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180B0F" w:rsidRDefault="00180B0F" w:rsidP="0084774C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84774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0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DA13DE" w:rsidRPr="00DA13DE" w:rsidRDefault="0029168D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caps/>
          <w:szCs w:val="24"/>
          <w:lang w:eastAsia="lt-LT"/>
        </w:rPr>
        <w:t>KARO PADĖTIES ĮSTATYMO nR. vii</w:t>
      </w:r>
      <w:r w:rsidR="008F4405">
        <w:rPr>
          <w:rFonts w:ascii="Times New Roman" w:hAnsi="Times New Roman"/>
          <w:b/>
          <w:bCs/>
          <w:caps/>
          <w:szCs w:val="24"/>
          <w:lang w:eastAsia="lt-LT"/>
        </w:rPr>
        <w:t>I</w:t>
      </w:r>
      <w:r>
        <w:rPr>
          <w:rFonts w:ascii="Times New Roman" w:hAnsi="Times New Roman"/>
          <w:b/>
          <w:bCs/>
          <w:caps/>
          <w:szCs w:val="24"/>
          <w:lang w:eastAsia="lt-LT"/>
        </w:rPr>
        <w:t>-1721 2 IR 21 STRAIPSNIŲ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 xml:space="preserve"> PAKEITIMO</w:t>
      </w: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6A69BC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r w:rsidRPr="002E563B">
        <w:rPr>
          <w:rFonts w:ascii="Times New Roman" w:hAnsi="Times New Roman"/>
          <w:b/>
          <w:bCs/>
          <w:szCs w:val="24"/>
          <w:lang w:eastAsia="lt-LT"/>
        </w:rPr>
        <w:t xml:space="preserve">1 straipsnis. 2 straipsnio pakeitimas 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1" w:name="part_b7bc68fab4014c63aefa517bb3b89836"/>
      <w:bookmarkEnd w:id="1"/>
      <w:r w:rsidRPr="002E563B">
        <w:rPr>
          <w:rFonts w:ascii="Times New Roman" w:hAnsi="Times New Roman"/>
          <w:szCs w:val="24"/>
          <w:lang w:eastAsia="lt-LT"/>
        </w:rPr>
        <w:t>Pakeisti 2 straipsnio 1 dalį ir ją išdėstyti taip: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2" w:name="part_483fa7d228a340e4853cba9ef456cf98"/>
      <w:bookmarkStart w:id="3" w:name="part_7db0750079ba400abba58177b1c8ee99"/>
      <w:bookmarkEnd w:id="2"/>
      <w:bookmarkEnd w:id="3"/>
      <w:r w:rsidRPr="002E563B">
        <w:rPr>
          <w:rFonts w:ascii="Times New Roman" w:hAnsi="Times New Roman"/>
          <w:szCs w:val="24"/>
          <w:lang w:eastAsia="lt-LT"/>
        </w:rPr>
        <w:t xml:space="preserve">„1. </w:t>
      </w:r>
      <w:r w:rsidRPr="002E563B">
        <w:rPr>
          <w:rFonts w:ascii="Times New Roman" w:hAnsi="Times New Roman"/>
          <w:bCs/>
          <w:szCs w:val="24"/>
          <w:lang w:eastAsia="lt-LT"/>
        </w:rPr>
        <w:t>Ginkluotosios pajėgos</w:t>
      </w:r>
      <w:r w:rsidRPr="002E563B">
        <w:rPr>
          <w:rFonts w:ascii="Times New Roman" w:hAnsi="Times New Roman"/>
          <w:szCs w:val="24"/>
          <w:lang w:eastAsia="lt-LT"/>
        </w:rPr>
        <w:t xml:space="preserve"> – Lietuvos kariuomenė ir karo padėties metu priskirtos kitos ginkluotosios pajėgos: Valstybės sienos apsaugos tarnyba</w:t>
      </w:r>
      <w:r w:rsidRPr="002E563B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Pr="002E563B">
        <w:rPr>
          <w:rFonts w:ascii="Times New Roman" w:hAnsi="Times New Roman"/>
          <w:szCs w:val="24"/>
          <w:lang w:eastAsia="lt-LT"/>
        </w:rPr>
        <w:t xml:space="preserve">prie Vidaus reikalų ministerijos (toliau – Valstybės sienos apsaugos tarnyba), </w:t>
      </w:r>
      <w:r w:rsidRPr="002E563B">
        <w:rPr>
          <w:rFonts w:ascii="Times New Roman" w:hAnsi="Times New Roman"/>
          <w:strike/>
          <w:szCs w:val="24"/>
          <w:lang w:eastAsia="lt-LT"/>
        </w:rPr>
        <w:t>Vadovybės apsaugos departamentas prie Vidaus reikalų ministerijos (toliau – Vadovybės apsaugos departamentas)</w:t>
      </w:r>
      <w:r w:rsidRPr="002E563B">
        <w:rPr>
          <w:rFonts w:ascii="Times New Roman" w:hAnsi="Times New Roman"/>
          <w:szCs w:val="24"/>
          <w:lang w:eastAsia="lt-LT"/>
        </w:rPr>
        <w:t xml:space="preserve">, Viešojo saugumo tarnyba prie Vidaus reikalų ministerijos (toliau – Viešojo saugumo tarnyba), </w:t>
      </w:r>
      <w:r w:rsidR="006264DF">
        <w:rPr>
          <w:rFonts w:ascii="Times New Roman" w:hAnsi="Times New Roman"/>
          <w:b/>
          <w:szCs w:val="24"/>
          <w:lang w:eastAsia="lt-LT"/>
        </w:rPr>
        <w:t xml:space="preserve">Lietuvos Respublikos vadovybės apsaugos tarnyba (toliau – Vadovybės apsaugos tarnyba), </w:t>
      </w:r>
      <w:r w:rsidRPr="002E563B">
        <w:rPr>
          <w:rFonts w:ascii="Times New Roman" w:hAnsi="Times New Roman"/>
          <w:szCs w:val="24"/>
          <w:lang w:eastAsia="lt-LT"/>
        </w:rPr>
        <w:t>koviniai Lietuvos šaulių sąjungos būriai, taip pat kiti koviniai piliečių ir jų organizacijų ginkluoto pasipriešinimo (partizanų) vienetai, pavaldūs ginkluotųjų pajėgų vadui.“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r w:rsidRPr="002E563B">
        <w:rPr>
          <w:rFonts w:ascii="Times New Roman" w:hAnsi="Times New Roman"/>
          <w:b/>
          <w:bCs/>
          <w:szCs w:val="24"/>
          <w:lang w:eastAsia="lt-LT"/>
        </w:rPr>
        <w:t> 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4" w:name="part_200195dd004640d588534858652300b9"/>
      <w:bookmarkEnd w:id="4"/>
      <w:r w:rsidRPr="002E563B">
        <w:rPr>
          <w:rFonts w:ascii="Times New Roman" w:hAnsi="Times New Roman"/>
          <w:b/>
          <w:bCs/>
          <w:szCs w:val="24"/>
          <w:lang w:eastAsia="lt-LT"/>
        </w:rPr>
        <w:t xml:space="preserve">2 straipsnis. 21 straipsnio pakeitimas 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5" w:name="part_3f3505e0ce73459c910494e4f60b3de1"/>
      <w:bookmarkEnd w:id="5"/>
      <w:r w:rsidRPr="002E563B">
        <w:rPr>
          <w:rFonts w:ascii="Times New Roman" w:hAnsi="Times New Roman"/>
          <w:szCs w:val="24"/>
          <w:lang w:eastAsia="lt-LT"/>
        </w:rPr>
        <w:t>1. Pakeisti 21 straipsnio 2 dalį ir ją išdėstyti taip: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6" w:name="part_f909501b321a4a519b3fe6a3102a232c"/>
      <w:bookmarkStart w:id="7" w:name="part_056d9cdfee8e4054b769d479366da3e6"/>
      <w:bookmarkEnd w:id="6"/>
      <w:bookmarkEnd w:id="7"/>
      <w:r w:rsidRPr="002E563B">
        <w:rPr>
          <w:rFonts w:ascii="Times New Roman" w:hAnsi="Times New Roman"/>
          <w:szCs w:val="24"/>
          <w:lang w:eastAsia="lt-LT"/>
        </w:rPr>
        <w:t xml:space="preserve">„2. Valstybės sienos apsaugos tarnyba, Vadovybės apsaugos </w:t>
      </w:r>
      <w:r w:rsidR="000E61CC">
        <w:rPr>
          <w:rFonts w:ascii="Times New Roman" w:hAnsi="Times New Roman"/>
          <w:b/>
          <w:szCs w:val="24"/>
          <w:lang w:eastAsia="lt-LT"/>
        </w:rPr>
        <w:t xml:space="preserve">tarnyba </w:t>
      </w:r>
      <w:r w:rsidRPr="002E563B">
        <w:rPr>
          <w:rFonts w:ascii="Times New Roman" w:hAnsi="Times New Roman"/>
          <w:strike/>
          <w:szCs w:val="24"/>
          <w:lang w:eastAsia="lt-LT"/>
        </w:rPr>
        <w:t>departamentas</w:t>
      </w:r>
      <w:r w:rsidRPr="002E563B">
        <w:rPr>
          <w:rFonts w:ascii="Times New Roman" w:hAnsi="Times New Roman"/>
          <w:szCs w:val="24"/>
          <w:lang w:eastAsia="lt-LT"/>
        </w:rPr>
        <w:t>, Viešojo saugumo tarnyba karo padėties metu ginkluotųjų pajėgų vado įsakymu priskiriami ginkluotosioms pajėgoms.“</w:t>
      </w:r>
    </w:p>
    <w:p w:rsidR="002E563B" w:rsidRPr="002E563B" w:rsidRDefault="002E563B" w:rsidP="002E563B">
      <w:pPr>
        <w:ind w:firstLine="720"/>
        <w:jc w:val="both"/>
        <w:rPr>
          <w:rFonts w:ascii="Times New Roman" w:hAnsi="Times New Roman"/>
          <w:szCs w:val="24"/>
          <w:lang w:val="en-US" w:eastAsia="lt-LT"/>
        </w:rPr>
      </w:pPr>
      <w:bookmarkStart w:id="8" w:name="part_1e2d214be43740dca705229bb6f95220"/>
      <w:bookmarkEnd w:id="8"/>
      <w:r w:rsidRPr="002E563B">
        <w:rPr>
          <w:rFonts w:ascii="Times New Roman" w:hAnsi="Times New Roman"/>
          <w:szCs w:val="24"/>
          <w:lang w:eastAsia="lt-LT"/>
        </w:rPr>
        <w:t xml:space="preserve">2. </w:t>
      </w:r>
      <w:r w:rsidR="0071704A" w:rsidRPr="002E563B">
        <w:rPr>
          <w:rFonts w:ascii="Times New Roman" w:hAnsi="Times New Roman"/>
          <w:szCs w:val="24"/>
          <w:lang w:eastAsia="lt-LT"/>
        </w:rPr>
        <w:t xml:space="preserve">Pakeisti 21 straipsnio </w:t>
      </w:r>
      <w:r w:rsidR="0071704A">
        <w:rPr>
          <w:rFonts w:ascii="Times New Roman" w:hAnsi="Times New Roman"/>
          <w:szCs w:val="24"/>
          <w:lang w:eastAsia="lt-LT"/>
        </w:rPr>
        <w:t>3</w:t>
      </w:r>
      <w:r w:rsidR="0071704A" w:rsidRPr="002E563B">
        <w:rPr>
          <w:rFonts w:ascii="Times New Roman" w:hAnsi="Times New Roman"/>
          <w:szCs w:val="24"/>
          <w:lang w:eastAsia="lt-LT"/>
        </w:rPr>
        <w:t xml:space="preserve"> dalį ir ją išdėstyti taip</w:t>
      </w:r>
      <w:r w:rsidRPr="002E563B">
        <w:rPr>
          <w:rFonts w:ascii="Times New Roman" w:hAnsi="Times New Roman"/>
          <w:szCs w:val="24"/>
          <w:lang w:eastAsia="lt-LT"/>
        </w:rPr>
        <w:t>:</w:t>
      </w:r>
    </w:p>
    <w:p w:rsidR="002E563B" w:rsidRDefault="002E563B" w:rsidP="002E563B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  <w:lang w:eastAsia="lt-LT"/>
        </w:rPr>
      </w:pPr>
      <w:bookmarkStart w:id="9" w:name="part_bff195fbb4b94f97b5a6017f04cb8bc2"/>
      <w:bookmarkStart w:id="10" w:name="part_374cde6273ea4b5ea96357d280999553"/>
      <w:bookmarkEnd w:id="9"/>
      <w:bookmarkEnd w:id="10"/>
      <w:r w:rsidRPr="002E563B">
        <w:rPr>
          <w:rFonts w:ascii="Times New Roman" w:hAnsi="Times New Roman"/>
          <w:szCs w:val="24"/>
          <w:lang w:eastAsia="lt-LT"/>
        </w:rPr>
        <w:t xml:space="preserve">„3. Priskyrus šio straipsnio 2 dalyje nurodytas institucijas ginkluotosioms pajėgoms, Valstybės sienos apsaugos tarnybos, Vadovybės apsaugos </w:t>
      </w:r>
      <w:r w:rsidR="00161A2E">
        <w:rPr>
          <w:rFonts w:ascii="Times New Roman" w:hAnsi="Times New Roman"/>
          <w:b/>
          <w:szCs w:val="24"/>
          <w:lang w:eastAsia="lt-LT"/>
        </w:rPr>
        <w:t xml:space="preserve">tarnybos </w:t>
      </w:r>
      <w:r w:rsidRPr="002E563B">
        <w:rPr>
          <w:rFonts w:ascii="Times New Roman" w:hAnsi="Times New Roman"/>
          <w:strike/>
          <w:szCs w:val="24"/>
          <w:lang w:eastAsia="lt-LT"/>
        </w:rPr>
        <w:t>departamento</w:t>
      </w:r>
      <w:r w:rsidRPr="002E563B">
        <w:rPr>
          <w:rFonts w:ascii="Times New Roman" w:hAnsi="Times New Roman"/>
          <w:szCs w:val="24"/>
          <w:lang w:eastAsia="lt-LT"/>
        </w:rPr>
        <w:t xml:space="preserve"> ir Viešojo saugumo tarnybos veiklos tęstinumas užtikrinamas tiek, kiek to reikia karo padėties metu gyvybiškai svarbioms valstybės funkcijoms atlikti.</w:t>
      </w:r>
      <w:r w:rsidRPr="002E563B">
        <w:rPr>
          <w:rFonts w:ascii="Times New Roman" w:hAnsi="Times New Roman"/>
          <w:color w:val="000000"/>
          <w:szCs w:val="24"/>
          <w:shd w:val="clear" w:color="auto" w:fill="FFFFFF"/>
          <w:lang w:eastAsia="lt-LT"/>
        </w:rPr>
        <w:t xml:space="preserve"> Vadovybės apsaugos </w:t>
      </w:r>
      <w:r w:rsidR="004D70B6">
        <w:rPr>
          <w:rFonts w:ascii="Times New Roman" w:hAnsi="Times New Roman"/>
          <w:b/>
          <w:color w:val="000000"/>
          <w:szCs w:val="24"/>
          <w:shd w:val="clear" w:color="auto" w:fill="FFFFFF"/>
          <w:lang w:eastAsia="lt-LT"/>
        </w:rPr>
        <w:t xml:space="preserve">tarnybos </w:t>
      </w:r>
      <w:r w:rsidRPr="002E563B">
        <w:rPr>
          <w:rFonts w:ascii="Times New Roman" w:hAnsi="Times New Roman"/>
          <w:strike/>
          <w:color w:val="000000"/>
          <w:szCs w:val="24"/>
          <w:shd w:val="clear" w:color="auto" w:fill="FFFFFF"/>
          <w:lang w:eastAsia="lt-LT"/>
        </w:rPr>
        <w:t>departamento</w:t>
      </w:r>
      <w:r w:rsidRPr="002E563B">
        <w:rPr>
          <w:rFonts w:ascii="Times New Roman" w:hAnsi="Times New Roman"/>
          <w:color w:val="000000"/>
          <w:szCs w:val="24"/>
          <w:shd w:val="clear" w:color="auto" w:fill="FFFFFF"/>
          <w:lang w:eastAsia="lt-LT"/>
        </w:rPr>
        <w:t xml:space="preserve"> pareigūnai,</w:t>
      </w:r>
      <w:r w:rsidRPr="002E563B">
        <w:rPr>
          <w:rFonts w:ascii="Times New Roman" w:hAnsi="Times New Roman"/>
          <w:color w:val="1F497D"/>
          <w:szCs w:val="24"/>
          <w:shd w:val="clear" w:color="auto" w:fill="FFFFFF"/>
          <w:lang w:eastAsia="lt-LT"/>
        </w:rPr>
        <w:t xml:space="preserve"> </w:t>
      </w:r>
      <w:r w:rsidRPr="002E563B">
        <w:rPr>
          <w:rFonts w:ascii="Times New Roman" w:hAnsi="Times New Roman"/>
          <w:szCs w:val="24"/>
          <w:shd w:val="clear" w:color="auto" w:fill="FFFFFF"/>
          <w:lang w:eastAsia="lt-LT"/>
        </w:rPr>
        <w:t xml:space="preserve">tiesiogiai užtikrinantys vadovybės </w:t>
      </w:r>
      <w:r w:rsidRPr="002E563B">
        <w:rPr>
          <w:rFonts w:ascii="Times New Roman" w:hAnsi="Times New Roman"/>
          <w:color w:val="000000"/>
          <w:szCs w:val="24"/>
          <w:shd w:val="clear" w:color="auto" w:fill="FFFFFF"/>
          <w:lang w:eastAsia="lt-LT"/>
        </w:rPr>
        <w:t xml:space="preserve">apsaugą, ir toliau vykdo jiems pavestas vadovybės apsaugos užtikrinimo funkcijas ir yra tiesiogiai pavaldūs saugomam asmeniui.“ </w:t>
      </w:r>
    </w:p>
    <w:p w:rsidR="0093409C" w:rsidRDefault="0093409C" w:rsidP="002E563B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  <w:lang w:eastAsia="lt-LT"/>
        </w:rPr>
      </w:pPr>
    </w:p>
    <w:p w:rsidR="0093409C" w:rsidRPr="00DC44CE" w:rsidRDefault="0093409C" w:rsidP="0093409C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3409C" w:rsidRDefault="0093409C" w:rsidP="0093409C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6A69BC">
        <w:rPr>
          <w:rFonts w:ascii="Times New Roman" w:hAnsi="Times New Roman"/>
          <w:szCs w:val="24"/>
        </w:rPr>
        <w:t>20</w:t>
      </w:r>
      <w:r w:rsidR="005970ED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:rsidR="0093409C" w:rsidRPr="002E563B" w:rsidRDefault="0093409C" w:rsidP="002E563B">
      <w:pPr>
        <w:ind w:firstLine="720"/>
        <w:jc w:val="both"/>
        <w:rPr>
          <w:rFonts w:ascii="Times New Roman" w:hAnsi="Times New Roman"/>
          <w:szCs w:val="24"/>
          <w:lang w:eastAsia="lt-LT"/>
        </w:rPr>
      </w:pPr>
    </w:p>
    <w:p w:rsidR="0029513B" w:rsidRPr="0093409C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bookmarkStart w:id="11" w:name="part_2dbc03d95ec64c498842f0cb1615e158"/>
      <w:bookmarkEnd w:id="11"/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  <w:bookmarkStart w:id="12" w:name="_GoBack"/>
      <w:bookmarkEnd w:id="12"/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202" w:rsidRDefault="00705202">
      <w:r>
        <w:separator/>
      </w:r>
    </w:p>
  </w:endnote>
  <w:endnote w:type="continuationSeparator" w:id="0">
    <w:p w:rsidR="00705202" w:rsidRDefault="0070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7B231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202" w:rsidRDefault="00705202">
      <w:r>
        <w:separator/>
      </w:r>
    </w:p>
  </w:footnote>
  <w:footnote w:type="continuationSeparator" w:id="0">
    <w:p w:rsidR="00705202" w:rsidRDefault="0070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7B231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7B231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704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36F11"/>
    <w:rsid w:val="00043518"/>
    <w:rsid w:val="00050BDB"/>
    <w:rsid w:val="00052EC0"/>
    <w:rsid w:val="00053088"/>
    <w:rsid w:val="000545B7"/>
    <w:rsid w:val="0006373B"/>
    <w:rsid w:val="00082569"/>
    <w:rsid w:val="000A29D0"/>
    <w:rsid w:val="000C6A7D"/>
    <w:rsid w:val="000D393C"/>
    <w:rsid w:val="000E61CC"/>
    <w:rsid w:val="000F0D45"/>
    <w:rsid w:val="001005B6"/>
    <w:rsid w:val="00102E1A"/>
    <w:rsid w:val="001105AE"/>
    <w:rsid w:val="001131D5"/>
    <w:rsid w:val="00127E60"/>
    <w:rsid w:val="00134E47"/>
    <w:rsid w:val="001500BA"/>
    <w:rsid w:val="0015372E"/>
    <w:rsid w:val="001537FC"/>
    <w:rsid w:val="00154D42"/>
    <w:rsid w:val="00161A2E"/>
    <w:rsid w:val="00180383"/>
    <w:rsid w:val="00180B0F"/>
    <w:rsid w:val="00183560"/>
    <w:rsid w:val="00183D15"/>
    <w:rsid w:val="001851A7"/>
    <w:rsid w:val="0019051C"/>
    <w:rsid w:val="00190D47"/>
    <w:rsid w:val="00197452"/>
    <w:rsid w:val="001A21F2"/>
    <w:rsid w:val="001B6CF1"/>
    <w:rsid w:val="001C669B"/>
    <w:rsid w:val="001D0D73"/>
    <w:rsid w:val="001D2F6A"/>
    <w:rsid w:val="001E28B1"/>
    <w:rsid w:val="00202CAE"/>
    <w:rsid w:val="00211D70"/>
    <w:rsid w:val="00220BF8"/>
    <w:rsid w:val="00225283"/>
    <w:rsid w:val="002438DF"/>
    <w:rsid w:val="002453E4"/>
    <w:rsid w:val="00254FA0"/>
    <w:rsid w:val="00255B0A"/>
    <w:rsid w:val="00255D9D"/>
    <w:rsid w:val="0026466E"/>
    <w:rsid w:val="00281FA6"/>
    <w:rsid w:val="00290D40"/>
    <w:rsid w:val="0029168D"/>
    <w:rsid w:val="0029513B"/>
    <w:rsid w:val="002A0C3C"/>
    <w:rsid w:val="002D5E95"/>
    <w:rsid w:val="002D7360"/>
    <w:rsid w:val="002E4B11"/>
    <w:rsid w:val="002E563B"/>
    <w:rsid w:val="0030375D"/>
    <w:rsid w:val="00314027"/>
    <w:rsid w:val="0031516C"/>
    <w:rsid w:val="003343A5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976C2"/>
    <w:rsid w:val="003B7757"/>
    <w:rsid w:val="003B7E6B"/>
    <w:rsid w:val="003C7797"/>
    <w:rsid w:val="003D760D"/>
    <w:rsid w:val="003E024B"/>
    <w:rsid w:val="003E7C39"/>
    <w:rsid w:val="0040620F"/>
    <w:rsid w:val="00410BDA"/>
    <w:rsid w:val="004331A9"/>
    <w:rsid w:val="004341A4"/>
    <w:rsid w:val="0044220B"/>
    <w:rsid w:val="00453221"/>
    <w:rsid w:val="00455A25"/>
    <w:rsid w:val="00455C17"/>
    <w:rsid w:val="00465A1C"/>
    <w:rsid w:val="004673B0"/>
    <w:rsid w:val="0047335A"/>
    <w:rsid w:val="0047586D"/>
    <w:rsid w:val="0048236F"/>
    <w:rsid w:val="004857CA"/>
    <w:rsid w:val="00490F97"/>
    <w:rsid w:val="004A415B"/>
    <w:rsid w:val="004B0710"/>
    <w:rsid w:val="004D70B6"/>
    <w:rsid w:val="004E20E0"/>
    <w:rsid w:val="004E6053"/>
    <w:rsid w:val="004F3A6E"/>
    <w:rsid w:val="004F59BC"/>
    <w:rsid w:val="004F712A"/>
    <w:rsid w:val="00543CDF"/>
    <w:rsid w:val="00562FAA"/>
    <w:rsid w:val="005854A5"/>
    <w:rsid w:val="00585C78"/>
    <w:rsid w:val="005928E6"/>
    <w:rsid w:val="00597018"/>
    <w:rsid w:val="005970ED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264DF"/>
    <w:rsid w:val="00630CE4"/>
    <w:rsid w:val="006334A8"/>
    <w:rsid w:val="00636F52"/>
    <w:rsid w:val="00643745"/>
    <w:rsid w:val="00643D1D"/>
    <w:rsid w:val="006468D9"/>
    <w:rsid w:val="00650C5D"/>
    <w:rsid w:val="00652370"/>
    <w:rsid w:val="00652D85"/>
    <w:rsid w:val="00656B82"/>
    <w:rsid w:val="00661EE7"/>
    <w:rsid w:val="006621DE"/>
    <w:rsid w:val="0066794E"/>
    <w:rsid w:val="00672D4A"/>
    <w:rsid w:val="00682FD6"/>
    <w:rsid w:val="0069313E"/>
    <w:rsid w:val="006A69BC"/>
    <w:rsid w:val="006B550B"/>
    <w:rsid w:val="006C147E"/>
    <w:rsid w:val="006C4508"/>
    <w:rsid w:val="00700F2C"/>
    <w:rsid w:val="00701D43"/>
    <w:rsid w:val="00702342"/>
    <w:rsid w:val="00705202"/>
    <w:rsid w:val="0071704A"/>
    <w:rsid w:val="00717BE4"/>
    <w:rsid w:val="00743FD3"/>
    <w:rsid w:val="00747515"/>
    <w:rsid w:val="00755245"/>
    <w:rsid w:val="00765508"/>
    <w:rsid w:val="007A52AA"/>
    <w:rsid w:val="007B231F"/>
    <w:rsid w:val="007D192D"/>
    <w:rsid w:val="007F3A09"/>
    <w:rsid w:val="007F73E1"/>
    <w:rsid w:val="00812A72"/>
    <w:rsid w:val="008137E8"/>
    <w:rsid w:val="00814D59"/>
    <w:rsid w:val="008176A1"/>
    <w:rsid w:val="00821C46"/>
    <w:rsid w:val="008326D4"/>
    <w:rsid w:val="00841BCA"/>
    <w:rsid w:val="0084774C"/>
    <w:rsid w:val="00851530"/>
    <w:rsid w:val="00870522"/>
    <w:rsid w:val="00894A73"/>
    <w:rsid w:val="008A3428"/>
    <w:rsid w:val="008B27CD"/>
    <w:rsid w:val="008B3821"/>
    <w:rsid w:val="008B3F06"/>
    <w:rsid w:val="008B588F"/>
    <w:rsid w:val="008C3FFB"/>
    <w:rsid w:val="008D0FB3"/>
    <w:rsid w:val="008E50AA"/>
    <w:rsid w:val="008E71F3"/>
    <w:rsid w:val="008F4405"/>
    <w:rsid w:val="008F6014"/>
    <w:rsid w:val="00902448"/>
    <w:rsid w:val="009111A0"/>
    <w:rsid w:val="0093409C"/>
    <w:rsid w:val="009416DB"/>
    <w:rsid w:val="009431C3"/>
    <w:rsid w:val="009432FF"/>
    <w:rsid w:val="00943F10"/>
    <w:rsid w:val="00993C53"/>
    <w:rsid w:val="009A3B04"/>
    <w:rsid w:val="009B28B1"/>
    <w:rsid w:val="009B3405"/>
    <w:rsid w:val="009C4109"/>
    <w:rsid w:val="009D5BD9"/>
    <w:rsid w:val="009F01A7"/>
    <w:rsid w:val="009F0C23"/>
    <w:rsid w:val="009F678A"/>
    <w:rsid w:val="009F73E3"/>
    <w:rsid w:val="00A010EE"/>
    <w:rsid w:val="00A06636"/>
    <w:rsid w:val="00A12971"/>
    <w:rsid w:val="00A20F86"/>
    <w:rsid w:val="00A22E01"/>
    <w:rsid w:val="00A24F67"/>
    <w:rsid w:val="00A309C9"/>
    <w:rsid w:val="00A30E84"/>
    <w:rsid w:val="00A42FB6"/>
    <w:rsid w:val="00A708D5"/>
    <w:rsid w:val="00A73D54"/>
    <w:rsid w:val="00A9412A"/>
    <w:rsid w:val="00A97426"/>
    <w:rsid w:val="00AA39E7"/>
    <w:rsid w:val="00AB2BD0"/>
    <w:rsid w:val="00AB6247"/>
    <w:rsid w:val="00AD5F04"/>
    <w:rsid w:val="00AE5CB4"/>
    <w:rsid w:val="00AE7E5F"/>
    <w:rsid w:val="00AF060F"/>
    <w:rsid w:val="00AF476C"/>
    <w:rsid w:val="00B104DD"/>
    <w:rsid w:val="00B11A20"/>
    <w:rsid w:val="00B14E8B"/>
    <w:rsid w:val="00B206ED"/>
    <w:rsid w:val="00B207F5"/>
    <w:rsid w:val="00B309AD"/>
    <w:rsid w:val="00B32E2F"/>
    <w:rsid w:val="00B44C6F"/>
    <w:rsid w:val="00B52123"/>
    <w:rsid w:val="00B67358"/>
    <w:rsid w:val="00B71A5A"/>
    <w:rsid w:val="00B71AE7"/>
    <w:rsid w:val="00B739B9"/>
    <w:rsid w:val="00B979B2"/>
    <w:rsid w:val="00BA04A3"/>
    <w:rsid w:val="00BA66CB"/>
    <w:rsid w:val="00BB2223"/>
    <w:rsid w:val="00BC082B"/>
    <w:rsid w:val="00BC0E2C"/>
    <w:rsid w:val="00BC177C"/>
    <w:rsid w:val="00BD7019"/>
    <w:rsid w:val="00BF4969"/>
    <w:rsid w:val="00C10252"/>
    <w:rsid w:val="00C173E5"/>
    <w:rsid w:val="00C227F4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841F2"/>
    <w:rsid w:val="00C8642D"/>
    <w:rsid w:val="00C93010"/>
    <w:rsid w:val="00C936E9"/>
    <w:rsid w:val="00C95344"/>
    <w:rsid w:val="00C95751"/>
    <w:rsid w:val="00C95C82"/>
    <w:rsid w:val="00CA08DA"/>
    <w:rsid w:val="00CB26B8"/>
    <w:rsid w:val="00CD0D9C"/>
    <w:rsid w:val="00CE09A1"/>
    <w:rsid w:val="00D23338"/>
    <w:rsid w:val="00D34B66"/>
    <w:rsid w:val="00D36DD3"/>
    <w:rsid w:val="00D37EB1"/>
    <w:rsid w:val="00D456E9"/>
    <w:rsid w:val="00D45E69"/>
    <w:rsid w:val="00D467D4"/>
    <w:rsid w:val="00D52A98"/>
    <w:rsid w:val="00D54BF0"/>
    <w:rsid w:val="00D630A3"/>
    <w:rsid w:val="00D75994"/>
    <w:rsid w:val="00D95ADD"/>
    <w:rsid w:val="00D97313"/>
    <w:rsid w:val="00DA13DE"/>
    <w:rsid w:val="00DC44CE"/>
    <w:rsid w:val="00DD0605"/>
    <w:rsid w:val="00DD4D0E"/>
    <w:rsid w:val="00DD5E9A"/>
    <w:rsid w:val="00DE68B6"/>
    <w:rsid w:val="00DF22AF"/>
    <w:rsid w:val="00DF5802"/>
    <w:rsid w:val="00DF7137"/>
    <w:rsid w:val="00DF77E3"/>
    <w:rsid w:val="00E01902"/>
    <w:rsid w:val="00E03002"/>
    <w:rsid w:val="00E10C55"/>
    <w:rsid w:val="00E2767A"/>
    <w:rsid w:val="00E33ECA"/>
    <w:rsid w:val="00E43539"/>
    <w:rsid w:val="00E70667"/>
    <w:rsid w:val="00E7155A"/>
    <w:rsid w:val="00E82051"/>
    <w:rsid w:val="00E952E3"/>
    <w:rsid w:val="00EA465D"/>
    <w:rsid w:val="00EB3D7A"/>
    <w:rsid w:val="00EB627C"/>
    <w:rsid w:val="00EC3DBB"/>
    <w:rsid w:val="00ED1593"/>
    <w:rsid w:val="00EF2C91"/>
    <w:rsid w:val="00EF3A29"/>
    <w:rsid w:val="00EF432D"/>
    <w:rsid w:val="00F00D6C"/>
    <w:rsid w:val="00F06174"/>
    <w:rsid w:val="00F17E7E"/>
    <w:rsid w:val="00F20639"/>
    <w:rsid w:val="00F46273"/>
    <w:rsid w:val="00F56144"/>
    <w:rsid w:val="00F56705"/>
    <w:rsid w:val="00F60976"/>
    <w:rsid w:val="00F80A32"/>
    <w:rsid w:val="00F830D4"/>
    <w:rsid w:val="00F85F23"/>
    <w:rsid w:val="00F907F0"/>
    <w:rsid w:val="00F9318D"/>
    <w:rsid w:val="00FA318A"/>
    <w:rsid w:val="00FC4FE5"/>
    <w:rsid w:val="00FD11B2"/>
    <w:rsid w:val="00FD1A53"/>
    <w:rsid w:val="00FD4512"/>
    <w:rsid w:val="00FD46CC"/>
    <w:rsid w:val="00FE0929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C247D"/>
  <w15:docId w15:val="{FD4D8834-8B1D-45A9-90CF-EC69C41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170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1704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1704A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70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704A"/>
    <w:rPr>
      <w:rFonts w:ascii="TimesLT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258A-2918-4770-9469-B4F69235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2019-08-06T07:17:00Z</dcterms:created>
  <dc:creator>Violeta Maniuskiene</dc:creator>
  <cp:lastModifiedBy>Vera Konopliova</cp:lastModifiedBy>
  <cp:lastPrinted>2011-02-09T07:11:00Z</cp:lastPrinted>
  <dcterms:modified xsi:type="dcterms:W3CDTF">2019-08-28T11:32:00Z</dcterms:modified>
  <cp:revision>4</cp:revision>
</cp:coreProperties>
</file>