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233A7133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spalio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 xml:space="preserve">čio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spalio </w:t>
      </w:r>
      <w:r w:rsidR="000022C5">
        <w:rPr>
          <w:rFonts w:ascii="Times New Roman" w:hAnsi="Times New Roman"/>
          <w:sz w:val="24"/>
          <w:szCs w:val="24"/>
          <w:lang w:val="lt-LT" w:eastAsia="lt-LT"/>
        </w:rPr>
        <w:t>1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>5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04FD0C78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D06410">
        <w:rPr>
          <w:rFonts w:ascii="Times New Roman" w:hAnsi="Times New Roman"/>
          <w:sz w:val="24"/>
          <w:szCs w:val="24"/>
          <w:lang w:val="lt-LT"/>
        </w:rPr>
        <w:t xml:space="preserve">Baltarusijos Respublikos pilietei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D06410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įregistruoti santuokos su Lietuvos Respublikos piliečiu.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659CF3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50BE3AD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Baltarusijos Respublikos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D06410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D87" w14:textId="77777777" w:rsidR="0054765A" w:rsidRDefault="0054765A">
      <w:r>
        <w:separator/>
      </w:r>
    </w:p>
  </w:endnote>
  <w:endnote w:type="continuationSeparator" w:id="0">
    <w:p w14:paraId="750DB244" w14:textId="77777777" w:rsidR="0054765A" w:rsidRDefault="005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C01AE" w14:textId="77777777" w:rsidR="0054765A" w:rsidRDefault="0054765A">
      <w:r>
        <w:separator/>
      </w:r>
    </w:p>
  </w:footnote>
  <w:footnote w:type="continuationSeparator" w:id="0">
    <w:p w14:paraId="5FE1B5E9" w14:textId="77777777" w:rsidR="0054765A" w:rsidRDefault="005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25C05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258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2020-10-19T07:34:00Z</dcterms:created>
  <dc:creator>LU</dc:creator>
  <cp:lastModifiedBy>Liucija Kriukovienė</cp:lastModifiedBy>
  <cp:lastPrinted>2020-08-24T09:56:00Z</cp:lastPrinted>
  <dcterms:modified xsi:type="dcterms:W3CDTF">2020-10-19T07:36:00Z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