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7E34A8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BEFFA" wp14:editId="1D222323">
                <wp:simplePos x="0" y="0"/>
                <wp:positionH relativeFrom="column">
                  <wp:posOffset>4149089</wp:posOffset>
                </wp:positionH>
                <wp:positionV relativeFrom="paragraph">
                  <wp:posOffset>118110</wp:posOffset>
                </wp:positionV>
                <wp:extent cx="186753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4A8" w:rsidRDefault="007E34A8" w:rsidP="007E34A8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:rsidR="007E34A8" w:rsidRPr="00B977B8" w:rsidRDefault="007E34A8" w:rsidP="007E34A8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</w:p>
                          <w:p w:rsidR="00357E05" w:rsidRDefault="00357E05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7pt;margin-top:9.3pt;width:147.05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8/wT8QEAAMYDAAAOAAAAZHJzL2Uyb0RvYy54bWysU9uO0zAQfUfiHyy/0zShlyVqulp2VYS0 LEi7fIDjOIlF4jFjt0n5esZOWwq8IV4sz8VnzpwZb27HvmMHhU6DKXg6m3OmjIRKm6bgX192b244 c16YSnRgVMGPyvHb7etXm8HmKoMWukohIxDj8sEWvPXe5kniZKt64WZglaFgDdgLTyY2SYViIPS+ S7L5fJUMgJVFkMo58j5MQb6N+HWtpP9c10551hWcuPl4YjzLcCbbjcgbFLbV8kRD/AOLXmhDRS9Q D8ILtkf9F1SvJYKD2s8k9AnUtZYq9kDdpPM/unluhVWxFxLH2YtM7v/ByqfDF2S6KnjGmRE9jehF jZ69h5FlQZ3BupySni2l+ZHcNOXYqbOPIL85ZuC+FaZRd4gwtEpUxC4NL5OrpxOOCyDl8AkqKiP2 HiLQWGMfpCMxGKHTlI6XyQQqMpS8Wa2Xb5ecSYqt0my9XsYSIj+/tuj8BwU9C5eCI00+oovDo/OB jcjPKaGYgZ3uujj9zvzmoMTgiewD4Ym6H8vxpEYJ1ZH6QJiWiZafLi3gD84GWqSCu+97gYqz7qMh Ld6li0XYvGgsluuMDLyOlNcRYSRBFdxzNl3v/bSte4u6aanSWf070m+nY2tB6InViTctS+z4tNhh G6/tmPXr+21/AgAA//8DAFBLAwQUAAYACAAAACEAnw+1z98AAAAKAQAADwAAAGRycy9kb3ducmV2 LnhtbEyPwU7DMAyG70i8Q2QkbiztWLutazpNaBtHYFScsya0FY0TJVlX3h5zgqP9f/r9udxOZmCj 9qG3KCCdJcA0Nlb12Aqo3w8PK2AhSlRysKgFfOsA2+r2ppSFsld80+MptoxKMBRSQBejKzgPTaeN DDPrNFL2ab2RkUbfcuXllcrNwOdJknMje6QLnXT6qdPN1+liBLjojstn//K62x/GpP441vO+3Qtx fzftNsCinuIfDL/6pA4VOZ3tBVVgg4A8e1wQSsEqB0bAerHMgJ1pkWYp8Krk/1+ofgAAAP//AwBQ SwECLQAUAAYACAAAACEAtoM4kv4AAADhAQAAEwAAAAAAAAAAAAAAAAAAAAAAW0NvbnRlbnRfVHlw ZXNdLnhtbFBLAQItABQABgAIAAAAIQA4/SH/1gAAAJQBAAALAAAAAAAAAAAAAAAAAC8BAABfcmVs cy8ucmVsc1BLAQItABQABgAIAAAAIQB/8/wT8QEAAMYDAAAOAAAAAAAAAAAAAAAAAC4CAABkcnMv ZTJvRG9jLnhtbFBLAQItABQABgAIAAAAIQCfD7XP3wAAAAoBAAAPAAAAAAAAAAAAAAAAAEsEAABk cnMvZG93bnJldi54bWxQSwUGAAAAAAQABADzAAAAVwUAAAAA " filled="f" stroked="f">
                <v:textbox style="mso-fit-shape-to-text:t">
                  <w:txbxContent>
                    <w:p w:rsidR="007E34A8" w:rsidRDefault="007E34A8" w:rsidP="007E34A8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7E34A8" w:rsidRPr="00B977B8" w:rsidRDefault="007E34A8" w:rsidP="007E34A8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</w:p>
                    <w:p w:rsidR="00357E05" w:rsidRDefault="00357E05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rPr>
          <w:sz w:val="14"/>
          <w:szCs w:val="14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537CFE" w:rsidRPr="008B684F" w:rsidRDefault="00537CFE" w:rsidP="00537CFE">
      <w:pPr>
        <w:jc w:val="center"/>
        <w:rPr>
          <w:szCs w:val="24"/>
          <w:lang w:eastAsia="lt-LT"/>
        </w:rPr>
      </w:pPr>
      <w:r w:rsidRPr="008B684F">
        <w:rPr>
          <w:b/>
          <w:bCs/>
          <w:caps/>
          <w:szCs w:val="24"/>
          <w:lang w:eastAsia="lt-LT"/>
        </w:rPr>
        <w:t>nutarimas</w:t>
      </w:r>
    </w:p>
    <w:p w:rsidR="00683B06" w:rsidRPr="008B684F" w:rsidRDefault="00683B06" w:rsidP="00683B06">
      <w:pPr>
        <w:jc w:val="center"/>
        <w:rPr>
          <w:b/>
          <w:bCs/>
          <w:szCs w:val="24"/>
        </w:rPr>
      </w:pPr>
      <w:r w:rsidRPr="008B684F">
        <w:rPr>
          <w:b/>
          <w:szCs w:val="24"/>
        </w:rPr>
        <w:t>DĖL LIETUVOS RESPUBLIKOS VYRIAUSYBĖS 1998 M. BALANDŽIO 1 D. NUTARIMO NR. 385 „DĖL ŽEMĖS REFORMOS VYKDYMO KAIMO GYVENAMOJOJE VIETOVĖJE“</w:t>
      </w:r>
      <w:r w:rsidRPr="008B684F">
        <w:rPr>
          <w:b/>
          <w:bCs/>
          <w:szCs w:val="24"/>
        </w:rPr>
        <w:t xml:space="preserve"> PAKEITIMO</w:t>
      </w:r>
    </w:p>
    <w:p w:rsidR="00870F89" w:rsidRPr="00857A3C" w:rsidRDefault="00870F89">
      <w:pPr>
        <w:ind w:firstLine="124"/>
        <w:jc w:val="center"/>
        <w:rPr>
          <w:lang w:eastAsia="lt-LT"/>
        </w:rPr>
      </w:pPr>
    </w:p>
    <w:p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AC5493" w:rsidRDefault="00AC5493" w:rsidP="00857A3C">
      <w:pPr>
        <w:spacing w:line="360" w:lineRule="auto"/>
        <w:ind w:firstLine="720"/>
        <w:jc w:val="both"/>
        <w:rPr>
          <w:szCs w:val="24"/>
          <w:lang w:eastAsia="lt-LT"/>
        </w:rPr>
      </w:pPr>
      <w:bookmarkStart w:id="0" w:name="part_89daa66d80fa4e5085964c290f4e7a46"/>
      <w:bookmarkEnd w:id="0"/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3D31D0" w:rsidRDefault="00631E83" w:rsidP="00857A3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Pr="00631E83">
        <w:rPr>
          <w:color w:val="FFFFFF" w:themeColor="background1"/>
          <w:szCs w:val="24"/>
          <w:lang w:eastAsia="lt-LT"/>
        </w:rPr>
        <w:t>.</w:t>
      </w:r>
      <w:r w:rsidR="003D31D0" w:rsidRPr="003D31D0">
        <w:rPr>
          <w:szCs w:val="24"/>
          <w:lang w:eastAsia="lt-LT"/>
        </w:rPr>
        <w:t xml:space="preserve"> Pakeisti Žemės reformos žemėtvarkos projektų rengimo ir įgyvendinimo tvarkos apraš</w:t>
      </w:r>
      <w:r w:rsidR="008B684F">
        <w:rPr>
          <w:szCs w:val="24"/>
          <w:lang w:eastAsia="lt-LT"/>
        </w:rPr>
        <w:t>ą</w:t>
      </w:r>
      <w:r w:rsidR="003D31D0" w:rsidRPr="003D31D0">
        <w:rPr>
          <w:szCs w:val="24"/>
          <w:lang w:eastAsia="lt-LT"/>
        </w:rPr>
        <w:t>, patvirtint</w:t>
      </w:r>
      <w:r w:rsidR="008B684F">
        <w:rPr>
          <w:szCs w:val="24"/>
          <w:lang w:eastAsia="lt-LT"/>
        </w:rPr>
        <w:t>ą</w:t>
      </w:r>
      <w:r w:rsidR="003D31D0" w:rsidRPr="003D31D0">
        <w:rPr>
          <w:szCs w:val="24"/>
          <w:lang w:eastAsia="lt-LT"/>
        </w:rPr>
        <w:t xml:space="preserve"> Lietuvos Respublikos Vyriausybės 1998 m. balandžio 1 d. nutarimu </w:t>
      </w:r>
      <w:r w:rsidR="003D31D0" w:rsidRPr="003D31D0">
        <w:rPr>
          <w:color w:val="000000"/>
          <w:szCs w:val="24"/>
          <w:lang w:eastAsia="lt-LT"/>
        </w:rPr>
        <w:t>Nr. 385</w:t>
      </w:r>
      <w:r w:rsidR="003D31D0" w:rsidRPr="003D31D0">
        <w:rPr>
          <w:szCs w:val="24"/>
          <w:lang w:eastAsia="lt-LT"/>
        </w:rPr>
        <w:t xml:space="preserve"> „Dėl žemės reformos vykdymo kaimo gyvenamojoje vietovėje“</w:t>
      </w:r>
      <w:r w:rsidR="003D31D0">
        <w:rPr>
          <w:szCs w:val="24"/>
          <w:lang w:eastAsia="lt-LT"/>
        </w:rPr>
        <w:t xml:space="preserve">, </w:t>
      </w:r>
      <w:r w:rsidR="008B684F">
        <w:rPr>
          <w:szCs w:val="24"/>
          <w:lang w:eastAsia="lt-LT"/>
        </w:rPr>
        <w:t xml:space="preserve">ir </w:t>
      </w:r>
      <w:r w:rsidR="003D31D0">
        <w:rPr>
          <w:szCs w:val="24"/>
          <w:lang w:eastAsia="lt-LT"/>
        </w:rPr>
        <w:t>18.9 papunktį išdėstyti taip:</w:t>
      </w:r>
    </w:p>
    <w:p w:rsidR="003D31D0" w:rsidRDefault="003D31D0" w:rsidP="00857A3C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>
        <w:rPr>
          <w:szCs w:val="24"/>
        </w:rPr>
        <w:t xml:space="preserve">18.9. Valstybės saugumo departamentu ar </w:t>
      </w:r>
      <w:r w:rsidRPr="001B786E">
        <w:rPr>
          <w:strike/>
          <w:szCs w:val="24"/>
        </w:rPr>
        <w:t>Vadovybės apsaugos departamentu prie Vidaus reikalų ministerijos</w:t>
      </w:r>
      <w:r w:rsidR="001B786E">
        <w:rPr>
          <w:strike/>
          <w:szCs w:val="24"/>
        </w:rPr>
        <w:t xml:space="preserve"> </w:t>
      </w:r>
      <w:r w:rsidR="001B786E" w:rsidRPr="001B786E">
        <w:rPr>
          <w:b/>
          <w:bCs/>
          <w:szCs w:val="24"/>
          <w:lang w:eastAsia="lt-LT"/>
        </w:rPr>
        <w:t>Lietuvos Respublikos vadovybės apsaugos tarnyb</w:t>
      </w:r>
      <w:r w:rsidR="00B44CD2">
        <w:rPr>
          <w:b/>
          <w:bCs/>
          <w:szCs w:val="24"/>
          <w:lang w:eastAsia="lt-LT"/>
        </w:rPr>
        <w:t>a</w:t>
      </w:r>
      <w:r>
        <w:rPr>
          <w:szCs w:val="24"/>
        </w:rPr>
        <w:t xml:space="preserve">, kai suprojektuoti žemės sklypai (jų dalys) yra atitinkamai Valstybės saugumo departamento ar </w:t>
      </w:r>
      <w:r w:rsidRPr="001B786E">
        <w:rPr>
          <w:strike/>
          <w:szCs w:val="24"/>
        </w:rPr>
        <w:t>Vadovybės apsaugos departamento prie Vidaus reikalų ministerijos</w:t>
      </w:r>
      <w:r>
        <w:rPr>
          <w:szCs w:val="24"/>
        </w:rPr>
        <w:t xml:space="preserve"> </w:t>
      </w:r>
      <w:r w:rsidR="001B786E">
        <w:rPr>
          <w:b/>
          <w:bCs/>
          <w:szCs w:val="24"/>
          <w:lang w:eastAsia="lt-LT"/>
        </w:rPr>
        <w:t>V</w:t>
      </w:r>
      <w:r w:rsidR="001B786E" w:rsidRPr="001B786E">
        <w:rPr>
          <w:b/>
          <w:bCs/>
          <w:szCs w:val="24"/>
          <w:lang w:eastAsia="lt-LT"/>
        </w:rPr>
        <w:t>adovybės apsaugos tarnybos</w:t>
      </w:r>
      <w:r w:rsidR="001B786E">
        <w:rPr>
          <w:szCs w:val="24"/>
        </w:rPr>
        <w:t xml:space="preserve"> </w:t>
      </w:r>
      <w:r>
        <w:rPr>
          <w:szCs w:val="24"/>
        </w:rPr>
        <w:t>saugomų objektų apsaugos zonoje</w:t>
      </w:r>
      <w:r w:rsidRPr="003033F0">
        <w:t>.</w:t>
      </w:r>
      <w:r>
        <w:t>“</w:t>
      </w:r>
    </w:p>
    <w:p w:rsidR="00AC5493" w:rsidRPr="003D31D0" w:rsidRDefault="00AC5493" w:rsidP="00857A3C">
      <w:pPr>
        <w:spacing w:line="360" w:lineRule="auto"/>
        <w:ind w:firstLine="720"/>
        <w:jc w:val="both"/>
        <w:rPr>
          <w:szCs w:val="24"/>
          <w:lang w:eastAsia="lt-LT"/>
        </w:rPr>
      </w:pPr>
      <w:r w:rsidRPr="00537CFE">
        <w:rPr>
          <w:szCs w:val="24"/>
          <w:lang w:eastAsia="lt-LT"/>
        </w:rPr>
        <w:t>2.  Šis nutarimas įsigalioja 2020 m. liepos 1 d.</w:t>
      </w:r>
    </w:p>
    <w:p w:rsidR="00AC5493" w:rsidRDefault="00AC5493" w:rsidP="00857A3C">
      <w:pPr>
        <w:tabs>
          <w:tab w:val="center" w:pos="-7800"/>
          <w:tab w:val="left" w:pos="6237"/>
          <w:tab w:val="right" w:pos="8306"/>
        </w:tabs>
        <w:spacing w:line="360" w:lineRule="auto"/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AC5493" w:rsidRDefault="00AC5493" w:rsidP="003B03BF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Žemės ūkio ministr</w:t>
      </w:r>
      <w:r w:rsidR="003B03BF">
        <w:rPr>
          <w:szCs w:val="24"/>
          <w:lang w:eastAsia="lt-LT"/>
        </w:rPr>
        <w:t>as</w:t>
      </w:r>
      <w:r>
        <w:rPr>
          <w:lang w:eastAsia="lt-LT"/>
        </w:rPr>
        <w:tab/>
      </w:r>
    </w:p>
    <w:p w:rsidR="00190E26" w:rsidRDefault="00190E26" w:rsidP="00190E26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5274" w:rsidRDefault="00CE527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CE5274" w:rsidRDefault="00CE527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5274" w:rsidRDefault="00CE527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CE5274" w:rsidRDefault="00CE527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04975DF"/>
    <w:multiLevelType w:val="hybridMultilevel"/>
    <w:tmpl w:val="63B46C1E"/>
    <w:lvl w:ilvl="0" w:tplc="0646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0927EA"/>
    <w:rsid w:val="0011552A"/>
    <w:rsid w:val="0011604D"/>
    <w:rsid w:val="00190E26"/>
    <w:rsid w:val="001B786E"/>
    <w:rsid w:val="001E05C0"/>
    <w:rsid w:val="002F796A"/>
    <w:rsid w:val="00307777"/>
    <w:rsid w:val="00314CBE"/>
    <w:rsid w:val="00357E05"/>
    <w:rsid w:val="003816A4"/>
    <w:rsid w:val="00382EC1"/>
    <w:rsid w:val="003B03BF"/>
    <w:rsid w:val="003D31D0"/>
    <w:rsid w:val="00403FED"/>
    <w:rsid w:val="0044391C"/>
    <w:rsid w:val="00463D0E"/>
    <w:rsid w:val="00470109"/>
    <w:rsid w:val="00477A88"/>
    <w:rsid w:val="00483BC6"/>
    <w:rsid w:val="004D62C2"/>
    <w:rsid w:val="004D705B"/>
    <w:rsid w:val="004F7D4C"/>
    <w:rsid w:val="00537CFE"/>
    <w:rsid w:val="00556781"/>
    <w:rsid w:val="005B5A26"/>
    <w:rsid w:val="006135B7"/>
    <w:rsid w:val="006138B0"/>
    <w:rsid w:val="00631E83"/>
    <w:rsid w:val="00683B06"/>
    <w:rsid w:val="00694564"/>
    <w:rsid w:val="006A3966"/>
    <w:rsid w:val="006B447B"/>
    <w:rsid w:val="006D4216"/>
    <w:rsid w:val="006E6EB0"/>
    <w:rsid w:val="0074050C"/>
    <w:rsid w:val="00745D75"/>
    <w:rsid w:val="00763636"/>
    <w:rsid w:val="007928B7"/>
    <w:rsid w:val="007E34A8"/>
    <w:rsid w:val="008027A3"/>
    <w:rsid w:val="0082403E"/>
    <w:rsid w:val="00854D71"/>
    <w:rsid w:val="008559A8"/>
    <w:rsid w:val="00857A3C"/>
    <w:rsid w:val="00870F89"/>
    <w:rsid w:val="008B684F"/>
    <w:rsid w:val="008C1B9A"/>
    <w:rsid w:val="008D31C2"/>
    <w:rsid w:val="00912515"/>
    <w:rsid w:val="009B1C45"/>
    <w:rsid w:val="009B21A4"/>
    <w:rsid w:val="00A45898"/>
    <w:rsid w:val="00A77709"/>
    <w:rsid w:val="00A84648"/>
    <w:rsid w:val="00AC5493"/>
    <w:rsid w:val="00B44CD2"/>
    <w:rsid w:val="00BB6858"/>
    <w:rsid w:val="00BD0233"/>
    <w:rsid w:val="00BF6BB9"/>
    <w:rsid w:val="00C37E69"/>
    <w:rsid w:val="00C67021"/>
    <w:rsid w:val="00CE5274"/>
    <w:rsid w:val="00D26FB5"/>
    <w:rsid w:val="00D733AD"/>
    <w:rsid w:val="00D92DA8"/>
    <w:rsid w:val="00D94043"/>
    <w:rsid w:val="00DD59F3"/>
    <w:rsid w:val="00DF0085"/>
    <w:rsid w:val="00E653D6"/>
    <w:rsid w:val="00E846ED"/>
    <w:rsid w:val="00E96382"/>
    <w:rsid w:val="00EE5E6D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3B3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FE51-4ECC-44EC-9CE1-3A327B83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2020-04-21T10:16:00Z</dcterms:created>
  <dcterms:modified xsi:type="dcterms:W3CDTF">2020-05-16T15:02:00Z</dcterms:modified>
  <cp:revision>1</cp:revision>
</cp:coreProperties>
</file>