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92" w:rsidRDefault="00BD7592" w:rsidP="00856C13">
      <w:pPr>
        <w:pStyle w:val="Heading1"/>
        <w:spacing w:before="0"/>
      </w:pPr>
    </w:p>
    <w:p w:rsidR="00BD7592" w:rsidRPr="005C4593" w:rsidRDefault="003D0BE2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spalio 26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3D0BE2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Elektroninių ryšių įstatymo Nr. IX-2135 3, 5, 34, 66, 68, 77, 78 straipsnių ir 1 priedo pakeitimo įstatymo projekto (TAP-16-916(3) (15-3354(5) </w:t>
      </w:r>
    </w:p>
    <w:p w:rsidR="003D0BE2" w:rsidRDefault="003D0BE2" w:rsidP="003D0BE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3D0BE2" w:rsidRDefault="003D0BE2" w:rsidP="003D0BE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Viešojo saugumo politikos departamento Kriminalinių procesų kontrolės skyriaus patarėjas R. Vitkauskas</w:t>
      </w:r>
      <w:r>
        <w:br/>
        <w:t>Vyriausybės kanceliarijos Administracinio departamento Posėdžių rengimo skyriaus patarėjas P. Gerasimovič</w:t>
      </w: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Žvalgybos įstatymo Nr. VIII-1861 2, 9, 48, 49 straipsnių ir devintojo skirsnio pavadinimo pakeitimo  įstatymo projekto (TAP-16-1398(2) (16-8970(2) </w:t>
      </w:r>
    </w:p>
    <w:p w:rsidR="003D0BE2" w:rsidRDefault="003D0BE2" w:rsidP="003D0BE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3D0BE2" w:rsidRDefault="003D0BE2" w:rsidP="003D0BE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Valstybės saugumo departamento Teisės valdybos viršininkas</w:t>
      </w:r>
      <w:r w:rsidR="00F869BF">
        <w:br/>
      </w:r>
      <w:r>
        <w:t>N. Andriusevičius</w:t>
      </w:r>
      <w:r>
        <w:br/>
        <w:t>Vyriausybės kanceliarijos Administracinio departamento Posėdžių rengimo skyriaus patarėjas P. Gerasimovič</w:t>
      </w: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Valstybės informacinių išteklių valdymo įstatymo Nr. XI-1807 2, 5, 6, 10, 11, 18, 19, 24, 27, 29, 30, 31, 34, 35, 36, 39, 40 straipsnių pakeitimo įstatymo ir Administracinių nusižengimų kodekso 552 straipsnio pakeitimo įstatymo (TAP-16-1088(2) projektų (15-7582(6) </w:t>
      </w:r>
    </w:p>
    <w:p w:rsidR="003D0BE2" w:rsidRDefault="003D0BE2" w:rsidP="003D0BE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3D0BE2" w:rsidRDefault="003D0BE2" w:rsidP="003D0BE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Informacinės visuomenės politikos departamento Informacinės visuomenės plėtros skyriaus vyriausioji specialistė A. Balevičiūtė</w:t>
      </w:r>
      <w:r>
        <w:br/>
        <w:t>Vyriausybės kanceliarijos Administracinio departamento Posėdžių rengimo skyriaus patarėja E. Karaliūtė</w:t>
      </w: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4. Dėl Valstybės informacinių išteklių valdymo įstatymo Nr. XI-1807 pakeitimo įstatymo projekto (TAP-16-188(2)</w:t>
      </w:r>
      <w:bookmarkStart w:id="0" w:name="_GoBack"/>
      <w:bookmarkEnd w:id="0"/>
      <w:r>
        <w:rPr>
          <w:b/>
        </w:rPr>
        <w:t xml:space="preserve"> (16-1114(4) </w:t>
      </w:r>
    </w:p>
    <w:p w:rsidR="003D0BE2" w:rsidRDefault="003D0BE2" w:rsidP="003D0BE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3D0BE2" w:rsidRDefault="003D0BE2" w:rsidP="003D0BE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Informacinės visuomenės politikos departamento Informacinės visuomenės plėtros skyriaus vyriausioji specialistė A. Balevičiūtė</w:t>
      </w:r>
      <w:r>
        <w:br/>
        <w:t>Vyriausybės kanceliarijos Administracinio departamento Posėdžių rengimo skyriaus patarėja E. Karaliūtė</w:t>
      </w: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Atliekų tvarkymo įstatymo Nr. VIII-787 2 straipsnio pakeitimo įstatymo projekto Nr. XIIP-4238 (TAP-16-1153(3) (16-7510(3) </w:t>
      </w:r>
    </w:p>
    <w:p w:rsidR="003D0BE2" w:rsidRDefault="003D0BE2" w:rsidP="003D0BE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3D0BE2" w:rsidRDefault="003D0BE2" w:rsidP="003D0BE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Atliekų departamento Atliekų valdymo skyriaus vedėja L. Zukė</w:t>
      </w:r>
      <w:r>
        <w:br/>
        <w:t>Vyriausybės kanceliarijos Administracinio departamento Posėdžių rengimo skyriaus patarėja G. Dovydėnienė</w:t>
      </w: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Aplinkos apsaugos valstybinės kontrolės įstatymo Nr. IX-1005 3, 7, 12, 15, 16 ir 20 straipsnių pakeitimo, papildymo 16-1 straipsniu, 30 straipsnio pripažinimo netekusiu galios įstatymo (TAP-16-1238(2) (16-1696(4) </w:t>
      </w:r>
    </w:p>
    <w:p w:rsidR="003D0BE2" w:rsidRDefault="003D0BE2" w:rsidP="003D0BE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3D0BE2" w:rsidRDefault="003D0BE2" w:rsidP="003D0BE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Teisės ir personalo departamento Teisėkūros skyriaus vyriausioji specialistė M. Šakalytė</w:t>
      </w:r>
      <w:r>
        <w:br/>
        <w:t>Vyriausybės kanceliarijos Administracinio departamento Posėdžių rengimo skyriaus patarėja G. Dovydėnienė</w:t>
      </w: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Koncesijų įstatymo Nr. I-1510 pakeitimo įstatymo projekto, Civilinio proceso kodekso 80 straipsnio ir XXI-1 skyriaus pakeitimo įstatymo projekto ir Administracinių nusižengimų kodekso 184 straipsnio pakeitimo įstatymo projekto (TAP-16-1337(2) (15-13305(4) </w:t>
      </w:r>
    </w:p>
    <w:p w:rsidR="003D0BE2" w:rsidRDefault="003D0BE2" w:rsidP="003D0BE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3D0BE2" w:rsidRDefault="003D0BE2" w:rsidP="003D0BE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Investicijų politikos skyriaus vyriausioji specialistė J. Stundžė</w:t>
      </w:r>
      <w:r>
        <w:br/>
        <w:t>Vyriausybės kanceliarijos Administracinio departamento Posėdžių rengimo skyriaus patarėja E. Karaliūtė</w:t>
      </w: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Valstybės ir savivaldybių turto valdymo, naudojimo ir disponavimo juo įstatymo Nr. VIII-729 23 straipsnio pakeitimo įstatymo projekto ir Centralizuotai valdomo valstybės turto valdytojo įstatymo Nr. XII-791 4 ir 5 straipsnių pakeitimo įstatymo projekto (TAP-16-1406(2) (16-5291(5) </w:t>
      </w:r>
    </w:p>
    <w:p w:rsidR="003D0BE2" w:rsidRDefault="003D0BE2" w:rsidP="003D0BE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3D0BE2" w:rsidRDefault="003D0BE2" w:rsidP="003D0BE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Valstybės valdomų įmonių politikos skyriaus patarėja A. Railaitė</w:t>
      </w:r>
      <w:r>
        <w:br/>
        <w:t>Vyriausybės kanceliarijos Administracinio departamento Posėdžių rengimo skyriaus patarėja E. Karaliūtė</w:t>
      </w: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D0BE2" w:rsidRDefault="003D0BE2" w:rsidP="003D0BE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D0BE2" w:rsidRDefault="003D0BE2" w:rsidP="003D0BE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Vyriausybei atskaitingų institucijų funkcijų peržiūros 2016 metų plano pakeitimo </w:t>
      </w:r>
    </w:p>
    <w:p w:rsidR="003D0BE2" w:rsidRDefault="003D0BE2" w:rsidP="003D0BE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3D0BE2" w:rsidRDefault="003D0BE2" w:rsidP="003D0BE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Bendrųjų reikalų departamento Ūkio ir krizių valdymo skyriaus patarėjas A. Gnėdikas</w:t>
      </w:r>
      <w:r>
        <w:br/>
        <w:t>Vyriausybės kanceliarijos Viešojo valdymo ir socialinės aplinkos departamento Nacionalinio saugumo ir krizių valdymo skyriaus patarėja V. Skaržinskienė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3D0BE2" w:rsidRDefault="003D0BE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3D0BE2">
      <w:pPr>
        <w:pStyle w:val="Header"/>
        <w:tabs>
          <w:tab w:val="clear" w:pos="4153"/>
          <w:tab w:val="clear" w:pos="8306"/>
          <w:tab w:val="left" w:pos="6804"/>
        </w:tabs>
      </w:pPr>
      <w:r>
        <w:t>Finansų ministrė, pavaduojanti Ministrą Pirmininką</w:t>
      </w:r>
      <w:r w:rsidR="00BD7592">
        <w:tab/>
      </w:r>
      <w:r>
        <w:t>Rasa  Budbergytė</w:t>
      </w:r>
    </w:p>
    <w:p w:rsidR="00BD7592" w:rsidRDefault="003D0BE2">
      <w:pPr>
        <w:tabs>
          <w:tab w:val="left" w:pos="6237"/>
        </w:tabs>
        <w:spacing w:before="120"/>
      </w:pPr>
      <w:r>
        <w:t>2016-10-20</w:t>
      </w:r>
    </w:p>
    <w:sectPr w:rsidR="00BD7592" w:rsidSect="003D0BE2">
      <w:headerReference w:type="even" r:id="rId7"/>
      <w:headerReference w:type="default" r:id="rId8"/>
      <w:headerReference w:type="first" r:id="rId9"/>
      <w:pgSz w:w="11906" w:h="16838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BE2" w:rsidRDefault="003D0BE2">
      <w:r>
        <w:separator/>
      </w:r>
    </w:p>
  </w:endnote>
  <w:endnote w:type="continuationSeparator" w:id="0">
    <w:p w:rsidR="003D0BE2" w:rsidRDefault="003D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BE2" w:rsidRDefault="003D0BE2">
      <w:r>
        <w:separator/>
      </w:r>
    </w:p>
  </w:footnote>
  <w:footnote w:type="continuationSeparator" w:id="0">
    <w:p w:rsidR="003D0BE2" w:rsidRDefault="003D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920">
      <w:rPr>
        <w:rStyle w:val="PageNumber"/>
        <w:noProof/>
      </w:rPr>
      <w:t>3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3D0BE2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50920"/>
    <w:rsid w:val="000B1A82"/>
    <w:rsid w:val="00143AC3"/>
    <w:rsid w:val="00185F00"/>
    <w:rsid w:val="00211B5E"/>
    <w:rsid w:val="00261ADB"/>
    <w:rsid w:val="00391354"/>
    <w:rsid w:val="003D0BE2"/>
    <w:rsid w:val="005C4593"/>
    <w:rsid w:val="007C56C6"/>
    <w:rsid w:val="00856C13"/>
    <w:rsid w:val="00BD7592"/>
    <w:rsid w:val="00BF0067"/>
    <w:rsid w:val="00C0772F"/>
    <w:rsid w:val="00C81767"/>
    <w:rsid w:val="00F8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656469D-11F0-451E-8654-1331F9E8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493</Words>
  <Characters>3826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20161026</vt:lpstr>
      <vt:lpstr>1997 m</vt:lpstr>
    </vt:vector>
  </TitlesOfParts>
  <Company>LRVK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20161026</dc:title>
  <dc:subject>20161026</dc:subject>
  <dc:creator>Danguolė Sabaliauskienė</dc:creator>
  <cp:keywords/>
  <cp:lastModifiedBy>Danguolė Sabaliauskienė</cp:lastModifiedBy>
  <cp:revision>3</cp:revision>
  <cp:lastPrinted>2016-10-20T12:27:00Z</cp:lastPrinted>
  <dcterms:created xsi:type="dcterms:W3CDTF">2016-10-20T07:56:00Z</dcterms:created>
  <dcterms:modified xsi:type="dcterms:W3CDTF">2016-10-20T12:27:00Z</dcterms:modified>
</cp:coreProperties>
</file>