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4E" w:rsidRDefault="00481A4E" w:rsidP="00E67369">
      <w:pPr>
        <w:keepNext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ab/>
      </w:r>
      <w:r w:rsidR="00F05C9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</w:t>
      </w:r>
      <w:r w:rsidR="008569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</w:t>
      </w:r>
      <w:bookmarkStart w:id="0" w:name="_GoBack"/>
      <w:bookmarkEnd w:id="0"/>
      <w:r w:rsidRPr="00481A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</w:t>
      </w:r>
      <w:r w:rsidR="00E673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</w:p>
    <w:p w:rsidR="00E67369" w:rsidRPr="00481A4E" w:rsidRDefault="00E67369" w:rsidP="00E673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:rsidR="00481A4E" w:rsidRDefault="00481A4E" w:rsidP="00481A4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81A4E" w:rsidRDefault="00481A4E" w:rsidP="00481A4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81A4E" w:rsidRPr="00481A4E" w:rsidRDefault="00481A4E" w:rsidP="00481A4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 Vyriausybė</w:t>
      </w:r>
    </w:p>
    <w:p w:rsidR="00481A4E" w:rsidRPr="00481A4E" w:rsidRDefault="00481A4E" w:rsidP="00481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 </w:t>
      </w:r>
    </w:p>
    <w:p w:rsidR="00481A4E" w:rsidRPr="00481A4E" w:rsidRDefault="00481A4E" w:rsidP="00481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481A4E" w:rsidRDefault="00481A4E" w:rsidP="00D07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Dėl LIETUVOS RESPUBLIKOS VYRIAUSYBĖS 20</w:t>
      </w:r>
      <w:r w:rsidR="000557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10</w:t>
      </w: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M. </w:t>
      </w:r>
      <w:r w:rsidR="000557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SPALIO</w:t>
      </w:r>
      <w:r w:rsidR="00D07A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0557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20</w:t>
      </w:r>
      <w:r w:rsidR="002772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D. NUTARIMO NR. </w:t>
      </w:r>
      <w:r w:rsidR="000557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1517</w:t>
      </w:r>
      <w:r w:rsidRPr="00481A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„</w:t>
      </w:r>
      <w:r w:rsidR="00997565" w:rsidRPr="009975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0557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ĮSTAIGŲ PRIE MINISTERIJŲ</w:t>
      </w:r>
      <w:r w:rsidR="00E1516A" w:rsidRPr="009975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“</w:t>
      </w:r>
      <w:r w:rsidR="00E1516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</w:t>
      </w:r>
    </w:p>
    <w:p w:rsidR="00D003AF" w:rsidRDefault="00D003AF" w:rsidP="00D07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F4052D" w:rsidRPr="00481A4E" w:rsidRDefault="00F4052D" w:rsidP="00D07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481A4E" w:rsidRPr="00481A4E" w:rsidRDefault="00481A4E" w:rsidP="00481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Nr. </w:t>
      </w:r>
    </w:p>
    <w:p w:rsidR="00481A4E" w:rsidRDefault="00481A4E" w:rsidP="00481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481A4E" w:rsidRPr="00481A4E" w:rsidRDefault="00481A4E" w:rsidP="00490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2772F7" w:rsidRDefault="00481A4E" w:rsidP="0085699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art_31971f4ba2e34f0fb4991b56ba623efc"/>
      <w:bookmarkEnd w:id="1"/>
      <w:r w:rsidRPr="00757B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="002772F7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="002772F7">
        <w:rPr>
          <w:rFonts w:ascii="Times New Roman" w:hAnsi="Times New Roman" w:cs="Times New Roman"/>
          <w:sz w:val="24"/>
          <w:szCs w:val="24"/>
        </w:rPr>
        <w:t>a:</w:t>
      </w:r>
    </w:p>
    <w:p w:rsidR="0088533C" w:rsidRPr="002F5EF3" w:rsidRDefault="001E72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8bb33df8ad2345f38e49c25644699983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2F5EF3"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F5EF3">
        <w:rPr>
          <w:rFonts w:ascii="Times New Roman" w:eastAsia="Times New Roman" w:hAnsi="Times New Roman" w:cs="Times New Roman"/>
          <w:sz w:val="24"/>
          <w:szCs w:val="24"/>
          <w:lang w:eastAsia="lt-LT"/>
        </w:rPr>
        <w:t>akeisti Lietuvos Respublikos Vyriausybės 2010 m. spalio 20 d. nutarimą Nr.</w:t>
      </w:r>
      <w:r w:rsidR="002772F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2F5E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1517 „Dėl įstaigų prie ministerijų“ ir pripažinti netekusiu galios </w:t>
      </w:r>
      <w:r w:rsidR="00814407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F4052D">
        <w:rPr>
          <w:rFonts w:ascii="Times New Roman" w:eastAsia="Times New Roman" w:hAnsi="Times New Roman" w:cs="Times New Roman"/>
          <w:sz w:val="24"/>
          <w:szCs w:val="24"/>
          <w:lang w:eastAsia="lt-LT"/>
        </w:rPr>
        <w:t>13.3</w:t>
      </w:r>
      <w:r w:rsidR="002F5E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14407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2F5EF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</w:t>
      </w:r>
      <w:r w:rsidR="00814407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F4052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F4052D" w:rsidRPr="001E7239" w:rsidRDefault="001E7239" w:rsidP="00F405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t_3b7f3134e1814f9995d89c4e0a33c45d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4052D" w:rsidRPr="00F4052D">
        <w:rPr>
          <w:rFonts w:ascii="Times New Roman" w:eastAsia="Times New Roman" w:hAnsi="Times New Roman" w:cs="Times New Roman"/>
          <w:strike/>
          <w:sz w:val="24"/>
          <w:szCs w:val="24"/>
        </w:rPr>
        <w:t>1.13.3. Lietuvos Respublikos ginklų fondo prie Vidaus reikalų ministerijos;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1E7239" w:rsidRPr="001E7239" w:rsidRDefault="001E7239" w:rsidP="00F405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E7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Šis nutarimas įsigalioja </w:t>
      </w:r>
      <w:r>
        <w:rPr>
          <w:rFonts w:ascii="Times New Roman" w:hAnsi="Times New Roman" w:cs="Times New Roman"/>
          <w:sz w:val="24"/>
          <w:szCs w:val="24"/>
        </w:rPr>
        <w:t>2020 m. liepos 1 d</w:t>
      </w:r>
      <w:r w:rsidR="00F8750C">
        <w:rPr>
          <w:rFonts w:ascii="Times New Roman" w:hAnsi="Times New Roman" w:cs="Times New Roman"/>
          <w:sz w:val="24"/>
          <w:szCs w:val="24"/>
        </w:rPr>
        <w:t>.</w:t>
      </w:r>
    </w:p>
    <w:p w:rsidR="00481A4E" w:rsidRPr="00481A4E" w:rsidRDefault="00481A4E" w:rsidP="0048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481A4E" w:rsidRPr="00481A4E" w:rsidRDefault="00481A4E" w:rsidP="00481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1B0BB1" w:rsidRDefault="00481A4E" w:rsidP="00856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1A4E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  <w:bookmarkStart w:id="4" w:name="part_a53a334cb8e54e08b088c0aa15a37974"/>
      <w:bookmarkEnd w:id="4"/>
    </w:p>
    <w:p w:rsidR="00481A4E" w:rsidRPr="00481A4E" w:rsidRDefault="00481A4E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irmininkas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81A4E" w:rsidRPr="00481A4E" w:rsidRDefault="00481A4E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81A4E" w:rsidRDefault="00481A4E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1717E1" w:rsidRPr="00481A4E" w:rsidRDefault="001717E1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481A4E" w:rsidRPr="00481A4E" w:rsidRDefault="00A14F0E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Vidaus reikalų ministras</w:t>
      </w:r>
      <w:r w:rsidR="00481A4E"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481A4E" w:rsidRPr="00481A4E" w:rsidRDefault="00481A4E" w:rsidP="00481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1A4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116EC" w:rsidRDefault="005116EC"/>
    <w:sectPr w:rsidR="005116EC" w:rsidSect="008569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D"/>
    <w:rsid w:val="000557A2"/>
    <w:rsid w:val="00132993"/>
    <w:rsid w:val="001717E1"/>
    <w:rsid w:val="001B0BB1"/>
    <w:rsid w:val="001D42ED"/>
    <w:rsid w:val="001E7239"/>
    <w:rsid w:val="002772F7"/>
    <w:rsid w:val="002B0817"/>
    <w:rsid w:val="002F42FE"/>
    <w:rsid w:val="002F5EF3"/>
    <w:rsid w:val="00365D6D"/>
    <w:rsid w:val="00443A47"/>
    <w:rsid w:val="0045497D"/>
    <w:rsid w:val="00464200"/>
    <w:rsid w:val="00481A4E"/>
    <w:rsid w:val="00490591"/>
    <w:rsid w:val="005116EC"/>
    <w:rsid w:val="005213CB"/>
    <w:rsid w:val="00576992"/>
    <w:rsid w:val="005C77B3"/>
    <w:rsid w:val="006605C3"/>
    <w:rsid w:val="006D7C93"/>
    <w:rsid w:val="00757B51"/>
    <w:rsid w:val="00784563"/>
    <w:rsid w:val="00792D76"/>
    <w:rsid w:val="007A3B31"/>
    <w:rsid w:val="007F4315"/>
    <w:rsid w:val="00814407"/>
    <w:rsid w:val="00856995"/>
    <w:rsid w:val="0087213E"/>
    <w:rsid w:val="0088533C"/>
    <w:rsid w:val="008F23EE"/>
    <w:rsid w:val="00946F4E"/>
    <w:rsid w:val="00997565"/>
    <w:rsid w:val="00A14F0E"/>
    <w:rsid w:val="00A235F1"/>
    <w:rsid w:val="00A5770D"/>
    <w:rsid w:val="00A718A7"/>
    <w:rsid w:val="00B10A06"/>
    <w:rsid w:val="00BB4113"/>
    <w:rsid w:val="00BC1706"/>
    <w:rsid w:val="00C4539E"/>
    <w:rsid w:val="00C92879"/>
    <w:rsid w:val="00D003AF"/>
    <w:rsid w:val="00D07AD9"/>
    <w:rsid w:val="00D457DD"/>
    <w:rsid w:val="00E010E3"/>
    <w:rsid w:val="00E1516A"/>
    <w:rsid w:val="00E67369"/>
    <w:rsid w:val="00EC5D94"/>
    <w:rsid w:val="00ED1318"/>
    <w:rsid w:val="00F05C9C"/>
    <w:rsid w:val="00F4052D"/>
    <w:rsid w:val="00F8750C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BAA99-1008-4295-8971-BFA7D05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43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B41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41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41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41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411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 Jankevič</dc:creator>
  <cp:lastModifiedBy>Kristijonas Gudalevičius</cp:lastModifiedBy>
  <cp:revision>2</cp:revision>
  <dcterms:created xsi:type="dcterms:W3CDTF">2020-05-18T05:44:00Z</dcterms:created>
  <dcterms:modified xsi:type="dcterms:W3CDTF">2020-05-18T05:44:00Z</dcterms:modified>
</cp:coreProperties>
</file>