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0C" w:rsidRDefault="0041510C" w:rsidP="000F0EF3">
      <w:pPr>
        <w:pStyle w:val="Heading1"/>
        <w:spacing w:before="0"/>
      </w:pPr>
    </w:p>
    <w:p w:rsidR="0041510C" w:rsidRPr="003A1974" w:rsidRDefault="00BD31FB" w:rsidP="000F0EF3">
      <w:pPr>
        <w:pStyle w:val="Heading1"/>
        <w:spacing w:before="0"/>
        <w:rPr>
          <w:caps w:val="0"/>
          <w:szCs w:val="24"/>
        </w:rPr>
      </w:pPr>
      <w:r>
        <w:rPr>
          <w:b w:val="0"/>
          <w:caps w:val="0"/>
          <w:szCs w:val="24"/>
        </w:rPr>
        <w:t>2017 m. gegužės 24 d.</w:t>
      </w:r>
      <w:r w:rsidR="0041510C" w:rsidRPr="003A1974">
        <w:rPr>
          <w:caps w:val="0"/>
          <w:szCs w:val="24"/>
        </w:rPr>
        <w:br/>
      </w:r>
    </w:p>
    <w:p w:rsidR="0041510C" w:rsidRDefault="00BD31FB">
      <w:pPr>
        <w:jc w:val="center"/>
        <w:rPr>
          <w:u w:val="single"/>
        </w:rPr>
      </w:pPr>
      <w:r>
        <w:rPr>
          <w:u w:val="single"/>
        </w:rPr>
        <w:t>13</w:t>
      </w:r>
      <w:r w:rsidR="007B04AA">
        <w:rPr>
          <w:u w:val="single"/>
        </w:rPr>
        <w:t xml:space="preserve"> valandą</w:t>
      </w:r>
    </w:p>
    <w:p w:rsidR="00BD31FB" w:rsidRDefault="00BD31FB" w:rsidP="00BD31FB">
      <w:pPr>
        <w:pStyle w:val="BodyTextIndent2"/>
        <w:tabs>
          <w:tab w:val="left" w:pos="993"/>
        </w:tabs>
        <w:spacing w:before="0"/>
        <w:ind w:firstLine="0"/>
        <w:rPr>
          <w:b/>
          <w:i/>
          <w:iCs/>
        </w:rPr>
      </w:pPr>
    </w:p>
    <w:p w:rsidR="008B6702" w:rsidRDefault="008B6702" w:rsidP="008B6702">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 xml:space="preserve">A  dalis </w:t>
      </w:r>
    </w:p>
    <w:p w:rsidR="00BD31FB" w:rsidRDefault="00BD31FB" w:rsidP="00BD31FB">
      <w:pPr>
        <w:pStyle w:val="BodyTextIndent2"/>
        <w:tabs>
          <w:tab w:val="left" w:pos="993"/>
          <w:tab w:val="left" w:pos="2127"/>
        </w:tabs>
        <w:spacing w:before="0"/>
        <w:ind w:firstLine="0"/>
        <w:jc w:val="center"/>
        <w:rPr>
          <w:b/>
          <w:i/>
          <w:iCs/>
        </w:rPr>
      </w:pPr>
    </w:p>
    <w:p w:rsidR="00BD31FB" w:rsidRDefault="00BD31FB" w:rsidP="00BD31FB">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BD31FB" w:rsidRPr="008B6702" w:rsidRDefault="00BD31FB" w:rsidP="008B6702">
      <w:pPr>
        <w:pStyle w:val="BodyTextIndent2"/>
        <w:tabs>
          <w:tab w:val="left" w:pos="993"/>
        </w:tabs>
        <w:spacing w:before="0"/>
        <w:rPr>
          <w:b/>
        </w:rPr>
      </w:pPr>
      <w:r>
        <w:rPr>
          <w:b/>
        </w:rPr>
        <w:t xml:space="preserve">1. Dėl nekilnojamųjų daiktų – kiemo statinių (šaligatvis, danga) Širvintose, </w:t>
      </w:r>
      <w:proofErr w:type="spellStart"/>
      <w:r>
        <w:rPr>
          <w:b/>
        </w:rPr>
        <w:t>Kalnalaukio</w:t>
      </w:r>
      <w:proofErr w:type="spellEnd"/>
      <w:r>
        <w:rPr>
          <w:b/>
        </w:rPr>
        <w:t xml:space="preserve"> g. 5, perdavimo Širvintų rajono savivaldybės nuosavybėn (TAP-17-560) (17-5820) </w:t>
      </w:r>
    </w:p>
    <w:p w:rsidR="00BD31FB" w:rsidRDefault="00BD31FB" w:rsidP="00BD31FB">
      <w:pPr>
        <w:tabs>
          <w:tab w:val="left" w:pos="1985"/>
          <w:tab w:val="left" w:pos="2268"/>
        </w:tabs>
        <w:spacing w:before="120"/>
        <w:ind w:left="2268" w:hanging="1559"/>
      </w:pPr>
      <w:r>
        <w:t>Pranešėjas</w:t>
      </w:r>
      <w:r>
        <w:tab/>
        <w:t>–</w:t>
      </w:r>
      <w:r>
        <w:tab/>
        <w:t>aplinkos ministras K. Navickas</w:t>
      </w:r>
    </w:p>
    <w:p w:rsidR="00BD31FB" w:rsidRDefault="00BD31FB" w:rsidP="00BD31FB">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BD31FB" w:rsidRDefault="00BD31FB" w:rsidP="00BD31FB">
      <w:pPr>
        <w:pStyle w:val="BodyTextIndent2"/>
        <w:tabs>
          <w:tab w:val="left" w:pos="993"/>
        </w:tabs>
        <w:spacing w:before="0"/>
        <w:ind w:firstLine="0"/>
        <w:rPr>
          <w:b/>
          <w:i/>
          <w:iCs/>
        </w:rPr>
      </w:pPr>
    </w:p>
    <w:p w:rsidR="00BD31FB" w:rsidRDefault="00BD31FB" w:rsidP="00BD31FB">
      <w:pPr>
        <w:pStyle w:val="BodyTextIndent2"/>
        <w:framePr w:w="970" w:h="1002" w:hRule="exact" w:hSpace="181" w:wrap="notBeside" w:vAnchor="text" w:hAnchor="page" w:x="261" w:y="246"/>
        <w:tabs>
          <w:tab w:val="left" w:pos="993"/>
        </w:tabs>
        <w:ind w:firstLine="0"/>
        <w:jc w:val="center"/>
        <w:rPr>
          <w:b/>
          <w:sz w:val="16"/>
        </w:rPr>
      </w:pPr>
    </w:p>
    <w:p w:rsidR="00BD31FB" w:rsidRPr="008B6702" w:rsidRDefault="00BD31FB" w:rsidP="008B6702">
      <w:pPr>
        <w:pStyle w:val="BodyTextIndent2"/>
        <w:tabs>
          <w:tab w:val="left" w:pos="993"/>
        </w:tabs>
        <w:spacing w:before="0"/>
        <w:rPr>
          <w:b/>
        </w:rPr>
      </w:pPr>
      <w:r>
        <w:rPr>
          <w:b/>
        </w:rPr>
        <w:t>2. Dėl Rietavo savivaldybės gyvenamųjų vietovių pavadinimų pakeitimo, gyvenamųjų vietovių panaikinimo ir teritorijų ribų nustatymo (TAP-17-557) (17-5052(2)</w:t>
      </w:r>
    </w:p>
    <w:p w:rsidR="00BD31FB" w:rsidRDefault="00BD31FB" w:rsidP="00BD31FB">
      <w:pPr>
        <w:tabs>
          <w:tab w:val="left" w:pos="1985"/>
          <w:tab w:val="left" w:pos="2268"/>
        </w:tabs>
        <w:spacing w:before="120"/>
        <w:ind w:left="2268" w:hanging="1559"/>
      </w:pPr>
      <w:r>
        <w:t>Pranešėjas</w:t>
      </w:r>
      <w:r>
        <w:tab/>
        <w:t>–</w:t>
      </w:r>
      <w:r>
        <w:tab/>
        <w:t>vidaus reikalų ministras E. Misiūnas</w:t>
      </w:r>
    </w:p>
    <w:p w:rsidR="00BD31FB" w:rsidRDefault="00BD31FB" w:rsidP="00BD31F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D31FB" w:rsidRDefault="00BD31FB" w:rsidP="00BD31FB">
      <w:pPr>
        <w:pStyle w:val="BodyTextIndent2"/>
        <w:tabs>
          <w:tab w:val="left" w:pos="993"/>
        </w:tabs>
        <w:spacing w:before="0"/>
        <w:ind w:firstLine="0"/>
        <w:rPr>
          <w:b/>
          <w:i/>
          <w:iCs/>
        </w:rPr>
      </w:pPr>
    </w:p>
    <w:p w:rsidR="00BD31FB" w:rsidRDefault="00BD31FB" w:rsidP="00BD31FB">
      <w:pPr>
        <w:pStyle w:val="BodyTextIndent2"/>
        <w:framePr w:w="970" w:h="1002" w:hRule="exact" w:hSpace="181" w:wrap="notBeside" w:vAnchor="text" w:hAnchor="page" w:x="261" w:y="246"/>
        <w:tabs>
          <w:tab w:val="left" w:pos="993"/>
        </w:tabs>
        <w:ind w:firstLine="0"/>
        <w:jc w:val="center"/>
        <w:rPr>
          <w:b/>
          <w:sz w:val="16"/>
        </w:rPr>
      </w:pPr>
    </w:p>
    <w:p w:rsidR="00BD31FB" w:rsidRPr="008B6702" w:rsidRDefault="00BD31FB" w:rsidP="008B6702">
      <w:pPr>
        <w:pStyle w:val="BodyTextIndent2"/>
        <w:tabs>
          <w:tab w:val="left" w:pos="993"/>
        </w:tabs>
        <w:spacing w:before="0"/>
        <w:rPr>
          <w:b/>
        </w:rPr>
      </w:pPr>
      <w:r>
        <w:rPr>
          <w:b/>
        </w:rPr>
        <w:t>3. Dėl Lietuvos Respublikos pirmojo laipsnio valstybinių pensijų skyrimo (TAP-17-563) (17-5867)</w:t>
      </w:r>
    </w:p>
    <w:p w:rsidR="00BD31FB" w:rsidRDefault="00BD31FB" w:rsidP="00BD31FB">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BD31FB" w:rsidRDefault="00BD31FB" w:rsidP="00BD31F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E0689D" w:rsidRDefault="00E0689D" w:rsidP="00E0689D">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BD31FB" w:rsidRDefault="00BD31FB" w:rsidP="00BD31FB">
      <w:pPr>
        <w:pStyle w:val="BodyTextIndent2"/>
        <w:tabs>
          <w:tab w:val="left" w:pos="993"/>
        </w:tabs>
        <w:spacing w:before="0"/>
        <w:ind w:firstLine="0"/>
        <w:rPr>
          <w:b/>
          <w:i/>
          <w:iCs/>
        </w:rPr>
      </w:pPr>
    </w:p>
    <w:p w:rsidR="00BD31FB" w:rsidRDefault="00BD31FB" w:rsidP="00BD31FB">
      <w:pPr>
        <w:pStyle w:val="BodyTextIndent2"/>
        <w:framePr w:w="970" w:h="1002" w:hRule="exact" w:hSpace="181" w:wrap="notBeside" w:vAnchor="text" w:hAnchor="page" w:x="261" w:y="246"/>
        <w:tabs>
          <w:tab w:val="left" w:pos="993"/>
        </w:tabs>
        <w:ind w:firstLine="0"/>
        <w:jc w:val="center"/>
        <w:rPr>
          <w:b/>
          <w:sz w:val="16"/>
        </w:rPr>
      </w:pPr>
    </w:p>
    <w:p w:rsidR="00BD31FB" w:rsidRPr="00213B45" w:rsidRDefault="00BD31FB" w:rsidP="00213B45">
      <w:pPr>
        <w:pStyle w:val="BodyTextIndent2"/>
        <w:tabs>
          <w:tab w:val="left" w:pos="993"/>
        </w:tabs>
        <w:spacing w:before="0"/>
        <w:rPr>
          <w:b/>
        </w:rPr>
      </w:pPr>
      <w:r>
        <w:rPr>
          <w:b/>
        </w:rPr>
        <w:t>4. Dėl Reikalavimų audito komitetams valstybės valdomose įmonėse ir savivaldybių valdomose įmonėse aprašo patvirtinimo (TAP-17-501) (17-3302(3) ir Vyriausybės 2012 m. birželio 6 d. nutarimo Nr. 665 „Dėl Valstybės turtinių ir neturtinių teisių įgyvendinimo valstybės valdomose įmonėse tvarkos aprašo patvirtinimo“ pakeitimo (TAP-17-500) (17-3300(3)</w:t>
      </w:r>
    </w:p>
    <w:p w:rsidR="00BD31FB" w:rsidRDefault="00BD31FB" w:rsidP="00BD31FB">
      <w:pPr>
        <w:tabs>
          <w:tab w:val="left" w:pos="1985"/>
          <w:tab w:val="left" w:pos="2268"/>
        </w:tabs>
        <w:spacing w:before="120"/>
        <w:ind w:left="2268" w:hanging="1559"/>
      </w:pPr>
      <w:r>
        <w:t>Pranešėjas</w:t>
      </w:r>
      <w:r>
        <w:tab/>
        <w:t>–</w:t>
      </w:r>
      <w:r>
        <w:tab/>
        <w:t>ūkio ministras M. Sinkevičius</w:t>
      </w:r>
    </w:p>
    <w:p w:rsidR="00BD31FB" w:rsidRDefault="00BD31FB" w:rsidP="00BD31F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D31FB" w:rsidRDefault="00BD31FB" w:rsidP="00BD31FB">
      <w:pPr>
        <w:pStyle w:val="BodyTextIndent2"/>
        <w:tabs>
          <w:tab w:val="left" w:pos="993"/>
        </w:tabs>
        <w:spacing w:before="0"/>
        <w:ind w:firstLine="0"/>
        <w:rPr>
          <w:b/>
          <w:i/>
          <w:iCs/>
        </w:rPr>
      </w:pPr>
    </w:p>
    <w:p w:rsidR="00BD31FB" w:rsidRDefault="00BD31FB" w:rsidP="00BD31FB">
      <w:pPr>
        <w:pStyle w:val="BodyTextIndent2"/>
        <w:framePr w:w="970" w:h="1002" w:hRule="exact" w:hSpace="181" w:wrap="notBeside" w:vAnchor="text" w:hAnchor="page" w:x="261" w:y="246"/>
        <w:tabs>
          <w:tab w:val="left" w:pos="993"/>
        </w:tabs>
        <w:ind w:firstLine="0"/>
        <w:jc w:val="center"/>
        <w:rPr>
          <w:b/>
          <w:sz w:val="16"/>
        </w:rPr>
      </w:pPr>
    </w:p>
    <w:p w:rsidR="00BD31FB" w:rsidRPr="00E0689D" w:rsidRDefault="00BD31FB" w:rsidP="00E0689D">
      <w:pPr>
        <w:pStyle w:val="BodyTextIndent2"/>
        <w:tabs>
          <w:tab w:val="left" w:pos="993"/>
        </w:tabs>
        <w:spacing w:before="0"/>
        <w:rPr>
          <w:b/>
        </w:rPr>
      </w:pPr>
      <w:r>
        <w:rPr>
          <w:b/>
        </w:rPr>
        <w:t>5. Dėl Vyriausybės 2001 m. liepos 11 d. nutarimo Nr. 887 „Dėl uždarosios akcinės bendrovės „Investicijų ir verslo garantijos“ veiklos“ pakeitimo (TAP-17-267(2) (17-5807)</w:t>
      </w:r>
    </w:p>
    <w:p w:rsidR="00BD31FB" w:rsidRDefault="00BD31FB" w:rsidP="00BD31FB">
      <w:pPr>
        <w:tabs>
          <w:tab w:val="left" w:pos="1985"/>
          <w:tab w:val="left" w:pos="2268"/>
        </w:tabs>
        <w:spacing w:before="120"/>
        <w:ind w:left="2268" w:hanging="1559"/>
      </w:pPr>
      <w:r>
        <w:t>Pranešėjas</w:t>
      </w:r>
      <w:r>
        <w:tab/>
        <w:t>–</w:t>
      </w:r>
      <w:r>
        <w:tab/>
        <w:t>ūkio ministras M. Sinkevičius</w:t>
      </w:r>
    </w:p>
    <w:p w:rsidR="00BD31FB" w:rsidRDefault="00BD31FB" w:rsidP="00BD31F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D31FB" w:rsidRDefault="00BD31FB" w:rsidP="00BD31FB">
      <w:pPr>
        <w:pStyle w:val="BodyTextIndent2"/>
        <w:tabs>
          <w:tab w:val="left" w:pos="993"/>
        </w:tabs>
        <w:spacing w:before="0"/>
        <w:ind w:firstLine="0"/>
        <w:rPr>
          <w:b/>
          <w:i/>
          <w:iCs/>
        </w:rPr>
      </w:pPr>
    </w:p>
    <w:p w:rsidR="00BD31FB" w:rsidRDefault="00BD31FB" w:rsidP="00BD31FB">
      <w:pPr>
        <w:pStyle w:val="BodyTextIndent2"/>
        <w:framePr w:w="970" w:h="1002" w:hRule="exact" w:hSpace="181" w:wrap="notBeside" w:vAnchor="text" w:hAnchor="page" w:x="261" w:y="246"/>
        <w:tabs>
          <w:tab w:val="left" w:pos="993"/>
        </w:tabs>
        <w:ind w:firstLine="0"/>
        <w:jc w:val="center"/>
        <w:rPr>
          <w:b/>
          <w:sz w:val="16"/>
        </w:rPr>
      </w:pPr>
    </w:p>
    <w:p w:rsidR="00BD31FB" w:rsidRPr="009F622F" w:rsidRDefault="00BD31FB" w:rsidP="009F622F">
      <w:pPr>
        <w:pStyle w:val="BodyTextIndent2"/>
        <w:tabs>
          <w:tab w:val="left" w:pos="993"/>
        </w:tabs>
        <w:spacing w:before="0"/>
        <w:rPr>
          <w:b/>
        </w:rPr>
      </w:pPr>
      <w:r>
        <w:rPr>
          <w:b/>
        </w:rPr>
        <w:t>6. Dėl Administracinių nusižengimo kodekso 28, 29, 115, 227, 376, 379, 393, 396, 401, 415, 417, 427, 428, 440, 464, 481, 482, 483, 484, 485, 488, 494, 573, 589, 595, 602, 610, 611, 681, 683, 685, 686 straipsnių ir priedo pakeitimo, kodekso papildymo 396-1 ir 413-1 straipsniais įstatymo ir Geležinkelių transporto eismo saugos įstatymo Nr. IX-1905 31 straipsnio pakeitimo įstatymo (TAP-17-356(2) projektų (16-10139(4)</w:t>
      </w:r>
    </w:p>
    <w:p w:rsidR="00BD31FB" w:rsidRDefault="00836ED5" w:rsidP="00BD31FB">
      <w:pPr>
        <w:tabs>
          <w:tab w:val="left" w:pos="1985"/>
          <w:tab w:val="left" w:pos="2268"/>
        </w:tabs>
        <w:spacing w:before="120"/>
        <w:ind w:left="2268" w:hanging="1559"/>
      </w:pPr>
      <w:r>
        <w:t>Pranešėja</w:t>
      </w:r>
      <w:r w:rsidR="00BD31FB">
        <w:tab/>
        <w:t>–</w:t>
      </w:r>
      <w:r w:rsidR="00BD31FB">
        <w:tab/>
        <w:t xml:space="preserve">teisingumo ministrė M. </w:t>
      </w:r>
      <w:proofErr w:type="spellStart"/>
      <w:r w:rsidR="00BD31FB">
        <w:t>Vainiutė</w:t>
      </w:r>
      <w:proofErr w:type="spellEnd"/>
    </w:p>
    <w:p w:rsidR="00BD31FB" w:rsidRDefault="00BD31FB" w:rsidP="00BD31F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D31FB" w:rsidRDefault="00BD31FB" w:rsidP="00BD31FB">
      <w:pPr>
        <w:pStyle w:val="BodyTextIndent2"/>
        <w:tabs>
          <w:tab w:val="left" w:pos="993"/>
        </w:tabs>
        <w:spacing w:before="0"/>
        <w:ind w:firstLine="0"/>
        <w:rPr>
          <w:b/>
          <w:i/>
          <w:iCs/>
        </w:rPr>
      </w:pPr>
    </w:p>
    <w:p w:rsidR="00BD31FB" w:rsidRDefault="00BD31FB" w:rsidP="00BD31FB">
      <w:pPr>
        <w:pStyle w:val="BodyTextIndent2"/>
        <w:framePr w:w="970" w:h="1002" w:hRule="exact" w:hSpace="181" w:wrap="notBeside" w:vAnchor="text" w:hAnchor="page" w:x="261" w:y="246"/>
        <w:tabs>
          <w:tab w:val="left" w:pos="993"/>
        </w:tabs>
        <w:ind w:firstLine="0"/>
        <w:jc w:val="center"/>
        <w:rPr>
          <w:b/>
          <w:sz w:val="16"/>
        </w:rPr>
      </w:pPr>
    </w:p>
    <w:p w:rsidR="00BD31FB" w:rsidRPr="00E0689D" w:rsidRDefault="00BD31FB" w:rsidP="00E0689D">
      <w:pPr>
        <w:pStyle w:val="BodyTextIndent2"/>
        <w:tabs>
          <w:tab w:val="left" w:pos="993"/>
        </w:tabs>
        <w:spacing w:before="0"/>
        <w:rPr>
          <w:b/>
        </w:rPr>
      </w:pPr>
      <w:r>
        <w:rPr>
          <w:b/>
        </w:rPr>
        <w:t>7. Dėl Žvalgybos įstatymo Nr. VII-1861 64 straipsnio pakeitimo įstatymo projekto Nr. XIIIP-307 (TAP-17-353(2) (17-2191(3)</w:t>
      </w:r>
    </w:p>
    <w:p w:rsidR="00BD31FB" w:rsidRDefault="00BD31FB" w:rsidP="00BD31FB">
      <w:pPr>
        <w:tabs>
          <w:tab w:val="left" w:pos="1985"/>
          <w:tab w:val="left" w:pos="2268"/>
        </w:tabs>
        <w:spacing w:before="120"/>
        <w:ind w:left="2268" w:hanging="1559"/>
      </w:pPr>
      <w:r>
        <w:t>Pranešėjas</w:t>
      </w:r>
      <w:r>
        <w:tab/>
        <w:t>–</w:t>
      </w:r>
      <w:r>
        <w:tab/>
        <w:t xml:space="preserve">krašto apsaugos ministras R. </w:t>
      </w:r>
      <w:proofErr w:type="spellStart"/>
      <w:r>
        <w:t>Karoblis</w:t>
      </w:r>
      <w:proofErr w:type="spellEnd"/>
    </w:p>
    <w:p w:rsidR="00BD31FB" w:rsidRDefault="00BD31FB" w:rsidP="00BD31F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E3429" w:rsidRDefault="008E3429" w:rsidP="008E3429">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8 klausimo svarstymas atidėtas</w:t>
      </w:r>
    </w:p>
    <w:p w:rsidR="00BD31FB" w:rsidRDefault="00BD31FB" w:rsidP="00BD31FB">
      <w:pPr>
        <w:pStyle w:val="BodyTextIndent2"/>
        <w:tabs>
          <w:tab w:val="left" w:pos="993"/>
        </w:tabs>
        <w:spacing w:before="0"/>
        <w:ind w:firstLine="0"/>
        <w:rPr>
          <w:b/>
          <w:i/>
          <w:iCs/>
        </w:rPr>
      </w:pPr>
    </w:p>
    <w:p w:rsidR="00BD31FB" w:rsidRDefault="00BD31FB" w:rsidP="00BD31FB">
      <w:pPr>
        <w:pStyle w:val="BodyTextIndent2"/>
        <w:framePr w:w="970" w:h="1002" w:hRule="exact" w:hSpace="181" w:wrap="notBeside" w:vAnchor="text" w:hAnchor="page" w:x="261" w:y="246"/>
        <w:tabs>
          <w:tab w:val="left" w:pos="993"/>
        </w:tabs>
        <w:ind w:firstLine="0"/>
        <w:jc w:val="center"/>
        <w:rPr>
          <w:b/>
          <w:sz w:val="16"/>
        </w:rPr>
      </w:pPr>
    </w:p>
    <w:p w:rsidR="00BD31FB" w:rsidRDefault="00BD31FB" w:rsidP="00BD31FB">
      <w:pPr>
        <w:pStyle w:val="BodyTextIndent2"/>
        <w:tabs>
          <w:tab w:val="left" w:pos="993"/>
        </w:tabs>
        <w:spacing w:before="0"/>
        <w:rPr>
          <w:b/>
          <w:bCs/>
        </w:rPr>
      </w:pPr>
      <w:r>
        <w:rPr>
          <w:b/>
        </w:rPr>
        <w:t xml:space="preserve">8. Dėl Vidaus vandenų transporto kodekso 16 ir 26 straipsnių pakeitimo ir Kodekso papildymo 16-1 ir 24-1 straipsniais įstatymo projekto (TAP-16-1577(3) (16-5713(5) </w:t>
      </w:r>
    </w:p>
    <w:p w:rsidR="00BD31FB" w:rsidRDefault="00BD31FB" w:rsidP="00BD31FB">
      <w:pPr>
        <w:tabs>
          <w:tab w:val="left" w:pos="1985"/>
          <w:tab w:val="left" w:pos="2268"/>
        </w:tabs>
        <w:spacing w:before="120"/>
        <w:ind w:left="2268" w:hanging="1559"/>
      </w:pPr>
      <w:r>
        <w:t>Pranešėjas</w:t>
      </w:r>
      <w:r>
        <w:tab/>
        <w:t>–</w:t>
      </w:r>
      <w:r>
        <w:tab/>
        <w:t>susisiekimo ministras R. Masiulis</w:t>
      </w:r>
    </w:p>
    <w:p w:rsidR="00BD31FB" w:rsidRDefault="00BD31FB" w:rsidP="00BD31F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D31FB" w:rsidRDefault="00BD31FB" w:rsidP="00BD31FB">
      <w:pPr>
        <w:pStyle w:val="BodyTextIndent2"/>
        <w:tabs>
          <w:tab w:val="left" w:pos="993"/>
        </w:tabs>
        <w:spacing w:before="0"/>
        <w:ind w:firstLine="0"/>
        <w:rPr>
          <w:b/>
          <w:i/>
          <w:iCs/>
        </w:rPr>
      </w:pPr>
    </w:p>
    <w:p w:rsidR="00BD31FB" w:rsidRDefault="00BD31FB" w:rsidP="00BD31FB">
      <w:pPr>
        <w:pStyle w:val="BodyTextIndent2"/>
        <w:framePr w:w="970" w:h="1002" w:hRule="exact" w:hSpace="181" w:wrap="notBeside" w:vAnchor="text" w:hAnchor="page" w:x="261" w:y="246"/>
        <w:tabs>
          <w:tab w:val="left" w:pos="993"/>
        </w:tabs>
        <w:ind w:firstLine="0"/>
        <w:jc w:val="center"/>
        <w:rPr>
          <w:b/>
          <w:sz w:val="16"/>
        </w:rPr>
      </w:pPr>
    </w:p>
    <w:p w:rsidR="00BD31FB" w:rsidRDefault="00BD31FB" w:rsidP="00BD31FB">
      <w:pPr>
        <w:pStyle w:val="BodyTextIndent2"/>
        <w:tabs>
          <w:tab w:val="left" w:pos="993"/>
        </w:tabs>
        <w:spacing w:before="0"/>
        <w:rPr>
          <w:b/>
          <w:bCs/>
        </w:rPr>
      </w:pPr>
      <w:r>
        <w:rPr>
          <w:b/>
        </w:rPr>
        <w:t xml:space="preserve">9. Dėl Saugaus eismo automobilių keliais įstatymo Nr. VIII-2043 2, 27 straipsnių ir priedo pakeitimo įstatymo projekto (TAP-17-481(2) (16-8958(4) </w:t>
      </w:r>
    </w:p>
    <w:p w:rsidR="00BD31FB" w:rsidRDefault="00BD31FB" w:rsidP="00BD31FB">
      <w:pPr>
        <w:tabs>
          <w:tab w:val="left" w:pos="1985"/>
          <w:tab w:val="left" w:pos="2268"/>
        </w:tabs>
        <w:spacing w:before="120"/>
        <w:ind w:left="2268" w:hanging="1559"/>
      </w:pPr>
      <w:r>
        <w:t>Pranešėjas</w:t>
      </w:r>
      <w:r>
        <w:tab/>
        <w:t>–</w:t>
      </w:r>
      <w:r>
        <w:tab/>
        <w:t>vidaus reikalų ministras E. Misiūnas</w:t>
      </w:r>
    </w:p>
    <w:p w:rsidR="00BD31FB" w:rsidRDefault="00BD31FB" w:rsidP="00BD31F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C86F61" w:rsidRDefault="00C86F61" w:rsidP="00C86F61">
      <w:pPr>
        <w:pStyle w:val="BodyTextIndent2"/>
        <w:tabs>
          <w:tab w:val="left" w:pos="993"/>
        </w:tabs>
        <w:spacing w:before="0"/>
        <w:ind w:firstLine="0"/>
        <w:jc w:val="center"/>
        <w:rPr>
          <w:rFonts w:ascii="Arial Black" w:hAnsi="Arial Black"/>
          <w:b/>
          <w:iCs/>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9314B8" w:rsidRDefault="009314B8" w:rsidP="009314B8">
      <w:pPr>
        <w:pStyle w:val="BodyTextIndent2"/>
        <w:tabs>
          <w:tab w:val="left" w:pos="993"/>
        </w:tabs>
        <w:spacing w:before="0"/>
        <w:rPr>
          <w:b/>
          <w:bCs/>
        </w:rPr>
      </w:pPr>
      <w:r>
        <w:rPr>
          <w:b/>
        </w:rPr>
        <w:t xml:space="preserve">10. Dėl įgaliojimų suteikimo, įgyvendinant Civilinio kodekso 3.253 ir 3.261 straipsnius (TAP-17-483(2) (16-11437(4) ir Vyriausybės 2002 m. kovo 27 d. nutarimo Nr. 405 „Dėl Vaiko globos organizavimo nuostatų patvirtinimo“ pakeitimo (TAP-17-482(2) (17-4968(2) </w:t>
      </w:r>
    </w:p>
    <w:p w:rsidR="009314B8" w:rsidRDefault="009314B8" w:rsidP="009314B8">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9314B8" w:rsidRDefault="009314B8" w:rsidP="009314B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314B8" w:rsidRDefault="009314B8" w:rsidP="009314B8">
      <w:pPr>
        <w:pStyle w:val="BodyTextIndent2"/>
        <w:tabs>
          <w:tab w:val="left" w:pos="993"/>
        </w:tabs>
        <w:spacing w:before="0"/>
        <w:ind w:firstLine="0"/>
        <w:rPr>
          <w:b/>
          <w:i/>
          <w:iCs/>
        </w:rPr>
      </w:pPr>
    </w:p>
    <w:p w:rsidR="009314B8" w:rsidRDefault="009314B8" w:rsidP="009314B8">
      <w:pPr>
        <w:pStyle w:val="BodyTextIndent2"/>
        <w:framePr w:w="970" w:h="1002" w:hRule="exact" w:hSpace="181" w:wrap="notBeside" w:vAnchor="text" w:hAnchor="page" w:x="261" w:y="246"/>
        <w:tabs>
          <w:tab w:val="left" w:pos="993"/>
        </w:tabs>
        <w:ind w:firstLine="0"/>
        <w:jc w:val="center"/>
        <w:rPr>
          <w:b/>
          <w:sz w:val="16"/>
        </w:rPr>
      </w:pPr>
    </w:p>
    <w:p w:rsidR="009314B8" w:rsidRDefault="009314B8" w:rsidP="009314B8">
      <w:pPr>
        <w:pStyle w:val="BodyTextIndent2"/>
        <w:tabs>
          <w:tab w:val="left" w:pos="993"/>
        </w:tabs>
        <w:spacing w:before="0"/>
        <w:rPr>
          <w:b/>
          <w:bCs/>
        </w:rPr>
      </w:pPr>
      <w:r>
        <w:rPr>
          <w:b/>
        </w:rPr>
        <w:t>11. Dėl vaikų socializacijos centro „</w:t>
      </w:r>
      <w:proofErr w:type="spellStart"/>
      <w:r>
        <w:rPr>
          <w:b/>
        </w:rPr>
        <w:t>Širvėna</w:t>
      </w:r>
      <w:proofErr w:type="spellEnd"/>
      <w:r>
        <w:rPr>
          <w:b/>
        </w:rPr>
        <w:t xml:space="preserve">“ veiklos nutraukimo (TAP-17-602) (17-5782(2) </w:t>
      </w:r>
    </w:p>
    <w:p w:rsidR="009314B8" w:rsidRDefault="00C86F61" w:rsidP="009314B8">
      <w:pPr>
        <w:tabs>
          <w:tab w:val="left" w:pos="1985"/>
          <w:tab w:val="left" w:pos="2268"/>
        </w:tabs>
        <w:spacing w:before="120"/>
        <w:ind w:left="2268" w:hanging="1559"/>
      </w:pPr>
      <w:r>
        <w:t>Pranešėja</w:t>
      </w:r>
      <w:r w:rsidR="009314B8">
        <w:tab/>
        <w:t>–</w:t>
      </w:r>
      <w:r w:rsidR="009314B8">
        <w:tab/>
        <w:t xml:space="preserve">švietimo ir mokslo ministrė J. Petrauskienė </w:t>
      </w:r>
    </w:p>
    <w:p w:rsidR="009314B8" w:rsidRDefault="009314B8" w:rsidP="009314B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314B8" w:rsidRDefault="009314B8" w:rsidP="009314B8">
      <w:pPr>
        <w:pStyle w:val="BodyTextIndent2"/>
        <w:tabs>
          <w:tab w:val="left" w:pos="993"/>
        </w:tabs>
        <w:spacing w:before="0"/>
        <w:ind w:firstLine="0"/>
        <w:rPr>
          <w:b/>
          <w:i/>
          <w:iCs/>
        </w:rPr>
      </w:pPr>
    </w:p>
    <w:p w:rsidR="009314B8" w:rsidRDefault="009314B8" w:rsidP="009314B8">
      <w:pPr>
        <w:pStyle w:val="BodyTextIndent2"/>
        <w:framePr w:w="970" w:h="1002" w:hRule="exact" w:hSpace="181" w:wrap="notBeside" w:vAnchor="text" w:hAnchor="page" w:x="261" w:y="246"/>
        <w:tabs>
          <w:tab w:val="left" w:pos="993"/>
        </w:tabs>
        <w:ind w:firstLine="0"/>
        <w:jc w:val="center"/>
        <w:rPr>
          <w:b/>
          <w:sz w:val="16"/>
        </w:rPr>
      </w:pPr>
    </w:p>
    <w:p w:rsidR="009314B8" w:rsidRDefault="009314B8" w:rsidP="009314B8">
      <w:pPr>
        <w:pStyle w:val="BodyTextIndent2"/>
        <w:tabs>
          <w:tab w:val="left" w:pos="993"/>
        </w:tabs>
        <w:spacing w:before="0"/>
        <w:rPr>
          <w:b/>
          <w:bCs/>
        </w:rPr>
      </w:pPr>
      <w:r>
        <w:rPr>
          <w:b/>
        </w:rPr>
        <w:t xml:space="preserve">12. Dėl Miškų įstatymo Nr. I-671 11 straipsnio pakeitimo įstatymo ir Saugomų teritorijų įstatymo Nr. I-301 31 straipsnio papildymo įstatymo (TAP-17-525) projektų (17-26(3) </w:t>
      </w:r>
    </w:p>
    <w:p w:rsidR="009314B8" w:rsidRDefault="009314B8" w:rsidP="009314B8">
      <w:pPr>
        <w:tabs>
          <w:tab w:val="left" w:pos="1985"/>
          <w:tab w:val="left" w:pos="2268"/>
        </w:tabs>
        <w:spacing w:before="120"/>
        <w:ind w:left="2268" w:hanging="1559"/>
      </w:pPr>
      <w:r>
        <w:t>Pranešėjas</w:t>
      </w:r>
      <w:r>
        <w:tab/>
        <w:t>–</w:t>
      </w:r>
      <w:r>
        <w:tab/>
        <w:t xml:space="preserve">krašto apsaugos ministras R. </w:t>
      </w:r>
      <w:proofErr w:type="spellStart"/>
      <w:r>
        <w:t>Karoblis</w:t>
      </w:r>
      <w:proofErr w:type="spellEnd"/>
    </w:p>
    <w:p w:rsidR="009314B8" w:rsidRDefault="009314B8" w:rsidP="009314B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Header"/>
        <w:tabs>
          <w:tab w:val="clear" w:pos="4153"/>
          <w:tab w:val="clear" w:pos="8306"/>
          <w:tab w:val="left" w:pos="6804"/>
        </w:tabs>
        <w:rPr>
          <w:b/>
          <w:i/>
          <w:iCs/>
        </w:rPr>
      </w:pPr>
    </w:p>
    <w:p w:rsidR="003227DB" w:rsidRDefault="003227DB" w:rsidP="003227DB">
      <w:pPr>
        <w:pStyle w:val="BodyTextIndent2"/>
        <w:tabs>
          <w:tab w:val="left" w:pos="993"/>
        </w:tabs>
        <w:spacing w:before="0"/>
        <w:rPr>
          <w:b/>
          <w:bCs/>
        </w:rPr>
      </w:pPr>
      <w:r>
        <w:rPr>
          <w:b/>
        </w:rPr>
        <w:t xml:space="preserve">13. Dėl Seimo nutarimo „Dėl valstybės įmonės Ignalinos atominės elektrinės eksploatavimo nutraukimo fondo 2016 m. metinių ataskaitų rinkinio patvirtinimo“ projekto (TAP-17-518) (17-5456) </w:t>
      </w:r>
    </w:p>
    <w:p w:rsidR="003227DB" w:rsidRDefault="003227DB" w:rsidP="003227DB">
      <w:pPr>
        <w:tabs>
          <w:tab w:val="left" w:pos="1985"/>
          <w:tab w:val="left" w:pos="2268"/>
        </w:tabs>
        <w:spacing w:before="120"/>
        <w:ind w:left="2268" w:hanging="1559"/>
      </w:pPr>
      <w:r>
        <w:t>Pranešėjas</w:t>
      </w:r>
      <w:r>
        <w:tab/>
        <w:t>–</w:t>
      </w:r>
      <w:r>
        <w:tab/>
        <w:t>energetikos ministras Ž. Vaičiūnas</w:t>
      </w:r>
    </w:p>
    <w:p w:rsidR="003227DB" w:rsidRDefault="003227DB" w:rsidP="003227DB">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314B8" w:rsidRDefault="009314B8">
      <w:pPr>
        <w:pStyle w:val="Header"/>
        <w:tabs>
          <w:tab w:val="clear" w:pos="4153"/>
          <w:tab w:val="clear" w:pos="8306"/>
          <w:tab w:val="left" w:pos="6804"/>
        </w:tabs>
        <w:rPr>
          <w:b/>
          <w:i/>
          <w:iCs/>
        </w:rPr>
      </w:pPr>
    </w:p>
    <w:p w:rsidR="003227DB" w:rsidRDefault="003227DB">
      <w:pPr>
        <w:pStyle w:val="Header"/>
        <w:tabs>
          <w:tab w:val="clear" w:pos="4153"/>
          <w:tab w:val="clear" w:pos="8306"/>
          <w:tab w:val="left" w:pos="6804"/>
        </w:tabs>
        <w:rPr>
          <w:b/>
          <w:i/>
          <w:iCs/>
        </w:rPr>
      </w:pPr>
      <w:bookmarkStart w:id="0" w:name="_GoBack"/>
      <w:bookmarkEnd w:id="0"/>
    </w:p>
    <w:p w:rsidR="0041510C" w:rsidRDefault="0041510C">
      <w:pPr>
        <w:pStyle w:val="Header"/>
        <w:tabs>
          <w:tab w:val="clear" w:pos="4153"/>
          <w:tab w:val="clear" w:pos="8306"/>
          <w:tab w:val="left" w:pos="6804"/>
        </w:tabs>
        <w:rPr>
          <w:b/>
          <w:i/>
          <w:iCs/>
        </w:rPr>
      </w:pPr>
    </w:p>
    <w:p w:rsidR="0041510C" w:rsidRDefault="00BD31FB">
      <w:pPr>
        <w:pStyle w:val="Header"/>
        <w:tabs>
          <w:tab w:val="clear" w:pos="4153"/>
          <w:tab w:val="clear" w:pos="8306"/>
          <w:tab w:val="left" w:pos="6804"/>
        </w:tabs>
      </w:pPr>
      <w:r>
        <w:t>Ministras Pirmininkas</w:t>
      </w:r>
      <w:r w:rsidR="0041510C">
        <w:tab/>
      </w:r>
      <w:r>
        <w:t xml:space="preserve">Saulius  </w:t>
      </w:r>
      <w:proofErr w:type="spellStart"/>
      <w:r>
        <w:t>Skvernelis</w:t>
      </w:r>
      <w:proofErr w:type="spellEnd"/>
    </w:p>
    <w:p w:rsidR="0041510C" w:rsidRDefault="009314B8">
      <w:pPr>
        <w:tabs>
          <w:tab w:val="left" w:pos="6237"/>
        </w:tabs>
        <w:spacing w:before="120"/>
      </w:pPr>
      <w:r>
        <w:t>2017-05-24</w:t>
      </w:r>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1FB" w:rsidRDefault="00BD31FB">
      <w:r>
        <w:separator/>
      </w:r>
    </w:p>
  </w:endnote>
  <w:endnote w:type="continuationSeparator" w:id="0">
    <w:p w:rsidR="00BD31FB" w:rsidRDefault="00BD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1FB" w:rsidRDefault="00BD31FB">
      <w:r>
        <w:separator/>
      </w:r>
    </w:p>
  </w:footnote>
  <w:footnote w:type="continuationSeparator" w:id="0">
    <w:p w:rsidR="00BD31FB" w:rsidRDefault="00BD3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27DB">
      <w:rPr>
        <w:rStyle w:val="PageNumber"/>
        <w:noProof/>
      </w:rPr>
      <w:t>3</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F61" w:rsidRDefault="00927F61" w:rsidP="00927F61">
    <w:pPr>
      <w:jc w:val="right"/>
      <w:rPr>
        <w:rFonts w:ascii="Arial Black" w:hAnsi="Arial Black" w:cs="Arial"/>
        <w:sz w:val="20"/>
      </w:rPr>
    </w:pPr>
    <w:r>
      <w:rPr>
        <w:rFonts w:ascii="Arial Black" w:hAnsi="Arial Black" w:cs="Arial"/>
        <w:sz w:val="20"/>
      </w:rPr>
      <w:t>Patikslinta</w:t>
    </w:r>
  </w:p>
  <w:p w:rsidR="001D175F" w:rsidRDefault="001D175F">
    <w:pPr>
      <w:rPr>
        <w:rFonts w:ascii="Arial" w:hAnsi="Arial" w:cs="Arial"/>
      </w:rPr>
    </w:pPr>
  </w:p>
  <w:p w:rsidR="001D175F" w:rsidRDefault="001D175F">
    <w:pPr>
      <w:rPr>
        <w:rFonts w:ascii="Arial" w:hAnsi="Arial" w:cs="Arial"/>
      </w:rPr>
    </w:pPr>
  </w:p>
  <w:p w:rsidR="001D175F" w:rsidRDefault="00BD31FB">
    <w:pPr>
      <w:jc w:val="center"/>
      <w:rPr>
        <w:rFonts w:ascii="Arial" w:hAnsi="Arial" w:cs="Arial"/>
      </w:rPr>
    </w:pPr>
    <w:r>
      <w:rPr>
        <w:rFonts w:ascii="Arial" w:hAnsi="Arial" w:cs="Arial"/>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F0EF3"/>
    <w:rsid w:val="001B5450"/>
    <w:rsid w:val="001D175F"/>
    <w:rsid w:val="00213B45"/>
    <w:rsid w:val="00283503"/>
    <w:rsid w:val="003227DB"/>
    <w:rsid w:val="00352290"/>
    <w:rsid w:val="00366A94"/>
    <w:rsid w:val="003A1974"/>
    <w:rsid w:val="0041510C"/>
    <w:rsid w:val="00615BE6"/>
    <w:rsid w:val="007B04AA"/>
    <w:rsid w:val="00834273"/>
    <w:rsid w:val="00836ED5"/>
    <w:rsid w:val="008A7651"/>
    <w:rsid w:val="008B6702"/>
    <w:rsid w:val="008E3429"/>
    <w:rsid w:val="00927F61"/>
    <w:rsid w:val="009314B8"/>
    <w:rsid w:val="009F2BC8"/>
    <w:rsid w:val="009F622F"/>
    <w:rsid w:val="00AD5806"/>
    <w:rsid w:val="00B37BA4"/>
    <w:rsid w:val="00BD31FB"/>
    <w:rsid w:val="00BD35F0"/>
    <w:rsid w:val="00C86F61"/>
    <w:rsid w:val="00CB08E8"/>
    <w:rsid w:val="00E068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2382F2F"/>
  <w15:chartTrackingRefBased/>
  <w15:docId w15:val="{21F99AA5-0A9F-4091-A28C-A3E2BAB8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8B670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7119">
      <w:bodyDiv w:val="1"/>
      <w:marLeft w:val="0"/>
      <w:marRight w:val="0"/>
      <w:marTop w:val="0"/>
      <w:marBottom w:val="0"/>
      <w:divBdr>
        <w:top w:val="none" w:sz="0" w:space="0" w:color="auto"/>
        <w:left w:val="none" w:sz="0" w:space="0" w:color="auto"/>
        <w:bottom w:val="none" w:sz="0" w:space="0" w:color="auto"/>
        <w:right w:val="none" w:sz="0" w:space="0" w:color="auto"/>
      </w:divBdr>
    </w:div>
    <w:div w:id="137310247">
      <w:bodyDiv w:val="1"/>
      <w:marLeft w:val="0"/>
      <w:marRight w:val="0"/>
      <w:marTop w:val="0"/>
      <w:marBottom w:val="0"/>
      <w:divBdr>
        <w:top w:val="none" w:sz="0" w:space="0" w:color="auto"/>
        <w:left w:val="none" w:sz="0" w:space="0" w:color="auto"/>
        <w:bottom w:val="none" w:sz="0" w:space="0" w:color="auto"/>
        <w:right w:val="none" w:sz="0" w:space="0" w:color="auto"/>
      </w:divBdr>
    </w:div>
    <w:div w:id="333999561">
      <w:bodyDiv w:val="1"/>
      <w:marLeft w:val="0"/>
      <w:marRight w:val="0"/>
      <w:marTop w:val="0"/>
      <w:marBottom w:val="0"/>
      <w:divBdr>
        <w:top w:val="none" w:sz="0" w:space="0" w:color="auto"/>
        <w:left w:val="none" w:sz="0" w:space="0" w:color="auto"/>
        <w:bottom w:val="none" w:sz="0" w:space="0" w:color="auto"/>
        <w:right w:val="none" w:sz="0" w:space="0" w:color="auto"/>
      </w:divBdr>
    </w:div>
    <w:div w:id="439837014">
      <w:bodyDiv w:val="1"/>
      <w:marLeft w:val="0"/>
      <w:marRight w:val="0"/>
      <w:marTop w:val="0"/>
      <w:marBottom w:val="0"/>
      <w:divBdr>
        <w:top w:val="none" w:sz="0" w:space="0" w:color="auto"/>
        <w:left w:val="none" w:sz="0" w:space="0" w:color="auto"/>
        <w:bottom w:val="none" w:sz="0" w:space="0" w:color="auto"/>
        <w:right w:val="none" w:sz="0" w:space="0" w:color="auto"/>
      </w:divBdr>
    </w:div>
    <w:div w:id="16883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563</Words>
  <Characters>4328</Characters>
  <Application>Microsoft Office Word</Application>
  <DocSecurity>0</DocSecurity>
  <Lines>36</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20170524</vt:lpstr>
      <vt:lpstr>1997 m</vt:lpstr>
    </vt:vector>
  </TitlesOfParts>
  <Company>LRVK</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20170524</dc:title>
  <dc:subject>20170524</dc:subject>
  <dc:creator>Živilė Razumaitė</dc:creator>
  <cp:keywords/>
  <cp:lastModifiedBy>Živilė Razumaitė</cp:lastModifiedBy>
  <cp:revision>19</cp:revision>
  <cp:lastPrinted>2004-09-27T14:06:00Z</cp:lastPrinted>
  <dcterms:created xsi:type="dcterms:W3CDTF">2017-05-18T07:52:00Z</dcterms:created>
  <dcterms:modified xsi:type="dcterms:W3CDTF">2017-05-24T12:31:00Z</dcterms:modified>
</cp:coreProperties>
</file>