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42ed98066b5846faa9ebdceb21042e4e"/>
        <w:lock w:val="sdtLocked"/>
        <w:richText/>
      </w:sdtPr>
      <w:sdtContent>
        <w:p>
          <w:pPr>
            <w:tabs>
              <w:tab w:val="center" w:pos="4153"/>
              <w:tab w:val="right" w:pos="8306"/>
            </w:tabs>
          </w:pPr>
        </w:p>
        <w:p>
          <w:pPr>
            <w:tabs>
              <w:tab w:val="center" w:pos="4153"/>
              <w:tab w:val="right" w:pos="8306"/>
            </w:tabs>
          </w:pPr>
        </w:p>
        <w:p>
          <w:pPr>
            <w:jc w:val="right"/>
            <w:rPr>
              <w:szCs w:val="24"/>
            </w:rPr>
          </w:pPr>
          <w:r>
            <w:rPr>
              <w:b/>
              <w:szCs w:val="24"/>
            </w:rPr>
            <w:t>Projektas</w:t>
          </w:r>
        </w:p>
        <w:p>
          <w:pPr>
            <w:keepNext/>
            <w:tabs>
              <w:tab w:val="left" w:pos="993"/>
            </w:tabs>
            <w:ind w:firstLine="709"/>
            <w:jc w:val="center"/>
            <w:rPr>
              <w:b/>
              <w:bCs/>
              <w:caps/>
              <w:szCs w:val="24"/>
            </w:rPr>
          </w:pPr>
        </w:p>
        <w:p>
          <w:pPr>
            <w:ind w:left="5760" w:firstLine="720"/>
            <w:rPr>
              <w:b/>
              <w:szCs w:val="24"/>
              <w:lang w:eastAsia="lt-LT"/>
            </w:rPr>
          </w:pPr>
        </w:p>
        <w:p>
          <w:pPr>
            <w:jc w:val="center"/>
            <w:rPr>
              <w:b/>
              <w:caps/>
              <w:szCs w:val="24"/>
              <w:lang w:eastAsia="lt-LT"/>
            </w:rPr>
          </w:pPr>
          <w:r>
            <w:rPr>
              <w:b/>
              <w:caps/>
              <w:szCs w:val="24"/>
              <w:lang w:eastAsia="lt-LT"/>
            </w:rPr>
            <w:t>LIETUVOS RESPUBLIKOS VYRIAUSYBĖ</w:t>
          </w:r>
        </w:p>
        <w:p>
          <w:pPr>
            <w:jc w:val="center"/>
            <w:rPr>
              <w:caps/>
              <w:szCs w:val="24"/>
              <w:lang w:eastAsia="lt-LT"/>
            </w:rPr>
          </w:pPr>
        </w:p>
        <w:p>
          <w:pPr>
            <w:jc w:val="center"/>
            <w:rPr>
              <w:b/>
              <w:caps/>
              <w:szCs w:val="24"/>
              <w:lang w:eastAsia="lt-LT"/>
            </w:rPr>
          </w:pPr>
          <w:r>
            <w:rPr>
              <w:b/>
              <w:caps/>
              <w:szCs w:val="24"/>
              <w:lang w:eastAsia="lt-LT"/>
            </w:rPr>
            <w:t>nutarimas</w:t>
          </w:r>
        </w:p>
        <w:p>
          <w:pPr>
            <w:jc w:val="center"/>
            <w:rPr>
              <w:b/>
              <w:bCs/>
              <w:caps/>
              <w:szCs w:val="24"/>
              <w:shd w:val="clear" w:color="auto" w:fill="FFFFFF"/>
            </w:rPr>
          </w:pPr>
          <w:r>
            <w:rPr>
              <w:b/>
              <w:bCs/>
              <w:caps/>
              <w:szCs w:val="24"/>
              <w:shd w:val="clear" w:color="auto" w:fill="FFFFFF"/>
            </w:rPr>
            <w:t>DĖL LIETUVOS RESPUBLIKOS VALSTYBĖS TARNYBOS ĮSTATYMO ĮGYVENDINIMO</w:t>
          </w:r>
        </w:p>
        <w:p>
          <w:pPr>
            <w:tabs>
              <w:tab w:val="center" w:pos="4153"/>
              <w:tab w:val="right" w:pos="8306"/>
            </w:tabs>
            <w:rPr>
              <w:szCs w:val="24"/>
              <w:lang w:eastAsia="lt-LT"/>
            </w:rPr>
          </w:pPr>
        </w:p>
        <w:p>
          <w:pPr>
            <w:ind w:firstLine="62"/>
            <w:jc w:val="center"/>
            <w:rPr>
              <w:szCs w:val="24"/>
              <w:lang w:eastAsia="lt-LT"/>
            </w:rPr>
          </w:pPr>
          <w:r>
            <w:rPr>
              <w:szCs w:val="24"/>
              <w:lang w:eastAsia="lt-LT"/>
            </w:rPr>
            <w:t xml:space="preserve">Nr. </w:t>
          </w:r>
        </w:p>
        <w:p>
          <w:pPr>
            <w:jc w:val="center"/>
            <w:rPr>
              <w:szCs w:val="24"/>
              <w:lang w:eastAsia="lt-LT"/>
            </w:rPr>
          </w:pPr>
          <w:r>
            <w:rPr>
              <w:szCs w:val="24"/>
              <w:lang w:eastAsia="lt-LT"/>
            </w:rPr>
            <w:t>Vilnius</w:t>
          </w:r>
        </w:p>
        <w:p>
          <w:pPr>
            <w:jc w:val="center"/>
            <w:rPr>
              <w:szCs w:val="24"/>
              <w:lang w:eastAsia="lt-LT"/>
            </w:rPr>
          </w:pPr>
        </w:p>
        <w:sdt>
          <w:sdtPr>
            <w:alias w:val="preambule"/>
            <w:tag w:val="part_3093f53a34484f0ab62fedbd12adf4c0"/>
            <w:lock w:val="sdtLocked"/>
            <w:richText/>
          </w:sdtPr>
          <w:sdtContent>
            <w:p>
              <w:pPr>
                <w:spacing w:line="360" w:lineRule="atLeast"/>
                <w:ind w:firstLine="720"/>
                <w:jc w:val="both"/>
                <w:rPr>
                  <w:szCs w:val="24"/>
                  <w:lang w:eastAsia="lt-LT"/>
                </w:rPr>
              </w:pPr>
              <w:r>
                <w:rPr>
                  <w:szCs w:val="24"/>
                  <w:lang w:eastAsia="lt-LT"/>
                </w:rPr>
                <w:t xml:space="preserve">Lietuvos Respublikos Vyriausybė </w:t>
              </w:r>
              <w:r>
                <w:rPr>
                  <w:spacing w:val="100"/>
                  <w:szCs w:val="24"/>
                  <w:lang w:eastAsia="lt-LT"/>
                </w:rPr>
                <w:t>nutari</w:t>
              </w:r>
              <w:r>
                <w:rPr>
                  <w:szCs w:val="24"/>
                  <w:lang w:eastAsia="lt-LT"/>
                </w:rPr>
                <w:t>a:</w:t>
              </w:r>
            </w:p>
          </w:sdtContent>
        </w:sdt>
        <w:sdt>
          <w:sdtPr>
            <w:alias w:val="1 p."/>
            <w:tag w:val="part_4573c33f721d4093b0771dd714d34fe1"/>
            <w:lock w:val="sdtLocked"/>
            <w:richText/>
          </w:sdtPr>
          <w:sdtContent>
            <w:p>
              <w:pPr>
                <w:spacing w:line="360" w:lineRule="atLeast"/>
                <w:ind w:firstLine="720"/>
                <w:jc w:val="both"/>
                <w:rPr>
                  <w:szCs w:val="24"/>
                  <w:lang w:eastAsia="lt-LT"/>
                </w:rPr>
              </w:pPr>
              <w:sdt>
                <w:sdtPr>
                  <w:alias w:val="Numeris"/>
                  <w:tag w:val="nr_4573c33f721d4093b0771dd714d34fe1"/>
                  <w:lock w:val="sdtLocked"/>
                  <w:richText/>
                </w:sdtPr>
                <w:sdtContent>
                  <w:r>
                    <w:rPr>
                      <w:szCs w:val="24"/>
                      <w:lang w:eastAsia="lt-LT"/>
                    </w:rPr>
                    <w:t>1</w:t>
                  </w:r>
                </w:sdtContent>
              </w:sdt>
              <w:r>
                <w:rPr>
                  <w:szCs w:val="24"/>
                  <w:lang w:eastAsia="lt-LT"/>
                </w:rPr>
                <w:t>. Patvirtinti Valstybės tarnautojų pareigybių aprašymo ir vertinimo metodiką (pridedama) (toliau – Metodika).</w:t>
              </w:r>
            </w:p>
          </w:sdtContent>
        </w:sdt>
        <w:sdt>
          <w:sdtPr>
            <w:alias w:val="2 p."/>
            <w:tag w:val="part_6df7180c52ff4288a98b343a75e0c659"/>
            <w:lock w:val="sdtLocked"/>
            <w:richText/>
          </w:sdtPr>
          <w:sdtContent>
            <w:p>
              <w:pPr>
                <w:spacing w:line="360" w:lineRule="atLeast"/>
                <w:ind w:firstLine="720"/>
                <w:jc w:val="both"/>
                <w:rPr>
                  <w:szCs w:val="24"/>
                  <w:lang w:eastAsia="lt-LT"/>
                </w:rPr>
              </w:pPr>
              <w:sdt>
                <w:sdtPr>
                  <w:alias w:val="Numeris"/>
                  <w:tag w:val="nr_6df7180c52ff4288a98b343a75e0c659"/>
                  <w:lock w:val="sdtLocked"/>
                  <w:richText/>
                </w:sdtPr>
                <w:sdtContent>
                  <w:r>
                    <w:rPr>
                      <w:szCs w:val="24"/>
                      <w:lang w:eastAsia="lt-LT"/>
                    </w:rPr>
                    <w:t>2</w:t>
                  </w:r>
                </w:sdtContent>
              </w:sdt>
              <w:r>
                <w:rPr>
                  <w:szCs w:val="24"/>
                  <w:lang w:eastAsia="lt-LT"/>
                </w:rPr>
                <w:t>. Įgalioti:</w:t>
              </w:r>
            </w:p>
            <w:sdt>
              <w:sdtPr>
                <w:alias w:val="2.1 pp."/>
                <w:tag w:val="part_01bd60745622453a952e9773cf400a79"/>
                <w:lock w:val="sdtLocked"/>
                <w:richText/>
              </w:sdtPr>
              <w:sdtContent>
                <w:p>
                  <w:pPr>
                    <w:spacing w:line="360" w:lineRule="atLeast"/>
                    <w:ind w:firstLine="720"/>
                    <w:jc w:val="both"/>
                    <w:rPr>
                      <w:szCs w:val="24"/>
                      <w:lang w:eastAsia="lt-LT"/>
                    </w:rPr>
                  </w:pPr>
                  <w:sdt>
                    <w:sdtPr>
                      <w:alias w:val="Numeris"/>
                      <w:tag w:val="nr_01bd60745622453a952e9773cf400a79"/>
                      <w:lock w:val="sdtLocked"/>
                      <w:richText/>
                    </w:sdtPr>
                    <w:sdtContent>
                      <w:r>
                        <w:rPr>
                          <w:szCs w:val="24"/>
                          <w:lang w:eastAsia="lt-LT"/>
                        </w:rPr>
                        <w:t>2.1</w:t>
                      </w:r>
                    </w:sdtContent>
                  </w:sdt>
                  <w:r>
                    <w:rPr>
                      <w:szCs w:val="24"/>
                      <w:lang w:eastAsia="lt-LT"/>
                    </w:rPr>
                    <w:t>. Lietuvos Respublikos vidaus reikalų ministeriją nustatyti Valstybės tarnautojų prašymų leisti dirbti kitą darbą pagal darbo sutartį nagrinėjimo, sprendimų priėmimo ir atšaukimo tvarką;</w:t>
                  </w:r>
                </w:p>
              </w:sdtContent>
            </w:sdt>
            <w:sdt>
              <w:sdtPr>
                <w:alias w:val="2.2 pp."/>
                <w:tag w:val="part_8b4aa044e8d8431c8719e4ff4691c424"/>
                <w:lock w:val="sdtLocked"/>
                <w:richText/>
              </w:sdtPr>
              <w:sdtContent>
                <w:p>
                  <w:pPr>
                    <w:spacing w:line="360" w:lineRule="atLeast"/>
                    <w:ind w:firstLine="720"/>
                    <w:jc w:val="both"/>
                    <w:rPr>
                      <w:szCs w:val="24"/>
                    </w:rPr>
                  </w:pPr>
                  <w:sdt>
                    <w:sdtPr>
                      <w:alias w:val="Numeris"/>
                      <w:tag w:val="nr_8b4aa044e8d8431c8719e4ff4691c424"/>
                      <w:lock w:val="sdtLocked"/>
                      <w:richText/>
                    </w:sdtPr>
                    <w:sdtContent>
                      <w:r>
                        <w:rPr>
                          <w:szCs w:val="24"/>
                        </w:rPr>
                        <w:t>2.2</w:t>
                      </w:r>
                    </w:sdtContent>
                  </w:sdt>
                  <w:r>
                    <w:rPr>
                      <w:szCs w:val="24"/>
                    </w:rPr>
                    <w:t xml:space="preserve">. Valstybės tarnybos departamentą atlikti Lietuvos Respublikos Vyriausybės įgaliotai įstaigai Lietuvos Respublikos valstybės tarnybos įstatymo 11 straipsnyje, 17 straipsnio 7 dalyje ir 27 straipsnio 14 dalyje nustatytas funkcijas ir veiksmus. </w:t>
                  </w:r>
                </w:p>
              </w:sdtContent>
            </w:sdt>
          </w:sdtContent>
        </w:sdt>
        <w:sdt>
          <w:sdtPr>
            <w:alias w:val="3 p."/>
            <w:tag w:val="part_80bbe76f2f7d44f499ac654ade69ff0a"/>
            <w:lock w:val="sdtLocked"/>
            <w:richText/>
          </w:sdtPr>
          <w:sdtContent>
            <w:p>
              <w:pPr>
                <w:spacing w:line="360" w:lineRule="atLeast"/>
                <w:ind w:firstLine="720"/>
                <w:jc w:val="both"/>
                <w:rPr>
                  <w:szCs w:val="24"/>
                  <w:lang w:eastAsia="lt-LT"/>
                </w:rPr>
              </w:pPr>
              <w:sdt>
                <w:sdtPr>
                  <w:alias w:val="Numeris"/>
                  <w:tag w:val="nr_80bbe76f2f7d44f499ac654ade69ff0a"/>
                  <w:lock w:val="sdtLocked"/>
                  <w:richText/>
                </w:sdtPr>
                <w:sdtContent>
                  <w:r>
                    <w:rPr>
                      <w:szCs w:val="24"/>
                      <w:lang w:eastAsia="lt-LT"/>
                    </w:rPr>
                    <w:t>3</w:t>
                  </w:r>
                </w:sdtContent>
              </w:sdt>
              <w:r>
                <w:rPr>
                  <w:szCs w:val="24"/>
                  <w:lang w:eastAsia="lt-LT"/>
                </w:rPr>
                <w:t>. Pavesti Valstybės tarnybos departamento direktoriui iki 2019 m. balandžio 30 d. nustatyti valstybės tarnautojų pareigybių aprašymo ir vertinimo procedūrų organizavimo Valstybės tarnybos valdymo informacinėje sistemoje tvarkos aprašą.</w:t>
              </w:r>
            </w:p>
          </w:sdtContent>
        </w:sdt>
        <w:sdt>
          <w:sdtPr>
            <w:alias w:val="4 p."/>
            <w:tag w:val="part_e5820520e8f442c4835660fe20918bd0"/>
            <w:lock w:val="sdtLocked"/>
            <w:richText/>
          </w:sdtPr>
          <w:sdtContent>
            <w:p>
              <w:pPr>
                <w:spacing w:line="360" w:lineRule="atLeast"/>
                <w:ind w:firstLine="720"/>
                <w:jc w:val="both"/>
                <w:rPr>
                  <w:szCs w:val="24"/>
                  <w:lang w:eastAsia="lt-LT"/>
                </w:rPr>
              </w:pPr>
              <w:sdt>
                <w:sdtPr>
                  <w:alias w:val="Numeris"/>
                  <w:tag w:val="nr_e5820520e8f442c4835660fe20918bd0"/>
                  <w:lock w:val="sdtLocked"/>
                  <w:richText/>
                </w:sdtPr>
                <w:sdtContent>
                  <w:r>
                    <w:rPr>
                      <w:szCs w:val="24"/>
                      <w:lang w:eastAsia="lt-LT"/>
                    </w:rPr>
                    <w:t>4</w:t>
                  </w:r>
                </w:sdtContent>
              </w:sdt>
              <w:r>
                <w:rPr>
                  <w:szCs w:val="24"/>
                  <w:lang w:eastAsia="lt-LT"/>
                </w:rPr>
                <w:t>. Nustatyti, kad:</w:t>
              </w:r>
            </w:p>
            <w:sdt>
              <w:sdtPr>
                <w:alias w:val="4.1 pp."/>
                <w:tag w:val="part_0b1c050136704db6a60f7ee4a0c23ee9"/>
                <w:lock w:val="sdtLocked"/>
                <w:richText/>
              </w:sdtPr>
              <w:sdtContent>
                <w:p>
                  <w:pPr>
                    <w:spacing w:line="360" w:lineRule="atLeast"/>
                    <w:ind w:firstLine="720"/>
                    <w:jc w:val="both"/>
                    <w:rPr>
                      <w:szCs w:val="24"/>
                      <w:lang w:eastAsia="lt-LT"/>
                    </w:rPr>
                  </w:pPr>
                  <w:sdt>
                    <w:sdtPr>
                      <w:alias w:val="Numeris"/>
                      <w:tag w:val="nr_0b1c050136704db6a60f7ee4a0c23ee9"/>
                      <w:lock w:val="sdtLocked"/>
                      <w:richText/>
                    </w:sdtPr>
                    <w:sdtContent>
                      <w:r>
                        <w:rPr>
                          <w:szCs w:val="24"/>
                          <w:lang w:eastAsia="lt-LT"/>
                        </w:rPr>
                        <w:t>4.1</w:t>
                      </w:r>
                    </w:sdtContent>
                  </w:sdt>
                  <w:r>
                    <w:rPr>
                      <w:szCs w:val="24"/>
                      <w:lang w:eastAsia="lt-LT"/>
                    </w:rPr>
                    <w:t>. Valstybės ir savivaldybių institucijose ir įstaigose vadovaujantis Metodika valstybės tarnautojų pareigybės aprašomos ir valstybės tarnautojų pareigybių aprašymai patvirtinami iki 2019 m. liepos 1 d.;</w:t>
                  </w:r>
                </w:p>
              </w:sdtContent>
            </w:sdt>
            <w:sdt>
              <w:sdtPr>
                <w:alias w:val="4.2 pp."/>
                <w:tag w:val="part_ddc5a433646d4b549d8713f7a2a1ce8c"/>
                <w:lock w:val="sdtLocked"/>
                <w:richText/>
              </w:sdtPr>
              <w:sdtContent>
                <w:p>
                  <w:pPr>
                    <w:spacing w:line="360" w:lineRule="atLeast"/>
                    <w:ind w:firstLine="720"/>
                    <w:jc w:val="both"/>
                    <w:rPr>
                      <w:szCs w:val="24"/>
                      <w:lang w:eastAsia="lt-LT"/>
                    </w:rPr>
                  </w:pPr>
                  <w:sdt>
                    <w:sdtPr>
                      <w:alias w:val="Numeris"/>
                      <w:tag w:val="nr_ddc5a433646d4b549d8713f7a2a1ce8c"/>
                      <w:lock w:val="sdtLocked"/>
                      <w:richText/>
                    </w:sdtPr>
                    <w:sdtContent>
                      <w:r>
                        <w:rPr>
                          <w:szCs w:val="24"/>
                          <w:lang w:eastAsia="lt-LT"/>
                        </w:rPr>
                        <w:t>4.2</w:t>
                      </w:r>
                    </w:sdtContent>
                  </w:sdt>
                  <w:r>
                    <w:rPr>
                      <w:szCs w:val="24"/>
                      <w:lang w:eastAsia="lt-LT"/>
                    </w:rPr>
                    <w:t>. Jeigu valstybės tarnautojas ėjo valstybės tarnautojo pareigas iki jo pareigybės aprašymo pakeitimo pagal Metodiką ir neatitinka pagal Metodiką pakeistame valstybės tarnautojo pareigybės aprašyme nustatytų specialiųjų reikalavimų, jis toliau eina valstybės tarnautojo pareigas, į kurias buvo priimtas ar perkeltas, išskyrus Lietuvos Respublikos valstybės tarnybos įstatymo Nr. VIII-1316 pakeitimo įstatymo Nr. XIII-1370 3 straipsnio 17 dalyje nustatytą atvejį;</w:t>
                  </w:r>
                </w:p>
              </w:sdtContent>
            </w:sdt>
            <w:sdt>
              <w:sdtPr>
                <w:alias w:val="4.3 pp."/>
                <w:tag w:val="part_9dc001fef0f649d48a04f72aba7bf2f3"/>
                <w:lock w:val="sdtLocked"/>
                <w:richText/>
              </w:sdtPr>
              <w:sdtContent>
                <w:p>
                  <w:pPr>
                    <w:spacing w:line="360" w:lineRule="atLeast"/>
                    <w:ind w:firstLine="720"/>
                    <w:jc w:val="both"/>
                    <w:rPr>
                      <w:szCs w:val="24"/>
                      <w:lang w:eastAsia="lt-LT"/>
                    </w:rPr>
                  </w:pPr>
                  <w:sdt>
                    <w:sdtPr>
                      <w:alias w:val="Numeris"/>
                      <w:tag w:val="nr_9dc001fef0f649d48a04f72aba7bf2f3"/>
                      <w:lock w:val="sdtLocked"/>
                      <w:richText/>
                    </w:sdtPr>
                    <w:sdtContent>
                      <w:r>
                        <w:rPr>
                          <w:szCs w:val="24"/>
                          <w:lang w:eastAsia="lt-LT"/>
                        </w:rPr>
                        <w:t>4.3</w:t>
                      </w:r>
                    </w:sdtContent>
                  </w:sdt>
                  <w:r>
                    <w:rPr>
                      <w:szCs w:val="24"/>
                      <w:lang w:eastAsia="lt-LT"/>
                    </w:rPr>
                    <w:t>. Šis nutarimas, išskyrus šio nutarimo 1 punktą, 2.1 papunktį, 4.1, 4.2 ir 5.1 papunkčius, įsigalioja 2019 m. sausio 1 d.</w:t>
                  </w:r>
                </w:p>
              </w:sdtContent>
            </w:sdt>
            <w:sdt>
              <w:sdtPr>
                <w:alias w:val="4.4 pp."/>
                <w:tag w:val="part_536bd2ccfc014555b10731382c9465fc"/>
                <w:lock w:val="sdtLocked"/>
                <w:richText/>
              </w:sdtPr>
              <w:sdtContent>
                <w:p>
                  <w:pPr>
                    <w:spacing w:line="360" w:lineRule="atLeast"/>
                    <w:ind w:firstLine="720"/>
                    <w:jc w:val="both"/>
                    <w:rPr>
                      <w:szCs w:val="24"/>
                      <w:lang w:eastAsia="lt-LT"/>
                    </w:rPr>
                  </w:pPr>
                  <w:sdt>
                    <w:sdtPr>
                      <w:alias w:val="Numeris"/>
                      <w:tag w:val="nr_536bd2ccfc014555b10731382c9465fc"/>
                      <w:lock w:val="sdtLocked"/>
                      <w:richText/>
                    </w:sdtPr>
                    <w:sdtContent>
                      <w:r>
                        <w:rPr>
                          <w:szCs w:val="24"/>
                          <w:lang w:eastAsia="lt-LT"/>
                        </w:rPr>
                        <w:t>4.4</w:t>
                      </w:r>
                    </w:sdtContent>
                  </w:sdt>
                  <w:r>
                    <w:rPr>
                      <w:szCs w:val="24"/>
                      <w:lang w:eastAsia="lt-LT"/>
                    </w:rPr>
                    <w:t>. Šio nutarimo 1 punktas, 4.1, 4.2 ir 5.1 papunkčiai įsigalioja 2019 m. gegužės 1 d.</w:t>
                  </w:r>
                </w:p>
              </w:sdtContent>
            </w:sdt>
          </w:sdtContent>
        </w:sdt>
        <w:sdt>
          <w:sdtPr>
            <w:alias w:val="5 p."/>
            <w:tag w:val="part_0bc90366a39d4e388e1077fe79757e2b"/>
            <w:lock w:val="sdtLocked"/>
            <w:richText/>
          </w:sdtPr>
          <w:sdtContent>
            <w:p>
              <w:pPr>
                <w:spacing w:line="360" w:lineRule="atLeast"/>
                <w:ind w:firstLine="720"/>
                <w:jc w:val="both"/>
                <w:rPr>
                  <w:szCs w:val="24"/>
                  <w:lang w:eastAsia="lt-LT"/>
                </w:rPr>
              </w:pPr>
              <w:sdt>
                <w:sdtPr>
                  <w:alias w:val="Numeris"/>
                  <w:tag w:val="nr_0bc90366a39d4e388e1077fe79757e2b"/>
                  <w:lock w:val="sdtLocked"/>
                  <w:richText/>
                </w:sdtPr>
                <w:sdtContent>
                  <w:r>
                    <w:rPr>
                      <w:szCs w:val="24"/>
                      <w:lang w:eastAsia="lt-LT"/>
                    </w:rPr>
                    <w:t>5</w:t>
                  </w:r>
                </w:sdtContent>
              </w:sdt>
              <w:r>
                <w:rPr>
                  <w:szCs w:val="24"/>
                  <w:lang w:eastAsia="lt-LT"/>
                </w:rPr>
                <w:t>. Pripažinti netekusiais galios:</w:t>
              </w:r>
            </w:p>
            <w:sdt>
              <w:sdtPr>
                <w:alias w:val="5.1 pp."/>
                <w:tag w:val="part_2798ab91e6f64993b21a5812bd53a336"/>
                <w:lock w:val="sdtLocked"/>
                <w:richText/>
              </w:sdtPr>
              <w:sdtContent>
                <w:p>
                  <w:pPr>
                    <w:spacing w:line="360" w:lineRule="atLeast"/>
                    <w:ind w:firstLine="720"/>
                    <w:jc w:val="both"/>
                    <w:rPr>
                      <w:szCs w:val="24"/>
                    </w:rPr>
                  </w:pPr>
                  <w:sdt>
                    <w:sdtPr>
                      <w:alias w:val="Numeris"/>
                      <w:tag w:val="nr_2798ab91e6f64993b21a5812bd53a336"/>
                      <w:lock w:val="sdtLocked"/>
                      <w:richText/>
                    </w:sdtPr>
                    <w:sdtContent>
                      <w:r>
                        <w:rPr>
                          <w:szCs w:val="24"/>
                          <w:lang w:eastAsia="lt-LT"/>
                        </w:rPr>
                        <w:t>5.1</w:t>
                      </w:r>
                    </w:sdtContent>
                  </w:sdt>
                  <w:r>
                    <w:rPr>
                      <w:szCs w:val="24"/>
                      <w:lang w:eastAsia="lt-LT"/>
                    </w:rPr>
                    <w:t>. Lietuvos Respublikos Vyriausybės 2002 m. gegužės 20 d. nutarimą Nr. 685 „Dėl</w:t>
                  </w:r>
                  <w:r>
                    <w:rPr>
                      <w:b/>
                      <w:caps/>
                      <w:szCs w:val="24"/>
                    </w:rPr>
                    <w:t xml:space="preserve"> </w:t>
                  </w:r>
                  <w:r>
                    <w:rPr>
                      <w:caps/>
                      <w:szCs w:val="24"/>
                    </w:rPr>
                    <w:t>V</w:t>
                  </w:r>
                  <w:r>
                    <w:rPr>
                      <w:szCs w:val="24"/>
                    </w:rPr>
                    <w:t>alstybės tarnautojų pareigybių aprašymo ir vertinimo metodikos patvirtinimo“ su visais pakeitimais ir papildymais;</w:t>
                  </w:r>
                </w:p>
              </w:sdtContent>
            </w:sdt>
            <w:sdt>
              <w:sdtPr>
                <w:alias w:val="5.2 pp."/>
                <w:tag w:val="part_17b377ecc5d8483db7e08760a57c9816"/>
                <w:lock w:val="sdtLocked"/>
                <w:richText/>
              </w:sdtPr>
              <w:sdtContent>
                <w:p>
                  <w:pPr>
                    <w:spacing w:line="360" w:lineRule="atLeast"/>
                    <w:ind w:firstLine="720"/>
                    <w:jc w:val="both"/>
                    <w:rPr>
                      <w:szCs w:val="24"/>
                    </w:rPr>
                  </w:pPr>
                  <w:sdt>
                    <w:sdtPr>
                      <w:alias w:val="Numeris"/>
                      <w:tag w:val="nr_17b377ecc5d8483db7e08760a57c9816"/>
                      <w:lock w:val="sdtLocked"/>
                      <w:richText/>
                    </w:sdtPr>
                    <w:sdtContent>
                      <w:r>
                        <w:rPr>
                          <w:szCs w:val="24"/>
                        </w:rPr>
                        <w:t>5.2</w:t>
                      </w:r>
                    </w:sdtContent>
                  </w:sdt>
                  <w:r>
                    <w:rPr>
                      <w:szCs w:val="24"/>
                    </w:rPr>
                    <w:t>. Lietuvos Respublikos Vyriausybės 2002 m. liepos 3 d. nutarimą Nr. 1047 „Dėl apskričių viršininkų, apskričių viršininkų pavaduotojų ir Vyriausybės atstovų pareigybių aprašymų“ su visais pakeitimais ir papildymais;</w:t>
                  </w:r>
                </w:p>
              </w:sdtContent>
            </w:sdt>
            <w:sdt>
              <w:sdtPr>
                <w:alias w:val="5.3 pp."/>
                <w:tag w:val="part_1cbdfa9899a643af8e713ceeea5c9771"/>
                <w:lock w:val="sdtLocked"/>
                <w:richText/>
              </w:sdtPr>
              <w:sdtContent>
                <w:p>
                  <w:pPr>
                    <w:spacing w:line="360" w:lineRule="atLeast"/>
                    <w:ind w:firstLine="720"/>
                    <w:jc w:val="both"/>
                    <w:rPr>
                      <w:szCs w:val="24"/>
                      <w:lang w:eastAsia="lt-LT"/>
                    </w:rPr>
                  </w:pPr>
                  <w:sdt>
                    <w:sdtPr>
                      <w:alias w:val="Numeris"/>
                      <w:tag w:val="nr_1cbdfa9899a643af8e713ceeea5c9771"/>
                      <w:lock w:val="sdtLocked"/>
                      <w:richText/>
                    </w:sdtPr>
                    <w:sdtContent>
                      <w:r>
                        <w:rPr>
                          <w:szCs w:val="24"/>
                          <w:lang w:eastAsia="lt-LT"/>
                        </w:rPr>
                        <w:t>5.3</w:t>
                      </w:r>
                    </w:sdtContent>
                  </w:sdt>
                  <w:r>
                    <w:rPr>
                      <w:szCs w:val="24"/>
                      <w:lang w:eastAsia="lt-LT"/>
                    </w:rPr>
                    <w:t>. Lietuvos Respublikos Vyriausybės 2006 m. liepos 24 d. nutarimą Nr. 741 „Dėl Valstybės tarnautojų prašymų leisti dirbti kitą darbą pagal darbo sutartį nagrinėjimo, sprendimų priėmimo ir atšaukimo taisyklių patvirtinimo“ su visais pakeitimais ir papildymais;</w:t>
                  </w:r>
                </w:p>
              </w:sdtContent>
            </w:sdt>
            <w:sdt>
              <w:sdtPr>
                <w:alias w:val="5.4 pp."/>
                <w:tag w:val="part_9a8910fa23774ab18d7284622ce99e9b"/>
                <w:lock w:val="sdtLocked"/>
                <w:richText/>
              </w:sdtPr>
              <w:sdtContent>
                <w:p>
                  <w:pPr>
                    <w:spacing w:line="360" w:lineRule="atLeast"/>
                    <w:ind w:firstLine="720"/>
                    <w:jc w:val="both"/>
                    <w:rPr>
                      <w:szCs w:val="24"/>
                      <w:lang w:eastAsia="lt-LT"/>
                    </w:rPr>
                  </w:pPr>
                  <w:sdt>
                    <w:sdtPr>
                      <w:alias w:val="Numeris"/>
                      <w:tag w:val="nr_9a8910fa23774ab18d7284622ce99e9b"/>
                      <w:lock w:val="sdtLocked"/>
                      <w:richText/>
                    </w:sdtPr>
                    <w:sdtContent>
                      <w:r>
                        <w:rPr>
                          <w:szCs w:val="24"/>
                          <w:lang w:eastAsia="lt-LT"/>
                        </w:rPr>
                        <w:t>5.4</w:t>
                      </w:r>
                    </w:sdtContent>
                  </w:sdt>
                  <w:r>
                    <w:rPr>
                      <w:szCs w:val="24"/>
                      <w:lang w:eastAsia="lt-LT"/>
                    </w:rPr>
                    <w:t>. Lietuvos Respublikos Vyriausybės 2010 m. balandžio 14 d. nutarimą Nr. 402 „Dėl Vyriausybės atstovų pareigybių sąrašo patvirtinimo“.</w:t>
                  </w:r>
                </w:p>
                <w:p>
                  <w:pPr>
                    <w:tabs>
                      <w:tab w:val="center" w:pos="-7800"/>
                      <w:tab w:val="left" w:pos="6237"/>
                      <w:tab w:val="right" w:pos="8306"/>
                    </w:tabs>
                    <w:rPr>
                      <w:szCs w:val="24"/>
                      <w:lang w:eastAsia="lt-LT"/>
                    </w:rPr>
                  </w:pPr>
                </w:p>
                <w:p>
                  <w:pPr>
                    <w:tabs>
                      <w:tab w:val="center" w:pos="-7800"/>
                      <w:tab w:val="left" w:pos="6237"/>
                      <w:tab w:val="right" w:pos="8306"/>
                    </w:tabs>
                    <w:rPr>
                      <w:szCs w:val="24"/>
                      <w:lang w:eastAsia="lt-LT"/>
                    </w:rPr>
                  </w:pPr>
                </w:p>
              </w:sdtContent>
            </w:sdt>
          </w:sdtContent>
        </w:sdt>
        <w:sdt>
          <w:sdtPr>
            <w:alias w:val="signatura"/>
            <w:tag w:val="part_2ddd9ed86aa04d6ba11827eed043cc24"/>
            <w:lock w:val="sdtLocked"/>
            <w:richText/>
          </w:sdtPr>
          <w:sdtContent>
            <w:p>
              <w:pPr>
                <w:tabs>
                  <w:tab w:val="center" w:pos="-7800"/>
                  <w:tab w:val="left" w:pos="6237"/>
                  <w:tab w:val="right" w:pos="8306"/>
                </w:tabs>
                <w:rPr>
                  <w:szCs w:val="24"/>
                  <w:lang w:eastAsia="lt-LT"/>
                </w:rPr>
              </w:pPr>
              <w:r>
                <w:rPr>
                  <w:szCs w:val="24"/>
                  <w:lang w:eastAsia="lt-LT"/>
                </w:rPr>
                <w:t>Ministras Pirmininkas</w:t>
                <w:tab/>
              </w:r>
            </w:p>
            <w:p>
              <w:pPr>
                <w:tabs>
                  <w:tab w:val="center" w:pos="-7800"/>
                  <w:tab w:val="left" w:pos="6237"/>
                  <w:tab w:val="right" w:pos="8306"/>
                </w:tabs>
                <w:rPr>
                  <w:szCs w:val="24"/>
                  <w:lang w:eastAsia="lt-LT"/>
                </w:rPr>
              </w:pPr>
            </w:p>
            <w:p>
              <w:pPr>
                <w:tabs>
                  <w:tab w:val="center" w:pos="-7800"/>
                  <w:tab w:val="left" w:pos="6237"/>
                  <w:tab w:val="right" w:pos="8306"/>
                </w:tabs>
                <w:rPr>
                  <w:szCs w:val="24"/>
                  <w:lang w:eastAsia="lt-LT"/>
                </w:rPr>
              </w:pPr>
            </w:p>
            <w:p>
              <w:pPr>
                <w:tabs>
                  <w:tab w:val="center" w:pos="-7800"/>
                  <w:tab w:val="left" w:pos="6237"/>
                  <w:tab w:val="right" w:pos="8306"/>
                </w:tabs>
                <w:rPr>
                  <w:szCs w:val="24"/>
                  <w:lang w:eastAsia="lt-LT"/>
                </w:rPr>
              </w:pPr>
            </w:p>
            <w:p>
              <w:pPr>
                <w:tabs>
                  <w:tab w:val="center" w:pos="-3686"/>
                  <w:tab w:val="left" w:pos="6237"/>
                  <w:tab w:val="right" w:pos="8306"/>
                </w:tabs>
                <w:rPr>
                  <w:szCs w:val="24"/>
                  <w:lang w:eastAsia="lt-LT"/>
                </w:rPr>
              </w:pPr>
              <w:r>
                <w:rPr>
                  <w:szCs w:val="24"/>
                  <w:lang w:eastAsia="lt-LT"/>
                </w:rPr>
                <w:t>Vidaus reikalų ministras</w:t>
                <w:tab/>
              </w:r>
            </w:p>
            <w:p>
              <w:pPr>
                <w:rPr>
                  <w:szCs w:val="24"/>
                </w:rPr>
              </w:pPr>
            </w:p>
            <w:p>
              <w:pPr>
                <w:rPr>
                  <w:szCs w:val="24"/>
                </w:rPr>
              </w:pPr>
            </w:p>
            <w:p>
              <w:pPr>
                <w:rPr>
                  <w:szCs w:val="24"/>
                </w:rPr>
              </w:pPr>
            </w:p>
            <w:p>
              <w:pPr>
                <w:rPr>
                  <w:szCs w:val="24"/>
                </w:rPr>
                <w:sectPr>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pPr>
            </w:p>
            <w:p>
              <w:pPr>
                <w:tabs>
                  <w:tab w:val="center" w:pos="4819"/>
                  <w:tab w:val="right" w:pos="9638"/>
                </w:tabs>
              </w:pPr>
            </w:p>
          </w:sdtContent>
        </w:sdt>
      </w:sdtContent>
    </w:sdt>
    <w:sdt>
      <w:sdtPr>
        <w:alias w:val="patvirtinta"/>
        <w:tag w:val="part_7b2cb5e3318e41f5bfa228bdbc4b1697"/>
        <w:lock w:val="sdtLocked"/>
        <w:richText/>
      </w:sdtPr>
      <w:sdtContent>
        <w:p>
          <w:pPr>
            <w:tabs>
              <w:tab w:val="left" w:pos="993"/>
            </w:tabs>
            <w:ind w:left="5670"/>
            <w:rPr>
              <w:szCs w:val="24"/>
            </w:rPr>
          </w:pPr>
          <w:r>
            <w:rPr>
              <w:caps/>
              <w:szCs w:val="24"/>
            </w:rPr>
            <w:t>Patvirtinta</w:t>
            <w:br/>
          </w:r>
          <w:r>
            <w:rPr>
              <w:szCs w:val="24"/>
            </w:rPr>
            <w:t xml:space="preserve">Lietuvos Respublikos Vyriausybės </w:t>
            <w:br/>
            <w:t xml:space="preserve">2018 m.         d. nutarimu Nr. </w:t>
            <w:br/>
          </w:r>
        </w:p>
        <w:p>
          <w:pPr>
            <w:tabs>
              <w:tab w:val="left" w:pos="993"/>
            </w:tabs>
            <w:ind w:firstLine="709"/>
            <w:jc w:val="center"/>
            <w:rPr>
              <w:szCs w:val="24"/>
            </w:rPr>
          </w:pPr>
        </w:p>
        <w:p>
          <w:pPr>
            <w:keepNext/>
            <w:tabs>
              <w:tab w:val="left" w:pos="993"/>
            </w:tabs>
            <w:ind w:firstLine="709"/>
            <w:jc w:val="center"/>
            <w:outlineLvl w:val="1"/>
            <w:rPr>
              <w:b/>
              <w:szCs w:val="24"/>
            </w:rPr>
          </w:pPr>
          <w:sdt>
            <w:sdtPr>
              <w:alias w:val="Pavadinimas"/>
              <w:tag w:val="title_7b2cb5e3318e41f5bfa228bdbc4b1697"/>
              <w:lock w:val="sdtLocked"/>
              <w:richText/>
            </w:sdtPr>
            <w:sdtContent>
              <w:r>
                <w:rPr>
                  <w:b/>
                  <w:szCs w:val="24"/>
                </w:rPr>
                <w:t xml:space="preserve">VALSTYBĖS TARNAUTOJŲ </w:t>
              </w:r>
              <w:r>
                <w:rPr>
                  <w:b/>
                  <w:caps/>
                  <w:szCs w:val="24"/>
                </w:rPr>
                <w:t>pareigybių aprašymo ir vertinimo</w:t>
              </w:r>
              <w:r>
                <w:rPr>
                  <w:b/>
                  <w:szCs w:val="24"/>
                </w:rPr>
                <w:t xml:space="preserve"> METODIKA</w:t>
              </w:r>
            </w:sdtContent>
          </w:sdt>
        </w:p>
        <w:p>
          <w:pPr>
            <w:tabs>
              <w:tab w:val="left" w:pos="993"/>
            </w:tabs>
            <w:ind w:firstLine="709"/>
            <w:rPr>
              <w:szCs w:val="24"/>
            </w:rPr>
          </w:pPr>
        </w:p>
        <w:sdt>
          <w:sdtPr>
            <w:alias w:val="skyrius"/>
            <w:tag w:val="part_549cdb71781b47c5859578719d2a2e5c"/>
            <w:lock w:val="sdtLocked"/>
            <w:richText/>
          </w:sdtPr>
          <w:sdtContent>
            <w:p>
              <w:pPr>
                <w:keepNext/>
                <w:tabs>
                  <w:tab w:val="left" w:pos="993"/>
                </w:tabs>
                <w:ind w:firstLine="709"/>
                <w:jc w:val="center"/>
                <w:rPr>
                  <w:b/>
                  <w:caps/>
                  <w:szCs w:val="24"/>
                </w:rPr>
              </w:pPr>
              <w:sdt>
                <w:sdtPr>
                  <w:alias w:val="Numeris"/>
                  <w:tag w:val="nr_549cdb71781b47c5859578719d2a2e5c"/>
                  <w:lock w:val="sdtLocked"/>
                  <w:richText/>
                </w:sdtPr>
                <w:sdtContent>
                  <w:r>
                    <w:rPr>
                      <w:b/>
                      <w:caps/>
                      <w:szCs w:val="24"/>
                    </w:rPr>
                    <w:t>I</w:t>
                  </w:r>
                </w:sdtContent>
              </w:sdt>
              <w:r>
                <w:rPr>
                  <w:b/>
                  <w:caps/>
                  <w:szCs w:val="24"/>
                </w:rPr>
                <w:t xml:space="preserve"> SKYRIUS </w:t>
              </w:r>
            </w:p>
            <w:p>
              <w:pPr>
                <w:keepNext/>
                <w:tabs>
                  <w:tab w:val="left" w:pos="993"/>
                </w:tabs>
                <w:ind w:firstLine="709"/>
                <w:jc w:val="center"/>
                <w:rPr>
                  <w:b/>
                  <w:caps/>
                  <w:szCs w:val="24"/>
                </w:rPr>
              </w:pPr>
              <w:sdt>
                <w:sdtPr>
                  <w:alias w:val="Pavadinimas"/>
                  <w:tag w:val="title_549cdb71781b47c5859578719d2a2e5c"/>
                  <w:lock w:val="sdtLocked"/>
                  <w:richText/>
                </w:sdtPr>
                <w:sdtContent>
                  <w:r>
                    <w:rPr>
                      <w:b/>
                      <w:caps/>
                      <w:szCs w:val="24"/>
                    </w:rPr>
                    <w:t xml:space="preserve">BENDROSIOS NUOSTATOS </w:t>
                  </w:r>
                </w:sdtContent>
              </w:sdt>
            </w:p>
            <w:p>
              <w:pPr>
                <w:tabs>
                  <w:tab w:val="left" w:pos="993"/>
                </w:tabs>
                <w:ind w:firstLine="709"/>
                <w:jc w:val="both"/>
                <w:rPr>
                  <w:szCs w:val="24"/>
                </w:rPr>
              </w:pPr>
            </w:p>
            <w:sdt>
              <w:sdtPr>
                <w:alias w:val="1 p."/>
                <w:tag w:val="part_6bc307b1419c431f964b1c74f8d026bd"/>
                <w:lock w:val="sdtLocked"/>
                <w:richText/>
              </w:sdtPr>
              <w:sdtContent>
                <w:p>
                  <w:pPr>
                    <w:tabs>
                      <w:tab w:val="left" w:pos="993"/>
                    </w:tabs>
                    <w:ind w:firstLine="709"/>
                    <w:jc w:val="both"/>
                    <w:rPr>
                      <w:szCs w:val="24"/>
                    </w:rPr>
                  </w:pPr>
                  <w:sdt>
                    <w:sdtPr>
                      <w:alias w:val="Numeris"/>
                      <w:tag w:val="nr_6bc307b1419c431f964b1c74f8d026bd"/>
                      <w:lock w:val="sdtLocked"/>
                      <w:richText/>
                    </w:sdtPr>
                    <w:sdtContent>
                      <w:r>
                        <w:rPr>
                          <w:szCs w:val="24"/>
                        </w:rPr>
                        <w:t>1</w:t>
                      </w:r>
                    </w:sdtContent>
                  </w:sdt>
                  <w:r>
                    <w:rPr>
                      <w:szCs w:val="24"/>
                    </w:rPr>
                    <w:t xml:space="preserve">. Valstybės tarnautojų pareigybių aprašymo ir vertinimo metodika (toliau – Metodika) nustato valstybės tarnautojų pareigybių (toliau – valstybės tarnautojų pareigybės, pareigybės) valstybės ir savivaldybių institucijose ir įstaigose (toliau – įstaigos) aprašymą ir vertinimą. </w:t>
                  </w:r>
                </w:p>
                <w:p>
                  <w:pPr>
                    <w:tabs>
                      <w:tab w:val="left" w:pos="993"/>
                    </w:tabs>
                    <w:ind w:firstLine="709"/>
                    <w:jc w:val="both"/>
                    <w:rPr>
                      <w:szCs w:val="24"/>
                    </w:rPr>
                  </w:pPr>
                  <w:r>
                    <w:rPr>
                      <w:szCs w:val="24"/>
                    </w:rPr>
                    <w:t>Metodika parengta vadovaujantis Lietuvos Respublikos valstybės tarnybos įstatymo 8 straipsnio 3 dalimi.</w:t>
                  </w:r>
                </w:p>
              </w:sdtContent>
            </w:sdt>
            <w:sdt>
              <w:sdtPr>
                <w:alias w:val="2 p."/>
                <w:tag w:val="part_a53d8b56573044c5b3734efb5c3c760e"/>
                <w:lock w:val="sdtLocked"/>
                <w:richText/>
              </w:sdtPr>
              <w:sdtContent>
                <w:p>
                  <w:pPr>
                    <w:tabs>
                      <w:tab w:val="left" w:pos="993"/>
                    </w:tabs>
                    <w:ind w:firstLine="709"/>
                    <w:jc w:val="both"/>
                    <w:rPr>
                      <w:szCs w:val="24"/>
                    </w:rPr>
                  </w:pPr>
                  <w:sdt>
                    <w:sdtPr>
                      <w:alias w:val="Numeris"/>
                      <w:tag w:val="nr_a53d8b56573044c5b3734efb5c3c760e"/>
                      <w:lock w:val="sdtLocked"/>
                      <w:richText/>
                    </w:sdtPr>
                    <w:sdtContent>
                      <w:r>
                        <w:rPr>
                          <w:szCs w:val="24"/>
                        </w:rPr>
                        <w:t>2</w:t>
                      </w:r>
                    </w:sdtContent>
                  </w:sdt>
                  <w:r>
                    <w:rPr>
                      <w:szCs w:val="24"/>
                    </w:rPr>
                    <w:t>. Metodikoje vartojamos sąvokos suprantamos taip, kaip jos apibrėžtos Lietuvos Respublikos valstybės tarnybos įstatyme ir Lietuvos Respublikos viešojo administravimo įstatyme.</w:t>
                  </w:r>
                </w:p>
                <w:p>
                  <w:pPr>
                    <w:tabs>
                      <w:tab w:val="left" w:pos="993"/>
                    </w:tabs>
                    <w:ind w:firstLine="709"/>
                    <w:jc w:val="both"/>
                    <w:rPr>
                      <w:szCs w:val="24"/>
                    </w:rPr>
                  </w:pPr>
                </w:p>
              </w:sdtContent>
            </w:sdt>
          </w:sdtContent>
        </w:sdt>
        <w:sdt>
          <w:sdtPr>
            <w:alias w:val="skyrius"/>
            <w:tag w:val="part_3c2d6aefeb77415390ac1c1ffb736a34"/>
            <w:lock w:val="sdtLocked"/>
            <w:richText/>
          </w:sdtPr>
          <w:sdtContent>
            <w:p>
              <w:pPr>
                <w:keepNext/>
                <w:tabs>
                  <w:tab w:val="left" w:pos="993"/>
                </w:tabs>
                <w:jc w:val="center"/>
                <w:outlineLvl w:val="8"/>
                <w:rPr>
                  <w:b/>
                  <w:szCs w:val="24"/>
                </w:rPr>
              </w:pPr>
              <w:sdt>
                <w:sdtPr>
                  <w:alias w:val="Numeris"/>
                  <w:tag w:val="nr_3c2d6aefeb77415390ac1c1ffb736a34"/>
                  <w:lock w:val="sdtLocked"/>
                  <w:richText/>
                </w:sdtPr>
                <w:sdtContent>
                  <w:r>
                    <w:rPr>
                      <w:b/>
                      <w:szCs w:val="24"/>
                    </w:rPr>
                    <w:t>II</w:t>
                  </w:r>
                </w:sdtContent>
              </w:sdt>
              <w:r>
                <w:rPr>
                  <w:b/>
                  <w:szCs w:val="24"/>
                </w:rPr>
                <w:t xml:space="preserve"> SKYRIUS</w:t>
              </w:r>
            </w:p>
            <w:p>
              <w:pPr>
                <w:keepNext/>
                <w:tabs>
                  <w:tab w:val="left" w:pos="993"/>
                </w:tabs>
                <w:ind w:firstLine="62"/>
                <w:jc w:val="center"/>
                <w:outlineLvl w:val="8"/>
                <w:rPr>
                  <w:b/>
                  <w:szCs w:val="24"/>
                </w:rPr>
              </w:pPr>
              <w:sdt>
                <w:sdtPr>
                  <w:alias w:val="Pavadinimas"/>
                  <w:tag w:val="title_3c2d6aefeb77415390ac1c1ffb736a34"/>
                  <w:lock w:val="sdtLocked"/>
                  <w:richText/>
                </w:sdtPr>
                <w:sdtContent>
                  <w:r>
                    <w:rPr>
                      <w:b/>
                      <w:caps/>
                      <w:szCs w:val="24"/>
                    </w:rPr>
                    <w:t>valstybės tarnautojų</w:t>
                  </w:r>
                  <w:r>
                    <w:rPr>
                      <w:b/>
                      <w:szCs w:val="24"/>
                    </w:rPr>
                    <w:t xml:space="preserve"> PAREIGYBIŲ APRAŠYMŲ RENGIMAS </w:t>
                    <w:br/>
                    <w:t>IR VERTINIMAS</w:t>
                  </w:r>
                </w:sdtContent>
              </w:sdt>
            </w:p>
            <w:p>
              <w:pPr>
                <w:tabs>
                  <w:tab w:val="left" w:pos="6060"/>
                </w:tabs>
                <w:ind w:firstLine="6060"/>
              </w:pPr>
            </w:p>
            <w:sdt>
              <w:sdtPr>
                <w:alias w:val="skirsnis"/>
                <w:tag w:val="part_ed0d9f8de25e4efa905d8eccdfb77c50"/>
                <w:lock w:val="sdtLocked"/>
                <w:richText/>
              </w:sdtPr>
              <w:sdtContent>
                <w:p>
                  <w:pPr>
                    <w:jc w:val="center"/>
                    <w:rPr>
                      <w:b/>
                    </w:rPr>
                  </w:pPr>
                  <w:sdt>
                    <w:sdtPr>
                      <w:alias w:val="Numeris"/>
                      <w:tag w:val="nr_ed0d9f8de25e4efa905d8eccdfb77c50"/>
                      <w:lock w:val="sdtLocked"/>
                      <w:richText/>
                    </w:sdtPr>
                    <w:sdtContent>
                      <w:r>
                        <w:rPr>
                          <w:b/>
                        </w:rPr>
                        <w:t>PIRMASIS</w:t>
                      </w:r>
                    </w:sdtContent>
                  </w:sdt>
                  <w:r>
                    <w:rPr>
                      <w:b/>
                    </w:rPr>
                    <w:t xml:space="preserve"> SKIRSNIS</w:t>
                  </w:r>
                </w:p>
                <w:p>
                  <w:pPr>
                    <w:jc w:val="center"/>
                    <w:rPr>
                      <w:b/>
                    </w:rPr>
                  </w:pPr>
                  <w:sdt>
                    <w:sdtPr>
                      <w:alias w:val="Pavadinimas"/>
                      <w:tag w:val="title_ed0d9f8de25e4efa905d8eccdfb77c50"/>
                      <w:lock w:val="sdtLocked"/>
                      <w:richText/>
                    </w:sdtPr>
                    <w:sdtContent>
                      <w:r>
                        <w:rPr>
                          <w:b/>
                        </w:rPr>
                        <w:t>VALSTYBĖS TARNAUTOJO PAREIGYBĖS APRAŠYMO RENGIMAS</w:t>
                      </w:r>
                    </w:sdtContent>
                  </w:sdt>
                </w:p>
                <w:p>
                  <w:pPr>
                    <w:tabs>
                      <w:tab w:val="left" w:pos="993"/>
                    </w:tabs>
                    <w:ind w:firstLine="709"/>
                    <w:rPr>
                      <w:szCs w:val="24"/>
                    </w:rPr>
                  </w:pPr>
                </w:p>
                <w:sdt>
                  <w:sdtPr>
                    <w:alias w:val="3 p."/>
                    <w:tag w:val="part_27bfd07bc412470896bee1fba9e30cc1"/>
                    <w:lock w:val="sdtLocked"/>
                    <w:richText/>
                  </w:sdtPr>
                  <w:sdtContent>
                    <w:p>
                      <w:pPr>
                        <w:tabs>
                          <w:tab w:val="left" w:pos="709"/>
                          <w:tab w:val="left" w:pos="993"/>
                        </w:tabs>
                        <w:ind w:firstLine="709"/>
                        <w:jc w:val="both"/>
                        <w:rPr>
                          <w:rFonts w:eastAsia="Calibri"/>
                          <w:szCs w:val="24"/>
                        </w:rPr>
                      </w:pPr>
                      <w:sdt>
                        <w:sdtPr>
                          <w:alias w:val="Numeris"/>
                          <w:tag w:val="nr_27bfd07bc412470896bee1fba9e30cc1"/>
                          <w:lock w:val="sdtLocked"/>
                          <w:richText/>
                        </w:sdtPr>
                        <w:sdtContent>
                          <w:r>
                            <w:rPr>
                              <w:rFonts w:eastAsia="Calibri"/>
                              <w:szCs w:val="24"/>
                              <w:lang w:eastAsia="lt-LT"/>
                            </w:rPr>
                            <w:t>3</w:t>
                          </w:r>
                        </w:sdtContent>
                      </w:sdt>
                      <w:r>
                        <w:rPr>
                          <w:rFonts w:eastAsia="Calibri"/>
                          <w:szCs w:val="24"/>
                          <w:lang w:eastAsia="lt-LT"/>
                        </w:rPr>
                        <w:t>. Valstybės tarnautojų pareigybių aprašymai (toliau – pareigybių aprašymai) įstaigose rengiami Valstybės tarnybos valdymo informacinėje sistemoje pagal pareigybių aprašymų ruošinius, išskyrus Metodikos 22 ir 25 punkte nurodytus atvejus</w:t>
                      </w:r>
                      <w:r>
                        <w:rPr>
                          <w:rFonts w:eastAsia="Calibri"/>
                          <w:szCs w:val="24"/>
                        </w:rPr>
                        <w:t xml:space="preserve">. </w:t>
                      </w:r>
                    </w:p>
                  </w:sdtContent>
                </w:sdt>
                <w:sdt>
                  <w:sdtPr>
                    <w:alias w:val="4 p."/>
                    <w:tag w:val="part_8b5fa3099f2f45c98efecc308228a2db"/>
                    <w:lock w:val="sdtLocked"/>
                    <w:richText/>
                  </w:sdtPr>
                  <w:sdtContent>
                    <w:p>
                      <w:pPr>
                        <w:tabs>
                          <w:tab w:val="left" w:pos="709"/>
                          <w:tab w:val="left" w:pos="993"/>
                        </w:tabs>
                        <w:ind w:firstLine="709"/>
                        <w:jc w:val="both"/>
                        <w:rPr>
                          <w:rFonts w:eastAsia="Calibri"/>
                          <w:szCs w:val="24"/>
                          <w:lang w:eastAsia="lt-LT"/>
                        </w:rPr>
                      </w:pPr>
                      <w:sdt>
                        <w:sdtPr>
                          <w:alias w:val="Numeris"/>
                          <w:tag w:val="nr_8b5fa3099f2f45c98efecc308228a2db"/>
                          <w:lock w:val="sdtLocked"/>
                          <w:richText/>
                        </w:sdtPr>
                        <w:sdtContent>
                          <w:r>
                            <w:rPr>
                              <w:rFonts w:eastAsia="Calibri"/>
                              <w:szCs w:val="24"/>
                              <w:lang w:eastAsia="lt-LT"/>
                            </w:rPr>
                            <w:t>4</w:t>
                          </w:r>
                        </w:sdtContent>
                      </w:sdt>
                      <w:r>
                        <w:rPr>
                          <w:rFonts w:eastAsia="Calibri"/>
                          <w:szCs w:val="24"/>
                          <w:lang w:eastAsia="lt-LT"/>
                        </w:rPr>
                        <w:t xml:space="preserve">. </w:t>
                      </w:r>
                      <w:r>
                        <w:rPr>
                          <w:rFonts w:eastAsia="Calibri"/>
                          <w:szCs w:val="24"/>
                        </w:rPr>
                        <w:t xml:space="preserve">Pareigybių aprašymų ruošinius tvirtina Valstybės tarnybos departamento direktorius. Pareigybių aprašymų ruošiniuose pateikiamos funkcijos ir tipiniai specialieji reikalavimai valstybės tarnautojų pareigybių lygmenims </w:t>
                      </w:r>
                      <w:r>
                        <w:rPr>
                          <w:rFonts w:eastAsia="Calibri"/>
                          <w:szCs w:val="24"/>
                          <w:lang w:eastAsia="lt-LT"/>
                        </w:rPr>
                        <w:t>(toliau – pareigybės lygmuo)</w:t>
                      </w:r>
                      <w:r>
                        <w:rPr>
                          <w:rFonts w:eastAsia="Calibri"/>
                          <w:szCs w:val="24"/>
                        </w:rPr>
                        <w:t xml:space="preserve">, kurie nustatomi vadovaujantis Metodikos 1 ir 2 priedais. </w:t>
                      </w:r>
                    </w:p>
                  </w:sdtContent>
                </w:sdt>
                <w:sdt>
                  <w:sdtPr>
                    <w:alias w:val="5 p."/>
                    <w:tag w:val="part_0b6a74fc5fba4867a1c4d2fc43cd90f6"/>
                    <w:lock w:val="sdtLocked"/>
                    <w:richText/>
                  </w:sdtPr>
                  <w:sdtContent>
                    <w:p>
                      <w:pPr>
                        <w:tabs>
                          <w:tab w:val="left" w:pos="993"/>
                        </w:tabs>
                        <w:ind w:firstLine="709"/>
                        <w:jc w:val="both"/>
                        <w:rPr>
                          <w:szCs w:val="24"/>
                        </w:rPr>
                      </w:pPr>
                      <w:sdt>
                        <w:sdtPr>
                          <w:alias w:val="Numeris"/>
                          <w:tag w:val="nr_0b6a74fc5fba4867a1c4d2fc43cd90f6"/>
                          <w:lock w:val="sdtLocked"/>
                          <w:richText/>
                        </w:sdtPr>
                        <w:sdtContent>
                          <w:r>
                            <w:rPr>
                              <w:szCs w:val="24"/>
                            </w:rPr>
                            <w:t>5</w:t>
                          </w:r>
                        </w:sdtContent>
                      </w:sdt>
                      <w:r>
                        <w:rPr>
                          <w:szCs w:val="24"/>
                        </w:rPr>
                        <w:t>. Valstybės tarnautoją į pareigas priimantis asmuo arba kolegialios valstybės ar savivaldybės institucijos, kai valstybės tarnautoją į pareigas priima ši institucija (toliau – kolegiali institucija) vadovas, įstaigos administracijos padalinių vadovai, vyriausieji patarėjai, turintys pavaldžių asmenų, vyresnieji patarėjai, turintys pavaldžių asmenų, patarėjai, turintys pavaldžių asmenų, vadovaudamiesi Metodika bei atsižvelgdami į teisės aktuose nustatytus įstaigos ir (arba) įstaigos administracijos padalinio uždavinius ir funkcijas, rengia jiems tiesiogiai pavaldžių valstybės tarnautojų pareigybių aprašymus arba į pareigas priimančio asmens arba kolegialios institucijos vadovo pavedimu šiuos valstybės tarnautojų pareigybių aprašymus rengia kitas valstybės tarnautojas.</w:t>
                      </w:r>
                    </w:p>
                  </w:sdtContent>
                </w:sdt>
                <w:sdt>
                  <w:sdtPr>
                    <w:alias w:val="6 p."/>
                    <w:tag w:val="part_4c4c2785e7c84bad870b328ce54261cf"/>
                    <w:lock w:val="sdtLocked"/>
                    <w:richText/>
                  </w:sdtPr>
                  <w:sdtContent>
                    <w:p>
                      <w:pPr>
                        <w:tabs>
                          <w:tab w:val="left" w:pos="993"/>
                        </w:tabs>
                        <w:ind w:firstLine="709"/>
                        <w:jc w:val="both"/>
                        <w:rPr>
                          <w:szCs w:val="24"/>
                        </w:rPr>
                      </w:pPr>
                      <w:sdt>
                        <w:sdtPr>
                          <w:alias w:val="Numeris"/>
                          <w:tag w:val="nr_4c4c2785e7c84bad870b328ce54261cf"/>
                          <w:lock w:val="sdtLocked"/>
                          <w:richText/>
                        </w:sdtPr>
                        <w:sdtContent>
                          <w:r>
                            <w:rPr>
                              <w:szCs w:val="24"/>
                            </w:rPr>
                            <w:t>6</w:t>
                          </w:r>
                        </w:sdtContent>
                      </w:sdt>
                      <w:r>
                        <w:rPr>
                          <w:szCs w:val="24"/>
                        </w:rPr>
                        <w:t>. Pareigybės aprašymą sudaro šios dalys:</w:t>
                      </w:r>
                    </w:p>
                    <w:sdt>
                      <w:sdtPr>
                        <w:alias w:val="6.1 pp."/>
                        <w:tag w:val="part_cbd1587b1be746a2813fd6ceb6f0b804"/>
                        <w:lock w:val="sdtLocked"/>
                        <w:richText/>
                      </w:sdtPr>
                      <w:sdtContent>
                        <w:p>
                          <w:pPr>
                            <w:tabs>
                              <w:tab w:val="left" w:pos="993"/>
                            </w:tabs>
                            <w:ind w:firstLine="709"/>
                            <w:jc w:val="both"/>
                            <w:rPr>
                              <w:szCs w:val="24"/>
                            </w:rPr>
                          </w:pPr>
                          <w:sdt>
                            <w:sdtPr>
                              <w:alias w:val="Numeris"/>
                              <w:tag w:val="nr_cbd1587b1be746a2813fd6ceb6f0b804"/>
                              <w:lock w:val="sdtLocked"/>
                              <w:richText/>
                            </w:sdtPr>
                            <w:sdtContent>
                              <w:r>
                                <w:rPr>
                                  <w:szCs w:val="24"/>
                                </w:rPr>
                                <w:t>6.1</w:t>
                              </w:r>
                            </w:sdtContent>
                          </w:sdt>
                          <w:r>
                            <w:rPr>
                              <w:szCs w:val="24"/>
                            </w:rPr>
                            <w:t>. pareigybės charakteristika;</w:t>
                          </w:r>
                        </w:p>
                      </w:sdtContent>
                    </w:sdt>
                    <w:sdt>
                      <w:sdtPr>
                        <w:alias w:val="6.2 pp."/>
                        <w:tag w:val="part_8b3848dbcf9f468992ba95018e1d91b7"/>
                        <w:lock w:val="sdtLocked"/>
                        <w:richText/>
                      </w:sdtPr>
                      <w:sdtContent>
                        <w:p>
                          <w:pPr>
                            <w:tabs>
                              <w:tab w:val="left" w:pos="993"/>
                            </w:tabs>
                            <w:ind w:firstLine="709"/>
                            <w:jc w:val="both"/>
                            <w:rPr>
                              <w:szCs w:val="24"/>
                            </w:rPr>
                          </w:pPr>
                          <w:sdt>
                            <w:sdtPr>
                              <w:alias w:val="Numeris"/>
                              <w:tag w:val="nr_8b3848dbcf9f468992ba95018e1d91b7"/>
                              <w:lock w:val="sdtLocked"/>
                              <w:richText/>
                            </w:sdtPr>
                            <w:sdtContent>
                              <w:r>
                                <w:rPr>
                                  <w:szCs w:val="24"/>
                                </w:rPr>
                                <w:t>6.2</w:t>
                              </w:r>
                            </w:sdtContent>
                          </w:sdt>
                          <w:r>
                            <w:rPr>
                              <w:szCs w:val="24"/>
                            </w:rPr>
                            <w:t>. pareigybės veiklos sritis (ši dalis gali būti nenurodoma Metodikos 3 priede išvardintoms pareigybėms);</w:t>
                          </w:r>
                        </w:p>
                      </w:sdtContent>
                    </w:sdt>
                    <w:sdt>
                      <w:sdtPr>
                        <w:alias w:val="6.3 pp."/>
                        <w:tag w:val="part_f282d9b82e184df7852732831a054b72"/>
                        <w:lock w:val="sdtLocked"/>
                        <w:richText/>
                      </w:sdtPr>
                      <w:sdtContent>
                        <w:p>
                          <w:pPr>
                            <w:tabs>
                              <w:tab w:val="left" w:pos="993"/>
                            </w:tabs>
                            <w:ind w:firstLine="709"/>
                            <w:jc w:val="both"/>
                            <w:rPr>
                              <w:szCs w:val="24"/>
                            </w:rPr>
                          </w:pPr>
                          <w:sdt>
                            <w:sdtPr>
                              <w:alias w:val="Numeris"/>
                              <w:tag w:val="nr_f282d9b82e184df7852732831a054b72"/>
                              <w:lock w:val="sdtLocked"/>
                              <w:richText/>
                            </w:sdtPr>
                            <w:sdtContent>
                              <w:r>
                                <w:rPr>
                                  <w:szCs w:val="24"/>
                                </w:rPr>
                                <w:t>6.3</w:t>
                              </w:r>
                            </w:sdtContent>
                          </w:sdt>
                          <w:r>
                            <w:rPr>
                              <w:szCs w:val="24"/>
                            </w:rPr>
                            <w:t>. pareigybės specializacija (ši dalis nenurodoma Metodikos 17 punkte nustatytu atveju);</w:t>
                          </w:r>
                        </w:p>
                      </w:sdtContent>
                    </w:sdt>
                    <w:sdt>
                      <w:sdtPr>
                        <w:alias w:val="6.4 pp."/>
                        <w:tag w:val="part_b22d6f6c470f4be697bb4d5da6e9b831"/>
                        <w:lock w:val="sdtLocked"/>
                        <w:richText/>
                      </w:sdtPr>
                      <w:sdtContent>
                        <w:p>
                          <w:pPr>
                            <w:tabs>
                              <w:tab w:val="left" w:pos="993"/>
                            </w:tabs>
                            <w:ind w:firstLine="709"/>
                            <w:jc w:val="both"/>
                            <w:rPr>
                              <w:szCs w:val="24"/>
                            </w:rPr>
                          </w:pPr>
                          <w:sdt>
                            <w:sdtPr>
                              <w:alias w:val="Numeris"/>
                              <w:tag w:val="nr_b22d6f6c470f4be697bb4d5da6e9b831"/>
                              <w:lock w:val="sdtLocked"/>
                              <w:richText/>
                            </w:sdtPr>
                            <w:sdtContent>
                              <w:r>
                                <w:rPr>
                                  <w:szCs w:val="24"/>
                                </w:rPr>
                                <w:t>6.4</w:t>
                              </w:r>
                            </w:sdtContent>
                          </w:sdt>
                          <w:r>
                            <w:rPr>
                              <w:szCs w:val="24"/>
                            </w:rPr>
                            <w:t>. pareigybės funkcijos;</w:t>
                          </w:r>
                        </w:p>
                      </w:sdtContent>
                    </w:sdt>
                    <w:sdt>
                      <w:sdtPr>
                        <w:alias w:val="6.5 pp."/>
                        <w:tag w:val="part_296a2fce978f41b58f60f80ea9d0339b"/>
                        <w:lock w:val="sdtLocked"/>
                        <w:richText/>
                      </w:sdtPr>
                      <w:sdtContent>
                        <w:p>
                          <w:pPr>
                            <w:tabs>
                              <w:tab w:val="left" w:pos="993"/>
                            </w:tabs>
                            <w:ind w:firstLine="709"/>
                            <w:jc w:val="both"/>
                            <w:rPr>
                              <w:szCs w:val="24"/>
                            </w:rPr>
                          </w:pPr>
                          <w:sdt>
                            <w:sdtPr>
                              <w:alias w:val="Numeris"/>
                              <w:tag w:val="nr_296a2fce978f41b58f60f80ea9d0339b"/>
                              <w:lock w:val="sdtLocked"/>
                              <w:richText/>
                            </w:sdtPr>
                            <w:sdtContent>
                              <w:r>
                                <w:rPr>
                                  <w:szCs w:val="24"/>
                                </w:rPr>
                                <w:t>6.5</w:t>
                              </w:r>
                            </w:sdtContent>
                          </w:sdt>
                          <w:r>
                            <w:rPr>
                              <w:szCs w:val="24"/>
                            </w:rPr>
                            <w:t>. specialieji reikalavimai;</w:t>
                          </w:r>
                        </w:p>
                      </w:sdtContent>
                    </w:sdt>
                    <w:sdt>
                      <w:sdtPr>
                        <w:alias w:val="6.6 pp."/>
                        <w:tag w:val="part_9dd0549dba4a4bef8bbf1552ff4efe1a"/>
                        <w:lock w:val="sdtLocked"/>
                        <w:richText/>
                      </w:sdtPr>
                      <w:sdtContent>
                        <w:p>
                          <w:pPr>
                            <w:tabs>
                              <w:tab w:val="left" w:pos="993"/>
                            </w:tabs>
                            <w:ind w:firstLine="709"/>
                            <w:jc w:val="both"/>
                            <w:rPr>
                              <w:szCs w:val="24"/>
                            </w:rPr>
                          </w:pPr>
                          <w:sdt>
                            <w:sdtPr>
                              <w:alias w:val="Numeris"/>
                              <w:tag w:val="nr_9dd0549dba4a4bef8bbf1552ff4efe1a"/>
                              <w:lock w:val="sdtLocked"/>
                              <w:richText/>
                            </w:sdtPr>
                            <w:sdtContent>
                              <w:r>
                                <w:rPr>
                                  <w:szCs w:val="24"/>
                                </w:rPr>
                                <w:t>6.6</w:t>
                              </w:r>
                            </w:sdtContent>
                          </w:sdt>
                          <w:r>
                            <w:rPr>
                              <w:szCs w:val="24"/>
                            </w:rPr>
                            <w:t>. kompetencijos.</w:t>
                          </w:r>
                        </w:p>
                        <w:p>
                          <w:pPr>
                            <w:tabs>
                              <w:tab w:val="left" w:pos="993"/>
                            </w:tabs>
                            <w:ind w:firstLine="709"/>
                            <w:jc w:val="both"/>
                            <w:rPr>
                              <w:szCs w:val="24"/>
                            </w:rPr>
                          </w:pPr>
                        </w:p>
                        <w:p>
                          <w:pPr>
                            <w:tabs>
                              <w:tab w:val="left" w:pos="993"/>
                            </w:tabs>
                            <w:ind w:firstLine="709"/>
                            <w:jc w:val="both"/>
                            <w:rPr>
                              <w:szCs w:val="24"/>
                            </w:rPr>
                          </w:pPr>
                        </w:p>
                      </w:sdtContent>
                    </w:sdt>
                  </w:sdtContent>
                </w:sdt>
              </w:sdtContent>
            </w:sdt>
            <w:sdt>
              <w:sdtPr>
                <w:alias w:val="skirsnis"/>
                <w:tag w:val="part_0d6e33b308414c379548204b2d543899"/>
                <w:lock w:val="sdtLocked"/>
                <w:richText/>
              </w:sdtPr>
              <w:sdtContent>
                <w:p>
                  <w:pPr>
                    <w:tabs>
                      <w:tab w:val="left" w:pos="993"/>
                    </w:tabs>
                    <w:jc w:val="center"/>
                    <w:rPr>
                      <w:b/>
                      <w:szCs w:val="24"/>
                    </w:rPr>
                  </w:pPr>
                  <w:sdt>
                    <w:sdtPr>
                      <w:alias w:val="Numeris"/>
                      <w:tag w:val="nr_0d6e33b308414c379548204b2d543899"/>
                      <w:lock w:val="sdtLocked"/>
                      <w:richText/>
                    </w:sdtPr>
                    <w:sdtContent>
                      <w:r>
                        <w:rPr>
                          <w:b/>
                          <w:szCs w:val="24"/>
                        </w:rPr>
                        <w:t>ANTRASIS</w:t>
                      </w:r>
                    </w:sdtContent>
                  </w:sdt>
                  <w:r>
                    <w:rPr>
                      <w:b/>
                      <w:szCs w:val="24"/>
                    </w:rPr>
                    <w:t xml:space="preserve"> SKIRSNIS</w:t>
                  </w:r>
                </w:p>
                <w:p>
                  <w:pPr>
                    <w:tabs>
                      <w:tab w:val="left" w:pos="993"/>
                    </w:tabs>
                    <w:jc w:val="center"/>
                    <w:rPr>
                      <w:b/>
                      <w:szCs w:val="24"/>
                    </w:rPr>
                  </w:pPr>
                  <w:sdt>
                    <w:sdtPr>
                      <w:alias w:val="Pavadinimas"/>
                      <w:tag w:val="title_0d6e33b308414c379548204b2d543899"/>
                      <w:lock w:val="sdtLocked"/>
                      <w:richText/>
                    </w:sdtPr>
                    <w:sdtContent>
                      <w:r>
                        <w:rPr>
                          <w:b/>
                          <w:szCs w:val="24"/>
                        </w:rPr>
                        <w:t>PAREIGYBĖS CHARAKTERISTIKA</w:t>
                      </w:r>
                    </w:sdtContent>
                  </w:sdt>
                </w:p>
                <w:p>
                  <w:pPr>
                    <w:tabs>
                      <w:tab w:val="left" w:pos="993"/>
                    </w:tabs>
                    <w:ind w:firstLine="709"/>
                    <w:jc w:val="center"/>
                    <w:rPr>
                      <w:b/>
                      <w:szCs w:val="24"/>
                    </w:rPr>
                  </w:pPr>
                </w:p>
                <w:sdt>
                  <w:sdtPr>
                    <w:alias w:val="7 p."/>
                    <w:tag w:val="part_80988babbb4d4b1e9cca04d23b335cd3"/>
                    <w:lock w:val="sdtLocked"/>
                    <w:richText/>
                  </w:sdtPr>
                  <w:sdtContent>
                    <w:p>
                      <w:pPr>
                        <w:tabs>
                          <w:tab w:val="left" w:pos="993"/>
                        </w:tabs>
                        <w:ind w:firstLine="709"/>
                        <w:jc w:val="both"/>
                        <w:rPr>
                          <w:szCs w:val="24"/>
                        </w:rPr>
                      </w:pPr>
                      <w:sdt>
                        <w:sdtPr>
                          <w:alias w:val="Numeris"/>
                          <w:tag w:val="nr_80988babbb4d4b1e9cca04d23b335cd3"/>
                          <w:lock w:val="sdtLocked"/>
                          <w:richText/>
                        </w:sdtPr>
                        <w:sdtContent>
                          <w:r>
                            <w:rPr>
                              <w:szCs w:val="24"/>
                            </w:rPr>
                            <w:t>7</w:t>
                          </w:r>
                        </w:sdtContent>
                      </w:sdt>
                      <w:r>
                        <w:rPr>
                          <w:szCs w:val="24"/>
                        </w:rPr>
                        <w:t>. Valstybės tarnautojo pareigybės charakteristika apima pareigybės pavadinimą, lygmenį ir pavaldumą.</w:t>
                      </w:r>
                    </w:p>
                  </w:sdtContent>
                </w:sdt>
                <w:sdt>
                  <w:sdtPr>
                    <w:alias w:val="8 p."/>
                    <w:tag w:val="part_244b3a46a99f46d5848804aefabac1e3"/>
                    <w:lock w:val="sdtLocked"/>
                    <w:richText/>
                  </w:sdtPr>
                  <w:sdtContent>
                    <w:p>
                      <w:pPr>
                        <w:tabs>
                          <w:tab w:val="left" w:pos="993"/>
                        </w:tabs>
                        <w:ind w:firstLine="709"/>
                        <w:jc w:val="both"/>
                        <w:rPr>
                          <w:szCs w:val="24"/>
                        </w:rPr>
                      </w:pPr>
                      <w:sdt>
                        <w:sdtPr>
                          <w:alias w:val="Numeris"/>
                          <w:tag w:val="nr_244b3a46a99f46d5848804aefabac1e3"/>
                          <w:lock w:val="sdtLocked"/>
                          <w:richText/>
                        </w:sdtPr>
                        <w:sdtContent>
                          <w:r>
                            <w:rPr>
                              <w:szCs w:val="24"/>
                            </w:rPr>
                            <w:t>8</w:t>
                          </w:r>
                        </w:sdtContent>
                      </w:sdt>
                      <w:r>
                        <w:rPr>
                          <w:szCs w:val="24"/>
                        </w:rPr>
                        <w:t xml:space="preserve">. Valstybės tarnautojo pareigybė priskiriama pareigybės lygmeniui pagal Metodikos 1 priedą. </w:t>
                      </w:r>
                    </w:p>
                    <w:p>
                      <w:pPr>
                        <w:tabs>
                          <w:tab w:val="left" w:pos="993"/>
                        </w:tabs>
                        <w:ind w:firstLine="709"/>
                        <w:jc w:val="both"/>
                        <w:rPr>
                          <w:szCs w:val="24"/>
                        </w:rPr>
                      </w:pPr>
                      <w:r>
                        <w:rPr>
                          <w:szCs w:val="24"/>
                        </w:rPr>
                        <w:t>Nustatomi šie pareigybės lygmenys:</w:t>
                      </w:r>
                    </w:p>
                    <w:sdt>
                      <w:sdtPr>
                        <w:alias w:val="8.1 pp."/>
                        <w:tag w:val="part_30864131e40540818e4b0e6d383266b8"/>
                        <w:lock w:val="sdtLocked"/>
                        <w:richText/>
                      </w:sdtPr>
                      <w:sdtContent>
                        <w:p>
                          <w:pPr>
                            <w:tabs>
                              <w:tab w:val="left" w:pos="993"/>
                            </w:tabs>
                            <w:ind w:firstLine="709"/>
                            <w:jc w:val="both"/>
                            <w:rPr>
                              <w:szCs w:val="24"/>
                            </w:rPr>
                          </w:pPr>
                          <w:sdt>
                            <w:sdtPr>
                              <w:alias w:val="Numeris"/>
                              <w:tag w:val="nr_30864131e40540818e4b0e6d383266b8"/>
                              <w:lock w:val="sdtLocked"/>
                              <w:richText/>
                            </w:sdtPr>
                            <w:sdtContent>
                              <w:r>
                                <w:rPr>
                                  <w:szCs w:val="24"/>
                                </w:rPr>
                                <w:t>8.1</w:t>
                              </w:r>
                            </w:sdtContent>
                          </w:sdt>
                          <w:r>
                            <w:rPr>
                              <w:szCs w:val="24"/>
                            </w:rPr>
                            <w:t>. Vadovų lygmens pareigybės – įstaigos vadovo, įstaigos vadovo pavaduotojo, departamento (valdybos) vadovo, grupės vadovo, skyriaus (biuro, tarnybos) vadovo, poskyrio vadovo, vyriausiojo patarėjo,</w:t>
                          </w:r>
                          <w:r>
                            <w:t xml:space="preserve"> </w:t>
                          </w:r>
                          <w:r>
                            <w:rPr>
                              <w:szCs w:val="24"/>
                            </w:rPr>
                            <w:t>turinčio pavaldžių asmenų, vyresniojo patarėjo, turinčio pavaldžių asmenų ir patarėjo, turinčio pavaldžių asmenų, pareigybės;</w:t>
                          </w:r>
                        </w:p>
                      </w:sdtContent>
                    </w:sdt>
                    <w:sdt>
                      <w:sdtPr>
                        <w:alias w:val="8.2 pp."/>
                        <w:tag w:val="part_44c29cce6da54069893e7f3de83396d3"/>
                        <w:lock w:val="sdtLocked"/>
                        <w:richText/>
                      </w:sdtPr>
                      <w:sdtContent>
                        <w:p>
                          <w:pPr>
                            <w:tabs>
                              <w:tab w:val="left" w:pos="993"/>
                            </w:tabs>
                            <w:ind w:firstLine="709"/>
                            <w:jc w:val="both"/>
                            <w:rPr>
                              <w:szCs w:val="24"/>
                            </w:rPr>
                          </w:pPr>
                          <w:sdt>
                            <w:sdtPr>
                              <w:alias w:val="Numeris"/>
                              <w:tag w:val="nr_44c29cce6da54069893e7f3de83396d3"/>
                              <w:lock w:val="sdtLocked"/>
                              <w:richText/>
                            </w:sdtPr>
                            <w:sdtContent>
                              <w:r>
                                <w:rPr>
                                  <w:szCs w:val="24"/>
                                </w:rPr>
                                <w:t>8.2</w:t>
                              </w:r>
                            </w:sdtContent>
                          </w:sdt>
                          <w:r>
                            <w:rPr>
                              <w:szCs w:val="24"/>
                            </w:rPr>
                            <w:t>. Specialistų lygmens pareigybės – vyriausiojo patarėjo, neturinčio pavaldžių asmenų, vyresniojo patarėjo, neturinčio pavaldžių asmenų, patarėjo, neturinčio pavaldžių asmenų, vyriausiojo specialisto, vyresniojo specialisto ir specialisto pareigybės.</w:t>
                          </w:r>
                        </w:p>
                      </w:sdtContent>
                    </w:sdt>
                  </w:sdtContent>
                </w:sdt>
                <w:sdt>
                  <w:sdtPr>
                    <w:alias w:val="9 p."/>
                    <w:tag w:val="part_d2974220038e44adbbb2a59158fe3040"/>
                    <w:lock w:val="sdtLocked"/>
                    <w:richText/>
                  </w:sdtPr>
                  <w:sdtContent>
                    <w:p>
                      <w:pPr>
                        <w:tabs>
                          <w:tab w:val="left" w:pos="851"/>
                          <w:tab w:val="left" w:pos="993"/>
                        </w:tabs>
                        <w:ind w:firstLine="709"/>
                        <w:jc w:val="both"/>
                        <w:rPr>
                          <w:rFonts w:eastAsia="Calibri"/>
                          <w:szCs w:val="24"/>
                          <w:lang w:eastAsia="lt-LT"/>
                        </w:rPr>
                      </w:pPr>
                      <w:sdt>
                        <w:sdtPr>
                          <w:alias w:val="Numeris"/>
                          <w:tag w:val="nr_d2974220038e44adbbb2a59158fe3040"/>
                          <w:lock w:val="sdtLocked"/>
                          <w:richText/>
                        </w:sdtPr>
                        <w:sdtContent>
                          <w:r>
                            <w:rPr>
                              <w:rFonts w:eastAsia="Calibri"/>
                              <w:szCs w:val="24"/>
                              <w:lang w:eastAsia="lt-LT"/>
                            </w:rPr>
                            <w:t>9</w:t>
                          </w:r>
                        </w:sdtContent>
                      </w:sdt>
                      <w:r>
                        <w:rPr>
                          <w:rFonts w:eastAsia="Calibri"/>
                          <w:szCs w:val="24"/>
                          <w:lang w:eastAsia="lt-LT"/>
                        </w:rPr>
                        <w:t>. Valstybės tarnautojo pareigybė nurodoma atsižvelgiant į Lietuvos Respublikos valstybės tarnybos įstatymo 1 priede nurodytas pareigybių grupes ir pareigybes, išskyrus Metodikos 10.3 papunktyje nustatytą atvejį.</w:t>
                      </w:r>
                    </w:p>
                  </w:sdtContent>
                </w:sdt>
                <w:sdt>
                  <w:sdtPr>
                    <w:alias w:val="10 p."/>
                    <w:tag w:val="part_02afcb7b4be64f168e2dad51d71c9f7b"/>
                    <w:lock w:val="sdtLocked"/>
                    <w:richText/>
                  </w:sdtPr>
                  <w:sdtContent>
                    <w:p>
                      <w:pPr>
                        <w:tabs>
                          <w:tab w:val="left" w:pos="851"/>
                          <w:tab w:val="left" w:pos="993"/>
                        </w:tabs>
                        <w:ind w:firstLine="709"/>
                        <w:jc w:val="both"/>
                        <w:rPr>
                          <w:rFonts w:eastAsia="Calibri"/>
                          <w:szCs w:val="24"/>
                          <w:lang w:eastAsia="lt-LT"/>
                        </w:rPr>
                      </w:pPr>
                      <w:sdt>
                        <w:sdtPr>
                          <w:alias w:val="Numeris"/>
                          <w:tag w:val="nr_02afcb7b4be64f168e2dad51d71c9f7b"/>
                          <w:lock w:val="sdtLocked"/>
                          <w:richText/>
                        </w:sdtPr>
                        <w:sdtContent>
                          <w:r>
                            <w:rPr>
                              <w:rFonts w:eastAsia="Calibri"/>
                              <w:szCs w:val="24"/>
                              <w:lang w:eastAsia="lt-LT"/>
                            </w:rPr>
                            <w:t>10</w:t>
                          </w:r>
                        </w:sdtContent>
                      </w:sdt>
                      <w:r>
                        <w:rPr>
                          <w:rFonts w:eastAsia="Calibri"/>
                          <w:szCs w:val="24"/>
                          <w:lang w:eastAsia="lt-LT"/>
                        </w:rPr>
                        <w:t>. Pareigybės aprašyme, nurodant valstybės tarnautojo pareigybės pavadinimą, vadovaujamasi šiomis nuostatomis:</w:t>
                      </w:r>
                    </w:p>
                    <w:sdt>
                      <w:sdtPr>
                        <w:alias w:val="10.1 pp."/>
                        <w:tag w:val="part_682bdba64e3441d1bd836bb1981f9b62"/>
                        <w:lock w:val="sdtLocked"/>
                        <w:richText/>
                      </w:sdtPr>
                      <w:sdtContent>
                        <w:p>
                          <w:pPr>
                            <w:tabs>
                              <w:tab w:val="left" w:pos="851"/>
                              <w:tab w:val="left" w:pos="993"/>
                            </w:tabs>
                            <w:ind w:firstLine="709"/>
                            <w:jc w:val="both"/>
                            <w:rPr>
                              <w:rFonts w:eastAsia="Calibri"/>
                              <w:szCs w:val="24"/>
                              <w:lang w:eastAsia="lt-LT"/>
                            </w:rPr>
                          </w:pPr>
                          <w:sdt>
                            <w:sdtPr>
                              <w:alias w:val="Numeris"/>
                              <w:tag w:val="nr_682bdba64e3441d1bd836bb1981f9b62"/>
                              <w:lock w:val="sdtLocked"/>
                              <w:richText/>
                            </w:sdtPr>
                            <w:sdtContent>
                              <w:r>
                                <w:rPr>
                                  <w:rFonts w:eastAsia="Calibri"/>
                                  <w:szCs w:val="24"/>
                                  <w:lang w:eastAsia="lt-LT"/>
                                </w:rPr>
                                <w:t>10.1</w:t>
                              </w:r>
                            </w:sdtContent>
                          </w:sdt>
                          <w:r>
                            <w:rPr>
                              <w:rFonts w:eastAsia="Calibri"/>
                              <w:szCs w:val="24"/>
                              <w:lang w:eastAsia="lt-LT"/>
                            </w:rPr>
                            <w:t>. įstaigos vadovo ir jo pavaduotojo bei valstybės tarnautojų, nepriskirtų atskiriems įstaigos administracijos padaliniams, pareigybių pavadinime nurodomas įstaigos pavadinimas ir pareigybės pavadinimas;</w:t>
                          </w:r>
                        </w:p>
                      </w:sdtContent>
                    </w:sdt>
                    <w:sdt>
                      <w:sdtPr>
                        <w:alias w:val="10.2 pp."/>
                        <w:tag w:val="part_42b28cd9c6e747a083efce8fb72eedc0"/>
                        <w:lock w:val="sdtLocked"/>
                        <w:richText/>
                      </w:sdtPr>
                      <w:sdtContent>
                        <w:p>
                          <w:pPr>
                            <w:tabs>
                              <w:tab w:val="left" w:pos="851"/>
                              <w:tab w:val="left" w:pos="993"/>
                            </w:tabs>
                            <w:ind w:firstLine="709"/>
                            <w:jc w:val="both"/>
                            <w:rPr>
                              <w:rFonts w:eastAsia="Calibri"/>
                              <w:szCs w:val="24"/>
                              <w:lang w:eastAsia="lt-LT"/>
                            </w:rPr>
                          </w:pPr>
                          <w:sdt>
                            <w:sdtPr>
                              <w:alias w:val="Numeris"/>
                              <w:tag w:val="nr_42b28cd9c6e747a083efce8fb72eedc0"/>
                              <w:lock w:val="sdtLocked"/>
                              <w:richText/>
                            </w:sdtPr>
                            <w:sdtContent>
                              <w:r>
                                <w:rPr>
                                  <w:rFonts w:eastAsia="Calibri"/>
                                  <w:szCs w:val="24"/>
                                  <w:lang w:eastAsia="lt-LT"/>
                                </w:rPr>
                                <w:t>10.2</w:t>
                              </w:r>
                            </w:sdtContent>
                          </w:sdt>
                          <w:r>
                            <w:rPr>
                              <w:rFonts w:eastAsia="Calibri"/>
                              <w:szCs w:val="24"/>
                              <w:lang w:eastAsia="lt-LT"/>
                            </w:rPr>
                            <w:t>. kitų Metodikos 10.1 papunktyje nenurodytų valstybės tarnautojų pareigybių pavadinime nurodomas įstaigos pavadinimas, įstaigos administracijos padalinio pavadinimas ir pareigybės pavadinimas;</w:t>
                          </w:r>
                        </w:p>
                      </w:sdtContent>
                    </w:sdt>
                    <w:sdt>
                      <w:sdtPr>
                        <w:alias w:val="10.3 pp."/>
                        <w:tag w:val="part_af3292a104fe4ee8bd14d3db884afbc8"/>
                        <w:lock w:val="sdtLocked"/>
                        <w:richText/>
                      </w:sdtPr>
                      <w:sdtContent>
                        <w:p>
                          <w:pPr>
                            <w:tabs>
                              <w:tab w:val="left" w:pos="851"/>
                              <w:tab w:val="left" w:pos="993"/>
                            </w:tabs>
                            <w:ind w:firstLine="709"/>
                            <w:jc w:val="both"/>
                            <w:rPr>
                              <w:rFonts w:eastAsia="Calibri"/>
                              <w:szCs w:val="24"/>
                              <w:lang w:eastAsia="lt-LT"/>
                            </w:rPr>
                          </w:pPr>
                          <w:sdt>
                            <w:sdtPr>
                              <w:alias w:val="Numeris"/>
                              <w:tag w:val="nr_af3292a104fe4ee8bd14d3db884afbc8"/>
                              <w:lock w:val="sdtLocked"/>
                              <w:richText/>
                            </w:sdtPr>
                            <w:sdtContent>
                              <w:r>
                                <w:rPr>
                                  <w:rFonts w:eastAsia="Calibri"/>
                                  <w:szCs w:val="24"/>
                                  <w:lang w:eastAsia="lt-LT"/>
                                </w:rPr>
                                <w:t>10.3</w:t>
                              </w:r>
                            </w:sdtContent>
                          </w:sdt>
                          <w:r>
                            <w:rPr>
                              <w:rFonts w:eastAsia="Calibri"/>
                              <w:szCs w:val="24"/>
                              <w:lang w:eastAsia="lt-LT"/>
                            </w:rPr>
                            <w:t>. tuo atveju, kai valstybės tarnautojo pareigybės pavadinimas nustatomas Lietuvos Respublikos įstatymuose, valstybės tarnautojo pareigybė pavadinama taip, kaip nustatyta Lietuvos Respublikos įstatymuose.</w:t>
                          </w:r>
                        </w:p>
                      </w:sdtContent>
                    </w:sdt>
                  </w:sdtContent>
                </w:sdt>
                <w:sdt>
                  <w:sdtPr>
                    <w:alias w:val="11 p."/>
                    <w:tag w:val="part_3d4df16b9f07453ea26fbd7e18f34fb6"/>
                    <w:lock w:val="sdtLocked"/>
                    <w:richText/>
                  </w:sdtPr>
                  <w:sdtContent>
                    <w:p>
                      <w:pPr>
                        <w:tabs>
                          <w:tab w:val="left" w:pos="851"/>
                          <w:tab w:val="left" w:pos="993"/>
                        </w:tabs>
                        <w:ind w:firstLine="709"/>
                        <w:jc w:val="both"/>
                        <w:rPr>
                          <w:rFonts w:eastAsia="Calibri"/>
                          <w:szCs w:val="24"/>
                          <w:lang w:eastAsia="lt-LT"/>
                        </w:rPr>
                      </w:pPr>
                      <w:sdt>
                        <w:sdtPr>
                          <w:alias w:val="Numeris"/>
                          <w:tag w:val="nr_3d4df16b9f07453ea26fbd7e18f34fb6"/>
                          <w:lock w:val="sdtLocked"/>
                          <w:richText/>
                        </w:sdtPr>
                        <w:sdtContent>
                          <w:r>
                            <w:rPr>
                              <w:rFonts w:eastAsia="Calibri"/>
                              <w:szCs w:val="24"/>
                              <w:lang w:eastAsia="lt-LT"/>
                            </w:rPr>
                            <w:t>11</w:t>
                          </w:r>
                        </w:sdtContent>
                      </w:sdt>
                      <w:r>
                        <w:rPr>
                          <w:rFonts w:eastAsia="Calibri"/>
                          <w:szCs w:val="24"/>
                          <w:lang w:eastAsia="lt-LT"/>
                        </w:rPr>
                        <w:t xml:space="preserve">. Nustatant valstybės tarnautojo pareigybės pavaldumą, vertinamos pareigybės veiklos sritis ir funkcijos bei atsižvelgiama į teisės aktų, reglamentuojančių valstybės tarnautojų pavaldumą, nuostatas. </w:t>
                      </w:r>
                    </w:p>
                    <w:p>
                      <w:pPr>
                        <w:tabs>
                          <w:tab w:val="left" w:pos="993"/>
                        </w:tabs>
                        <w:rPr>
                          <w:b/>
                          <w:szCs w:val="24"/>
                        </w:rPr>
                      </w:pPr>
                    </w:p>
                  </w:sdtContent>
                </w:sdt>
              </w:sdtContent>
            </w:sdt>
            <w:sdt>
              <w:sdtPr>
                <w:alias w:val="skirsnis"/>
                <w:tag w:val="part_492751a4ddaa41ffa9522c8bda984e99"/>
                <w:lock w:val="sdtLocked"/>
                <w:richText/>
              </w:sdtPr>
              <w:sdtContent>
                <w:p>
                  <w:pPr>
                    <w:tabs>
                      <w:tab w:val="left" w:pos="993"/>
                    </w:tabs>
                    <w:jc w:val="center"/>
                    <w:rPr>
                      <w:b/>
                      <w:szCs w:val="24"/>
                    </w:rPr>
                  </w:pPr>
                  <w:sdt>
                    <w:sdtPr>
                      <w:alias w:val="Numeris"/>
                      <w:tag w:val="nr_492751a4ddaa41ffa9522c8bda984e99"/>
                      <w:lock w:val="sdtLocked"/>
                      <w:richText/>
                    </w:sdtPr>
                    <w:sdtContent>
                      <w:r>
                        <w:rPr>
                          <w:b/>
                          <w:szCs w:val="24"/>
                        </w:rPr>
                        <w:t>TREČIASIS</w:t>
                      </w:r>
                    </w:sdtContent>
                  </w:sdt>
                  <w:r>
                    <w:rPr>
                      <w:b/>
                      <w:szCs w:val="24"/>
                    </w:rPr>
                    <w:t xml:space="preserve"> SKIRSNIS</w:t>
                  </w:r>
                </w:p>
                <w:p>
                  <w:pPr>
                    <w:tabs>
                      <w:tab w:val="left" w:pos="993"/>
                    </w:tabs>
                    <w:jc w:val="center"/>
                    <w:rPr>
                      <w:b/>
                      <w:szCs w:val="24"/>
                    </w:rPr>
                  </w:pPr>
                  <w:sdt>
                    <w:sdtPr>
                      <w:alias w:val="Pavadinimas"/>
                      <w:tag w:val="title_492751a4ddaa41ffa9522c8bda984e99"/>
                      <w:lock w:val="sdtLocked"/>
                      <w:richText/>
                    </w:sdtPr>
                    <w:sdtContent>
                      <w:r>
                        <w:rPr>
                          <w:b/>
                          <w:szCs w:val="24"/>
                        </w:rPr>
                        <w:t>PAREIGYBĖS VEIKLOS SRITIS</w:t>
                      </w:r>
                    </w:sdtContent>
                  </w:sdt>
                </w:p>
                <w:p>
                  <w:pPr>
                    <w:tabs>
                      <w:tab w:val="left" w:pos="993"/>
                    </w:tabs>
                    <w:ind w:firstLine="709"/>
                    <w:jc w:val="center"/>
                    <w:rPr>
                      <w:b/>
                      <w:szCs w:val="24"/>
                    </w:rPr>
                  </w:pPr>
                </w:p>
                <w:sdt>
                  <w:sdtPr>
                    <w:alias w:val="12 p."/>
                    <w:tag w:val="part_00f494ef54c14411ac8a8724a3e8b6a0"/>
                    <w:lock w:val="sdtLocked"/>
                    <w:richText/>
                  </w:sdtPr>
                  <w:sdtContent>
                    <w:p>
                      <w:pPr>
                        <w:tabs>
                          <w:tab w:val="left" w:pos="709"/>
                        </w:tabs>
                        <w:ind w:firstLine="709"/>
                        <w:jc w:val="both"/>
                        <w:rPr>
                          <w:szCs w:val="24"/>
                        </w:rPr>
                      </w:pPr>
                      <w:sdt>
                        <w:sdtPr>
                          <w:alias w:val="Numeris"/>
                          <w:tag w:val="nr_00f494ef54c14411ac8a8724a3e8b6a0"/>
                          <w:lock w:val="sdtLocked"/>
                          <w:richText/>
                        </w:sdtPr>
                        <w:sdtContent>
                          <w:r>
                            <w:rPr>
                              <w:szCs w:val="24"/>
                            </w:rPr>
                            <w:t>12</w:t>
                          </w:r>
                        </w:sdtContent>
                      </w:sdt>
                      <w:r>
                        <w:rPr>
                          <w:szCs w:val="24"/>
                        </w:rPr>
                        <w:t xml:space="preserve">. Nustatant valstybės tarnautojo pareigybei priskiriamą veiklos sritį atsižvelgiama į teisės aktų, reglamentuojančių įstaigos ir (ar) įstaigos administracijos padalinio veiklą, nuostatas. Veiklos sritis gali būti bendroji (vidaus administravimo) ir (ar) specialioji: </w:t>
                      </w:r>
                    </w:p>
                    <w:sdt>
                      <w:sdtPr>
                        <w:alias w:val="12.1 pp."/>
                        <w:tag w:val="part_6de05cafe03640ef888a071992b70ccf"/>
                        <w:lock w:val="sdtLocked"/>
                        <w:richText/>
                      </w:sdtPr>
                      <w:sdtContent>
                        <w:p>
                          <w:pPr>
                            <w:tabs>
                              <w:tab w:val="left" w:pos="709"/>
                            </w:tabs>
                            <w:ind w:firstLine="709"/>
                            <w:jc w:val="both"/>
                            <w:rPr>
                              <w:szCs w:val="24"/>
                            </w:rPr>
                          </w:pPr>
                          <w:sdt>
                            <w:sdtPr>
                              <w:alias w:val="Numeris"/>
                              <w:tag w:val="nr_6de05cafe03640ef888a071992b70ccf"/>
                              <w:lock w:val="sdtLocked"/>
                              <w:richText/>
                            </w:sdtPr>
                            <w:sdtContent>
                              <w:r>
                                <w:rPr>
                                  <w:szCs w:val="24"/>
                                </w:rPr>
                                <w:t>12.1</w:t>
                              </w:r>
                            </w:sdtContent>
                          </w:sdt>
                          <w:r>
                            <w:rPr>
                              <w:szCs w:val="24"/>
                            </w:rPr>
                            <w:t xml:space="preserve"> Bendroji (vidaus administravimo) veiklos sritis – veiklos sritis, kurioje veikdamas valstybės tarnautojas atlieka funkcijas, užtikrinančias įstaigos vidaus administravimą. Bendrosios (vidaus administravimo) veiklos sritys yra šios: veiklos planavimas, finansų valdymas, informacinių technologijų valdymas, personalo valdymas, viešieji pirkimai, teisė, dokumentų valdymas, turto valdymas, viešieji ryšiai, tarptautiniai ryšiai, vidaus auditas;</w:t>
                          </w:r>
                        </w:p>
                      </w:sdtContent>
                    </w:sdt>
                    <w:sdt>
                      <w:sdtPr>
                        <w:alias w:val="12.2 pp."/>
                        <w:tag w:val="part_69fa3ef246cc4cfda652d72090de414e"/>
                        <w:lock w:val="sdtLocked"/>
                        <w:richText/>
                      </w:sdtPr>
                      <w:sdtContent>
                        <w:p>
                          <w:pPr>
                            <w:tabs>
                              <w:tab w:val="left" w:pos="993"/>
                            </w:tabs>
                            <w:ind w:firstLine="709"/>
                            <w:jc w:val="both"/>
                            <w:rPr>
                              <w:szCs w:val="24"/>
                            </w:rPr>
                          </w:pPr>
                          <w:sdt>
                            <w:sdtPr>
                              <w:alias w:val="Numeris"/>
                              <w:tag w:val="nr_69fa3ef246cc4cfda652d72090de414e"/>
                              <w:lock w:val="sdtLocked"/>
                              <w:richText/>
                            </w:sdtPr>
                            <w:sdtContent>
                              <w:r>
                                <w:rPr>
                                  <w:szCs w:val="24"/>
                                </w:rPr>
                                <w:t>12.2</w:t>
                              </w:r>
                            </w:sdtContent>
                          </w:sdt>
                          <w:r>
                            <w:rPr>
                              <w:szCs w:val="24"/>
                            </w:rPr>
                            <w:t xml:space="preserve"> Specialioji veiklos sritis</w:t>
                          </w:r>
                          <w:r>
                            <w:rPr>
                              <w:b/>
                              <w:szCs w:val="24"/>
                            </w:rPr>
                            <w:t xml:space="preserve"> </w:t>
                          </w:r>
                          <w:r>
                            <w:rPr>
                              <w:szCs w:val="24"/>
                            </w:rPr>
                            <w:t>– veiklos sritis, kurioje veikdamas valstybės tarnautojas atlieka funkcijas, užtikrinančias įstaigai teisės aktuose nustatytų uždavinių įgyvendinimą. Specialiosios veiklos sritys yra šios: politikos formavimas, sprendimų priėmimo įgyvendinimas, stebėsena ir analizė, priežiūra ir kontrolė, administracinių paslaugų teikimas ir (ar) viešųjų paslaugų teikimo administravimas. Sritys, kurios apima teismų, prokuratūros ir kitas specifines veiklas, vykdomas einant valstybės tarnautojo pareigas, priskiriamos kitoms šiame papunktyje nenurodytoms specialiosioms veiklos sritims.</w:t>
                          </w:r>
                        </w:p>
                      </w:sdtContent>
                    </w:sdt>
                  </w:sdtContent>
                </w:sdt>
                <w:sdt>
                  <w:sdtPr>
                    <w:alias w:val="13 p."/>
                    <w:tag w:val="part_c2fa9e7f4743493283e3e2904c08adec"/>
                    <w:lock w:val="sdtLocked"/>
                    <w:richText/>
                  </w:sdtPr>
                  <w:sdtContent>
                    <w:p>
                      <w:pPr>
                        <w:tabs>
                          <w:tab w:val="left" w:pos="993"/>
                        </w:tabs>
                        <w:ind w:firstLine="709"/>
                        <w:jc w:val="both"/>
                        <w:rPr>
                          <w:szCs w:val="24"/>
                        </w:rPr>
                      </w:pPr>
                      <w:sdt>
                        <w:sdtPr>
                          <w:alias w:val="Numeris"/>
                          <w:tag w:val="nr_c2fa9e7f4743493283e3e2904c08adec"/>
                          <w:lock w:val="sdtLocked"/>
                          <w:richText/>
                        </w:sdtPr>
                        <w:sdtContent>
                          <w:r>
                            <w:rPr>
                              <w:szCs w:val="24"/>
                            </w:rPr>
                            <w:t>13</w:t>
                          </w:r>
                        </w:sdtContent>
                      </w:sdt>
                      <w:r>
                        <w:rPr>
                          <w:szCs w:val="24"/>
                        </w:rPr>
                        <w:t>. Pareigybėms, išvardintoms Metodikos 3 priede, veiklos sritis gali būti nenustatoma arba nustatoma su išimtimis.</w:t>
                      </w:r>
                    </w:p>
                  </w:sdtContent>
                </w:sdt>
                <w:sdt>
                  <w:sdtPr>
                    <w:alias w:val="14 p."/>
                    <w:tag w:val="part_21fa097298bb42618136297287a4cacf"/>
                    <w:lock w:val="sdtLocked"/>
                    <w:richText/>
                  </w:sdtPr>
                  <w:sdtContent>
                    <w:p>
                      <w:pPr>
                        <w:tabs>
                          <w:tab w:val="left" w:pos="709"/>
                        </w:tabs>
                        <w:ind w:firstLine="709"/>
                        <w:jc w:val="both"/>
                        <w:rPr>
                          <w:szCs w:val="24"/>
                        </w:rPr>
                      </w:pPr>
                      <w:sdt>
                        <w:sdtPr>
                          <w:alias w:val="Numeris"/>
                          <w:tag w:val="nr_21fa097298bb42618136297287a4cacf"/>
                          <w:lock w:val="sdtLocked"/>
                          <w:richText/>
                        </w:sdtPr>
                        <w:sdtContent>
                          <w:r>
                            <w:rPr>
                              <w:szCs w:val="24"/>
                            </w:rPr>
                            <w:t>14</w:t>
                          </w:r>
                        </w:sdtContent>
                      </w:sdt>
                      <w:r>
                        <w:rPr>
                          <w:szCs w:val="24"/>
                        </w:rPr>
                        <w:t>. Pareigybės aprašyme gali būti nustatyta daugiau nei viena bendroji (vidaus administravimo) ir (ar) specialioji veiklos sritis. Pareigybės aprašyme nustatant tik bendrąsias (vidaus administravimo) veiklos sritis, jų skaičius neribojamas. Pareigybės aprašyme nustatant bendrąsias (vidaus administravimo) ir specialiąsias veiklos sritis arba tik specialiąsias veiklos sritis nustatoma viena pagrindinė ir ne daugiau kaip dvi papildomos veiklos sritys. Nustatant kuri veiklos sritis yra pagrindinė, o kuri papildoma, vertinama pareigybės specifika bei teisės aktai, reglamentuojantys įstaigos ir (ar) įstaigos administracijos padalinio veiklą.</w:t>
                      </w:r>
                    </w:p>
                  </w:sdtContent>
                </w:sdt>
                <w:sdt>
                  <w:sdtPr>
                    <w:alias w:val="15 p."/>
                    <w:tag w:val="part_51f9612669c948b1ac182375d39cec39"/>
                    <w:lock w:val="sdtLocked"/>
                    <w:richText/>
                  </w:sdtPr>
                  <w:sdtContent>
                    <w:p>
                      <w:pPr>
                        <w:tabs>
                          <w:tab w:val="left" w:pos="993"/>
                        </w:tabs>
                        <w:ind w:firstLine="709"/>
                        <w:jc w:val="both"/>
                        <w:rPr>
                          <w:szCs w:val="24"/>
                        </w:rPr>
                      </w:pPr>
                      <w:sdt>
                        <w:sdtPr>
                          <w:alias w:val="Numeris"/>
                          <w:tag w:val="nr_51f9612669c948b1ac182375d39cec39"/>
                          <w:lock w:val="sdtLocked"/>
                          <w:richText/>
                        </w:sdtPr>
                        <w:sdtContent>
                          <w:r>
                            <w:rPr>
                              <w:szCs w:val="24"/>
                            </w:rPr>
                            <w:t>15</w:t>
                          </w:r>
                        </w:sdtContent>
                      </w:sdt>
                      <w:r>
                        <w:rPr>
                          <w:szCs w:val="24"/>
                        </w:rPr>
                        <w:t>. Įstaigos vadovo pavaduotojo pareigybės aprašyme nustatomos visos jo kuruojamos veiklos sritys, neišskiriant, kuri yra pagrindinė, o kurios papildomos. Įstaigos administracijos padalinio vadovo ir jo pavaduotojo pareigybės aprašymuose nustatomos visos įstaigos administracijos padaliniui priskirtos veiklos sritys, neišskiriant, kuri yra pagrindinė, o kurios papildomos.</w:t>
                      </w:r>
                    </w:p>
                    <w:p>
                      <w:pPr>
                        <w:tabs>
                          <w:tab w:val="left" w:pos="993"/>
                        </w:tabs>
                        <w:ind w:firstLine="709"/>
                        <w:jc w:val="both"/>
                        <w:rPr>
                          <w:rFonts w:eastAsia="Calibri"/>
                          <w:szCs w:val="24"/>
                          <w:lang w:eastAsia="lt-LT"/>
                        </w:rPr>
                      </w:pPr>
                    </w:p>
                  </w:sdtContent>
                </w:sdt>
              </w:sdtContent>
            </w:sdt>
            <w:sdt>
              <w:sdtPr>
                <w:alias w:val="skirsnis"/>
                <w:tag w:val="part_6b8872fc62a045898007b2257497e20c"/>
                <w:lock w:val="sdtLocked"/>
                <w:richText/>
              </w:sdtPr>
              <w:sdtContent>
                <w:p>
                  <w:pPr>
                    <w:tabs>
                      <w:tab w:val="left" w:pos="993"/>
                    </w:tabs>
                    <w:jc w:val="center"/>
                    <w:rPr>
                      <w:rFonts w:eastAsia="Calibri"/>
                      <w:b/>
                      <w:szCs w:val="24"/>
                      <w:lang w:eastAsia="lt-LT"/>
                    </w:rPr>
                  </w:pPr>
                  <w:sdt>
                    <w:sdtPr>
                      <w:alias w:val="Numeris"/>
                      <w:tag w:val="nr_6b8872fc62a045898007b2257497e20c"/>
                      <w:lock w:val="sdtLocked"/>
                      <w:richText/>
                    </w:sdtPr>
                    <w:sdtContent>
                      <w:r>
                        <w:rPr>
                          <w:rFonts w:eastAsia="Calibri"/>
                          <w:b/>
                          <w:szCs w:val="24"/>
                          <w:lang w:eastAsia="lt-LT"/>
                        </w:rPr>
                        <w:t>KETVIRTASIS</w:t>
                      </w:r>
                    </w:sdtContent>
                  </w:sdt>
                  <w:r>
                    <w:rPr>
                      <w:rFonts w:eastAsia="Calibri"/>
                      <w:b/>
                      <w:szCs w:val="24"/>
                      <w:lang w:eastAsia="lt-LT"/>
                    </w:rPr>
                    <w:t xml:space="preserve"> SKIRSNIS</w:t>
                  </w:r>
                </w:p>
                <w:p>
                  <w:pPr>
                    <w:tabs>
                      <w:tab w:val="left" w:pos="993"/>
                    </w:tabs>
                    <w:jc w:val="center"/>
                    <w:rPr>
                      <w:rFonts w:eastAsia="Calibri"/>
                      <w:b/>
                      <w:szCs w:val="24"/>
                      <w:lang w:eastAsia="lt-LT"/>
                    </w:rPr>
                  </w:pPr>
                  <w:sdt>
                    <w:sdtPr>
                      <w:alias w:val="Pavadinimas"/>
                      <w:tag w:val="title_6b8872fc62a045898007b2257497e20c"/>
                      <w:lock w:val="sdtLocked"/>
                      <w:richText/>
                    </w:sdtPr>
                    <w:sdtContent>
                      <w:r>
                        <w:rPr>
                          <w:rFonts w:eastAsia="Calibri"/>
                          <w:b/>
                          <w:szCs w:val="24"/>
                          <w:lang w:eastAsia="lt-LT"/>
                        </w:rPr>
                        <w:t>PAREIGYBĖS SPECIALIZACIJA</w:t>
                      </w:r>
                    </w:sdtContent>
                  </w:sdt>
                </w:p>
                <w:p>
                  <w:pPr>
                    <w:tabs>
                      <w:tab w:val="left" w:pos="993"/>
                    </w:tabs>
                    <w:ind w:firstLine="709"/>
                    <w:jc w:val="center"/>
                    <w:rPr>
                      <w:rFonts w:eastAsia="Calibri"/>
                      <w:b/>
                      <w:szCs w:val="24"/>
                      <w:lang w:eastAsia="lt-LT"/>
                    </w:rPr>
                  </w:pPr>
                </w:p>
                <w:sdt>
                  <w:sdtPr>
                    <w:alias w:val="16 p."/>
                    <w:tag w:val="part_c6befe8f4bba4c24a2e67b3ced137bfb"/>
                    <w:lock w:val="sdtLocked"/>
                    <w:richText/>
                  </w:sdtPr>
                  <w:sdtContent>
                    <w:p>
                      <w:pPr>
                        <w:tabs>
                          <w:tab w:val="left" w:pos="993"/>
                        </w:tabs>
                        <w:ind w:firstLine="709"/>
                        <w:jc w:val="both"/>
                        <w:rPr>
                          <w:rFonts w:eastAsia="Calibri"/>
                          <w:szCs w:val="24"/>
                          <w:lang w:eastAsia="lt-LT"/>
                        </w:rPr>
                      </w:pPr>
                      <w:sdt>
                        <w:sdtPr>
                          <w:alias w:val="Numeris"/>
                          <w:tag w:val="nr_c6befe8f4bba4c24a2e67b3ced137bfb"/>
                          <w:lock w:val="sdtLocked"/>
                          <w:richText/>
                        </w:sdtPr>
                        <w:sdtContent>
                          <w:r>
                            <w:rPr>
                              <w:rFonts w:eastAsia="Calibri"/>
                              <w:szCs w:val="24"/>
                              <w:lang w:eastAsia="lt-LT"/>
                            </w:rPr>
                            <w:t>16</w:t>
                          </w:r>
                        </w:sdtContent>
                      </w:sdt>
                      <w:r>
                        <w:rPr>
                          <w:rFonts w:eastAsia="Calibri"/>
                          <w:szCs w:val="24"/>
                          <w:lang w:eastAsia="lt-LT"/>
                        </w:rPr>
                        <w:t>. Pareigybės aprašymo specializacijos dalyje nurodoma valstybės tarnautojui pavedama darbo sritis, kurioje bus vykdomos pareigybės aprašyme nustatytos funkcijos. Pareigybės specializacija turi būti įvardinta trumpai, atsižvelgiant į teisės aktuose nustatytus įstaigos ir (arba) įstaigos administracijos padalinio / pareigybės tikslus, uždavinius ir funkcijas. Pareigybės specializacija (-os) nurodoma (-os) visoms pareigybės veiklos sritims.</w:t>
                      </w:r>
                    </w:p>
                  </w:sdtContent>
                </w:sdt>
                <w:sdt>
                  <w:sdtPr>
                    <w:alias w:val="17 p."/>
                    <w:tag w:val="part_8f01d31a953742aa9fa16bb152f7d42e"/>
                    <w:lock w:val="sdtLocked"/>
                    <w:richText/>
                  </w:sdtPr>
                  <w:sdtContent>
                    <w:p>
                      <w:pPr>
                        <w:tabs>
                          <w:tab w:val="left" w:pos="993"/>
                        </w:tabs>
                        <w:ind w:firstLine="709"/>
                        <w:jc w:val="both"/>
                        <w:rPr>
                          <w:rFonts w:eastAsia="Calibri"/>
                          <w:szCs w:val="24"/>
                          <w:lang w:eastAsia="lt-LT"/>
                        </w:rPr>
                      </w:pPr>
                      <w:sdt>
                        <w:sdtPr>
                          <w:alias w:val="Numeris"/>
                          <w:tag w:val="nr_8f01d31a953742aa9fa16bb152f7d42e"/>
                          <w:lock w:val="sdtLocked"/>
                          <w:richText/>
                        </w:sdtPr>
                        <w:sdtContent>
                          <w:r>
                            <w:rPr>
                              <w:rFonts w:eastAsia="Calibri"/>
                              <w:szCs w:val="24"/>
                              <w:lang w:eastAsia="lt-LT"/>
                            </w:rPr>
                            <w:t>17</w:t>
                          </w:r>
                        </w:sdtContent>
                      </w:sdt>
                      <w:r>
                        <w:rPr>
                          <w:rFonts w:eastAsia="Calibri"/>
                          <w:szCs w:val="24"/>
                          <w:lang w:eastAsia="lt-LT"/>
                        </w:rPr>
                        <w:t xml:space="preserve">. Įstaigos vadovo pareigybės aprašyme pareigybės specializacija nenurodoma. </w:t>
                      </w:r>
                    </w:p>
                    <w:p>
                      <w:pPr>
                        <w:tabs>
                          <w:tab w:val="left" w:pos="993"/>
                        </w:tabs>
                        <w:ind w:firstLine="709"/>
                        <w:jc w:val="both"/>
                        <w:rPr>
                          <w:rFonts w:eastAsia="Calibri"/>
                          <w:szCs w:val="24"/>
                          <w:lang w:eastAsia="lt-LT"/>
                        </w:rPr>
                      </w:pPr>
                    </w:p>
                  </w:sdtContent>
                </w:sdt>
              </w:sdtContent>
            </w:sdt>
            <w:sdt>
              <w:sdtPr>
                <w:alias w:val="skirsnis"/>
                <w:tag w:val="part_fc1d96e4d79f4b0e95de40dc8f2918c8"/>
                <w:lock w:val="sdtLocked"/>
                <w:richText/>
              </w:sdtPr>
              <w:sdtContent>
                <w:p>
                  <w:pPr>
                    <w:tabs>
                      <w:tab w:val="left" w:pos="993"/>
                    </w:tabs>
                    <w:jc w:val="center"/>
                    <w:rPr>
                      <w:rFonts w:eastAsia="Calibri"/>
                      <w:b/>
                      <w:szCs w:val="24"/>
                      <w:lang w:eastAsia="lt-LT"/>
                    </w:rPr>
                  </w:pPr>
                  <w:sdt>
                    <w:sdtPr>
                      <w:alias w:val="Numeris"/>
                      <w:tag w:val="nr_fc1d96e4d79f4b0e95de40dc8f2918c8"/>
                      <w:lock w:val="sdtLocked"/>
                      <w:richText/>
                    </w:sdtPr>
                    <w:sdtContent>
                      <w:r>
                        <w:rPr>
                          <w:rFonts w:eastAsia="Calibri"/>
                          <w:b/>
                          <w:szCs w:val="24"/>
                          <w:lang w:eastAsia="lt-LT"/>
                        </w:rPr>
                        <w:t>PENKTASIS</w:t>
                      </w:r>
                    </w:sdtContent>
                  </w:sdt>
                  <w:r>
                    <w:rPr>
                      <w:rFonts w:eastAsia="Calibri"/>
                      <w:b/>
                      <w:szCs w:val="24"/>
                      <w:lang w:eastAsia="lt-LT"/>
                    </w:rPr>
                    <w:t xml:space="preserve"> SKIRSNIS</w:t>
                  </w:r>
                </w:p>
                <w:p>
                  <w:pPr>
                    <w:tabs>
                      <w:tab w:val="left" w:pos="993"/>
                    </w:tabs>
                    <w:jc w:val="center"/>
                    <w:rPr>
                      <w:rFonts w:eastAsia="Calibri"/>
                      <w:b/>
                      <w:szCs w:val="24"/>
                      <w:lang w:eastAsia="lt-LT"/>
                    </w:rPr>
                  </w:pPr>
                  <w:sdt>
                    <w:sdtPr>
                      <w:alias w:val="Pavadinimas"/>
                      <w:tag w:val="title_fc1d96e4d79f4b0e95de40dc8f2918c8"/>
                      <w:lock w:val="sdtLocked"/>
                      <w:richText/>
                    </w:sdtPr>
                    <w:sdtContent>
                      <w:r>
                        <w:rPr>
                          <w:rFonts w:eastAsia="Calibri"/>
                          <w:b/>
                          <w:szCs w:val="24"/>
                          <w:lang w:eastAsia="lt-LT"/>
                        </w:rPr>
                        <w:t>PAREIGYBĖS FUNKCIJOS</w:t>
                      </w:r>
                    </w:sdtContent>
                  </w:sdt>
                </w:p>
                <w:p>
                  <w:pPr>
                    <w:tabs>
                      <w:tab w:val="left" w:pos="993"/>
                    </w:tabs>
                    <w:ind w:firstLine="709"/>
                    <w:jc w:val="center"/>
                    <w:rPr>
                      <w:rFonts w:eastAsia="Calibri"/>
                      <w:b/>
                      <w:szCs w:val="24"/>
                      <w:lang w:eastAsia="lt-LT"/>
                    </w:rPr>
                  </w:pPr>
                </w:p>
                <w:sdt>
                  <w:sdtPr>
                    <w:alias w:val="18 p."/>
                    <w:tag w:val="part_07265aacd0344915bc3512975e48cbb8"/>
                    <w:lock w:val="sdtLocked"/>
                    <w:richText/>
                  </w:sdtPr>
                  <w:sdtContent>
                    <w:p>
                      <w:pPr>
                        <w:tabs>
                          <w:tab w:val="left" w:pos="993"/>
                        </w:tabs>
                        <w:ind w:firstLine="709"/>
                        <w:jc w:val="both"/>
                        <w:rPr>
                          <w:rFonts w:eastAsia="Calibri"/>
                          <w:szCs w:val="24"/>
                          <w:lang w:eastAsia="lt-LT"/>
                        </w:rPr>
                      </w:pPr>
                      <w:sdt>
                        <w:sdtPr>
                          <w:alias w:val="Numeris"/>
                          <w:tag w:val="nr_07265aacd0344915bc3512975e48cbb8"/>
                          <w:lock w:val="sdtLocked"/>
                          <w:richText/>
                        </w:sdtPr>
                        <w:sdtContent>
                          <w:r>
                            <w:rPr>
                              <w:rFonts w:eastAsia="Calibri"/>
                              <w:szCs w:val="24"/>
                              <w:lang w:eastAsia="lt-LT"/>
                            </w:rPr>
                            <w:t>18</w:t>
                          </w:r>
                        </w:sdtContent>
                      </w:sdt>
                      <w:r>
                        <w:rPr>
                          <w:rFonts w:eastAsia="Calibri"/>
                          <w:szCs w:val="24"/>
                          <w:lang w:eastAsia="lt-LT"/>
                        </w:rPr>
                        <w:t>. Funkcijos pareigybės aprašyme formuluojamos apibendrintai ir kiek įmanoma glaustai.</w:t>
                      </w:r>
                    </w:p>
                  </w:sdtContent>
                </w:sdt>
                <w:sdt>
                  <w:sdtPr>
                    <w:alias w:val="19 p."/>
                    <w:tag w:val="part_1fe8318466454f9f8ea5a4ebb18ca1fd"/>
                    <w:lock w:val="sdtLocked"/>
                    <w:richText/>
                  </w:sdtPr>
                  <w:sdtContent>
                    <w:p>
                      <w:pPr>
                        <w:tabs>
                          <w:tab w:val="left" w:pos="567"/>
                          <w:tab w:val="left" w:pos="993"/>
                        </w:tabs>
                        <w:ind w:firstLine="709"/>
                        <w:jc w:val="both"/>
                        <w:rPr>
                          <w:rFonts w:eastAsia="Calibri"/>
                          <w:szCs w:val="24"/>
                          <w:lang w:eastAsia="lt-LT"/>
                        </w:rPr>
                      </w:pPr>
                      <w:sdt>
                        <w:sdtPr>
                          <w:alias w:val="Numeris"/>
                          <w:tag w:val="nr_1fe8318466454f9f8ea5a4ebb18ca1fd"/>
                          <w:lock w:val="sdtLocked"/>
                          <w:richText/>
                        </w:sdtPr>
                        <w:sdtContent>
                          <w:r>
                            <w:rPr>
                              <w:rFonts w:eastAsia="Calibri"/>
                              <w:szCs w:val="24"/>
                              <w:lang w:eastAsia="lt-LT"/>
                            </w:rPr>
                            <w:t>19</w:t>
                          </w:r>
                        </w:sdtContent>
                      </w:sdt>
                      <w:r>
                        <w:rPr>
                          <w:rFonts w:eastAsia="Calibri"/>
                          <w:szCs w:val="24"/>
                          <w:lang w:eastAsia="lt-LT"/>
                        </w:rPr>
                        <w:t xml:space="preserve">. Atsižvelgiant į valstybės tarnautojo pareigybės lygmenį ir pareigybei nustatytas veiklos sritis, iš atitinkamo pareigybės aprašymo ruošinio parenkamos funkcijos, kurios turi būti susijusios tik su pareigybei nustatytomis veiklos sritimis ir pareigybės specializacija. </w:t>
                      </w:r>
                    </w:p>
                  </w:sdtContent>
                </w:sdt>
                <w:sdt>
                  <w:sdtPr>
                    <w:alias w:val="20 p."/>
                    <w:tag w:val="part_38c02f3a0e9c407e9e9c53a5eb5bacfa"/>
                    <w:lock w:val="sdtLocked"/>
                    <w:richText/>
                  </w:sdtPr>
                  <w:sdtContent>
                    <w:p>
                      <w:pPr>
                        <w:tabs>
                          <w:tab w:val="left" w:pos="567"/>
                          <w:tab w:val="left" w:pos="851"/>
                          <w:tab w:val="left" w:pos="993"/>
                        </w:tabs>
                        <w:ind w:firstLine="709"/>
                        <w:jc w:val="both"/>
                        <w:rPr>
                          <w:rFonts w:eastAsia="Calibri"/>
                          <w:szCs w:val="24"/>
                          <w:lang w:eastAsia="lt-LT"/>
                        </w:rPr>
                      </w:pPr>
                      <w:sdt>
                        <w:sdtPr>
                          <w:alias w:val="Numeris"/>
                          <w:tag w:val="nr_38c02f3a0e9c407e9e9c53a5eb5bacfa"/>
                          <w:lock w:val="sdtLocked"/>
                          <w:richText/>
                        </w:sdtPr>
                        <w:sdtContent>
                          <w:r>
                            <w:rPr>
                              <w:rFonts w:eastAsia="Calibri"/>
                              <w:szCs w:val="24"/>
                              <w:lang w:eastAsia="lt-LT"/>
                            </w:rPr>
                            <w:t>20</w:t>
                          </w:r>
                        </w:sdtContent>
                      </w:sdt>
                      <w:r>
                        <w:rPr>
                          <w:rFonts w:eastAsia="Calibri"/>
                          <w:szCs w:val="24"/>
                          <w:lang w:eastAsia="lt-LT"/>
                        </w:rPr>
                        <w:t>. Rengiant valstybės tarnautojo, einančio įstaigos vadovo pareigas, pareigybės aprašymą, nustatomos visos pareigybės aprašymo ruošinyje nustatytos funkcijos.</w:t>
                      </w:r>
                    </w:p>
                  </w:sdtContent>
                </w:sdt>
                <w:sdt>
                  <w:sdtPr>
                    <w:alias w:val="21 p."/>
                    <w:tag w:val="part_b332f1f797dc4d9e9f3deaddf0b33109"/>
                    <w:lock w:val="sdtLocked"/>
                    <w:richText/>
                  </w:sdtPr>
                  <w:sdtContent>
                    <w:p>
                      <w:pPr>
                        <w:tabs>
                          <w:tab w:val="left" w:pos="993"/>
                        </w:tabs>
                        <w:ind w:firstLine="709"/>
                        <w:jc w:val="both"/>
                        <w:rPr>
                          <w:rFonts w:eastAsia="Calibri"/>
                          <w:szCs w:val="24"/>
                          <w:lang w:eastAsia="lt-LT"/>
                        </w:rPr>
                      </w:pPr>
                      <w:sdt>
                        <w:sdtPr>
                          <w:alias w:val="Numeris"/>
                          <w:tag w:val="nr_b332f1f797dc4d9e9f3deaddf0b33109"/>
                          <w:lock w:val="sdtLocked"/>
                          <w:richText/>
                        </w:sdtPr>
                        <w:sdtContent>
                          <w:r>
                            <w:rPr>
                              <w:rFonts w:eastAsia="Calibri"/>
                              <w:szCs w:val="24"/>
                              <w:lang w:eastAsia="lt-LT"/>
                            </w:rPr>
                            <w:t>21</w:t>
                          </w:r>
                        </w:sdtContent>
                      </w:sdt>
                      <w:r>
                        <w:rPr>
                          <w:rFonts w:eastAsia="Calibri"/>
                          <w:szCs w:val="24"/>
                          <w:lang w:eastAsia="lt-LT"/>
                        </w:rPr>
                        <w:t xml:space="preserve">. Rengiant politinio (asmeninio) pasitikėjimo valstybės tarnautojo pareigybės aprašymą, funkcijos nustatomos atsižvelgiant į nustatytą pareigybės veiklos sritį (-is), jeigu ji (jos) nustatytos, pareigybės specializaciją ir (ar) planuojamą šio valstybės tarnautojo veiklą. </w:t>
                      </w:r>
                    </w:p>
                  </w:sdtContent>
                </w:sdt>
                <w:sdt>
                  <w:sdtPr>
                    <w:alias w:val="22 p."/>
                    <w:tag w:val="part_e92f521153224e3fa96cdb80b04dc8e3"/>
                    <w:lock w:val="sdtLocked"/>
                    <w:richText/>
                  </w:sdtPr>
                  <w:sdtContent>
                    <w:p>
                      <w:pPr>
                        <w:tabs>
                          <w:tab w:val="left" w:pos="993"/>
                        </w:tabs>
                        <w:ind w:firstLine="709"/>
                        <w:jc w:val="both"/>
                        <w:rPr>
                          <w:rFonts w:eastAsia="Calibri"/>
                          <w:szCs w:val="24"/>
                          <w:lang w:eastAsia="lt-LT"/>
                        </w:rPr>
                      </w:pPr>
                      <w:sdt>
                        <w:sdtPr>
                          <w:alias w:val="Numeris"/>
                          <w:tag w:val="nr_e92f521153224e3fa96cdb80b04dc8e3"/>
                          <w:lock w:val="sdtLocked"/>
                          <w:richText/>
                        </w:sdtPr>
                        <w:sdtContent>
                          <w:r>
                            <w:rPr>
                              <w:rFonts w:eastAsia="Calibri"/>
                              <w:szCs w:val="24"/>
                              <w:lang w:eastAsia="lt-LT"/>
                            </w:rPr>
                            <w:t>22</w:t>
                          </w:r>
                        </w:sdtContent>
                      </w:sdt>
                      <w:r>
                        <w:rPr>
                          <w:rFonts w:eastAsia="Calibri"/>
                          <w:szCs w:val="24"/>
                          <w:lang w:eastAsia="lt-LT"/>
                        </w:rPr>
                        <w:t xml:space="preserve">. Rengiant pareigybės aprašymą, kuriam nėra patvirtinto pareigybės aprašymo ruošinio, funkcijos nustatomos, atsižvelgiant į pareigybės veiklos sritį (-is) ir (ar) planuojamą valstybės tarnautojo veiklą. </w:t>
                      </w:r>
                    </w:p>
                  </w:sdtContent>
                </w:sdt>
                <w:sdt>
                  <w:sdtPr>
                    <w:alias w:val="23 p."/>
                    <w:tag w:val="part_1fbdb50c9642467aa419d0fad34a3482"/>
                    <w:lock w:val="sdtLocked"/>
                    <w:richText/>
                  </w:sdtPr>
                  <w:sdtContent>
                    <w:p>
                      <w:pPr>
                        <w:tabs>
                          <w:tab w:val="left" w:pos="993"/>
                        </w:tabs>
                        <w:ind w:firstLine="709"/>
                        <w:jc w:val="both"/>
                        <w:rPr>
                          <w:rFonts w:eastAsia="Calibri"/>
                          <w:szCs w:val="24"/>
                          <w:lang w:eastAsia="lt-LT"/>
                        </w:rPr>
                      </w:pPr>
                      <w:sdt>
                        <w:sdtPr>
                          <w:alias w:val="Numeris"/>
                          <w:tag w:val="nr_1fbdb50c9642467aa419d0fad34a3482"/>
                          <w:lock w:val="sdtLocked"/>
                          <w:richText/>
                        </w:sdtPr>
                        <w:sdtContent>
                          <w:r>
                            <w:rPr>
                              <w:rFonts w:eastAsia="Calibri"/>
                              <w:szCs w:val="24"/>
                              <w:lang w:eastAsia="lt-LT"/>
                            </w:rPr>
                            <w:t>23</w:t>
                          </w:r>
                        </w:sdtContent>
                      </w:sdt>
                      <w:r>
                        <w:rPr>
                          <w:rFonts w:eastAsia="Calibri"/>
                          <w:szCs w:val="24"/>
                          <w:lang w:eastAsia="lt-LT"/>
                        </w:rPr>
                        <w:t xml:space="preserve">. Pareigybės aprašyme visada nustatoma funkcija, susijusi su nenuolatinio pobūdžio pavedimų, susijusių su įstaigos administracijos padalinio ir (arba) įstaigos veikla, vykdymu. </w:t>
                      </w:r>
                    </w:p>
                  </w:sdtContent>
                </w:sdt>
                <w:sdt>
                  <w:sdtPr>
                    <w:alias w:val="24 p."/>
                    <w:tag w:val="part_8a5d8abc13d646cc9ffdc3e0cb0bbe69"/>
                    <w:lock w:val="sdtLocked"/>
                    <w:richText/>
                  </w:sdtPr>
                  <w:sdtContent>
                    <w:p>
                      <w:pPr>
                        <w:tabs>
                          <w:tab w:val="left" w:pos="993"/>
                        </w:tabs>
                        <w:ind w:firstLine="709"/>
                        <w:jc w:val="both"/>
                        <w:rPr>
                          <w:rFonts w:eastAsia="Calibri"/>
                          <w:szCs w:val="24"/>
                          <w:lang w:eastAsia="lt-LT"/>
                        </w:rPr>
                      </w:pPr>
                      <w:sdt>
                        <w:sdtPr>
                          <w:alias w:val="Numeris"/>
                          <w:tag w:val="nr_8a5d8abc13d646cc9ffdc3e0cb0bbe69"/>
                          <w:lock w:val="sdtLocked"/>
                          <w:richText/>
                        </w:sdtPr>
                        <w:sdtContent>
                          <w:r>
                            <w:rPr>
                              <w:rFonts w:eastAsia="Calibri"/>
                              <w:szCs w:val="24"/>
                              <w:lang w:eastAsia="lt-LT"/>
                            </w:rPr>
                            <w:t>24</w:t>
                          </w:r>
                        </w:sdtContent>
                      </w:sdt>
                      <w:r>
                        <w:rPr>
                          <w:rFonts w:eastAsia="Calibri"/>
                          <w:szCs w:val="24"/>
                          <w:lang w:eastAsia="lt-LT"/>
                        </w:rPr>
                        <w:t xml:space="preserve">. Pareigybės aprašyme galima nustatyti ne daugiau kaip keturias papildomas funkcijas, kurios nenustatytos pareigybės aprašymo ruošinyje, bet susijusios su įstaigos administracijos padalinio ir (arba) įstaigos veikla. </w:t>
                      </w:r>
                    </w:p>
                  </w:sdtContent>
                </w:sdt>
                <w:sdt>
                  <w:sdtPr>
                    <w:alias w:val="25 p."/>
                    <w:tag w:val="part_e366d3b0350644da802b88e2389c8e38"/>
                    <w:lock w:val="sdtLocked"/>
                    <w:richText/>
                  </w:sdtPr>
                  <w:sdtContent>
                    <w:p>
                      <w:pPr>
                        <w:tabs>
                          <w:tab w:val="left" w:pos="567"/>
                          <w:tab w:val="left" w:pos="993"/>
                        </w:tabs>
                        <w:ind w:firstLine="709"/>
                        <w:jc w:val="both"/>
                        <w:rPr>
                          <w:rFonts w:eastAsia="Calibri"/>
                          <w:szCs w:val="24"/>
                          <w:lang w:eastAsia="lt-LT"/>
                        </w:rPr>
                      </w:pPr>
                      <w:sdt>
                        <w:sdtPr>
                          <w:alias w:val="Numeris"/>
                          <w:tag w:val="nr_e366d3b0350644da802b88e2389c8e38"/>
                          <w:lock w:val="sdtLocked"/>
                          <w:richText/>
                        </w:sdtPr>
                        <w:sdtContent>
                          <w:r>
                            <w:rPr>
                              <w:rFonts w:eastAsia="Calibri"/>
                              <w:szCs w:val="24"/>
                              <w:lang w:eastAsia="lt-LT"/>
                            </w:rPr>
                            <w:t>25</w:t>
                          </w:r>
                        </w:sdtContent>
                      </w:sdt>
                      <w:r>
                        <w:rPr>
                          <w:rFonts w:eastAsia="Calibri"/>
                          <w:szCs w:val="24"/>
                          <w:lang w:eastAsia="lt-LT"/>
                        </w:rPr>
                        <w:t>. Jeigu valstybės tarnautojo pareigybei įstatymuose, Vyriausybės nutarimuose ar įstatymų pagrindu priimtuose kituose teisės aktuose priskiriamos kitos funkcijos nei pareigybės aprašymo ruošinyje, pareigybės aprašyme trumpai nurodoma, pagal kokį teisės aktą ir kokias funkcijas vykdys valstybės tarnautojas.</w:t>
                      </w:r>
                    </w:p>
                    <w:p>
                      <w:pPr>
                        <w:tabs>
                          <w:tab w:val="left" w:pos="567"/>
                          <w:tab w:val="left" w:pos="993"/>
                        </w:tabs>
                        <w:jc w:val="center"/>
                        <w:rPr>
                          <w:rFonts w:eastAsia="Calibri"/>
                          <w:b/>
                          <w:szCs w:val="24"/>
                          <w:lang w:eastAsia="lt-LT"/>
                        </w:rPr>
                      </w:pPr>
                    </w:p>
                  </w:sdtContent>
                </w:sdt>
              </w:sdtContent>
            </w:sdt>
            <w:sdt>
              <w:sdtPr>
                <w:alias w:val="skirsnis"/>
                <w:tag w:val="part_efa5de65bccb480f8a711c0b1ffa3254"/>
                <w:lock w:val="sdtLocked"/>
                <w:richText/>
              </w:sdtPr>
              <w:sdtContent>
                <w:p>
                  <w:pPr>
                    <w:tabs>
                      <w:tab w:val="left" w:pos="567"/>
                      <w:tab w:val="left" w:pos="993"/>
                    </w:tabs>
                    <w:jc w:val="center"/>
                    <w:rPr>
                      <w:rFonts w:eastAsia="Calibri"/>
                      <w:b/>
                      <w:szCs w:val="24"/>
                      <w:lang w:eastAsia="lt-LT"/>
                    </w:rPr>
                  </w:pPr>
                  <w:sdt>
                    <w:sdtPr>
                      <w:alias w:val="Numeris"/>
                      <w:tag w:val="nr_efa5de65bccb480f8a711c0b1ffa3254"/>
                      <w:lock w:val="sdtLocked"/>
                      <w:richText/>
                    </w:sdtPr>
                    <w:sdtContent>
                      <w:r>
                        <w:rPr>
                          <w:rFonts w:eastAsia="Calibri"/>
                          <w:b/>
                          <w:szCs w:val="24"/>
                          <w:lang w:eastAsia="lt-LT"/>
                        </w:rPr>
                        <w:t>ŠEŠTASIS</w:t>
                      </w:r>
                    </w:sdtContent>
                  </w:sdt>
                  <w:r>
                    <w:rPr>
                      <w:rFonts w:eastAsia="Calibri"/>
                      <w:b/>
                      <w:szCs w:val="24"/>
                      <w:lang w:eastAsia="lt-LT"/>
                    </w:rPr>
                    <w:t xml:space="preserve"> SKIRSNIS</w:t>
                  </w:r>
                </w:p>
                <w:p>
                  <w:pPr>
                    <w:tabs>
                      <w:tab w:val="left" w:pos="567"/>
                      <w:tab w:val="left" w:pos="993"/>
                    </w:tabs>
                    <w:jc w:val="center"/>
                    <w:rPr>
                      <w:rFonts w:eastAsia="Calibri"/>
                      <w:b/>
                      <w:szCs w:val="24"/>
                      <w:lang w:eastAsia="lt-LT"/>
                    </w:rPr>
                  </w:pPr>
                  <w:sdt>
                    <w:sdtPr>
                      <w:alias w:val="Pavadinimas"/>
                      <w:tag w:val="title_efa5de65bccb480f8a711c0b1ffa3254"/>
                      <w:lock w:val="sdtLocked"/>
                      <w:richText/>
                    </w:sdtPr>
                    <w:sdtContent>
                      <w:r>
                        <w:rPr>
                          <w:rFonts w:eastAsia="Calibri"/>
                          <w:b/>
                          <w:szCs w:val="24"/>
                          <w:lang w:eastAsia="lt-LT"/>
                        </w:rPr>
                        <w:t>SPECIALIEJI REIKALAVIMAI</w:t>
                      </w:r>
                    </w:sdtContent>
                  </w:sdt>
                </w:p>
                <w:p>
                  <w:pPr>
                    <w:tabs>
                      <w:tab w:val="left" w:pos="567"/>
                      <w:tab w:val="left" w:pos="993"/>
                    </w:tabs>
                    <w:ind w:firstLine="709"/>
                    <w:jc w:val="center"/>
                    <w:rPr>
                      <w:rFonts w:eastAsia="Calibri"/>
                      <w:b/>
                      <w:szCs w:val="24"/>
                      <w:lang w:eastAsia="lt-LT"/>
                    </w:rPr>
                  </w:pPr>
                </w:p>
                <w:sdt>
                  <w:sdtPr>
                    <w:alias w:val="26 p."/>
                    <w:tag w:val="part_2b13008b06f849659be111a52ea76944"/>
                    <w:lock w:val="sdtLocked"/>
                    <w:richText/>
                  </w:sdtPr>
                  <w:sdtContent>
                    <w:p>
                      <w:pPr>
                        <w:tabs>
                          <w:tab w:val="left" w:pos="567"/>
                          <w:tab w:val="left" w:pos="993"/>
                        </w:tabs>
                        <w:ind w:firstLine="709"/>
                        <w:jc w:val="both"/>
                        <w:rPr>
                          <w:rFonts w:eastAsia="Calibri"/>
                          <w:szCs w:val="24"/>
                          <w:lang w:eastAsia="lt-LT"/>
                        </w:rPr>
                      </w:pPr>
                      <w:sdt>
                        <w:sdtPr>
                          <w:alias w:val="Numeris"/>
                          <w:tag w:val="nr_2b13008b06f849659be111a52ea76944"/>
                          <w:lock w:val="sdtLocked"/>
                          <w:richText/>
                        </w:sdtPr>
                        <w:sdtContent>
                          <w:r>
                            <w:rPr>
                              <w:rFonts w:eastAsia="Calibri"/>
                              <w:szCs w:val="24"/>
                              <w:lang w:eastAsia="lt-LT"/>
                            </w:rPr>
                            <w:t>26</w:t>
                          </w:r>
                        </w:sdtContent>
                      </w:sdt>
                      <w:r>
                        <w:rPr>
                          <w:rFonts w:eastAsia="Calibri"/>
                          <w:szCs w:val="24"/>
                          <w:lang w:eastAsia="lt-LT"/>
                        </w:rPr>
                        <w:t>. Pareigybės aprašyme nurodomi specialieji reikalavimai: išsilavinimas ir (ar) kvalifikacija, darbo patirtis, užsienio kalbos mokėjimas, kiti specialieji reikalavimai.</w:t>
                      </w:r>
                    </w:p>
                  </w:sdtContent>
                </w:sdt>
                <w:sdt>
                  <w:sdtPr>
                    <w:alias w:val="27 p."/>
                    <w:tag w:val="part_2ccf7f3ee7ef48c6912d527be56d95af"/>
                    <w:lock w:val="sdtLocked"/>
                    <w:richText/>
                  </w:sdtPr>
                  <w:sdtContent>
                    <w:p>
                      <w:pPr>
                        <w:tabs>
                          <w:tab w:val="left" w:pos="567"/>
                          <w:tab w:val="left" w:pos="993"/>
                        </w:tabs>
                        <w:ind w:firstLine="709"/>
                        <w:jc w:val="both"/>
                        <w:rPr>
                          <w:rFonts w:eastAsia="Calibri"/>
                          <w:szCs w:val="22"/>
                          <w:lang w:eastAsia="lt-LT"/>
                        </w:rPr>
                      </w:pPr>
                      <w:sdt>
                        <w:sdtPr>
                          <w:alias w:val="Numeris"/>
                          <w:tag w:val="nr_2ccf7f3ee7ef48c6912d527be56d95af"/>
                          <w:lock w:val="sdtLocked"/>
                          <w:richText/>
                        </w:sdtPr>
                        <w:sdtContent>
                          <w:r>
                            <w:rPr>
                              <w:rFonts w:eastAsia="Calibri"/>
                              <w:szCs w:val="24"/>
                              <w:lang w:eastAsia="lt-LT"/>
                            </w:rPr>
                            <w:t>27</w:t>
                          </w:r>
                        </w:sdtContent>
                      </w:sdt>
                      <w:r>
                        <w:rPr>
                          <w:rFonts w:eastAsia="Calibri"/>
                          <w:szCs w:val="24"/>
                          <w:lang w:eastAsia="lt-LT"/>
                        </w:rPr>
                        <w:t>. Rengiant pareigybės aprašymą, specialieji reikalavimai dėl išsilavinimo ir (ar) kvalifikacijos, darbo patirties nustatomi, vadovaujantis Metodikos 1 priede nustatytais tipiniais specialiaisiais reikalavimais valstybės tarnautojams, išskyrus tuos atvejus, kai specialieji reikalavimai dėl išsilavinimo ir dėl darbo patirties yra reglamentuoti kituose teisės aktuose.</w:t>
                      </w:r>
                    </w:p>
                  </w:sdtContent>
                </w:sdt>
                <w:sdt>
                  <w:sdtPr>
                    <w:alias w:val="28 p."/>
                    <w:tag w:val="part_1304f685e9c44fe6b37287fd553f2cbe"/>
                    <w:lock w:val="sdtLocked"/>
                    <w:richText/>
                  </w:sdtPr>
                  <w:sdtContent>
                    <w:p>
                      <w:pPr>
                        <w:tabs>
                          <w:tab w:val="left" w:pos="567"/>
                          <w:tab w:val="left" w:pos="993"/>
                        </w:tabs>
                        <w:ind w:firstLine="709"/>
                        <w:jc w:val="both"/>
                        <w:rPr>
                          <w:rFonts w:eastAsia="Calibri"/>
                          <w:spacing w:val="2"/>
                          <w:szCs w:val="24"/>
                          <w:lang w:eastAsia="lt-LT"/>
                        </w:rPr>
                      </w:pPr>
                      <w:sdt>
                        <w:sdtPr>
                          <w:alias w:val="Numeris"/>
                          <w:tag w:val="nr_1304f685e9c44fe6b37287fd553f2cbe"/>
                          <w:lock w:val="sdtLocked"/>
                          <w:richText/>
                        </w:sdtPr>
                        <w:sdtContent>
                          <w:r>
                            <w:rPr>
                              <w:rFonts w:eastAsia="Calibri"/>
                              <w:szCs w:val="24"/>
                              <w:lang w:eastAsia="lt-LT"/>
                            </w:rPr>
                            <w:t>28</w:t>
                          </w:r>
                        </w:sdtContent>
                      </w:sdt>
                      <w:r>
                        <w:rPr>
                          <w:rFonts w:eastAsia="Calibri"/>
                          <w:szCs w:val="24"/>
                          <w:lang w:eastAsia="lt-LT"/>
                        </w:rPr>
                        <w:t>. Politinio (asmeninio) pasitikėjimo valstybės tarnautojų pareigybėms nustatomi specialieji reikalavimai dėl išsilavinimo, darbo patirties ir (ar) užsienio kalbos mokėjimo ir (ar) kiti būtini specialieji reikalavimai. Viceministrų ir savivaldybių administracijų direktorių pareigybėms nustatomas aukštojo universitetinio ar jam prilygintos aukštojo mokslo kvalifikacijos reikalavimas ir rekomenduojama nustatyti ne mažesnę kaip 5 metų vadovaujamo darbo patirtį. Vadovaujamo darbo patirtis suprantama taip, kaip nustatyta Metodikos 1 priede.</w:t>
                      </w:r>
                    </w:p>
                  </w:sdtContent>
                </w:sdt>
                <w:sdt>
                  <w:sdtPr>
                    <w:alias w:val="29 p."/>
                    <w:tag w:val="part_697c096bde5c44a9a71e5fa98fe56ca5"/>
                    <w:lock w:val="sdtLocked"/>
                    <w:richText/>
                  </w:sdtPr>
                  <w:sdtContent>
                    <w:p>
                      <w:pPr>
                        <w:ind w:firstLine="709"/>
                        <w:jc w:val="both"/>
                        <w:rPr>
                          <w:rFonts w:eastAsia="Calibri"/>
                          <w:spacing w:val="2"/>
                          <w:szCs w:val="24"/>
                          <w:lang w:eastAsia="lt-LT"/>
                        </w:rPr>
                      </w:pPr>
                      <w:sdt>
                        <w:sdtPr>
                          <w:alias w:val="Numeris"/>
                          <w:tag w:val="nr_697c096bde5c44a9a71e5fa98fe56ca5"/>
                          <w:lock w:val="sdtLocked"/>
                          <w:richText/>
                        </w:sdtPr>
                        <w:sdtContent>
                          <w:r>
                            <w:rPr>
                              <w:rFonts w:eastAsia="Calibri"/>
                              <w:szCs w:val="24"/>
                              <w:lang w:eastAsia="lt-LT"/>
                            </w:rPr>
                            <w:t>29</w:t>
                          </w:r>
                        </w:sdtContent>
                      </w:sdt>
                      <w:r>
                        <w:rPr>
                          <w:rFonts w:eastAsia="Calibri"/>
                          <w:szCs w:val="24"/>
                          <w:lang w:eastAsia="lt-LT"/>
                        </w:rPr>
                        <w:t xml:space="preserve">. I pareigybės lygmens (įstaigos vadovas) pareigybės aprašyme nustatomi specialieji reikalavimai dėl išsilavinimo ir (ar) kvalifikacijos (specialieji reikalavimai studijų kryptims bei darbo patirčiai srityje nenustatomi). Reikalavimai dėl vadovaujamo darbo patirties nustatomi pagal Metodikos 1 priede nustatytus tipinius specialiuosius reikalavimus valstybės tarnautojams. Kiti specialieji reikalavimai I pareigybės lygmens (įstaigos vadovas) </w:t>
                      </w:r>
                      <w:r>
                        <w:rPr>
                          <w:rFonts w:eastAsia="Calibri"/>
                          <w:spacing w:val="2"/>
                          <w:szCs w:val="24"/>
                          <w:lang w:eastAsia="lt-LT"/>
                        </w:rPr>
                        <w:t>pareigybės aprašyme nenustatomi, išskyrus specialiuosius reikalavimus turėti įstatymų nustatytas specialiąsias teises arba atitikti teisės aktuose nustatytus reikalavimus, būtinus išduodant leidimą dirbti ar susipažinti su įslaptinta informacija, ar suteikiant teisę dirbti ar susipažinti su įslaptinta informacija, žymima slaptumo žyma „Riboto naudojimo“ arba suteikiant kitas specialiąsias teises arba, jei įstatymuose nustatyti kiti papildomi reikalavimai I pareigybės lygmens (įstaigos vadovas) pareigybėms.</w:t>
                      </w:r>
                    </w:p>
                  </w:sdtContent>
                </w:sdt>
                <w:sdt>
                  <w:sdtPr>
                    <w:alias w:val="30 p."/>
                    <w:tag w:val="part_d5d5f626f51f4a168622bd6b2208a793"/>
                    <w:lock w:val="sdtLocked"/>
                    <w:richText/>
                  </w:sdtPr>
                  <w:sdtContent>
                    <w:p>
                      <w:pPr>
                        <w:ind w:firstLine="709"/>
                        <w:jc w:val="both"/>
                        <w:rPr>
                          <w:rFonts w:eastAsia="Calibri"/>
                          <w:szCs w:val="24"/>
                          <w:lang w:eastAsia="lt-LT"/>
                        </w:rPr>
                      </w:pPr>
                      <w:sdt>
                        <w:sdtPr>
                          <w:alias w:val="Numeris"/>
                          <w:tag w:val="nr_d5d5f626f51f4a168622bd6b2208a793"/>
                          <w:lock w:val="sdtLocked"/>
                          <w:richText/>
                        </w:sdtPr>
                        <w:sdtContent>
                          <w:r>
                            <w:rPr>
                              <w:rFonts w:eastAsia="Calibri"/>
                              <w:szCs w:val="24"/>
                              <w:lang w:eastAsia="lt-LT"/>
                            </w:rPr>
                            <w:t>30</w:t>
                          </w:r>
                        </w:sdtContent>
                      </w:sdt>
                      <w:r>
                        <w:rPr>
                          <w:rFonts w:eastAsia="Calibri"/>
                          <w:szCs w:val="24"/>
                          <w:lang w:eastAsia="lt-LT"/>
                        </w:rPr>
                        <w:t>. Pareigybės aprašyme darbo patirtis srityje nustatoma, atsižvelgiant į pareigybei, įstaigos administracijos padaliniui, kuriam priskiriama ši pareigybė, ar įstaigai priskirtą veiklos sritį ir pareigybės specializaciją.</w:t>
                      </w:r>
                    </w:p>
                  </w:sdtContent>
                </w:sdt>
                <w:sdt>
                  <w:sdtPr>
                    <w:alias w:val="31 p."/>
                    <w:tag w:val="part_0340bdafd9b249e1925fba22e1c4797e"/>
                    <w:lock w:val="sdtLocked"/>
                    <w:richText/>
                  </w:sdtPr>
                  <w:sdtContent>
                    <w:p>
                      <w:pPr>
                        <w:tabs>
                          <w:tab w:val="left" w:pos="567"/>
                          <w:tab w:val="left" w:pos="993"/>
                        </w:tabs>
                        <w:ind w:firstLine="709"/>
                        <w:jc w:val="both"/>
                        <w:rPr>
                          <w:rFonts w:eastAsia="Calibri"/>
                          <w:szCs w:val="24"/>
                          <w:lang w:eastAsia="lt-LT"/>
                        </w:rPr>
                      </w:pPr>
                      <w:sdt>
                        <w:sdtPr>
                          <w:alias w:val="Numeris"/>
                          <w:tag w:val="nr_0340bdafd9b249e1925fba22e1c4797e"/>
                          <w:lock w:val="sdtLocked"/>
                          <w:richText/>
                        </w:sdtPr>
                        <w:sdtContent>
                          <w:r>
                            <w:rPr>
                              <w:rFonts w:eastAsia="Calibri"/>
                              <w:szCs w:val="24"/>
                              <w:lang w:eastAsia="lt-LT"/>
                            </w:rPr>
                            <w:t>31</w:t>
                          </w:r>
                        </w:sdtContent>
                      </w:sdt>
                      <w:r>
                        <w:rPr>
                          <w:rFonts w:eastAsia="Calibri"/>
                          <w:szCs w:val="24"/>
                          <w:lang w:eastAsia="lt-LT"/>
                        </w:rPr>
                        <w:t xml:space="preserve">. I pareigybės lygmens (įstaigos vadovas) pareigybei ir II pareigybės lygmens (įstaigos vadovo pavaduotojas) pareigybei nustatomas užsienio kalbos mokėjimo lygis B1, išskyrus teismo kanclerio pareigybę, kuriai užsienio kalbos mokėjimas nustatomas pagal poreikį. Pareigybės, kurios veiklos sritis yra politikos formavimas aprašyme nustatomas ne žemesnis kaip B1 užsienio kalbos lygis, pareigybės, kurios veiklos sritis yra tarptautiniai santykiai, aprašyme nustatomas ne žemesnis kaip B2 užsienio kalbos lygis. Kitoms pareigybėms užsienio kalbos mokėjimo lygis nustatomas pagal poreikį. </w:t>
                      </w:r>
                    </w:p>
                  </w:sdtContent>
                </w:sdt>
                <w:sdt>
                  <w:sdtPr>
                    <w:alias w:val="32 p."/>
                    <w:tag w:val="part_fede69046f1c4d978107a797b03f64db"/>
                    <w:lock w:val="sdtLocked"/>
                    <w:richText/>
                  </w:sdtPr>
                  <w:sdtContent>
                    <w:p>
                      <w:pPr>
                        <w:tabs>
                          <w:tab w:val="left" w:pos="567"/>
                          <w:tab w:val="left" w:pos="993"/>
                        </w:tabs>
                        <w:ind w:firstLine="709"/>
                        <w:jc w:val="both"/>
                        <w:rPr>
                          <w:rFonts w:eastAsia="Calibri"/>
                          <w:szCs w:val="24"/>
                          <w:lang w:eastAsia="lt-LT"/>
                        </w:rPr>
                      </w:pPr>
                      <w:sdt>
                        <w:sdtPr>
                          <w:alias w:val="Numeris"/>
                          <w:tag w:val="nr_fede69046f1c4d978107a797b03f64db"/>
                          <w:lock w:val="sdtLocked"/>
                          <w:richText/>
                        </w:sdtPr>
                        <w:sdtContent>
                          <w:r>
                            <w:rPr>
                              <w:rFonts w:eastAsia="Calibri"/>
                              <w:szCs w:val="24"/>
                              <w:lang w:eastAsia="lt-LT"/>
                            </w:rPr>
                            <w:t>32</w:t>
                          </w:r>
                        </w:sdtContent>
                      </w:sdt>
                      <w:r>
                        <w:rPr>
                          <w:rFonts w:eastAsia="Calibri"/>
                          <w:szCs w:val="24"/>
                          <w:lang w:eastAsia="lt-LT"/>
                        </w:rPr>
                        <w:t xml:space="preserve">. </w:t>
                      </w:r>
                      <w:r>
                        <w:rPr>
                          <w:rFonts w:eastAsia="MS Mincho"/>
                          <w:szCs w:val="24"/>
                          <w:lang w:eastAsia="lt-LT"/>
                        </w:rPr>
                        <w:t xml:space="preserve">Kiti specialieji reikalavimai </w:t>
                      </w:r>
                      <w:r>
                        <w:rPr>
                          <w:rFonts w:eastAsia="Calibri"/>
                          <w:szCs w:val="24"/>
                          <w:lang w:eastAsia="lt-LT"/>
                        </w:rPr>
                        <w:t xml:space="preserve">(papildoma užsienio kalba (-os), dokumentas (-ai), patvirtinantis (-ys) teisę vairuoti, pilotuoti ar valdyti atitinkamą kelių, oro, geležinkelių, jūrų ar vidaus vandenų transporto priemonę (-es), kvalifikacijos atestatas (-ai) ir pažymėjimas (-ai), gebėjimas dirbti su kompiuterinėmis programomis, kibernetinio saugumo pagrindų išmanymas, reikalavimai, būtini </w:t>
                      </w:r>
                      <w:r>
                        <w:rPr>
                          <w:rFonts w:eastAsia="Calibri"/>
                          <w:spacing w:val="2"/>
                          <w:szCs w:val="24"/>
                          <w:lang w:eastAsia="lt-LT"/>
                        </w:rPr>
                        <w:t xml:space="preserve">išduodant leidimą dirbti ar susipažinti su įslaptinta informacija, ar suteikiant teisę dirbti ar susipažinti su įslaptinta informacija, žymima slaptumo žyma „Riboto naudojimo“ </w:t>
                      </w:r>
                      <w:r>
                        <w:rPr>
                          <w:rFonts w:eastAsia="Calibri"/>
                          <w:szCs w:val="24"/>
                          <w:lang w:eastAsia="lt-LT"/>
                        </w:rPr>
                        <w:t>ar suteikiant teisę be palydos patekti į branduolinės energetikos objekto apsaugos zonas ir (ar) branduolinės energetikos objekto aikštelę, dalyvauti vežant Lietuvos Respublikos branduolinės saugos įstatymo 1 priede nurodytas branduolines medžiagas nustatytais kiekiais ir (ar) branduolinio kuro ciklo medžiagas)</w:t>
                      </w:r>
                      <w:r>
                        <w:rPr>
                          <w:rFonts w:eastAsia="MS Mincho"/>
                          <w:szCs w:val="24"/>
                          <w:lang w:eastAsia="lt-LT"/>
                        </w:rPr>
                        <w:t xml:space="preserve"> pareigybės aprašyme nustatomi, atsižvelgiant į pareigybės aprašyme nustatytas veiklos sritis, specializaciją ir funkcijas.</w:t>
                      </w:r>
                    </w:p>
                  </w:sdtContent>
                </w:sdt>
                <w:sdt>
                  <w:sdtPr>
                    <w:alias w:val="33 p."/>
                    <w:tag w:val="part_593695a3c5454a078dc343dc339eb616"/>
                    <w:lock w:val="sdtLocked"/>
                    <w:richText/>
                  </w:sdtPr>
                  <w:sdtContent>
                    <w:p>
                      <w:pPr>
                        <w:tabs>
                          <w:tab w:val="left" w:pos="567"/>
                          <w:tab w:val="left" w:pos="993"/>
                        </w:tabs>
                        <w:ind w:firstLine="709"/>
                        <w:jc w:val="both"/>
                        <w:rPr>
                          <w:rFonts w:eastAsia="MS Mincho"/>
                          <w:szCs w:val="24"/>
                          <w:lang w:eastAsia="lt-LT"/>
                        </w:rPr>
                      </w:pPr>
                      <w:sdt>
                        <w:sdtPr>
                          <w:alias w:val="Numeris"/>
                          <w:tag w:val="nr_593695a3c5454a078dc343dc339eb616"/>
                          <w:lock w:val="sdtLocked"/>
                          <w:richText/>
                        </w:sdtPr>
                        <w:sdtContent>
                          <w:r>
                            <w:rPr>
                              <w:rFonts w:eastAsia="Calibri"/>
                              <w:szCs w:val="24"/>
                              <w:lang w:eastAsia="lt-LT"/>
                            </w:rPr>
                            <w:t>33</w:t>
                          </w:r>
                        </w:sdtContent>
                      </w:sdt>
                      <w:r>
                        <w:rPr>
                          <w:rFonts w:eastAsia="Calibri"/>
                          <w:szCs w:val="24"/>
                          <w:lang w:eastAsia="lt-LT"/>
                        </w:rPr>
                        <w:t xml:space="preserve">. Jei specialieji reikalavimai valstybės tarnautojo pareigybei nustatyti įstatymuose, Vyriausybės nutarimuose ar įstatymų pagrindu priimtuose kituose teisės aktuose, Metodikos 1 priede nustatyti tipiniai specialieji reikalavimai valstybės tarnautojams ir specialieji </w:t>
                      </w:r>
                      <w:r>
                        <w:rPr>
                          <w:rFonts w:eastAsia="MS Mincho"/>
                          <w:szCs w:val="24"/>
                          <w:lang w:eastAsia="lt-LT"/>
                        </w:rPr>
                        <w:t xml:space="preserve">reikalavimai, nustatyti pareigybių aprašymų ruošiniuose, netaikomi nustatant pareigybės aprašyme specialiuosius reikalavimus. </w:t>
                      </w:r>
                    </w:p>
                    <w:p>
                      <w:pPr>
                        <w:tabs>
                          <w:tab w:val="left" w:pos="567"/>
                          <w:tab w:val="left" w:pos="993"/>
                        </w:tabs>
                        <w:ind w:firstLine="709"/>
                        <w:jc w:val="both"/>
                        <w:rPr>
                          <w:rFonts w:eastAsia="MS Mincho"/>
                          <w:szCs w:val="24"/>
                          <w:lang w:eastAsia="lt-LT"/>
                        </w:rPr>
                      </w:pPr>
                    </w:p>
                  </w:sdtContent>
                </w:sdt>
              </w:sdtContent>
            </w:sdt>
            <w:sdt>
              <w:sdtPr>
                <w:alias w:val="skirsnis"/>
                <w:tag w:val="part_1db0019f7b4646bdaa6d9bb86c4da59f"/>
                <w:lock w:val="sdtLocked"/>
                <w:richText/>
              </w:sdtPr>
              <w:sdtContent>
                <w:p>
                  <w:pPr>
                    <w:tabs>
                      <w:tab w:val="left" w:pos="567"/>
                      <w:tab w:val="left" w:pos="993"/>
                    </w:tabs>
                    <w:ind w:firstLine="709"/>
                    <w:jc w:val="center"/>
                    <w:rPr>
                      <w:rFonts w:eastAsia="MS Mincho"/>
                      <w:b/>
                      <w:szCs w:val="24"/>
                      <w:lang w:eastAsia="lt-LT"/>
                    </w:rPr>
                  </w:pPr>
                  <w:sdt>
                    <w:sdtPr>
                      <w:alias w:val="Numeris"/>
                      <w:tag w:val="nr_1db0019f7b4646bdaa6d9bb86c4da59f"/>
                      <w:lock w:val="sdtLocked"/>
                      <w:richText/>
                    </w:sdtPr>
                    <w:sdtContent>
                      <w:r>
                        <w:rPr>
                          <w:rFonts w:eastAsia="MS Mincho"/>
                          <w:b/>
                          <w:szCs w:val="24"/>
                          <w:lang w:eastAsia="lt-LT"/>
                        </w:rPr>
                        <w:t>SEPTINTASIS</w:t>
                      </w:r>
                    </w:sdtContent>
                  </w:sdt>
                  <w:r>
                    <w:rPr>
                      <w:rFonts w:eastAsia="MS Mincho"/>
                      <w:b/>
                      <w:szCs w:val="24"/>
                      <w:lang w:eastAsia="lt-LT"/>
                    </w:rPr>
                    <w:t xml:space="preserve"> SKIRSNIS</w:t>
                  </w:r>
                </w:p>
                <w:p>
                  <w:pPr>
                    <w:tabs>
                      <w:tab w:val="left" w:pos="567"/>
                      <w:tab w:val="left" w:pos="993"/>
                    </w:tabs>
                    <w:ind w:firstLine="709"/>
                    <w:jc w:val="center"/>
                    <w:rPr>
                      <w:rFonts w:eastAsia="MS Mincho"/>
                      <w:b/>
                      <w:szCs w:val="24"/>
                      <w:lang w:eastAsia="lt-LT"/>
                    </w:rPr>
                  </w:pPr>
                  <w:sdt>
                    <w:sdtPr>
                      <w:alias w:val="Pavadinimas"/>
                      <w:tag w:val="title_1db0019f7b4646bdaa6d9bb86c4da59f"/>
                      <w:lock w:val="sdtLocked"/>
                      <w:richText/>
                    </w:sdtPr>
                    <w:sdtContent>
                      <w:r>
                        <w:rPr>
                          <w:rFonts w:eastAsia="MS Mincho"/>
                          <w:b/>
                          <w:szCs w:val="24"/>
                          <w:lang w:eastAsia="lt-LT"/>
                        </w:rPr>
                        <w:t xml:space="preserve">KOMPETENCIJOS </w:t>
                      </w:r>
                    </w:sdtContent>
                  </w:sdt>
                </w:p>
                <w:p>
                  <w:pPr>
                    <w:tabs>
                      <w:tab w:val="left" w:pos="567"/>
                      <w:tab w:val="left" w:pos="993"/>
                    </w:tabs>
                    <w:ind w:firstLine="709"/>
                    <w:jc w:val="both"/>
                    <w:rPr>
                      <w:rFonts w:eastAsia="MS Mincho"/>
                      <w:szCs w:val="24"/>
                      <w:lang w:eastAsia="lt-LT"/>
                    </w:rPr>
                  </w:pPr>
                </w:p>
                <w:sdt>
                  <w:sdtPr>
                    <w:alias w:val="34 p."/>
                    <w:tag w:val="part_1b9874cc445440d388f8793d20e17372"/>
                    <w:lock w:val="sdtLocked"/>
                    <w:richText/>
                  </w:sdtPr>
                  <w:sdtContent>
                    <w:p>
                      <w:pPr>
                        <w:tabs>
                          <w:tab w:val="left" w:pos="567"/>
                          <w:tab w:val="left" w:pos="993"/>
                        </w:tabs>
                        <w:ind w:firstLine="709"/>
                        <w:jc w:val="both"/>
                        <w:rPr>
                          <w:rFonts w:eastAsia="MS Mincho"/>
                          <w:szCs w:val="24"/>
                          <w:lang w:eastAsia="lt-LT"/>
                        </w:rPr>
                      </w:pPr>
                      <w:sdt>
                        <w:sdtPr>
                          <w:alias w:val="Numeris"/>
                          <w:tag w:val="nr_1b9874cc445440d388f8793d20e17372"/>
                          <w:lock w:val="sdtLocked"/>
                          <w:richText/>
                        </w:sdtPr>
                        <w:sdtContent>
                          <w:r>
                            <w:rPr>
                              <w:rFonts w:eastAsia="MS Mincho"/>
                              <w:szCs w:val="24"/>
                              <w:lang w:eastAsia="lt-LT"/>
                            </w:rPr>
                            <w:t>34</w:t>
                          </w:r>
                        </w:sdtContent>
                      </w:sdt>
                      <w:r>
                        <w:rPr>
                          <w:rFonts w:eastAsia="MS Mincho"/>
                          <w:szCs w:val="24"/>
                          <w:lang w:eastAsia="lt-LT"/>
                        </w:rPr>
                        <w:t xml:space="preserve">. </w:t>
                      </w:r>
                      <w:r>
                        <w:rPr>
                          <w:rFonts w:eastAsia="Calibri"/>
                          <w:szCs w:val="24"/>
                          <w:lang w:eastAsia="lt-LT"/>
                        </w:rPr>
                        <w:t xml:space="preserve">Pareigybės aprašyme nustatomi pareigybei keliamų kompetencijų reikalavimai. </w:t>
                      </w:r>
                    </w:p>
                  </w:sdtContent>
                </w:sdt>
                <w:sdt>
                  <w:sdtPr>
                    <w:alias w:val="35 p."/>
                    <w:tag w:val="part_93c2aa02972c410595ec40e9eb4436b8"/>
                    <w:lock w:val="sdtLocked"/>
                    <w:richText/>
                  </w:sdtPr>
                  <w:sdtContent>
                    <w:p>
                      <w:pPr>
                        <w:tabs>
                          <w:tab w:val="left" w:pos="567"/>
                          <w:tab w:val="left" w:pos="993"/>
                        </w:tabs>
                        <w:ind w:firstLine="709"/>
                        <w:jc w:val="both"/>
                        <w:rPr>
                          <w:rFonts w:eastAsia="Calibri"/>
                          <w:szCs w:val="24"/>
                          <w:lang w:eastAsia="lt-LT"/>
                        </w:rPr>
                      </w:pPr>
                      <w:sdt>
                        <w:sdtPr>
                          <w:alias w:val="Numeris"/>
                          <w:tag w:val="nr_93c2aa02972c410595ec40e9eb4436b8"/>
                          <w:lock w:val="sdtLocked"/>
                          <w:richText/>
                        </w:sdtPr>
                        <w:sdtContent>
                          <w:r>
                            <w:rPr>
                              <w:rFonts w:eastAsia="Calibri"/>
                              <w:szCs w:val="24"/>
                              <w:lang w:eastAsia="lt-LT"/>
                            </w:rPr>
                            <w:t>35</w:t>
                          </w:r>
                        </w:sdtContent>
                      </w:sdt>
                      <w:r>
                        <w:rPr>
                          <w:rFonts w:eastAsia="Calibri"/>
                          <w:szCs w:val="24"/>
                          <w:lang w:eastAsia="lt-LT"/>
                        </w:rPr>
                        <w:t xml:space="preserve">. Kompetencijos yra: </w:t>
                      </w:r>
                    </w:p>
                    <w:sdt>
                      <w:sdtPr>
                        <w:alias w:val="35.1 pp."/>
                        <w:tag w:val="part_ad1630df537e4be893d615451c253351"/>
                        <w:lock w:val="sdtLocked"/>
                        <w:richText/>
                      </w:sdtPr>
                      <w:sdtContent>
                        <w:p>
                          <w:pPr>
                            <w:tabs>
                              <w:tab w:val="left" w:pos="567"/>
                              <w:tab w:val="left" w:pos="993"/>
                            </w:tabs>
                            <w:ind w:firstLine="709"/>
                            <w:jc w:val="both"/>
                            <w:rPr>
                              <w:rFonts w:eastAsia="Calibri"/>
                              <w:szCs w:val="24"/>
                              <w:lang w:eastAsia="lt-LT"/>
                            </w:rPr>
                          </w:pPr>
                          <w:sdt>
                            <w:sdtPr>
                              <w:alias w:val="Numeris"/>
                              <w:tag w:val="nr_ad1630df537e4be893d615451c253351"/>
                              <w:lock w:val="sdtLocked"/>
                              <w:richText/>
                            </w:sdtPr>
                            <w:sdtContent>
                              <w:r>
                                <w:rPr>
                                  <w:rFonts w:eastAsia="Calibri"/>
                                  <w:szCs w:val="24"/>
                                  <w:lang w:eastAsia="lt-LT"/>
                                </w:rPr>
                                <w:t>35.1</w:t>
                              </w:r>
                            </w:sdtContent>
                          </w:sdt>
                          <w:r>
                            <w:rPr>
                              <w:rFonts w:eastAsia="Calibri"/>
                              <w:szCs w:val="24"/>
                              <w:lang w:eastAsia="lt-LT"/>
                            </w:rPr>
                            <w:t xml:space="preserve">. bendrosios; </w:t>
                          </w:r>
                        </w:p>
                      </w:sdtContent>
                    </w:sdt>
                    <w:sdt>
                      <w:sdtPr>
                        <w:alias w:val="35.2 pp."/>
                        <w:tag w:val="part_269cab792bc2467bbf21cf6b765fc031"/>
                        <w:lock w:val="sdtLocked"/>
                        <w:richText/>
                      </w:sdtPr>
                      <w:sdtContent>
                        <w:p>
                          <w:pPr>
                            <w:tabs>
                              <w:tab w:val="left" w:pos="567"/>
                              <w:tab w:val="left" w:pos="993"/>
                            </w:tabs>
                            <w:ind w:firstLine="709"/>
                            <w:jc w:val="both"/>
                            <w:rPr>
                              <w:rFonts w:eastAsia="Calibri"/>
                              <w:szCs w:val="24"/>
                              <w:lang w:eastAsia="lt-LT"/>
                            </w:rPr>
                          </w:pPr>
                          <w:sdt>
                            <w:sdtPr>
                              <w:alias w:val="Numeris"/>
                              <w:tag w:val="nr_269cab792bc2467bbf21cf6b765fc031"/>
                              <w:lock w:val="sdtLocked"/>
                              <w:richText/>
                            </w:sdtPr>
                            <w:sdtContent>
                              <w:r>
                                <w:rPr>
                                  <w:rFonts w:eastAsia="Calibri"/>
                                  <w:szCs w:val="24"/>
                                  <w:lang w:eastAsia="lt-LT"/>
                                </w:rPr>
                                <w:t>35.2</w:t>
                              </w:r>
                            </w:sdtContent>
                          </w:sdt>
                          <w:r>
                            <w:rPr>
                              <w:rFonts w:eastAsia="Calibri"/>
                              <w:szCs w:val="24"/>
                              <w:lang w:eastAsia="lt-LT"/>
                            </w:rPr>
                            <w:t>. vadybinės ir lyderystės;</w:t>
                          </w:r>
                        </w:p>
                      </w:sdtContent>
                    </w:sdt>
                    <w:sdt>
                      <w:sdtPr>
                        <w:alias w:val="35.3 pp."/>
                        <w:tag w:val="part_aa01f501618f4c80ad73f651b5d04c83"/>
                        <w:lock w:val="sdtLocked"/>
                        <w:richText/>
                      </w:sdtPr>
                      <w:sdtContent>
                        <w:p>
                          <w:pPr>
                            <w:tabs>
                              <w:tab w:val="left" w:pos="567"/>
                              <w:tab w:val="left" w:pos="993"/>
                            </w:tabs>
                            <w:ind w:firstLine="709"/>
                            <w:jc w:val="both"/>
                            <w:rPr>
                              <w:rFonts w:eastAsia="Calibri"/>
                              <w:szCs w:val="24"/>
                              <w:lang w:eastAsia="lt-LT"/>
                            </w:rPr>
                          </w:pPr>
                          <w:sdt>
                            <w:sdtPr>
                              <w:alias w:val="Numeris"/>
                              <w:tag w:val="nr_aa01f501618f4c80ad73f651b5d04c83"/>
                              <w:lock w:val="sdtLocked"/>
                              <w:richText/>
                            </w:sdtPr>
                            <w:sdtContent>
                              <w:r>
                                <w:rPr>
                                  <w:rFonts w:eastAsia="Calibri"/>
                                  <w:szCs w:val="24"/>
                                  <w:lang w:eastAsia="lt-LT"/>
                                </w:rPr>
                                <w:t>35.3</w:t>
                              </w:r>
                            </w:sdtContent>
                          </w:sdt>
                          <w:r>
                            <w:rPr>
                              <w:rFonts w:eastAsia="Calibri"/>
                              <w:szCs w:val="24"/>
                              <w:lang w:eastAsia="lt-LT"/>
                            </w:rPr>
                            <w:t>. specifinės;</w:t>
                          </w:r>
                        </w:p>
                      </w:sdtContent>
                    </w:sdt>
                    <w:sdt>
                      <w:sdtPr>
                        <w:alias w:val="35.4 pp."/>
                        <w:tag w:val="part_d28f7e35c2434646966beb46a8159b4f"/>
                        <w:lock w:val="sdtLocked"/>
                        <w:richText/>
                      </w:sdtPr>
                      <w:sdtContent>
                        <w:p>
                          <w:pPr>
                            <w:tabs>
                              <w:tab w:val="left" w:pos="567"/>
                              <w:tab w:val="left" w:pos="993"/>
                            </w:tabs>
                            <w:ind w:firstLine="709"/>
                            <w:jc w:val="both"/>
                            <w:rPr>
                              <w:rFonts w:eastAsia="Calibri"/>
                              <w:szCs w:val="24"/>
                              <w:lang w:eastAsia="lt-LT"/>
                            </w:rPr>
                          </w:pPr>
                          <w:sdt>
                            <w:sdtPr>
                              <w:alias w:val="Numeris"/>
                              <w:tag w:val="nr_d28f7e35c2434646966beb46a8159b4f"/>
                              <w:lock w:val="sdtLocked"/>
                              <w:richText/>
                            </w:sdtPr>
                            <w:sdtContent>
                              <w:r>
                                <w:rPr>
                                  <w:rFonts w:eastAsia="Calibri"/>
                                  <w:szCs w:val="24"/>
                                  <w:lang w:eastAsia="lt-LT"/>
                                </w:rPr>
                                <w:t>35.4</w:t>
                              </w:r>
                            </w:sdtContent>
                          </w:sdt>
                          <w:r>
                            <w:rPr>
                              <w:rFonts w:eastAsia="Calibri"/>
                              <w:szCs w:val="24"/>
                              <w:lang w:eastAsia="lt-LT"/>
                            </w:rPr>
                            <w:t>. profesinės.</w:t>
                          </w:r>
                        </w:p>
                      </w:sdtContent>
                    </w:sdt>
                  </w:sdtContent>
                </w:sdt>
                <w:sdt>
                  <w:sdtPr>
                    <w:alias w:val="36 p."/>
                    <w:tag w:val="part_6abe01ed7227434c8fd545d65d3d7c32"/>
                    <w:lock w:val="sdtLocked"/>
                    <w:richText/>
                  </w:sdtPr>
                  <w:sdtContent>
                    <w:p>
                      <w:pPr>
                        <w:tabs>
                          <w:tab w:val="left" w:pos="567"/>
                          <w:tab w:val="left" w:pos="993"/>
                        </w:tabs>
                        <w:ind w:firstLine="720"/>
                        <w:jc w:val="both"/>
                        <w:rPr>
                          <w:rFonts w:eastAsia="Calibri"/>
                          <w:szCs w:val="24"/>
                          <w:lang w:eastAsia="lt-LT"/>
                        </w:rPr>
                      </w:pPr>
                      <w:sdt>
                        <w:sdtPr>
                          <w:alias w:val="Numeris"/>
                          <w:tag w:val="nr_6abe01ed7227434c8fd545d65d3d7c32"/>
                          <w:lock w:val="sdtLocked"/>
                          <w:richText/>
                        </w:sdtPr>
                        <w:sdtContent>
                          <w:r>
                            <w:rPr>
                              <w:rFonts w:eastAsia="Calibri"/>
                              <w:szCs w:val="24"/>
                              <w:lang w:eastAsia="lt-LT"/>
                            </w:rPr>
                            <w:t>36</w:t>
                          </w:r>
                        </w:sdtContent>
                      </w:sdt>
                      <w:r>
                        <w:rPr>
                          <w:rFonts w:eastAsia="Calibri"/>
                          <w:szCs w:val="24"/>
                          <w:lang w:eastAsia="lt-LT"/>
                        </w:rPr>
                        <w:t>. Bendrosios kompetencijos:</w:t>
                      </w:r>
                    </w:p>
                    <w:sdt>
                      <w:sdtPr>
                        <w:alias w:val="36.1 pp."/>
                        <w:tag w:val="part_1b7e49807427460eb292945f9f277af8"/>
                        <w:lock w:val="sdtLocked"/>
                        <w:richText/>
                      </w:sdtPr>
                      <w:sdtContent>
                        <w:p>
                          <w:pPr>
                            <w:tabs>
                              <w:tab w:val="left" w:pos="426"/>
                              <w:tab w:val="left" w:pos="567"/>
                              <w:tab w:val="left" w:pos="709"/>
                            </w:tabs>
                            <w:ind w:firstLine="709"/>
                            <w:jc w:val="both"/>
                            <w:rPr>
                              <w:rFonts w:eastAsia="Calibri"/>
                              <w:szCs w:val="24"/>
                              <w:lang w:eastAsia="lt-LT"/>
                            </w:rPr>
                          </w:pPr>
                          <w:sdt>
                            <w:sdtPr>
                              <w:alias w:val="Numeris"/>
                              <w:tag w:val="nr_1b7e49807427460eb292945f9f277af8"/>
                              <w:lock w:val="sdtLocked"/>
                              <w:richText/>
                            </w:sdtPr>
                            <w:sdtContent>
                              <w:r>
                                <w:rPr>
                                  <w:rFonts w:eastAsia="Calibri"/>
                                  <w:szCs w:val="24"/>
                                  <w:lang w:eastAsia="lt-LT"/>
                                </w:rPr>
                                <w:t>36.1</w:t>
                              </w:r>
                            </w:sdtContent>
                          </w:sdt>
                          <w:r>
                            <w:rPr>
                              <w:rFonts w:eastAsia="Calibri"/>
                              <w:szCs w:val="24"/>
                              <w:lang w:eastAsia="lt-LT"/>
                            </w:rPr>
                            <w:t>. vertės visuomenei kūrimas (supranta valstybės tarnybos paskirtį, savo veikla ir pasiūlymais prisideda prie vertės visuomenei kūrimo);</w:t>
                          </w:r>
                        </w:p>
                      </w:sdtContent>
                    </w:sdt>
                    <w:sdt>
                      <w:sdtPr>
                        <w:alias w:val="36.2 pp."/>
                        <w:tag w:val="part_251d4a3d9b6e40f1876230538b440bc3"/>
                        <w:lock w:val="sdtLocked"/>
                        <w:richText/>
                      </w:sdtPr>
                      <w:sdtContent>
                        <w:p>
                          <w:pPr>
                            <w:tabs>
                              <w:tab w:val="left" w:pos="426"/>
                              <w:tab w:val="left" w:pos="567"/>
                              <w:tab w:val="left" w:pos="709"/>
                            </w:tabs>
                            <w:ind w:firstLine="709"/>
                            <w:jc w:val="both"/>
                            <w:rPr>
                              <w:rFonts w:eastAsia="Calibri"/>
                              <w:szCs w:val="24"/>
                              <w:lang w:eastAsia="lt-LT"/>
                            </w:rPr>
                          </w:pPr>
                          <w:sdt>
                            <w:sdtPr>
                              <w:alias w:val="Numeris"/>
                              <w:tag w:val="nr_251d4a3d9b6e40f1876230538b440bc3"/>
                              <w:lock w:val="sdtLocked"/>
                              <w:richText/>
                            </w:sdtPr>
                            <w:sdtContent>
                              <w:r>
                                <w:rPr>
                                  <w:rFonts w:eastAsia="Calibri"/>
                                  <w:szCs w:val="24"/>
                                  <w:lang w:eastAsia="lt-LT"/>
                                </w:rPr>
                                <w:t>36.2</w:t>
                              </w:r>
                            </w:sdtContent>
                          </w:sdt>
                          <w:r>
                            <w:rPr>
                              <w:rFonts w:eastAsia="Calibri"/>
                              <w:szCs w:val="24"/>
                              <w:lang w:eastAsia="lt-LT"/>
                            </w:rPr>
                            <w:t>. organizuotumas (planuoja veiklą ir laiką, nusistato prioritetus, veikia neatidėliodamas);</w:t>
                          </w:r>
                        </w:p>
                      </w:sdtContent>
                    </w:sdt>
                    <w:sdt>
                      <w:sdtPr>
                        <w:alias w:val="36.3 pp."/>
                        <w:tag w:val="part_9d76720bb81d46abb8c198bb516d0331"/>
                        <w:lock w:val="sdtLocked"/>
                        <w:richText/>
                      </w:sdtPr>
                      <w:sdtContent>
                        <w:p>
                          <w:pPr>
                            <w:tabs>
                              <w:tab w:val="left" w:pos="426"/>
                              <w:tab w:val="left" w:pos="567"/>
                              <w:tab w:val="left" w:pos="709"/>
                            </w:tabs>
                            <w:ind w:firstLine="709"/>
                            <w:jc w:val="both"/>
                            <w:rPr>
                              <w:rFonts w:eastAsia="Calibri"/>
                              <w:szCs w:val="24"/>
                              <w:lang w:eastAsia="lt-LT"/>
                            </w:rPr>
                          </w:pPr>
                          <w:sdt>
                            <w:sdtPr>
                              <w:alias w:val="Numeris"/>
                              <w:tag w:val="nr_9d76720bb81d46abb8c198bb516d0331"/>
                              <w:lock w:val="sdtLocked"/>
                              <w:richText/>
                            </w:sdtPr>
                            <w:sdtContent>
                              <w:r>
                                <w:rPr>
                                  <w:rFonts w:eastAsia="Calibri"/>
                                  <w:szCs w:val="24"/>
                                  <w:lang w:eastAsia="lt-LT"/>
                                </w:rPr>
                                <w:t>36.3</w:t>
                              </w:r>
                            </w:sdtContent>
                          </w:sdt>
                          <w:r>
                            <w:rPr>
                              <w:rFonts w:eastAsia="Calibri"/>
                              <w:szCs w:val="24"/>
                              <w:lang w:eastAsia="lt-LT"/>
                            </w:rPr>
                            <w:t>. patikimumas ir atsakingumas (vykdo įsipareigojimus, prisiima atsakomybę už veiklą ir rezultatus, jų gerinimą);</w:t>
                          </w:r>
                        </w:p>
                      </w:sdtContent>
                    </w:sdt>
                    <w:sdt>
                      <w:sdtPr>
                        <w:alias w:val="36.4 pp."/>
                        <w:tag w:val="part_e36e0888ee92499f96931e48a7803086"/>
                        <w:lock w:val="sdtLocked"/>
                        <w:richText/>
                      </w:sdtPr>
                      <w:sdtContent>
                        <w:p>
                          <w:pPr>
                            <w:tabs>
                              <w:tab w:val="left" w:pos="426"/>
                              <w:tab w:val="left" w:pos="567"/>
                              <w:tab w:val="left" w:pos="709"/>
                            </w:tabs>
                            <w:ind w:firstLine="709"/>
                            <w:jc w:val="both"/>
                            <w:rPr>
                              <w:rFonts w:eastAsia="Calibri"/>
                              <w:szCs w:val="24"/>
                              <w:lang w:eastAsia="lt-LT"/>
                            </w:rPr>
                          </w:pPr>
                          <w:sdt>
                            <w:sdtPr>
                              <w:alias w:val="Numeris"/>
                              <w:tag w:val="nr_e36e0888ee92499f96931e48a7803086"/>
                              <w:lock w:val="sdtLocked"/>
                              <w:richText/>
                            </w:sdtPr>
                            <w:sdtContent>
                              <w:r>
                                <w:rPr>
                                  <w:rFonts w:eastAsia="Calibri"/>
                                  <w:szCs w:val="24"/>
                                  <w:lang w:eastAsia="lt-LT"/>
                                </w:rPr>
                                <w:t>36.4</w:t>
                              </w:r>
                            </w:sdtContent>
                          </w:sdt>
                          <w:r>
                            <w:rPr>
                              <w:rFonts w:eastAsia="Calibri"/>
                              <w:szCs w:val="24"/>
                              <w:lang w:eastAsia="lt-LT"/>
                            </w:rPr>
                            <w:t xml:space="preserve">. analizė ir pagrindimas (geba atlikti situacijos analizę – išskaidyti ją į sudėtines dalis, nustatyti dalių tarpusavio ryšius, išskirti esminę informaciją, parengti pagrįstus sprendimus); </w:t>
                          </w:r>
                        </w:p>
                      </w:sdtContent>
                    </w:sdt>
                    <w:sdt>
                      <w:sdtPr>
                        <w:alias w:val="36.5 pp."/>
                        <w:tag w:val="part_1076ddba3420410186a64bf580e9fb0d"/>
                        <w:lock w:val="sdtLocked"/>
                        <w:richText/>
                      </w:sdtPr>
                      <w:sdtContent>
                        <w:p>
                          <w:pPr>
                            <w:tabs>
                              <w:tab w:val="left" w:pos="426"/>
                              <w:tab w:val="left" w:pos="567"/>
                            </w:tabs>
                            <w:ind w:firstLine="720"/>
                            <w:jc w:val="both"/>
                            <w:rPr>
                              <w:rFonts w:eastAsia="Calibri"/>
                              <w:szCs w:val="24"/>
                              <w:lang w:eastAsia="ja-JP"/>
                            </w:rPr>
                          </w:pPr>
                          <w:sdt>
                            <w:sdtPr>
                              <w:alias w:val="Numeris"/>
                              <w:tag w:val="nr_1076ddba3420410186a64bf580e9fb0d"/>
                              <w:lock w:val="sdtLocked"/>
                              <w:richText/>
                            </w:sdtPr>
                            <w:sdtContent>
                              <w:r>
                                <w:rPr>
                                  <w:rFonts w:eastAsia="Calibri"/>
                                  <w:szCs w:val="24"/>
                                  <w:lang w:eastAsia="lt-LT"/>
                                </w:rPr>
                                <w:t>36.5</w:t>
                              </w:r>
                            </w:sdtContent>
                          </w:sdt>
                          <w:r>
                            <w:rPr>
                              <w:rFonts w:eastAsia="Calibri"/>
                              <w:szCs w:val="24"/>
                              <w:lang w:eastAsia="lt-LT"/>
                            </w:rPr>
                            <w:t xml:space="preserve">. komunikacija (geba </w:t>
                          </w:r>
                          <w:r>
                            <w:rPr>
                              <w:rFonts w:eastAsia="Calibri"/>
                              <w:szCs w:val="24"/>
                              <w:lang w:eastAsia="ja-JP"/>
                            </w:rPr>
                            <w:t>bendrauti su asmeniu ir grupėje, pasirinkdamas įvairias bendravimo priemones, užtikrindamas informacijos perteikimą bei supratimą).</w:t>
                          </w:r>
                        </w:p>
                      </w:sdtContent>
                    </w:sdt>
                  </w:sdtContent>
                </w:sdt>
                <w:sdt>
                  <w:sdtPr>
                    <w:alias w:val="37 p."/>
                    <w:tag w:val="part_9fd8ee31374f4ea98e9bf8c93f219da9"/>
                    <w:lock w:val="sdtLocked"/>
                    <w:richText/>
                  </w:sdtPr>
                  <w:sdtContent>
                    <w:p>
                      <w:pPr>
                        <w:tabs>
                          <w:tab w:val="left" w:pos="567"/>
                          <w:tab w:val="left" w:pos="993"/>
                        </w:tabs>
                        <w:ind w:firstLine="709"/>
                        <w:jc w:val="both"/>
                        <w:rPr>
                          <w:rFonts w:eastAsia="Calibri"/>
                          <w:szCs w:val="24"/>
                          <w:lang w:eastAsia="lt-LT"/>
                        </w:rPr>
                      </w:pPr>
                      <w:sdt>
                        <w:sdtPr>
                          <w:alias w:val="Numeris"/>
                          <w:tag w:val="nr_9fd8ee31374f4ea98e9bf8c93f219da9"/>
                          <w:lock w:val="sdtLocked"/>
                          <w:richText/>
                        </w:sdtPr>
                        <w:sdtContent>
                          <w:r>
                            <w:rPr>
                              <w:rFonts w:eastAsia="Calibri"/>
                              <w:szCs w:val="24"/>
                              <w:lang w:eastAsia="ja-JP"/>
                            </w:rPr>
                            <w:t>37</w:t>
                          </w:r>
                        </w:sdtContent>
                      </w:sdt>
                      <w:r>
                        <w:rPr>
                          <w:rFonts w:eastAsia="Calibri"/>
                          <w:szCs w:val="24"/>
                          <w:lang w:eastAsia="ja-JP"/>
                        </w:rPr>
                        <w:t xml:space="preserve">. </w:t>
                      </w:r>
                      <w:r>
                        <w:rPr>
                          <w:rFonts w:eastAsia="Calibri"/>
                          <w:szCs w:val="24"/>
                          <w:lang w:eastAsia="lt-LT"/>
                        </w:rPr>
                        <w:t>Vadybinės ir lyderystės kompetencijos:</w:t>
                      </w:r>
                    </w:p>
                    <w:sdt>
                      <w:sdtPr>
                        <w:alias w:val="37.1 pp."/>
                        <w:tag w:val="part_ea02cc576330435eb597135f9d28f090"/>
                        <w:lock w:val="sdtLocked"/>
                        <w:richText/>
                      </w:sdtPr>
                      <w:sdtContent>
                        <w:p>
                          <w:pPr>
                            <w:tabs>
                              <w:tab w:val="left" w:pos="851"/>
                              <w:tab w:val="left" w:pos="993"/>
                            </w:tabs>
                            <w:ind w:firstLine="709"/>
                            <w:jc w:val="both"/>
                            <w:rPr>
                              <w:szCs w:val="24"/>
                            </w:rPr>
                          </w:pPr>
                          <w:sdt>
                            <w:sdtPr>
                              <w:alias w:val="Numeris"/>
                              <w:tag w:val="nr_ea02cc576330435eb597135f9d28f090"/>
                              <w:lock w:val="sdtLocked"/>
                              <w:richText/>
                            </w:sdtPr>
                            <w:sdtContent>
                              <w:r>
                                <w:rPr>
                                  <w:szCs w:val="24"/>
                                </w:rPr>
                                <w:t>37.1</w:t>
                              </w:r>
                            </w:sdtContent>
                          </w:sdt>
                          <w:r>
                            <w:rPr>
                              <w:szCs w:val="24"/>
                            </w:rPr>
                            <w:t>. strateginis požiūris (tikslus suderina su valstybės prioritetais, įvertina platesnį kontekstą, numato ateities galimybes ir geba jomis pasinaudoti);</w:t>
                          </w:r>
                        </w:p>
                      </w:sdtContent>
                    </w:sdt>
                    <w:sdt>
                      <w:sdtPr>
                        <w:alias w:val="37.2 pp."/>
                        <w:tag w:val="part_743d57a8556441918118f54842d0308c"/>
                        <w:lock w:val="sdtLocked"/>
                        <w:richText/>
                      </w:sdtPr>
                      <w:sdtContent>
                        <w:p>
                          <w:pPr>
                            <w:tabs>
                              <w:tab w:val="left" w:pos="851"/>
                              <w:tab w:val="left" w:pos="993"/>
                            </w:tabs>
                            <w:ind w:firstLine="709"/>
                            <w:jc w:val="both"/>
                            <w:rPr>
                              <w:szCs w:val="24"/>
                            </w:rPr>
                          </w:pPr>
                          <w:sdt>
                            <w:sdtPr>
                              <w:alias w:val="Numeris"/>
                              <w:tag w:val="nr_743d57a8556441918118f54842d0308c"/>
                              <w:lock w:val="sdtLocked"/>
                              <w:richText/>
                            </w:sdtPr>
                            <w:sdtContent>
                              <w:r>
                                <w:rPr>
                                  <w:szCs w:val="24"/>
                                </w:rPr>
                                <w:t>37.2</w:t>
                              </w:r>
                            </w:sdtContent>
                          </w:sdt>
                          <w:r>
                            <w:rPr>
                              <w:szCs w:val="24"/>
                            </w:rPr>
                            <w:t xml:space="preserve">. veiklos valdymas (nustato veiklos prioritetus, organizuoja ir koordinuoja veiklą, užtikrindamas tikslų įgyvendinimą); </w:t>
                          </w:r>
                        </w:p>
                      </w:sdtContent>
                    </w:sdt>
                    <w:sdt>
                      <w:sdtPr>
                        <w:alias w:val="37.3 pp."/>
                        <w:tag w:val="part_2af0ad9bfc0e4449a5fc8959833a48fb"/>
                        <w:lock w:val="sdtLocked"/>
                        <w:richText/>
                      </w:sdtPr>
                      <w:sdtContent>
                        <w:p>
                          <w:pPr>
                            <w:tabs>
                              <w:tab w:val="left" w:pos="851"/>
                              <w:tab w:val="left" w:pos="993"/>
                            </w:tabs>
                            <w:ind w:firstLine="709"/>
                            <w:jc w:val="both"/>
                            <w:rPr>
                              <w:szCs w:val="24"/>
                            </w:rPr>
                          </w:pPr>
                          <w:sdt>
                            <w:sdtPr>
                              <w:alias w:val="Numeris"/>
                              <w:tag w:val="nr_2af0ad9bfc0e4449a5fc8959833a48fb"/>
                              <w:lock w:val="sdtLocked"/>
                              <w:richText/>
                            </w:sdtPr>
                            <w:sdtContent>
                              <w:r>
                                <w:rPr>
                                  <w:szCs w:val="24"/>
                                </w:rPr>
                                <w:t>37.3</w:t>
                              </w:r>
                            </w:sdtContent>
                          </w:sdt>
                          <w:r>
                            <w:rPr>
                              <w:szCs w:val="24"/>
                            </w:rPr>
                            <w:t>. lyderystė (pavyzdys kitiems, perteikia įstaigos viziją, misiją, tikslus ir įkvepia jų siekti, suteikia reikalingą emocinę paramą, įtraukia į sprendimų priėmimą, ugdo, sukuria pozityvią darbo aplinką).</w:t>
                          </w:r>
                        </w:p>
                      </w:sdtContent>
                    </w:sdt>
                  </w:sdtContent>
                </w:sdt>
                <w:sdt>
                  <w:sdtPr>
                    <w:alias w:val="38 p."/>
                    <w:tag w:val="part_d04e90ebfc644283871cacf902c46a93"/>
                    <w:lock w:val="sdtLocked"/>
                    <w:richText/>
                  </w:sdtPr>
                  <w:sdtContent>
                    <w:p>
                      <w:pPr>
                        <w:tabs>
                          <w:tab w:val="left" w:pos="851"/>
                          <w:tab w:val="left" w:pos="993"/>
                        </w:tabs>
                        <w:ind w:firstLine="709"/>
                        <w:jc w:val="both"/>
                        <w:rPr>
                          <w:szCs w:val="24"/>
                        </w:rPr>
                      </w:pPr>
                      <w:sdt>
                        <w:sdtPr>
                          <w:alias w:val="Numeris"/>
                          <w:tag w:val="nr_d04e90ebfc644283871cacf902c46a93"/>
                          <w:lock w:val="sdtLocked"/>
                          <w:richText/>
                        </w:sdtPr>
                        <w:sdtContent>
                          <w:r>
                            <w:rPr>
                              <w:szCs w:val="24"/>
                            </w:rPr>
                            <w:t>38</w:t>
                          </w:r>
                        </w:sdtContent>
                      </w:sdt>
                      <w:r>
                        <w:rPr>
                          <w:szCs w:val="24"/>
                        </w:rPr>
                        <w:t>. Specifinės kompetencijos:</w:t>
                      </w:r>
                    </w:p>
                    <w:sdt>
                      <w:sdtPr>
                        <w:alias w:val="38.1 pp."/>
                        <w:tag w:val="part_c7a865b382fc433ea0b8d7275e6bfa3a"/>
                        <w:lock w:val="sdtLocked"/>
                        <w:richText/>
                      </w:sdtPr>
                      <w:sdtContent>
                        <w:p>
                          <w:pPr>
                            <w:tabs>
                              <w:tab w:val="left" w:pos="851"/>
                              <w:tab w:val="left" w:pos="993"/>
                              <w:tab w:val="left" w:pos="1560"/>
                            </w:tabs>
                            <w:ind w:firstLine="709"/>
                            <w:jc w:val="both"/>
                            <w:rPr>
                              <w:szCs w:val="24"/>
                            </w:rPr>
                          </w:pPr>
                          <w:sdt>
                            <w:sdtPr>
                              <w:alias w:val="Numeris"/>
                              <w:tag w:val="nr_c7a865b382fc433ea0b8d7275e6bfa3a"/>
                              <w:lock w:val="sdtLocked"/>
                              <w:richText/>
                            </w:sdtPr>
                            <w:sdtContent>
                              <w:r>
                                <w:rPr>
                                  <w:szCs w:val="24"/>
                                </w:rPr>
                                <w:t>38.1</w:t>
                              </w:r>
                            </w:sdtContent>
                          </w:sdt>
                          <w:r>
                            <w:rPr>
                              <w:szCs w:val="24"/>
                            </w:rPr>
                            <w:t>. įžvalgumas (teikiamus pasiūlymus grindžia nacionaliniu, regioniniu ar savivaldos lygmeniu aktualių poreikių analize, numato pasiūlymų praktinio įgyvendinimo modelius, geba užtikrinti aktualių programų, projektų ir kitų veiklų tęstinumą);</w:t>
                          </w:r>
                        </w:p>
                      </w:sdtContent>
                    </w:sdt>
                    <w:sdt>
                      <w:sdtPr>
                        <w:alias w:val="38.2 pp."/>
                        <w:tag w:val="part_1543b874dfe2422bb4138813a6c192b5"/>
                        <w:lock w:val="sdtLocked"/>
                        <w:richText/>
                      </w:sdtPr>
                      <w:sdtContent>
                        <w:p>
                          <w:pPr>
                            <w:tabs>
                              <w:tab w:val="left" w:pos="993"/>
                            </w:tabs>
                            <w:ind w:firstLine="709"/>
                            <w:jc w:val="both"/>
                            <w:rPr>
                              <w:szCs w:val="24"/>
                            </w:rPr>
                          </w:pPr>
                          <w:sdt>
                            <w:sdtPr>
                              <w:alias w:val="Numeris"/>
                              <w:tag w:val="nr_1543b874dfe2422bb4138813a6c192b5"/>
                              <w:lock w:val="sdtLocked"/>
                              <w:richText/>
                            </w:sdtPr>
                            <w:sdtContent>
                              <w:r>
                                <w:rPr>
                                  <w:szCs w:val="24"/>
                                </w:rPr>
                                <w:t>38.2</w:t>
                              </w:r>
                            </w:sdtContent>
                          </w:sdt>
                          <w:r>
                            <w:rPr>
                              <w:szCs w:val="24"/>
                            </w:rPr>
                            <w:t>. informacijos valdymas (geba surinkti patikimą informaciją, ją sisteminti, tvarkyti ir kaupti);</w:t>
                          </w:r>
                        </w:p>
                      </w:sdtContent>
                    </w:sdt>
                    <w:sdt>
                      <w:sdtPr>
                        <w:alias w:val="38.3 pp."/>
                        <w:tag w:val="part_248ea292afd54c3bad26288c4c1649fd"/>
                        <w:lock w:val="sdtLocked"/>
                        <w:richText/>
                      </w:sdtPr>
                      <w:sdtContent>
                        <w:p>
                          <w:pPr>
                            <w:tabs>
                              <w:tab w:val="left" w:pos="993"/>
                            </w:tabs>
                            <w:ind w:firstLine="709"/>
                            <w:jc w:val="both"/>
                            <w:rPr>
                              <w:szCs w:val="24"/>
                            </w:rPr>
                          </w:pPr>
                          <w:sdt>
                            <w:sdtPr>
                              <w:alias w:val="Numeris"/>
                              <w:tag w:val="nr_248ea292afd54c3bad26288c4c1649fd"/>
                              <w:lock w:val="sdtLocked"/>
                              <w:richText/>
                            </w:sdtPr>
                            <w:sdtContent>
                              <w:r>
                                <w:rPr>
                                  <w:szCs w:val="24"/>
                                </w:rPr>
                                <w:t>38.3</w:t>
                              </w:r>
                            </w:sdtContent>
                          </w:sdt>
                          <w:r>
                            <w:rPr>
                              <w:szCs w:val="24"/>
                            </w:rPr>
                            <w:t xml:space="preserve"> orientacija į aptarnaujamą asmenį (pagarbiai bendrauja su aptarnaujamais asmenimis, išsiaiškina aptarnaujamų asmenų poreikius ir suranda aptarnaujamų asmenų poreikius atitinkančius sprendimus, tobulina aptarnavimo kokybę);</w:t>
                          </w:r>
                        </w:p>
                      </w:sdtContent>
                    </w:sdt>
                    <w:sdt>
                      <w:sdtPr>
                        <w:alias w:val="38.4 pp."/>
                        <w:tag w:val="part_be4dbffa8b5342efb7560b0d235ecc9b"/>
                        <w:lock w:val="sdtLocked"/>
                        <w:richText/>
                      </w:sdtPr>
                      <w:sdtContent>
                        <w:p>
                          <w:pPr>
                            <w:tabs>
                              <w:tab w:val="left" w:pos="993"/>
                            </w:tabs>
                            <w:ind w:firstLine="709"/>
                            <w:jc w:val="both"/>
                            <w:rPr>
                              <w:szCs w:val="24"/>
                            </w:rPr>
                          </w:pPr>
                          <w:sdt>
                            <w:sdtPr>
                              <w:alias w:val="Numeris"/>
                              <w:tag w:val="nr_be4dbffa8b5342efb7560b0d235ecc9b"/>
                              <w:lock w:val="sdtLocked"/>
                              <w:richText/>
                            </w:sdtPr>
                            <w:sdtContent>
                              <w:r>
                                <w:rPr>
                                  <w:szCs w:val="24"/>
                                </w:rPr>
                                <w:t>38.4</w:t>
                              </w:r>
                            </w:sdtContent>
                          </w:sdt>
                          <w:r>
                            <w:rPr>
                              <w:szCs w:val="24"/>
                            </w:rPr>
                            <w:t>. dalykinių ryšių tinklo kūrimas (kuria, palaiko ir plėtoja dalykinių ryšių tinklą, efektyviai išsprendžia problemas, pasinaudodamas ryšių tinklu, siūlo ilgalaikės partnerystės strategijas);</w:t>
                          </w:r>
                        </w:p>
                      </w:sdtContent>
                    </w:sdt>
                    <w:sdt>
                      <w:sdtPr>
                        <w:alias w:val="38.5 pp."/>
                        <w:tag w:val="part_3381e110f7ba4f3694607182cf2afdf6"/>
                        <w:lock w:val="sdtLocked"/>
                        <w:richText/>
                      </w:sdtPr>
                      <w:sdtContent>
                        <w:p>
                          <w:pPr>
                            <w:tabs>
                              <w:tab w:val="left" w:pos="993"/>
                            </w:tabs>
                            <w:ind w:firstLine="709"/>
                            <w:jc w:val="both"/>
                            <w:rPr>
                              <w:szCs w:val="24"/>
                            </w:rPr>
                          </w:pPr>
                          <w:sdt>
                            <w:sdtPr>
                              <w:alias w:val="Numeris"/>
                              <w:tag w:val="nr_3381e110f7ba4f3694607182cf2afdf6"/>
                              <w:lock w:val="sdtLocked"/>
                              <w:richText/>
                            </w:sdtPr>
                            <w:sdtContent>
                              <w:r>
                                <w:rPr>
                                  <w:szCs w:val="24"/>
                                </w:rPr>
                                <w:t>38.5</w:t>
                              </w:r>
                            </w:sdtContent>
                          </w:sdt>
                          <w:r>
                            <w:rPr>
                              <w:szCs w:val="24"/>
                            </w:rPr>
                            <w:t>. derybų valdymas (geba pasirengti deryboms, valdyti derybų procesą siekdamas visoms šalims naudingų susitarimų, taikyti skirtingas derybų strategijas ir taktikas);</w:t>
                          </w:r>
                        </w:p>
                      </w:sdtContent>
                    </w:sdt>
                    <w:sdt>
                      <w:sdtPr>
                        <w:alias w:val="38.6 pp."/>
                        <w:tag w:val="part_8159f6d458234a549ca54a1a36ab979a"/>
                        <w:lock w:val="sdtLocked"/>
                        <w:richText/>
                      </w:sdtPr>
                      <w:sdtContent>
                        <w:p>
                          <w:pPr>
                            <w:tabs>
                              <w:tab w:val="left" w:pos="993"/>
                            </w:tabs>
                            <w:ind w:firstLine="709"/>
                            <w:jc w:val="both"/>
                            <w:rPr>
                              <w:szCs w:val="24"/>
                            </w:rPr>
                          </w:pPr>
                          <w:sdt>
                            <w:sdtPr>
                              <w:alias w:val="Numeris"/>
                              <w:tag w:val="nr_8159f6d458234a549ca54a1a36ab979a"/>
                              <w:lock w:val="sdtLocked"/>
                              <w:richText/>
                            </w:sdtPr>
                            <w:sdtContent>
                              <w:r>
                                <w:rPr>
                                  <w:szCs w:val="24"/>
                                </w:rPr>
                                <w:t>38.6</w:t>
                              </w:r>
                            </w:sdtContent>
                          </w:sdt>
                          <w:r>
                            <w:rPr>
                              <w:szCs w:val="24"/>
                            </w:rPr>
                            <w:t xml:space="preserve">. tarpkultūrinė komunikacija (supranta kultūrinius skirtumus, geba efektyviai veikti ir bendrauti skirtingoje nuo įprastos kultūrinėje ir kalbinėje aplinkoje); </w:t>
                          </w:r>
                        </w:p>
                      </w:sdtContent>
                    </w:sdt>
                    <w:sdt>
                      <w:sdtPr>
                        <w:alias w:val="38.7 pp."/>
                        <w:tag w:val="part_8a91c52ea5b94f5690f7068838bc3d8f"/>
                        <w:lock w:val="sdtLocked"/>
                        <w:richText/>
                      </w:sdtPr>
                      <w:sdtContent>
                        <w:p>
                          <w:pPr>
                            <w:tabs>
                              <w:tab w:val="left" w:pos="993"/>
                            </w:tabs>
                            <w:ind w:firstLine="709"/>
                            <w:jc w:val="both"/>
                            <w:rPr>
                              <w:szCs w:val="24"/>
                            </w:rPr>
                          </w:pPr>
                          <w:sdt>
                            <w:sdtPr>
                              <w:alias w:val="Numeris"/>
                              <w:tag w:val="nr_8a91c52ea5b94f5690f7068838bc3d8f"/>
                              <w:lock w:val="sdtLocked"/>
                              <w:richText/>
                            </w:sdtPr>
                            <w:sdtContent>
                              <w:r>
                                <w:rPr>
                                  <w:szCs w:val="24"/>
                                </w:rPr>
                                <w:t>38.7</w:t>
                              </w:r>
                            </w:sdtContent>
                          </w:sdt>
                          <w:r>
                            <w:rPr>
                              <w:szCs w:val="24"/>
                            </w:rPr>
                            <w:t>. konfliktų valdymas (geba išspręsti konfliktus: nuraminti emocijas, išsiaiškinti konflikto priežastis, rasti sprendimus);</w:t>
                          </w:r>
                        </w:p>
                      </w:sdtContent>
                    </w:sdt>
                    <w:sdt>
                      <w:sdtPr>
                        <w:alias w:val="38.8 pp."/>
                        <w:tag w:val="part_ee74b73600004cb5a83575eb7f87d80d"/>
                        <w:lock w:val="sdtLocked"/>
                        <w:richText/>
                      </w:sdtPr>
                      <w:sdtContent>
                        <w:p>
                          <w:pPr>
                            <w:tabs>
                              <w:tab w:val="left" w:pos="993"/>
                            </w:tabs>
                            <w:ind w:firstLine="709"/>
                            <w:jc w:val="both"/>
                            <w:rPr>
                              <w:szCs w:val="24"/>
                            </w:rPr>
                          </w:pPr>
                          <w:sdt>
                            <w:sdtPr>
                              <w:alias w:val="Numeris"/>
                              <w:tag w:val="nr_ee74b73600004cb5a83575eb7f87d80d"/>
                              <w:lock w:val="sdtLocked"/>
                              <w:richText/>
                            </w:sdtPr>
                            <w:sdtContent>
                              <w:r>
                                <w:rPr>
                                  <w:szCs w:val="24"/>
                                </w:rPr>
                                <w:t>38.8</w:t>
                              </w:r>
                            </w:sdtContent>
                          </w:sdt>
                          <w:r>
                            <w:rPr>
                              <w:szCs w:val="24"/>
                            </w:rPr>
                            <w:t>. kontrolės ir priežiūros proceso valdymas (geba valdyti kontrolės ir priežiūros procesą, siekdamas užtikrinti kontroliuojamų subjektų veiklos atitikimą galiojančioms teisės aktų nuostatoms ir keliamiems reikalavimams);</w:t>
                          </w:r>
                        </w:p>
                      </w:sdtContent>
                    </w:sdt>
                    <w:sdt>
                      <w:sdtPr>
                        <w:alias w:val="38.9 pp."/>
                        <w:tag w:val="part_4e030ac494c7402b931bc2bcbd0c6669"/>
                        <w:lock w:val="sdtLocked"/>
                        <w:richText/>
                      </w:sdtPr>
                      <w:sdtContent>
                        <w:p>
                          <w:pPr>
                            <w:tabs>
                              <w:tab w:val="left" w:pos="993"/>
                            </w:tabs>
                            <w:ind w:firstLine="709"/>
                            <w:jc w:val="both"/>
                            <w:rPr>
                              <w:szCs w:val="24"/>
                            </w:rPr>
                          </w:pPr>
                          <w:sdt>
                            <w:sdtPr>
                              <w:alias w:val="Numeris"/>
                              <w:tag w:val="nr_4e030ac494c7402b931bc2bcbd0c6669"/>
                              <w:lock w:val="sdtLocked"/>
                              <w:richText/>
                            </w:sdtPr>
                            <w:sdtContent>
                              <w:r>
                                <w:rPr>
                                  <w:szCs w:val="24"/>
                                </w:rPr>
                                <w:t>38.9</w:t>
                              </w:r>
                            </w:sdtContent>
                          </w:sdt>
                          <w:r>
                            <w:rPr>
                              <w:szCs w:val="24"/>
                            </w:rPr>
                            <w:t xml:space="preserve">. įtaka (geba daryti įtaką kitų nuomonei ir požiūriui bei gauti jų pritarimą siūlomoms idėjoms, naudodamasis teisėtomis ir etiškomis priemonėmis); </w:t>
                          </w:r>
                        </w:p>
                      </w:sdtContent>
                    </w:sdt>
                  </w:sdtContent>
                </w:sdt>
                <w:sdt>
                  <w:sdtPr>
                    <w:alias w:val="39 p."/>
                    <w:tag w:val="part_76b6c6d071474c0a9feaeb7bf6687ce8"/>
                    <w:lock w:val="sdtLocked"/>
                    <w:richText/>
                  </w:sdtPr>
                  <w:sdtContent>
                    <w:p>
                      <w:pPr>
                        <w:tabs>
                          <w:tab w:val="left" w:pos="284"/>
                          <w:tab w:val="left" w:pos="709"/>
                          <w:tab w:val="left" w:pos="993"/>
                          <w:tab w:val="left" w:pos="1134"/>
                        </w:tabs>
                        <w:ind w:firstLine="709"/>
                        <w:jc w:val="both"/>
                        <w:rPr>
                          <w:rFonts w:eastAsia="Calibri"/>
                          <w:szCs w:val="24"/>
                          <w:lang w:eastAsia="lt-LT"/>
                        </w:rPr>
                      </w:pPr>
                      <w:sdt>
                        <w:sdtPr>
                          <w:alias w:val="Numeris"/>
                          <w:tag w:val="nr_76b6c6d071474c0a9feaeb7bf6687ce8"/>
                          <w:lock w:val="sdtLocked"/>
                          <w:richText/>
                        </w:sdtPr>
                        <w:sdtContent>
                          <w:r>
                            <w:rPr>
                              <w:rFonts w:eastAsia="Calibri"/>
                              <w:szCs w:val="24"/>
                              <w:lang w:eastAsia="lt-LT"/>
                            </w:rPr>
                            <w:t>39</w:t>
                          </w:r>
                        </w:sdtContent>
                      </w:sdt>
                      <w:r>
                        <w:rPr>
                          <w:rFonts w:eastAsia="Calibri"/>
                          <w:szCs w:val="24"/>
                          <w:lang w:eastAsia="lt-LT"/>
                        </w:rPr>
                        <w:t xml:space="preserve">. Profesinės kompetencijos: </w:t>
                      </w:r>
                    </w:p>
                    <w:sdt>
                      <w:sdtPr>
                        <w:alias w:val="39.1 pp."/>
                        <w:tag w:val="part_3249a105fc3d400199d19f94d290ad58"/>
                        <w:lock w:val="sdtLocked"/>
                        <w:richText/>
                      </w:sdtPr>
                      <w:sdtContent>
                        <w:p>
                          <w:pPr>
                            <w:tabs>
                              <w:tab w:val="left" w:pos="284"/>
                              <w:tab w:val="left" w:pos="709"/>
                              <w:tab w:val="left" w:pos="993"/>
                              <w:tab w:val="left" w:pos="1134"/>
                            </w:tabs>
                            <w:ind w:firstLine="709"/>
                            <w:jc w:val="both"/>
                            <w:rPr>
                              <w:rFonts w:eastAsia="Calibri"/>
                              <w:szCs w:val="24"/>
                              <w:lang w:eastAsia="lt-LT"/>
                            </w:rPr>
                          </w:pPr>
                          <w:sdt>
                            <w:sdtPr>
                              <w:alias w:val="Numeris"/>
                              <w:tag w:val="nr_3249a105fc3d400199d19f94d290ad58"/>
                              <w:lock w:val="sdtLocked"/>
                              <w:richText/>
                            </w:sdtPr>
                            <w:sdtContent>
                              <w:r>
                                <w:rPr>
                                  <w:rFonts w:eastAsia="Calibri"/>
                                  <w:szCs w:val="24"/>
                                  <w:lang w:eastAsia="lt-LT"/>
                                </w:rPr>
                                <w:t>39.1</w:t>
                              </w:r>
                            </w:sdtContent>
                          </w:sdt>
                          <w:r>
                            <w:rPr>
                              <w:rFonts w:eastAsia="Calibri"/>
                              <w:szCs w:val="24"/>
                              <w:lang w:eastAsia="lt-LT"/>
                            </w:rPr>
                            <w:t xml:space="preserve">. bendrųjų (vidaus administravimo) veiklos sričių profesinė kompetencija apima būtinus gebėjimus vykdant valstybės tarnautojo pareigybei nustatytas funkcijas, užtikrinančias kiekvienos įstaigos vidaus administravimą; </w:t>
                          </w:r>
                        </w:p>
                      </w:sdtContent>
                    </w:sdt>
                    <w:sdt>
                      <w:sdtPr>
                        <w:alias w:val="39.2 pp."/>
                        <w:tag w:val="part_5ae739a247b9488a899092ff770dc5d6"/>
                        <w:lock w:val="sdtLocked"/>
                        <w:richText/>
                      </w:sdtPr>
                      <w:sdtContent>
                        <w:p>
                          <w:pPr>
                            <w:tabs>
                              <w:tab w:val="left" w:pos="284"/>
                              <w:tab w:val="left" w:pos="709"/>
                              <w:tab w:val="left" w:pos="993"/>
                              <w:tab w:val="left" w:pos="1134"/>
                            </w:tabs>
                            <w:ind w:firstLine="709"/>
                            <w:jc w:val="both"/>
                            <w:rPr>
                              <w:rFonts w:eastAsia="Calibri"/>
                              <w:szCs w:val="24"/>
                              <w:lang w:eastAsia="lt-LT"/>
                            </w:rPr>
                          </w:pPr>
                          <w:sdt>
                            <w:sdtPr>
                              <w:alias w:val="Numeris"/>
                              <w:tag w:val="nr_5ae739a247b9488a899092ff770dc5d6"/>
                              <w:lock w:val="sdtLocked"/>
                              <w:richText/>
                            </w:sdtPr>
                            <w:sdtContent>
                              <w:r>
                                <w:rPr>
                                  <w:rFonts w:eastAsia="Calibri"/>
                                  <w:szCs w:val="24"/>
                                  <w:lang w:eastAsia="lt-LT"/>
                                </w:rPr>
                                <w:t>39.2</w:t>
                              </w:r>
                            </w:sdtContent>
                          </w:sdt>
                          <w:r>
                            <w:rPr>
                              <w:rFonts w:eastAsia="Calibri"/>
                              <w:szCs w:val="24"/>
                              <w:lang w:eastAsia="lt-LT"/>
                            </w:rPr>
                            <w:t>. specialiųjų veiklos sričių profesinė kompetencija apima būtinus gebėjimus vykdant valstybės tarnautojo pareigybei nustatytas funkcijas, užtikrinančias įstaigai teisės aktuose nustatytų uždavinių įgyvendinimą.</w:t>
                          </w:r>
                        </w:p>
                      </w:sdtContent>
                    </w:sdt>
                  </w:sdtContent>
                </w:sdt>
                <w:sdt>
                  <w:sdtPr>
                    <w:alias w:val="40 p."/>
                    <w:tag w:val="part_c0eb78d0c0a7418989c0ea039540748e"/>
                    <w:lock w:val="sdtLocked"/>
                    <w:richText/>
                  </w:sdtPr>
                  <w:sdtContent>
                    <w:p>
                      <w:pPr>
                        <w:tabs>
                          <w:tab w:val="left" w:pos="709"/>
                          <w:tab w:val="left" w:pos="993"/>
                        </w:tabs>
                        <w:ind w:firstLine="709"/>
                        <w:jc w:val="both"/>
                        <w:rPr>
                          <w:szCs w:val="24"/>
                        </w:rPr>
                      </w:pPr>
                      <w:sdt>
                        <w:sdtPr>
                          <w:alias w:val="Numeris"/>
                          <w:tag w:val="nr_c0eb78d0c0a7418989c0ea039540748e"/>
                          <w:lock w:val="sdtLocked"/>
                          <w:richText/>
                        </w:sdtPr>
                        <w:sdtContent>
                          <w:r>
                            <w:rPr>
                              <w:szCs w:val="24"/>
                            </w:rPr>
                            <w:t>40</w:t>
                          </w:r>
                        </w:sdtContent>
                      </w:sdt>
                      <w:r>
                        <w:rPr>
                          <w:szCs w:val="24"/>
                        </w:rPr>
                        <w:t>. I pareigybės lygmens (įstaigos vadovas) pareigybėms nustatomos bendrosios, vadybinės ir lyderystės kompetencijos.</w:t>
                      </w:r>
                    </w:p>
                  </w:sdtContent>
                </w:sdt>
                <w:sdt>
                  <w:sdtPr>
                    <w:alias w:val="41 p."/>
                    <w:tag w:val="part_f8c11192e4cd4f38bd2bff05534311d9"/>
                    <w:lock w:val="sdtLocked"/>
                    <w:richText/>
                  </w:sdtPr>
                  <w:sdtContent>
                    <w:p>
                      <w:pPr>
                        <w:tabs>
                          <w:tab w:val="left" w:pos="709"/>
                          <w:tab w:val="left" w:pos="993"/>
                        </w:tabs>
                        <w:ind w:firstLine="709"/>
                        <w:jc w:val="both"/>
                        <w:rPr>
                          <w:rFonts w:eastAsia="Calibri"/>
                          <w:szCs w:val="24"/>
                        </w:rPr>
                      </w:pPr>
                      <w:sdt>
                        <w:sdtPr>
                          <w:alias w:val="Numeris"/>
                          <w:tag w:val="nr_f8c11192e4cd4f38bd2bff05534311d9"/>
                          <w:lock w:val="sdtLocked"/>
                          <w:richText/>
                        </w:sdtPr>
                        <w:sdtContent>
                          <w:r>
                            <w:rPr>
                              <w:rFonts w:eastAsia="Calibri"/>
                              <w:szCs w:val="24"/>
                            </w:rPr>
                            <w:t>41</w:t>
                          </w:r>
                        </w:sdtContent>
                      </w:sdt>
                      <w:r>
                        <w:rPr>
                          <w:rFonts w:eastAsia="Calibri"/>
                          <w:szCs w:val="24"/>
                        </w:rPr>
                        <w:t xml:space="preserve">. Metodikos 8.1 papunktyje nurodytoms vadovų lygmens pareigybėms (išskyrus įstaigos vadovą) nustatomos bendrosios, vadybinės ir lyderystės, specifinės ir (arba) profesinės kompetencijos. </w:t>
                      </w:r>
                    </w:p>
                  </w:sdtContent>
                </w:sdt>
                <w:sdt>
                  <w:sdtPr>
                    <w:alias w:val="42 p."/>
                    <w:tag w:val="part_e8011fb30c0e414c88f9c827fb4c5444"/>
                    <w:lock w:val="sdtLocked"/>
                    <w:richText/>
                  </w:sdtPr>
                  <w:sdtContent>
                    <w:p>
                      <w:pPr>
                        <w:tabs>
                          <w:tab w:val="left" w:pos="709"/>
                          <w:tab w:val="left" w:pos="993"/>
                        </w:tabs>
                        <w:ind w:firstLine="709"/>
                        <w:jc w:val="both"/>
                        <w:rPr>
                          <w:rFonts w:eastAsia="Calibri"/>
                          <w:szCs w:val="24"/>
                        </w:rPr>
                      </w:pPr>
                      <w:sdt>
                        <w:sdtPr>
                          <w:alias w:val="Numeris"/>
                          <w:tag w:val="nr_e8011fb30c0e414c88f9c827fb4c5444"/>
                          <w:lock w:val="sdtLocked"/>
                          <w:richText/>
                        </w:sdtPr>
                        <w:sdtContent>
                          <w:r>
                            <w:rPr>
                              <w:rFonts w:eastAsia="Calibri"/>
                              <w:szCs w:val="24"/>
                            </w:rPr>
                            <w:t>42</w:t>
                          </w:r>
                        </w:sdtContent>
                      </w:sdt>
                      <w:r>
                        <w:rPr>
                          <w:rFonts w:eastAsia="Calibri"/>
                          <w:szCs w:val="24"/>
                        </w:rPr>
                        <w:t xml:space="preserve">. Metodikos 8.2 papunktyje nurodytoms specialistų lygmens pareigybėms nustatomos bendrosios, specifinės ir (arba) profesinės kompetencijos. </w:t>
                      </w:r>
                    </w:p>
                  </w:sdtContent>
                </w:sdt>
                <w:sdt>
                  <w:sdtPr>
                    <w:alias w:val="43 p."/>
                    <w:tag w:val="part_5ec9cc600c564ce8aa309e9436d6d66c"/>
                    <w:lock w:val="sdtLocked"/>
                    <w:richText/>
                  </w:sdtPr>
                  <w:sdtContent>
                    <w:p>
                      <w:pPr>
                        <w:tabs>
                          <w:tab w:val="left" w:pos="709"/>
                          <w:tab w:val="left" w:pos="993"/>
                        </w:tabs>
                        <w:ind w:firstLine="709"/>
                        <w:jc w:val="both"/>
                        <w:rPr>
                          <w:rFonts w:eastAsia="Calibri"/>
                          <w:szCs w:val="24"/>
                        </w:rPr>
                      </w:pPr>
                      <w:sdt>
                        <w:sdtPr>
                          <w:alias w:val="Numeris"/>
                          <w:tag w:val="nr_5ec9cc600c564ce8aa309e9436d6d66c"/>
                          <w:lock w:val="sdtLocked"/>
                          <w:richText/>
                        </w:sdtPr>
                        <w:sdtContent>
                          <w:r>
                            <w:rPr>
                              <w:rFonts w:eastAsia="Calibri"/>
                              <w:szCs w:val="24"/>
                            </w:rPr>
                            <w:t>43</w:t>
                          </w:r>
                        </w:sdtContent>
                      </w:sdt>
                      <w:r>
                        <w:rPr>
                          <w:rFonts w:eastAsia="Calibri"/>
                          <w:szCs w:val="24"/>
                        </w:rPr>
                        <w:t>. Valstybės tarnautojų pareigybėms privalomos kompetencijos ir jų pakankami lygiai nustatomi, vadovaujantis Metodikos 2 priedu.</w:t>
                      </w:r>
                    </w:p>
                  </w:sdtContent>
                </w:sdt>
                <w:sdt>
                  <w:sdtPr>
                    <w:alias w:val="44 p."/>
                    <w:tag w:val="part_2f92107b4a3849ad942c9091f921a287"/>
                    <w:lock w:val="sdtLocked"/>
                    <w:richText/>
                  </w:sdtPr>
                  <w:sdtContent>
                    <w:p>
                      <w:pPr>
                        <w:tabs>
                          <w:tab w:val="left" w:pos="284"/>
                          <w:tab w:val="left" w:pos="709"/>
                          <w:tab w:val="left" w:pos="993"/>
                          <w:tab w:val="left" w:pos="1134"/>
                        </w:tabs>
                        <w:ind w:firstLine="709"/>
                        <w:jc w:val="both"/>
                        <w:rPr>
                          <w:rFonts w:eastAsia="Calibri"/>
                          <w:szCs w:val="24"/>
                          <w:lang w:eastAsia="lt-LT"/>
                        </w:rPr>
                      </w:pPr>
                      <w:sdt>
                        <w:sdtPr>
                          <w:alias w:val="Numeris"/>
                          <w:tag w:val="nr_2f92107b4a3849ad942c9091f921a287"/>
                          <w:lock w:val="sdtLocked"/>
                          <w:richText/>
                        </w:sdtPr>
                        <w:sdtContent>
                          <w:r>
                            <w:rPr>
                              <w:rFonts w:eastAsia="Calibri"/>
                              <w:szCs w:val="24"/>
                              <w:lang w:eastAsia="lt-LT"/>
                            </w:rPr>
                            <w:t>44</w:t>
                          </w:r>
                        </w:sdtContent>
                      </w:sdt>
                      <w:r>
                        <w:rPr>
                          <w:rFonts w:eastAsia="Calibri"/>
                          <w:szCs w:val="24"/>
                          <w:lang w:eastAsia="lt-LT"/>
                        </w:rPr>
                        <w:t xml:space="preserve">. Bendrųjų, vadybinių ir lyderystės bei specifinių kompetencijų aprašymus tvirtina Valstybės tarnybos departamento direktorius. </w:t>
                      </w:r>
                    </w:p>
                  </w:sdtContent>
                </w:sdt>
                <w:sdt>
                  <w:sdtPr>
                    <w:alias w:val="45 p."/>
                    <w:tag w:val="part_529ffbf8ec4c4c36957ae506839bc822"/>
                    <w:lock w:val="sdtLocked"/>
                    <w:richText/>
                  </w:sdtPr>
                  <w:sdtContent>
                    <w:p>
                      <w:pPr>
                        <w:tabs>
                          <w:tab w:val="left" w:pos="284"/>
                          <w:tab w:val="left" w:pos="709"/>
                          <w:tab w:val="left" w:pos="993"/>
                          <w:tab w:val="left" w:pos="1134"/>
                        </w:tabs>
                        <w:ind w:firstLine="709"/>
                        <w:jc w:val="both"/>
                        <w:rPr>
                          <w:rFonts w:eastAsia="Calibri"/>
                          <w:szCs w:val="24"/>
                          <w:lang w:eastAsia="lt-LT"/>
                        </w:rPr>
                      </w:pPr>
                      <w:sdt>
                        <w:sdtPr>
                          <w:alias w:val="Numeris"/>
                          <w:tag w:val="nr_529ffbf8ec4c4c36957ae506839bc822"/>
                          <w:lock w:val="sdtLocked"/>
                          <w:richText/>
                        </w:sdtPr>
                        <w:sdtContent>
                          <w:r>
                            <w:rPr>
                              <w:rFonts w:eastAsia="Calibri"/>
                              <w:szCs w:val="24"/>
                              <w:lang w:eastAsia="lt-LT"/>
                            </w:rPr>
                            <w:t>45</w:t>
                          </w:r>
                        </w:sdtContent>
                      </w:sdt>
                      <w:r>
                        <w:rPr>
                          <w:rFonts w:eastAsia="Calibri"/>
                          <w:szCs w:val="24"/>
                          <w:lang w:eastAsia="lt-LT"/>
                        </w:rPr>
                        <w:t xml:space="preserve">. Profesinės kompetencijos pareigybei nustatomos, jeigu nepakanka specifinių kompetencijų. Esant poreikiui, profesinės kompetencijos aprašomos ir tvirtinamos įstaigoje pagal Metodikos </w:t>
                      </w:r>
                      <w:r>
                        <w:rPr>
                          <w:rFonts w:eastAsia="Calibri"/>
                          <w:szCs w:val="24"/>
                          <w:lang w:val="en-US" w:eastAsia="lt-LT"/>
                        </w:rPr>
                        <w:t>4 pried</w:t>
                      </w:r>
                      <w:r>
                        <w:rPr>
                          <w:rFonts w:eastAsia="Calibri"/>
                          <w:szCs w:val="24"/>
                          <w:lang w:eastAsia="lt-LT"/>
                        </w:rPr>
                        <w:t xml:space="preserve">ą. Profesinių kompetencijų aprašymus tvirtina valstybės tarnautoją į pareigas priimantis asmuo arba kolegialios institucijos vadovas. Kompetencijų aprašymai rengiami Valstybės tarnybos informacinėje valdymo sistemoje. </w:t>
                      </w:r>
                    </w:p>
                  </w:sdtContent>
                </w:sdt>
                <w:sdt>
                  <w:sdtPr>
                    <w:alias w:val="46 p."/>
                    <w:tag w:val="part_9f881e5a64d84b619c09ed1652893be4"/>
                    <w:lock w:val="sdtLocked"/>
                    <w:richText/>
                  </w:sdtPr>
                  <w:sdtContent>
                    <w:p>
                      <w:pPr>
                        <w:tabs>
                          <w:tab w:val="left" w:pos="284"/>
                          <w:tab w:val="left" w:pos="709"/>
                          <w:tab w:val="left" w:pos="993"/>
                          <w:tab w:val="left" w:pos="1134"/>
                        </w:tabs>
                        <w:ind w:firstLine="709"/>
                        <w:jc w:val="both"/>
                        <w:rPr>
                          <w:rFonts w:eastAsia="Calibri"/>
                          <w:szCs w:val="24"/>
                          <w:lang w:eastAsia="lt-LT"/>
                        </w:rPr>
                      </w:pPr>
                      <w:sdt>
                        <w:sdtPr>
                          <w:alias w:val="Numeris"/>
                          <w:tag w:val="nr_9f881e5a64d84b619c09ed1652893be4"/>
                          <w:lock w:val="sdtLocked"/>
                          <w:richText/>
                        </w:sdtPr>
                        <w:sdtContent>
                          <w:r>
                            <w:rPr>
                              <w:rFonts w:eastAsia="Calibri"/>
                              <w:szCs w:val="24"/>
                              <w:lang w:eastAsia="lt-LT"/>
                            </w:rPr>
                            <w:t>46</w:t>
                          </w:r>
                        </w:sdtContent>
                      </w:sdt>
                      <w:r>
                        <w:rPr>
                          <w:rFonts w:eastAsia="Calibri"/>
                          <w:szCs w:val="24"/>
                          <w:lang w:eastAsia="lt-LT"/>
                        </w:rPr>
                        <w:t>. Aprašant ir nustatant kompetenciją nurodomas kompetencijos pavadinimas, apibrėžtis, indikatoriai, kurie apibūdintų valstybės tarnautojo elgesį, sąlygojantį sėkmingą veiklos atlikimą ir užtikrinantį veiklos rezultatus, t. y. parodantį kompetencijos turėjimą, bei šių indikatorių įvertinimas balais. Nustatant kompetencijas yra nurodomi šeši indikatoriai.</w:t>
                      </w:r>
                    </w:p>
                  </w:sdtContent>
                </w:sdt>
                <w:sdt>
                  <w:sdtPr>
                    <w:alias w:val="47 p."/>
                    <w:tag w:val="part_b1f9743ba35c406eaeb576a95f39b81b"/>
                    <w:lock w:val="sdtLocked"/>
                    <w:richText/>
                  </w:sdtPr>
                  <w:sdtContent>
                    <w:p>
                      <w:pPr>
                        <w:tabs>
                          <w:tab w:val="left" w:pos="284"/>
                          <w:tab w:val="left" w:pos="709"/>
                          <w:tab w:val="left" w:pos="993"/>
                          <w:tab w:val="left" w:pos="1134"/>
                        </w:tabs>
                        <w:ind w:firstLine="709"/>
                        <w:jc w:val="both"/>
                        <w:rPr>
                          <w:rFonts w:eastAsia="Calibri"/>
                          <w:szCs w:val="24"/>
                          <w:lang w:eastAsia="lt-LT"/>
                        </w:rPr>
                      </w:pPr>
                      <w:sdt>
                        <w:sdtPr>
                          <w:alias w:val="Numeris"/>
                          <w:tag w:val="nr_b1f9743ba35c406eaeb576a95f39b81b"/>
                          <w:lock w:val="sdtLocked"/>
                          <w:richText/>
                        </w:sdtPr>
                        <w:sdtContent>
                          <w:r>
                            <w:rPr>
                              <w:rFonts w:eastAsia="Calibri"/>
                              <w:szCs w:val="24"/>
                              <w:lang w:eastAsia="lt-LT"/>
                            </w:rPr>
                            <w:t>47</w:t>
                          </w:r>
                        </w:sdtContent>
                      </w:sdt>
                      <w:r>
                        <w:rPr>
                          <w:rFonts w:eastAsia="Calibri"/>
                          <w:szCs w:val="24"/>
                          <w:lang w:eastAsia="lt-LT"/>
                        </w:rPr>
                        <w:t xml:space="preserve">. Pareigybei nustatoma nuo 1 iki 3 specifinės (-ių) ir / arba profesinės (-ių) kompetencijos (-ų). Bendras specifinių ir profesinių kompetencijų kiekis negali viršyti 3 kompetencijų. </w:t>
                      </w:r>
                    </w:p>
                  </w:sdtContent>
                </w:sdt>
                <w:sdt>
                  <w:sdtPr>
                    <w:alias w:val="49 p."/>
                    <w:tag w:val="part_c0c14b0e27b64ade84efc5725faee6ad"/>
                    <w:lock w:val="sdtLocked"/>
                    <w:richText/>
                  </w:sdtPr>
                  <w:sdtContent>
                    <w:p>
                      <w:pPr>
                        <w:tabs>
                          <w:tab w:val="left" w:pos="284"/>
                          <w:tab w:val="left" w:pos="709"/>
                          <w:tab w:val="left" w:pos="993"/>
                          <w:tab w:val="left" w:pos="1134"/>
                        </w:tabs>
                        <w:ind w:firstLine="709"/>
                        <w:jc w:val="both"/>
                        <w:rPr>
                          <w:rFonts w:eastAsia="Calibri"/>
                          <w:szCs w:val="24"/>
                          <w:lang w:eastAsia="lt-LT"/>
                        </w:rPr>
                      </w:pPr>
                      <w:sdt>
                        <w:sdtPr>
                          <w:alias w:val="Numeris"/>
                          <w:tag w:val="nr_c0c14b0e27b64ade84efc5725faee6ad"/>
                          <w:lock w:val="sdtLocked"/>
                          <w:richText/>
                        </w:sdtPr>
                        <w:sdtContent>
                          <w:r>
                            <w:rPr>
                              <w:rFonts w:eastAsia="Calibri"/>
                              <w:szCs w:val="24"/>
                              <w:lang w:eastAsia="lt-LT"/>
                            </w:rPr>
                            <w:t>49</w:t>
                          </w:r>
                        </w:sdtContent>
                      </w:sdt>
                      <w:r>
                        <w:rPr>
                          <w:rFonts w:eastAsia="Calibri"/>
                          <w:szCs w:val="24"/>
                          <w:lang w:eastAsia="lt-LT"/>
                        </w:rPr>
                        <w:t>. Formuluojant profesinės kompetencijos pavadinimą, atsižvelgiama į pareigybės veiklos sritį, įstaigos planavimo dokumentus, įstaigos arba įstaigos administracijos padalinio veiklos specifiką – veiklos tikslus, uždavinius ir funkcijas.</w:t>
                      </w:r>
                    </w:p>
                  </w:sdtContent>
                </w:sdt>
                <w:sdt>
                  <w:sdtPr>
                    <w:alias w:val="50 p."/>
                    <w:tag w:val="part_3ef3fd9cee654f58892d563961f01d05"/>
                    <w:lock w:val="sdtLocked"/>
                    <w:richText/>
                  </w:sdtPr>
                  <w:sdtContent>
                    <w:p>
                      <w:pPr>
                        <w:tabs>
                          <w:tab w:val="left" w:pos="284"/>
                          <w:tab w:val="left" w:pos="709"/>
                          <w:tab w:val="left" w:pos="993"/>
                          <w:tab w:val="left" w:pos="1134"/>
                        </w:tabs>
                        <w:ind w:firstLine="709"/>
                        <w:jc w:val="both"/>
                        <w:rPr>
                          <w:rFonts w:eastAsia="Calibri"/>
                          <w:szCs w:val="24"/>
                          <w:lang w:eastAsia="lt-LT"/>
                        </w:rPr>
                      </w:pPr>
                      <w:sdt>
                        <w:sdtPr>
                          <w:alias w:val="Numeris"/>
                          <w:tag w:val="nr_3ef3fd9cee654f58892d563961f01d05"/>
                          <w:lock w:val="sdtLocked"/>
                          <w:richText/>
                        </w:sdtPr>
                        <w:sdtContent>
                          <w:r>
                            <w:rPr>
                              <w:rFonts w:eastAsia="Calibri"/>
                              <w:szCs w:val="24"/>
                              <w:lang w:eastAsia="lt-LT"/>
                            </w:rPr>
                            <w:t>50</w:t>
                          </w:r>
                        </w:sdtContent>
                      </w:sdt>
                      <w:r>
                        <w:rPr>
                          <w:rFonts w:eastAsia="Calibri"/>
                          <w:szCs w:val="24"/>
                          <w:lang w:eastAsia="lt-LT"/>
                        </w:rPr>
                        <w:t xml:space="preserve">. Profesinės kompetencijos apibrėžtyje apibūdinami valstybės tarnautojo gebėjimai, būtini funkcijoms tam tikroje valstybės tarnautojo veiklos srityje ir (ar) sektoriuje (tai yra tam tikroje ekonominėje ir (arba) socialinėje srityje) atlikti. </w:t>
                      </w:r>
                    </w:p>
                  </w:sdtContent>
                </w:sdt>
                <w:sdt>
                  <w:sdtPr>
                    <w:alias w:val="51 p."/>
                    <w:tag w:val="part_b1cd215948a9422a94317c070a49de74"/>
                    <w:lock w:val="sdtLocked"/>
                    <w:richText/>
                  </w:sdtPr>
                  <w:sdtContent>
                    <w:p>
                      <w:pPr>
                        <w:tabs>
                          <w:tab w:val="left" w:pos="284"/>
                          <w:tab w:val="left" w:pos="709"/>
                          <w:tab w:val="left" w:pos="993"/>
                          <w:tab w:val="left" w:pos="1134"/>
                        </w:tabs>
                        <w:ind w:firstLine="709"/>
                        <w:jc w:val="both"/>
                        <w:rPr>
                          <w:rFonts w:eastAsia="Calibri"/>
                          <w:szCs w:val="24"/>
                          <w:lang w:eastAsia="lt-LT"/>
                        </w:rPr>
                      </w:pPr>
                      <w:sdt>
                        <w:sdtPr>
                          <w:alias w:val="Numeris"/>
                          <w:tag w:val="nr_b1cd215948a9422a94317c070a49de74"/>
                          <w:lock w:val="sdtLocked"/>
                          <w:richText/>
                        </w:sdtPr>
                        <w:sdtContent>
                          <w:r>
                            <w:rPr>
                              <w:rFonts w:eastAsia="Calibri"/>
                              <w:szCs w:val="24"/>
                              <w:lang w:eastAsia="lt-LT"/>
                            </w:rPr>
                            <w:t>51</w:t>
                          </w:r>
                        </w:sdtContent>
                      </w:sdt>
                      <w:r>
                        <w:rPr>
                          <w:rFonts w:eastAsia="Calibri"/>
                          <w:szCs w:val="24"/>
                          <w:lang w:eastAsia="lt-LT"/>
                        </w:rPr>
                        <w:t xml:space="preserve">. Patvirtintame profesinės kompetencijos aprašyme gali būti nustatyti daugiau nei 6 indikatoriai. Nustatant profesinę kompetenciją konkrečiai valstybės tarnautojo pareigybei, šios pareigybės aprašyme nurodomi 6 indikatoriai, kurie pasirenkami iš patvirtinto profesinės kompetencijos aprašymo, atsižvelgiant į pareigybės veiklos sritį ir specializaciją. </w:t>
                      </w:r>
                    </w:p>
                  </w:sdtContent>
                </w:sdt>
                <w:sdt>
                  <w:sdtPr>
                    <w:alias w:val="52 p."/>
                    <w:tag w:val="part_f6224d247129405289bd954a5d3668d8"/>
                    <w:lock w:val="sdtLocked"/>
                    <w:richText/>
                  </w:sdtPr>
                  <w:sdtContent>
                    <w:p>
                      <w:pPr>
                        <w:tabs>
                          <w:tab w:val="left" w:pos="284"/>
                          <w:tab w:val="left" w:pos="709"/>
                          <w:tab w:val="left" w:pos="993"/>
                          <w:tab w:val="left" w:pos="1134"/>
                        </w:tabs>
                        <w:ind w:firstLine="709"/>
                        <w:jc w:val="both"/>
                        <w:rPr>
                          <w:rFonts w:eastAsia="Calibri"/>
                          <w:szCs w:val="24"/>
                          <w:lang w:eastAsia="lt-LT"/>
                        </w:rPr>
                      </w:pPr>
                      <w:sdt>
                        <w:sdtPr>
                          <w:alias w:val="Numeris"/>
                          <w:tag w:val="nr_f6224d247129405289bd954a5d3668d8"/>
                          <w:lock w:val="sdtLocked"/>
                          <w:richText/>
                        </w:sdtPr>
                        <w:sdtContent>
                          <w:r>
                            <w:rPr>
                              <w:rFonts w:eastAsia="Calibri"/>
                              <w:szCs w:val="24"/>
                              <w:lang w:eastAsia="lt-LT"/>
                            </w:rPr>
                            <w:t>52</w:t>
                          </w:r>
                        </w:sdtContent>
                      </w:sdt>
                      <w:r>
                        <w:rPr>
                          <w:rFonts w:eastAsia="Calibri"/>
                          <w:szCs w:val="24"/>
                          <w:lang w:eastAsia="lt-LT"/>
                        </w:rPr>
                        <w:t>. Formuluojant kompetencijos indikatorius, nurodoma, kokius teisės aktus turi žinoti ir gebėti taikyti valstybės tarnautojas, kokias konkrečias profesines žinias ir gebėjimus turi turėti ir gebėti taikyti savo veikloje valstybės tarnautojas, kokios asmeninės savybės, susijusios su profesine veikla, turi būti būdingos konkrečias pareigas einančiam valstybės tarnautojui.</w:t>
                      </w:r>
                    </w:p>
                  </w:sdtContent>
                </w:sdt>
                <w:sdt>
                  <w:sdtPr>
                    <w:alias w:val="53 p."/>
                    <w:tag w:val="part_7bcd5e16096f46f7b615126ff157b031"/>
                    <w:lock w:val="sdtLocked"/>
                    <w:richText/>
                  </w:sdtPr>
                  <w:sdtContent>
                    <w:p>
                      <w:pPr>
                        <w:tabs>
                          <w:tab w:val="left" w:pos="284"/>
                          <w:tab w:val="left" w:pos="709"/>
                          <w:tab w:val="left" w:pos="993"/>
                          <w:tab w:val="left" w:pos="1134"/>
                        </w:tabs>
                        <w:ind w:firstLine="709"/>
                        <w:jc w:val="both"/>
                        <w:rPr>
                          <w:rFonts w:eastAsia="Calibri"/>
                          <w:szCs w:val="24"/>
                          <w:lang w:eastAsia="lt-LT"/>
                        </w:rPr>
                      </w:pPr>
                      <w:sdt>
                        <w:sdtPr>
                          <w:alias w:val="Numeris"/>
                          <w:tag w:val="nr_7bcd5e16096f46f7b615126ff157b031"/>
                          <w:lock w:val="sdtLocked"/>
                          <w:richText/>
                        </w:sdtPr>
                        <w:sdtContent>
                          <w:r>
                            <w:rPr>
                              <w:rFonts w:eastAsia="Calibri"/>
                              <w:szCs w:val="24"/>
                              <w:lang w:eastAsia="lt-LT"/>
                            </w:rPr>
                            <w:t>53</w:t>
                          </w:r>
                        </w:sdtContent>
                      </w:sdt>
                      <w:r>
                        <w:rPr>
                          <w:rFonts w:eastAsia="Calibri"/>
                          <w:szCs w:val="24"/>
                          <w:lang w:eastAsia="lt-LT"/>
                        </w:rPr>
                        <w:t>. Indikatoriai vertinami keturių balų skalėje, nuo 0 iki 3 balų (0 balų – žemiausias balas, o 3 – aukščiausias). Indikatorių vertinimai paprastai aprašomi atsižvelgiant į veiklos sudėtingumo lygį ir (arba) apimtį bei užduočių atlikimo savarankiškumą. Veiklos sudėtingumo lygis ir (arba) apimtis kiekvienam indikatoriui aprašomi atskirai, atsižvelgiant į indikatoriaus įvertinimą balais, pagal Metodikos 4 priede nustatytą Kompetencijos aprašymo formą.</w:t>
                      </w:r>
                    </w:p>
                  </w:sdtContent>
                </w:sdt>
                <w:sdt>
                  <w:sdtPr>
                    <w:alias w:val="54 p."/>
                    <w:tag w:val="part_f2d4ce80c47940b5afaa7151f507a9f1"/>
                    <w:lock w:val="sdtLocked"/>
                    <w:richText/>
                  </w:sdtPr>
                  <w:sdtContent>
                    <w:p>
                      <w:pPr>
                        <w:tabs>
                          <w:tab w:val="left" w:pos="284"/>
                          <w:tab w:val="left" w:pos="709"/>
                          <w:tab w:val="left" w:pos="993"/>
                          <w:tab w:val="left" w:pos="1134"/>
                        </w:tabs>
                        <w:ind w:firstLine="709"/>
                        <w:jc w:val="both"/>
                        <w:rPr>
                          <w:rFonts w:eastAsia="Calibri"/>
                          <w:szCs w:val="24"/>
                          <w:lang w:eastAsia="lt-LT"/>
                        </w:rPr>
                      </w:pPr>
                      <w:sdt>
                        <w:sdtPr>
                          <w:alias w:val="Numeris"/>
                          <w:tag w:val="nr_f2d4ce80c47940b5afaa7151f507a9f1"/>
                          <w:lock w:val="sdtLocked"/>
                          <w:richText/>
                        </w:sdtPr>
                        <w:sdtContent>
                          <w:r>
                            <w:rPr>
                              <w:rFonts w:eastAsia="Calibri"/>
                              <w:szCs w:val="24"/>
                              <w:lang w:eastAsia="lt-LT"/>
                            </w:rPr>
                            <w:t>54</w:t>
                          </w:r>
                        </w:sdtContent>
                      </w:sdt>
                      <w:r>
                        <w:rPr>
                          <w:rFonts w:eastAsia="Calibri"/>
                          <w:szCs w:val="24"/>
                          <w:lang w:eastAsia="lt-LT"/>
                        </w:rPr>
                        <w:t xml:space="preserve">. Kiekviena kompetencija turi penkis lygius (pirmas lygis – žemiausias, penktas lygis – aukščiausias). Pagal Metodikos 5 priede pateiktą Kompetencijos lygį atitinkančių indikatorių vertinimo balais reikšmių lentelę, pareigybės aprašyme nustatomas konkrečios kompetencijos lygis. </w:t>
                      </w:r>
                    </w:p>
                  </w:sdtContent>
                </w:sdt>
                <w:sdt>
                  <w:sdtPr>
                    <w:alias w:val="55 p."/>
                    <w:tag w:val="part_3427dc86fa18400993e64703d7ca16c9"/>
                    <w:lock w:val="sdtLocked"/>
                    <w:richText/>
                  </w:sdtPr>
                  <w:sdtContent>
                    <w:p>
                      <w:pPr>
                        <w:tabs>
                          <w:tab w:val="left" w:pos="284"/>
                          <w:tab w:val="left" w:pos="709"/>
                          <w:tab w:val="left" w:pos="993"/>
                          <w:tab w:val="left" w:pos="1134"/>
                        </w:tabs>
                        <w:ind w:firstLine="709"/>
                        <w:jc w:val="both"/>
                        <w:rPr>
                          <w:rFonts w:eastAsia="Calibri"/>
                          <w:szCs w:val="24"/>
                          <w:lang w:eastAsia="lt-LT"/>
                        </w:rPr>
                      </w:pPr>
                      <w:sdt>
                        <w:sdtPr>
                          <w:alias w:val="Numeris"/>
                          <w:tag w:val="nr_3427dc86fa18400993e64703d7ca16c9"/>
                          <w:lock w:val="sdtLocked"/>
                          <w:richText/>
                        </w:sdtPr>
                        <w:sdtContent>
                          <w:r>
                            <w:rPr>
                              <w:rFonts w:eastAsia="Calibri"/>
                              <w:szCs w:val="24"/>
                              <w:lang w:eastAsia="lt-LT"/>
                            </w:rPr>
                            <w:t>55</w:t>
                          </w:r>
                        </w:sdtContent>
                      </w:sdt>
                      <w:r>
                        <w:rPr>
                          <w:rFonts w:eastAsia="Calibri"/>
                          <w:szCs w:val="24"/>
                          <w:lang w:eastAsia="lt-LT"/>
                        </w:rPr>
                        <w:t>. Valstybės tarnautojų pareigybės lygmeniui nustatytų kompetencijų ir jų lygių visuma yra atitinkamos valstybės tarnautojo pareigybės lygmens kompetencijų profilis. Valstybės tarnautojų pareigybių lygmens kompetencijų profiliai nustatyti Metodikos 2 priede.</w:t>
                      </w:r>
                    </w:p>
                    <w:p>
                      <w:pPr>
                        <w:jc w:val="center"/>
                        <w:rPr>
                          <w:b/>
                          <w:szCs w:val="24"/>
                        </w:rPr>
                      </w:pPr>
                    </w:p>
                  </w:sdtContent>
                </w:sdt>
              </w:sdtContent>
            </w:sdt>
          </w:sdtContent>
        </w:sdt>
        <w:sdt>
          <w:sdtPr>
            <w:alias w:val="skyrius"/>
            <w:tag w:val="part_074f4920d0d4404c82a7bfb6db2c021d"/>
            <w:lock w:val="sdtLocked"/>
            <w:richText/>
          </w:sdtPr>
          <w:sdtContent>
            <w:p>
              <w:pPr>
                <w:tabs>
                  <w:tab w:val="left" w:pos="993"/>
                </w:tabs>
                <w:jc w:val="center"/>
                <w:rPr>
                  <w:b/>
                  <w:szCs w:val="24"/>
                </w:rPr>
              </w:pPr>
              <w:sdt>
                <w:sdtPr>
                  <w:alias w:val="Numeris"/>
                  <w:tag w:val="nr_074f4920d0d4404c82a7bfb6db2c021d"/>
                  <w:lock w:val="sdtLocked"/>
                  <w:richText/>
                </w:sdtPr>
                <w:sdtContent>
                  <w:r>
                    <w:rPr>
                      <w:b/>
                      <w:szCs w:val="24"/>
                    </w:rPr>
                    <w:t>III</w:t>
                  </w:r>
                </w:sdtContent>
              </w:sdt>
              <w:r>
                <w:rPr>
                  <w:b/>
                  <w:szCs w:val="24"/>
                </w:rPr>
                <w:t xml:space="preserve"> SKYRIUS</w:t>
              </w:r>
            </w:p>
            <w:p>
              <w:pPr>
                <w:tabs>
                  <w:tab w:val="left" w:pos="993"/>
                </w:tabs>
                <w:jc w:val="center"/>
                <w:rPr>
                  <w:b/>
                  <w:szCs w:val="24"/>
                </w:rPr>
              </w:pPr>
              <w:sdt>
                <w:sdtPr>
                  <w:alias w:val="Pavadinimas"/>
                  <w:tag w:val="title_074f4920d0d4404c82a7bfb6db2c021d"/>
                  <w:lock w:val="sdtLocked"/>
                  <w:richText/>
                </w:sdtPr>
                <w:sdtContent>
                  <w:r>
                    <w:rPr>
                      <w:b/>
                      <w:szCs w:val="24"/>
                    </w:rPr>
                    <w:t>BAIGIAMOSIOS NUOSTATOS</w:t>
                  </w:r>
                </w:sdtContent>
              </w:sdt>
            </w:p>
            <w:p>
              <w:pPr>
                <w:tabs>
                  <w:tab w:val="left" w:pos="709"/>
                  <w:tab w:val="left" w:pos="993"/>
                </w:tabs>
                <w:ind w:firstLine="709"/>
                <w:jc w:val="both"/>
                <w:rPr>
                  <w:rFonts w:eastAsia="Calibri"/>
                  <w:szCs w:val="24"/>
                </w:rPr>
              </w:pPr>
            </w:p>
            <w:sdt>
              <w:sdtPr>
                <w:alias w:val="56 p."/>
                <w:tag w:val="part_25be321b3b62416f94789c6bf2cffcd6"/>
                <w:lock w:val="sdtLocked"/>
                <w:richText/>
              </w:sdtPr>
              <w:sdtContent>
                <w:p>
                  <w:pPr>
                    <w:tabs>
                      <w:tab w:val="left" w:pos="709"/>
                      <w:tab w:val="left" w:pos="993"/>
                    </w:tabs>
                    <w:ind w:firstLine="709"/>
                    <w:jc w:val="both"/>
                    <w:rPr>
                      <w:rFonts w:eastAsia="Calibri"/>
                      <w:szCs w:val="24"/>
                    </w:rPr>
                  </w:pPr>
                  <w:sdt>
                    <w:sdtPr>
                      <w:alias w:val="Numeris"/>
                      <w:tag w:val="nr_25be321b3b62416f94789c6bf2cffcd6"/>
                      <w:lock w:val="sdtLocked"/>
                      <w:richText/>
                    </w:sdtPr>
                    <w:sdtContent>
                      <w:r>
                        <w:rPr>
                          <w:rFonts w:eastAsia="Calibri"/>
                          <w:szCs w:val="24"/>
                        </w:rPr>
                        <w:t>56</w:t>
                      </w:r>
                    </w:sdtContent>
                  </w:sdt>
                  <w:r>
                    <w:rPr>
                      <w:rFonts w:eastAsia="Calibri"/>
                      <w:szCs w:val="24"/>
                    </w:rPr>
                    <w:t>. P</w:t>
                  </w:r>
                  <w:r>
                    <w:rPr>
                      <w:szCs w:val="24"/>
                    </w:rPr>
                    <w:t>areigybių aprašymus ir įstaigos valstybės tarnautojų pareigybių sąrašus tvirtina asmenys, nurodyti Lietuvos Respublikos valstybės tarnybos įstatymo 8 straipsnio 4 dalyje.</w:t>
                  </w:r>
                </w:p>
              </w:sdtContent>
            </w:sdt>
            <w:sdt>
              <w:sdtPr>
                <w:alias w:val="57 p."/>
                <w:tag w:val="part_fc65e9c13f4644259c46d40d52858cca"/>
                <w:lock w:val="sdtLocked"/>
                <w:richText/>
              </w:sdtPr>
              <w:sdtContent>
                <w:p>
                  <w:pPr>
                    <w:tabs>
                      <w:tab w:val="left" w:pos="709"/>
                      <w:tab w:val="left" w:pos="993"/>
                    </w:tabs>
                    <w:ind w:firstLine="709"/>
                    <w:jc w:val="both"/>
                    <w:rPr>
                      <w:rFonts w:eastAsia="Calibri"/>
                      <w:szCs w:val="24"/>
                    </w:rPr>
                  </w:pPr>
                  <w:sdt>
                    <w:sdtPr>
                      <w:alias w:val="Numeris"/>
                      <w:tag w:val="nr_fc65e9c13f4644259c46d40d52858cca"/>
                      <w:lock w:val="sdtLocked"/>
                      <w:richText/>
                    </w:sdtPr>
                    <w:sdtContent>
                      <w:r>
                        <w:rPr>
                          <w:szCs w:val="24"/>
                        </w:rPr>
                        <w:t>57</w:t>
                      </w:r>
                    </w:sdtContent>
                  </w:sdt>
                  <w:r>
                    <w:rPr>
                      <w:szCs w:val="24"/>
                    </w:rPr>
                    <w:t>. V</w:t>
                  </w:r>
                  <w:r>
                    <w:t xml:space="preserve">alstybės tarnautojas su pareigybės aprašymu supažindinamas naudojantis įstaigos elektronine dokumentų valdymo sistema. Jei supažindinti valstybės tarnautoją su pareigybės aprašymu, naudojantis įstaigos elektronine dokumentų valdymo sistema, nėra galimybės, valstybės tarnautojas su </w:t>
                  </w:r>
                  <w:r>
                    <w:rPr>
                      <w:szCs w:val="24"/>
                    </w:rPr>
                    <w:t xml:space="preserve">pareigybės aprašymu supažindinamas pasirašytinai. </w:t>
                  </w:r>
                </w:p>
                <w:p>
                  <w:pPr>
                    <w:tabs>
                      <w:tab w:val="left" w:pos="993"/>
                    </w:tabs>
                    <w:ind w:firstLine="709"/>
                    <w:jc w:val="both"/>
                    <w:rPr>
                      <w:szCs w:val="24"/>
                    </w:rPr>
                  </w:pPr>
                </w:p>
              </w:sdtContent>
            </w:sdt>
          </w:sdtContent>
        </w:sdt>
        <w:sdt>
          <w:sdtPr>
            <w:alias w:val="pabaiga"/>
            <w:tag w:val="part_47ed4e7dc7934f31953bafff0a565016"/>
            <w:lock w:val="sdtLocked"/>
            <w:richText/>
          </w:sdtPr>
          <w:sdtContent>
            <w:p>
              <w:pPr>
                <w:tabs>
                  <w:tab w:val="left" w:pos="993"/>
                </w:tabs>
                <w:ind w:firstLine="709"/>
                <w:jc w:val="center"/>
                <w:rPr>
                  <w:szCs w:val="24"/>
                </w:rPr>
              </w:pPr>
              <w:r>
                <w:rPr>
                  <w:szCs w:val="24"/>
                </w:rPr>
                <w:t>___________________</w:t>
              </w:r>
            </w:p>
            <w:p>
              <w:pPr>
                <w:tabs>
                  <w:tab w:val="left" w:pos="993"/>
                </w:tabs>
                <w:rPr>
                  <w:szCs w:val="24"/>
                </w:rPr>
              </w:pPr>
            </w:p>
            <w:p>
              <w:pPr>
                <w:tabs>
                  <w:tab w:val="left" w:pos="993"/>
                </w:tabs>
                <w:rPr>
                  <w:szCs w:val="24"/>
                </w:rPr>
              </w:pPr>
            </w:p>
            <w:p>
              <w:pPr>
                <w:tabs>
                  <w:tab w:val="left" w:pos="993"/>
                </w:tabs>
                <w:rPr>
                  <w:szCs w:val="24"/>
                </w:rPr>
              </w:pPr>
            </w:p>
            <w:p>
              <w:pPr>
                <w:tabs>
                  <w:tab w:val="left" w:pos="993"/>
                </w:tabs>
                <w:rPr>
                  <w:szCs w:val="24"/>
                </w:rPr>
              </w:pPr>
            </w:p>
            <w:p>
              <w:pPr>
                <w:tabs>
                  <w:tab w:val="left" w:pos="993"/>
                </w:tabs>
                <w:rPr>
                  <w:szCs w:val="24"/>
                </w:rPr>
              </w:pPr>
            </w:p>
            <w:p>
              <w:pPr>
                <w:tabs>
                  <w:tab w:val="left" w:pos="993"/>
                </w:tabs>
                <w:rPr>
                  <w:szCs w:val="24"/>
                </w:rPr>
                <w:sectPr>
                  <w:headerReference w:type="default" r:id="rId14"/>
                  <w:pgSz w:w="11906" w:h="16838"/>
                  <w:pgMar w:top="1701" w:right="567" w:bottom="1134" w:left="1701" w:header="567" w:footer="567" w:gutter="0"/>
                  <w:pgNumType w:start="1"/>
                  <w:cols w:space="1296"/>
                  <w:titlePg/>
                  <w:docGrid w:linePitch="360"/>
                </w:sectPr>
              </w:pPr>
            </w:p>
            <w:p>
              <w:pPr>
                <w:tabs>
                  <w:tab w:val="center" w:pos="4819"/>
                  <w:tab w:val="right" w:pos="9638"/>
                </w:tabs>
              </w:pPr>
            </w:p>
            <w:p>
              <w:pPr>
                <w:tabs>
                  <w:tab w:val="center" w:pos="4153"/>
                  <w:tab w:val="right" w:pos="8306"/>
                </w:tabs>
              </w:pPr>
            </w:p>
          </w:sdtContent>
        </w:sdt>
      </w:sdtContent>
    </w:sdt>
    <w:sdt>
      <w:sdtPr>
        <w:alias w:val="1 pr."/>
        <w:tag w:val="part_c4a1ca1c75984ad792b3247026db3f35"/>
        <w:lock w:val="sdtLocked"/>
        <w:richText/>
      </w:sdtPr>
      <w:sdtContent>
        <w:p>
          <w:pPr>
            <w:tabs>
              <w:tab w:val="left" w:pos="993"/>
            </w:tabs>
            <w:ind w:left="6379"/>
            <w:rPr>
              <w:szCs w:val="24"/>
            </w:rPr>
          </w:pPr>
          <w:r>
            <w:rPr>
              <w:szCs w:val="24"/>
            </w:rPr>
            <w:t xml:space="preserve">Valstybės tarnautojų pareigybių </w:t>
            <w:br/>
            <w:t xml:space="preserve">aprašymo ir vertinimo metodikos </w:t>
            <w:br/>
          </w:r>
          <w:sdt>
            <w:sdtPr>
              <w:alias w:val="Numeris"/>
              <w:tag w:val="nr_c4a1ca1c75984ad792b3247026db3f35"/>
              <w:lock w:val="sdtLocked"/>
              <w:richText/>
            </w:sdtPr>
            <w:sdtContent>
              <w:r>
                <w:rPr>
                  <w:szCs w:val="24"/>
                </w:rPr>
                <w:t>1</w:t>
              </w:r>
            </w:sdtContent>
          </w:sdt>
          <w:r>
            <w:rPr>
              <w:szCs w:val="24"/>
            </w:rPr>
            <w:t xml:space="preserve"> priedas </w:t>
          </w:r>
        </w:p>
        <w:p>
          <w:pPr>
            <w:tabs>
              <w:tab w:val="left" w:pos="993"/>
            </w:tabs>
            <w:ind w:left="6379"/>
            <w:jc w:val="both"/>
            <w:rPr>
              <w:szCs w:val="24"/>
            </w:rPr>
          </w:pPr>
        </w:p>
        <w:p>
          <w:pPr>
            <w:tabs>
              <w:tab w:val="left" w:pos="567"/>
              <w:tab w:val="left" w:pos="993"/>
            </w:tabs>
            <w:ind w:firstLine="709"/>
            <w:jc w:val="center"/>
            <w:rPr>
              <w:b/>
              <w:szCs w:val="24"/>
            </w:rPr>
          </w:pPr>
          <w:sdt>
            <w:sdtPr>
              <w:alias w:val="Pavadinimas"/>
              <w:tag w:val="title_c4a1ca1c75984ad792b3247026db3f35"/>
              <w:lock w:val="sdtLocked"/>
              <w:richText/>
            </w:sdtPr>
            <w:sdtContent>
              <w:r>
                <w:rPr>
                  <w:b/>
                  <w:szCs w:val="24"/>
                </w:rPr>
                <w:t xml:space="preserve">TIPINIAI SPECIALIEJI REIKALAVIMAI VALSTYBĖS TARNAUTOJAMS </w:t>
              </w:r>
            </w:sdtContent>
          </w:sdt>
        </w:p>
        <w:p>
          <w:pPr>
            <w:tabs>
              <w:tab w:val="left" w:pos="567"/>
              <w:tab w:val="left" w:pos="993"/>
            </w:tabs>
            <w:ind w:firstLine="709"/>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4"/>
            <w:gridCol w:w="1549"/>
            <w:gridCol w:w="2693"/>
            <w:gridCol w:w="1843"/>
            <w:gridCol w:w="3225"/>
          </w:tblGrid>
          <w:tr>
            <w:trPr>
              <w:trHeight w:val="1844"/>
              <w:tblHeader/>
            </w:trPr>
            <w:tc>
              <w:tcPr>
                <w:tcW w:w="544" w:type="dxa"/>
                <w:shd w:val="clear" w:color="auto" w:fill="auto"/>
                <w:vAlign w:val="center"/>
              </w:tcPr>
              <w:p/>
              <w:p>
                <w:pPr>
                  <w:rPr>
                    <w:iCs/>
                    <w:szCs w:val="24"/>
                  </w:rPr>
                </w:pPr>
                <w:r>
                  <w:rPr>
                    <w:iCs/>
                    <w:szCs w:val="24"/>
                  </w:rPr>
                  <w:t>Eil. Nr.</w:t>
                </w:r>
              </w:p>
            </w:tc>
            <w:tc>
              <w:tcPr>
                <w:tcW w:w="1549" w:type="dxa"/>
                <w:vAlign w:val="center"/>
              </w:tcPr>
              <w:p>
                <w:pPr>
                  <w:rPr>
                    <w:iCs/>
                    <w:szCs w:val="24"/>
                  </w:rPr>
                </w:pPr>
                <w:r>
                  <w:rPr>
                    <w:iCs/>
                    <w:szCs w:val="24"/>
                  </w:rPr>
                  <w:t>Pareigybės lygmuo</w:t>
                </w:r>
              </w:p>
            </w:tc>
            <w:tc>
              <w:tcPr>
                <w:tcW w:w="2693" w:type="dxa"/>
                <w:shd w:val="clear" w:color="auto" w:fill="auto"/>
                <w:vAlign w:val="center"/>
              </w:tcPr>
              <w:p>
                <w:pPr>
                  <w:rPr>
                    <w:bCs/>
                    <w:szCs w:val="24"/>
                  </w:rPr>
                </w:pPr>
                <w:r>
                  <w:rPr>
                    <w:iCs/>
                    <w:szCs w:val="24"/>
                  </w:rPr>
                  <w:t>Pareigybės pavadinimas</w:t>
                </w:r>
              </w:p>
            </w:tc>
            <w:tc>
              <w:tcPr>
                <w:tcW w:w="1843" w:type="dxa"/>
                <w:shd w:val="clear" w:color="auto" w:fill="auto"/>
                <w:vAlign w:val="center"/>
              </w:tcPr>
              <w:p>
                <w:pPr>
                  <w:rPr>
                    <w:iCs/>
                    <w:szCs w:val="24"/>
                    <w:vertAlign w:val="superscript"/>
                  </w:rPr>
                </w:pPr>
                <w:r>
                  <w:rPr>
                    <w:bCs/>
                    <w:szCs w:val="24"/>
                  </w:rPr>
                  <w:t>Vadovaujamo darbo patirtis</w:t>
                </w:r>
                <w:r>
                  <w:rPr>
                    <w:szCs w:val="24"/>
                    <w:vertAlign w:val="superscript"/>
                  </w:rPr>
                  <w:t>1</w:t>
                </w:r>
              </w:p>
            </w:tc>
            <w:tc>
              <w:tcPr>
                <w:tcW w:w="3225" w:type="dxa"/>
                <w:vAlign w:val="center"/>
              </w:tcPr>
              <w:p>
                <w:pPr>
                  <w:rPr>
                    <w:iCs/>
                    <w:szCs w:val="24"/>
                    <w:vertAlign w:val="superscript"/>
                  </w:rPr>
                </w:pPr>
                <w:r>
                  <w:rPr>
                    <w:bCs/>
                    <w:szCs w:val="24"/>
                  </w:rPr>
                  <w:t>Išsilavinimo ir darbo patirties reikalavimai/ reikalavimų alternatyvos</w:t>
                </w:r>
              </w:p>
            </w:tc>
          </w:tr>
          <w:tr>
            <w:trPr>
              <w:trHeight w:val="2347"/>
            </w:trPr>
            <w:tc>
              <w:tcPr>
                <w:tcW w:w="544" w:type="dxa"/>
                <w:vMerge w:val="restart"/>
                <w:vAlign w:val="center"/>
              </w:tcPr>
              <w:p>
                <w:pPr>
                  <w:rPr>
                    <w:szCs w:val="24"/>
                  </w:rPr>
                </w:pPr>
                <w:r>
                  <w:rPr>
                    <w:szCs w:val="24"/>
                  </w:rPr>
                  <w:t>1.</w:t>
                </w:r>
              </w:p>
            </w:tc>
            <w:tc>
              <w:tcPr>
                <w:tcW w:w="1549" w:type="dxa"/>
                <w:vMerge w:val="restart"/>
                <w:vAlign w:val="center"/>
              </w:tcPr>
              <w:p>
                <w:pPr>
                  <w:rPr>
                    <w:sz w:val="6"/>
                    <w:szCs w:val="6"/>
                  </w:rPr>
                </w:pPr>
              </w:p>
              <w:p>
                <w:pPr>
                  <w:rPr>
                    <w:szCs w:val="24"/>
                    <w:lang w:eastAsia="lt-LT"/>
                  </w:rPr>
                </w:pPr>
                <w:r>
                  <w:rPr>
                    <w:szCs w:val="24"/>
                    <w:lang w:eastAsia="lt-LT"/>
                  </w:rPr>
                  <w:t>I lygmuo</w:t>
                </w:r>
              </w:p>
              <w:p>
                <w:pPr>
                  <w:rPr>
                    <w:sz w:val="6"/>
                    <w:szCs w:val="6"/>
                  </w:rPr>
                </w:pPr>
              </w:p>
              <w:p>
                <w:pPr>
                  <w:rPr>
                    <w:szCs w:val="24"/>
                    <w:lang w:eastAsia="lt-LT"/>
                  </w:rPr>
                </w:pPr>
                <w:r>
                  <w:rPr>
                    <w:szCs w:val="24"/>
                    <w:lang w:eastAsia="lt-LT"/>
                  </w:rPr>
                  <w:t>(įstaigos vadovas)</w:t>
                </w:r>
              </w:p>
            </w:tc>
            <w:tc>
              <w:tcPr>
                <w:tcW w:w="2693" w:type="dxa"/>
                <w:vAlign w:val="center"/>
              </w:tcPr>
              <w:p>
                <w:pPr>
                  <w:rPr>
                    <w:sz w:val="6"/>
                    <w:szCs w:val="6"/>
                  </w:rPr>
                </w:pPr>
              </w:p>
              <w:p>
                <w:pPr>
                  <w:rPr>
                    <w:szCs w:val="24"/>
                  </w:rPr>
                </w:pPr>
                <w:r>
                  <w:rPr>
                    <w:szCs w:val="24"/>
                    <w:lang w:eastAsia="lt-LT"/>
                  </w:rPr>
                  <w:t>Seimo kancleris</w:t>
                </w:r>
              </w:p>
            </w:tc>
            <w:tc>
              <w:tcPr>
                <w:tcW w:w="1843" w:type="dxa"/>
                <w:vMerge w:val="restart"/>
                <w:vAlign w:val="center"/>
              </w:tcPr>
              <w:p>
                <w:pPr>
                  <w:rPr>
                    <w:iCs/>
                    <w:szCs w:val="24"/>
                  </w:rPr>
                </w:pPr>
                <w:r>
                  <w:rPr>
                    <w:iCs/>
                    <w:szCs w:val="24"/>
                  </w:rPr>
                  <w:t>4 metai</w:t>
                </w:r>
              </w:p>
              <w:p>
                <w:pPr>
                  <w:rPr>
                    <w:iCs/>
                    <w:szCs w:val="24"/>
                  </w:rPr>
                </w:pPr>
              </w:p>
            </w:tc>
            <w:tc>
              <w:tcPr>
                <w:tcW w:w="3225" w:type="dxa"/>
                <w:vMerge w:val="restart"/>
                <w:vAlign w:val="center"/>
              </w:tcPr>
              <w:p>
                <w:pPr>
                  <w:rPr>
                    <w:szCs w:val="24"/>
                  </w:rPr>
                </w:pPr>
                <w:r>
                  <w:rPr>
                    <w:szCs w:val="24"/>
                  </w:rPr>
                  <w:t>Aukštasis universitetinis išsilavinimas (bakalauro ir magistro kvalifikaciniai laipsniai) arba jam prilyginta aukštojo mokslo kvalifikacija.</w:t>
                </w:r>
              </w:p>
              <w:p>
                <w:pPr>
                  <w:rPr>
                    <w:szCs w:val="24"/>
                  </w:rPr>
                </w:pPr>
                <w:r>
                  <w:rPr>
                    <w:szCs w:val="24"/>
                  </w:rPr>
                  <w:t>Darbo patirties veiklos srityje nereikalaujama.</w:t>
                </w:r>
              </w:p>
              <w:p>
                <w:pPr>
                  <w:rPr>
                    <w:szCs w:val="24"/>
                  </w:rPr>
                </w:pPr>
              </w:p>
            </w:tc>
          </w:tr>
          <w:tr>
            <w:trPr>
              <w:trHeight w:val="2347"/>
            </w:trPr>
            <w:tc>
              <w:tcPr>
                <w:tcW w:w="544" w:type="dxa"/>
                <w:vMerge/>
                <w:vAlign w:val="center"/>
              </w:tcPr>
              <w:p>
                <w:pPr>
                  <w:rPr>
                    <w:szCs w:val="24"/>
                  </w:rPr>
                </w:pPr>
              </w:p>
            </w:tc>
            <w:tc>
              <w:tcPr>
                <w:tcW w:w="1549" w:type="dxa"/>
                <w:vMerge/>
                <w:vAlign w:val="center"/>
              </w:tcPr>
              <w:p>
                <w:pPr>
                  <w:rPr>
                    <w:szCs w:val="24"/>
                    <w:lang w:eastAsia="lt-LT"/>
                  </w:rPr>
                </w:pPr>
              </w:p>
            </w:tc>
            <w:tc>
              <w:tcPr>
                <w:tcW w:w="2693" w:type="dxa"/>
                <w:vAlign w:val="center"/>
              </w:tcPr>
              <w:p>
                <w:pPr>
                  <w:rPr>
                    <w:szCs w:val="24"/>
                  </w:rPr>
                </w:pPr>
                <w:r>
                  <w:rPr>
                    <w:szCs w:val="24"/>
                    <w:lang w:eastAsia="lt-LT"/>
                  </w:rPr>
                  <w:t>Vyriausybės įstaigos vadovas, Nacionalinės teismų administracijos vadovas, direktorius (taikoma įstaigos vadovui, kai įstaiga veikia visoje valstybės teritorijoje), ministerijos kancleris, teismo kancleris</w:t>
                </w:r>
              </w:p>
            </w:tc>
            <w:tc>
              <w:tcPr>
                <w:tcW w:w="1843" w:type="dxa"/>
                <w:vMerge/>
                <w:vAlign w:val="center"/>
              </w:tcPr>
              <w:p>
                <w:pPr>
                  <w:rPr>
                    <w:szCs w:val="24"/>
                  </w:rPr>
                </w:pPr>
              </w:p>
            </w:tc>
            <w:tc>
              <w:tcPr>
                <w:tcW w:w="3225" w:type="dxa"/>
                <w:vMerge/>
                <w:vAlign w:val="center"/>
              </w:tcPr>
              <w:p>
                <w:pPr>
                  <w:rPr>
                    <w:szCs w:val="24"/>
                  </w:rPr>
                </w:pPr>
              </w:p>
            </w:tc>
          </w:tr>
          <w:tr>
            <w:trPr>
              <w:trHeight w:val="2310"/>
            </w:trPr>
            <w:tc>
              <w:tcPr>
                <w:tcW w:w="544" w:type="dxa"/>
                <w:vMerge w:val="restart"/>
                <w:vAlign w:val="center"/>
              </w:tcPr>
              <w:p>
                <w:pPr>
                  <w:rPr>
                    <w:szCs w:val="24"/>
                  </w:rPr>
                </w:pPr>
                <w:r>
                  <w:rPr>
                    <w:szCs w:val="24"/>
                  </w:rPr>
                  <w:t>2.</w:t>
                </w:r>
              </w:p>
            </w:tc>
            <w:tc>
              <w:tcPr>
                <w:tcW w:w="1549" w:type="dxa"/>
                <w:vMerge w:val="restart"/>
                <w:vAlign w:val="center"/>
              </w:tcPr>
              <w:p>
                <w:pPr>
                  <w:rPr>
                    <w:sz w:val="6"/>
                    <w:szCs w:val="6"/>
                  </w:rPr>
                </w:pPr>
              </w:p>
              <w:p>
                <w:pPr>
                  <w:rPr>
                    <w:szCs w:val="24"/>
                    <w:lang w:eastAsia="lt-LT"/>
                  </w:rPr>
                </w:pPr>
                <w:r>
                  <w:rPr>
                    <w:szCs w:val="24"/>
                    <w:lang w:eastAsia="lt-LT"/>
                  </w:rPr>
                  <w:t>II lygmuo</w:t>
                </w:r>
              </w:p>
              <w:p>
                <w:pPr>
                  <w:rPr>
                    <w:sz w:val="6"/>
                    <w:szCs w:val="6"/>
                  </w:rPr>
                </w:pPr>
              </w:p>
              <w:p>
                <w:pPr>
                  <w:rPr>
                    <w:szCs w:val="24"/>
                    <w:lang w:eastAsia="lt-LT"/>
                  </w:rPr>
                </w:pPr>
                <w:r>
                  <w:rPr>
                    <w:szCs w:val="24"/>
                    <w:lang w:eastAsia="lt-LT"/>
                  </w:rPr>
                  <w:t>(įstaigos vadovo pavaduotojas)</w:t>
                </w:r>
              </w:p>
            </w:tc>
            <w:tc>
              <w:tcPr>
                <w:tcW w:w="2693" w:type="dxa"/>
                <w:vAlign w:val="center"/>
              </w:tcPr>
              <w:p>
                <w:pPr>
                  <w:rPr>
                    <w:sz w:val="6"/>
                    <w:szCs w:val="6"/>
                  </w:rPr>
                </w:pPr>
              </w:p>
              <w:p>
                <w:pPr>
                  <w:rPr>
                    <w:szCs w:val="24"/>
                  </w:rPr>
                </w:pPr>
                <w:r>
                  <w:rPr>
                    <w:szCs w:val="24"/>
                    <w:lang w:eastAsia="lt-LT"/>
                  </w:rPr>
                  <w:t>Seimo kanclerio pavaduotojas, Vyriausybės kanclerio pavaduotojas, direktorius (taikoma įstaigos vadovui, kai įstaiga veikia ne visoje valstybės teritorijoje).</w:t>
                </w:r>
              </w:p>
            </w:tc>
            <w:tc>
              <w:tcPr>
                <w:tcW w:w="1843" w:type="dxa"/>
                <w:vMerge w:val="restart"/>
                <w:vAlign w:val="center"/>
              </w:tcPr>
              <w:p>
                <w:pPr>
                  <w:rPr>
                    <w:szCs w:val="24"/>
                  </w:rPr>
                </w:pPr>
                <w:r>
                  <w:rPr>
                    <w:iCs/>
                    <w:szCs w:val="24"/>
                  </w:rPr>
                  <w:t>3 metai</w:t>
                </w:r>
              </w:p>
              <w:p>
                <w:pPr>
                  <w:rPr>
                    <w:szCs w:val="24"/>
                  </w:rPr>
                </w:pPr>
              </w:p>
            </w:tc>
            <w:tc>
              <w:tcPr>
                <w:tcW w:w="3225" w:type="dxa"/>
                <w:vMerge w:val="restart"/>
                <w:vAlign w:val="center"/>
              </w:tcPr>
              <w:p>
                <w:pPr>
                  <w:rPr>
                    <w:szCs w:val="24"/>
                  </w:rPr>
                </w:pPr>
                <w:r>
                  <w:rPr>
                    <w:szCs w:val="24"/>
                  </w:rPr>
                  <w:t>Aukštasis universitetinis išsilavinimas (bakalauro ir magistro kvalifikaciniai laipsniai) arba jam prilyginta aukštojo mokslo kvalifikacija su nustatytomis atitinkamai ne daugiau kaip 4 studijų kryptimis, susijusiomis su pareigybės aprašyme nustatytomis funkcijomis. Darbo patirties veiklos srityje nereikalaujama.</w:t>
                </w:r>
              </w:p>
              <w:p>
                <w:pPr>
                  <w:rPr>
                    <w:szCs w:val="24"/>
                  </w:rPr>
                </w:pPr>
                <w:r>
                  <w:rPr>
                    <w:szCs w:val="24"/>
                  </w:rPr>
                  <w:t>ARBA</w:t>
                </w:r>
              </w:p>
              <w:p>
                <w:pPr>
                  <w:rPr>
                    <w:szCs w:val="24"/>
                  </w:rPr>
                </w:pPr>
                <w:r>
                  <w:rPr>
                    <w:szCs w:val="24"/>
                  </w:rPr>
                  <w:t xml:space="preserve">Aukštasis universitetinis išsilavinimas (bakalauro ir magistro kvalifikaciniai laipsniai) arba jam prilyginta aukštojo mokslo kvalifikacija. </w:t>
                </w:r>
              </w:p>
              <w:p>
                <w:pPr>
                  <w:rPr>
                    <w:szCs w:val="24"/>
                  </w:rPr>
                </w:pPr>
                <w:r>
                  <w:rPr>
                    <w:szCs w:val="24"/>
                  </w:rPr>
                  <w:t>Ne mažiau kaip 3 metai darbo patirties veiklos srityje.</w:t>
                </w:r>
              </w:p>
            </w:tc>
          </w:tr>
          <w:tr>
            <w:trPr>
              <w:trHeight w:val="840"/>
            </w:trPr>
            <w:tc>
              <w:tcPr>
                <w:tcW w:w="544" w:type="dxa"/>
                <w:vMerge/>
                <w:vAlign w:val="center"/>
              </w:tcPr>
              <w:p>
                <w:pPr>
                  <w:rPr>
                    <w:szCs w:val="24"/>
                  </w:rPr>
                </w:pPr>
              </w:p>
            </w:tc>
            <w:tc>
              <w:tcPr>
                <w:tcW w:w="1549" w:type="dxa"/>
                <w:vMerge/>
                <w:vAlign w:val="center"/>
              </w:tcPr>
              <w:p>
                <w:pPr>
                  <w:rPr>
                    <w:sz w:val="6"/>
                    <w:szCs w:val="6"/>
                  </w:rPr>
                </w:pPr>
              </w:p>
              <w:p>
                <w:pPr>
                  <w:rPr>
                    <w:szCs w:val="24"/>
                    <w:lang w:eastAsia="lt-LT"/>
                  </w:rPr>
                </w:pPr>
              </w:p>
            </w:tc>
            <w:tc>
              <w:tcPr>
                <w:tcW w:w="2693" w:type="dxa"/>
                <w:vAlign w:val="center"/>
              </w:tcPr>
              <w:p>
                <w:pPr>
                  <w:rPr>
                    <w:sz w:val="6"/>
                    <w:szCs w:val="6"/>
                  </w:rPr>
                </w:pPr>
              </w:p>
              <w:p>
                <w:pPr>
                  <w:rPr>
                    <w:szCs w:val="24"/>
                    <w:lang w:eastAsia="lt-LT"/>
                  </w:rPr>
                </w:pPr>
                <w:r>
                  <w:rPr>
                    <w:szCs w:val="24"/>
                  </w:rPr>
                  <w:t xml:space="preserve">Direktoriaus </w:t>
                </w:r>
              </w:p>
            </w:tc>
            <w:tc>
              <w:tcPr>
                <w:tcW w:w="1843" w:type="dxa"/>
                <w:vMerge/>
                <w:vAlign w:val="center"/>
              </w:tcPr>
              <w:p>
                <w:pPr>
                  <w:rPr>
                    <w:iCs/>
                    <w:szCs w:val="24"/>
                  </w:rPr>
                </w:pPr>
              </w:p>
            </w:tc>
            <w:tc>
              <w:tcPr>
                <w:tcW w:w="3225" w:type="dxa"/>
                <w:vMerge/>
                <w:vAlign w:val="center"/>
              </w:tcPr>
              <w:p>
                <w:pPr>
                  <w:rPr>
                    <w:szCs w:val="24"/>
                  </w:rPr>
                </w:pPr>
              </w:p>
            </w:tc>
          </w:tr>
          <w:tr>
            <w:trPr>
              <w:trHeight w:val="4484"/>
            </w:trPr>
            <w:tc>
              <w:tcPr>
                <w:tcW w:w="544" w:type="dxa"/>
                <w:vMerge/>
                <w:vAlign w:val="center"/>
              </w:tcPr>
              <w:p>
                <w:pPr>
                  <w:rPr>
                    <w:szCs w:val="24"/>
                  </w:rPr>
                </w:pPr>
              </w:p>
            </w:tc>
            <w:tc>
              <w:tcPr>
                <w:tcW w:w="1549" w:type="dxa"/>
                <w:vMerge/>
                <w:vAlign w:val="center"/>
              </w:tcPr>
              <w:p>
                <w:pPr>
                  <w:rPr>
                    <w:sz w:val="6"/>
                    <w:szCs w:val="6"/>
                  </w:rPr>
                </w:pPr>
              </w:p>
              <w:p>
                <w:pPr>
                  <w:rPr>
                    <w:szCs w:val="24"/>
                    <w:lang w:eastAsia="lt-LT"/>
                  </w:rPr>
                </w:pPr>
              </w:p>
            </w:tc>
            <w:tc>
              <w:tcPr>
                <w:tcW w:w="2693" w:type="dxa"/>
                <w:vAlign w:val="center"/>
              </w:tcPr>
              <w:p>
                <w:pPr>
                  <w:rPr>
                    <w:sz w:val="6"/>
                    <w:szCs w:val="6"/>
                  </w:rPr>
                </w:pPr>
              </w:p>
              <w:p>
                <w:pPr>
                  <w:rPr>
                    <w:szCs w:val="24"/>
                  </w:rPr>
                </w:pPr>
                <w:r>
                  <w:rPr>
                    <w:szCs w:val="24"/>
                  </w:rPr>
                  <w:t xml:space="preserve">pavaduotojas (taikoma įstaigos vadovo pavaduotojui), </w:t>
                </w:r>
              </w:p>
              <w:p>
                <w:pPr>
                  <w:rPr>
                    <w:sz w:val="6"/>
                    <w:szCs w:val="6"/>
                  </w:rPr>
                </w:pPr>
              </w:p>
              <w:p>
                <w:pPr>
                  <w:rPr>
                    <w:szCs w:val="24"/>
                  </w:rPr>
                </w:pPr>
                <w:r>
                  <w:rPr>
                    <w:szCs w:val="24"/>
                  </w:rPr>
                  <w:t xml:space="preserve">prokuratūros kancleris, </w:t>
                </w:r>
              </w:p>
              <w:p>
                <w:pPr>
                  <w:rPr>
                    <w:sz w:val="6"/>
                    <w:szCs w:val="6"/>
                  </w:rPr>
                </w:pPr>
              </w:p>
              <w:p>
                <w:pPr>
                  <w:rPr>
                    <w:szCs w:val="24"/>
                  </w:rPr>
                </w:pPr>
                <w:r>
                  <w:rPr>
                    <w:szCs w:val="24"/>
                  </w:rPr>
                  <w:t>departamento direktorius (Seimo kanceliarijoje), grupės vadovas (Seimo kanceliarijoje),</w:t>
                </w:r>
              </w:p>
              <w:p>
                <w:pPr>
                  <w:rPr>
                    <w:sz w:val="6"/>
                    <w:szCs w:val="6"/>
                  </w:rPr>
                </w:pPr>
              </w:p>
              <w:p>
                <w:pPr>
                  <w:rPr>
                    <w:szCs w:val="24"/>
                    <w:lang w:eastAsia="lt-LT"/>
                  </w:rPr>
                </w:pPr>
                <w:r>
                  <w:rPr>
                    <w:szCs w:val="24"/>
                  </w:rPr>
                  <w:t>savivaldybės kontrolierius</w:t>
                </w:r>
              </w:p>
            </w:tc>
            <w:tc>
              <w:tcPr>
                <w:tcW w:w="1843" w:type="dxa"/>
                <w:vMerge/>
                <w:vAlign w:val="center"/>
              </w:tcPr>
              <w:p>
                <w:pPr>
                  <w:rPr>
                    <w:iCs/>
                    <w:szCs w:val="24"/>
                  </w:rPr>
                </w:pPr>
              </w:p>
            </w:tc>
            <w:tc>
              <w:tcPr>
                <w:tcW w:w="3225" w:type="dxa"/>
                <w:vMerge/>
                <w:vAlign w:val="center"/>
              </w:tcPr>
              <w:p>
                <w:pPr>
                  <w:rPr>
                    <w:szCs w:val="24"/>
                  </w:rPr>
                </w:pPr>
              </w:p>
            </w:tc>
          </w:tr>
          <w:tr>
            <w:trPr>
              <w:trHeight w:val="277"/>
            </w:trPr>
            <w:tc>
              <w:tcPr>
                <w:tcW w:w="544" w:type="dxa"/>
                <w:vAlign w:val="center"/>
              </w:tcPr>
              <w:p>
                <w:pPr>
                  <w:rPr>
                    <w:szCs w:val="24"/>
                  </w:rPr>
                </w:pPr>
                <w:r>
                  <w:rPr>
                    <w:szCs w:val="24"/>
                  </w:rPr>
                  <w:t>3.</w:t>
                </w:r>
              </w:p>
            </w:tc>
            <w:tc>
              <w:tcPr>
                <w:tcW w:w="1549" w:type="dxa"/>
                <w:vAlign w:val="center"/>
              </w:tcPr>
              <w:p>
                <w:pPr>
                  <w:rPr>
                    <w:szCs w:val="24"/>
                    <w:lang w:eastAsia="lt-LT"/>
                  </w:rPr>
                </w:pPr>
                <w:r>
                  <w:rPr>
                    <w:szCs w:val="24"/>
                    <w:lang w:eastAsia="lt-LT"/>
                  </w:rPr>
                  <w:t>III lygmuo</w:t>
                </w:r>
              </w:p>
              <w:p>
                <w:pPr>
                  <w:rPr>
                    <w:szCs w:val="24"/>
                    <w:lang w:eastAsia="lt-LT"/>
                  </w:rPr>
                </w:pPr>
                <w:r>
                  <w:rPr>
                    <w:szCs w:val="24"/>
                    <w:lang w:eastAsia="lt-LT"/>
                  </w:rPr>
                  <w:t>(departamento (valdybos) vadovas)</w:t>
                </w:r>
              </w:p>
            </w:tc>
            <w:tc>
              <w:tcPr>
                <w:tcW w:w="2693" w:type="dxa"/>
                <w:vAlign w:val="center"/>
              </w:tcPr>
              <w:p>
                <w:pPr>
                  <w:rPr>
                    <w:szCs w:val="24"/>
                    <w:lang w:eastAsia="lt-LT"/>
                  </w:rPr>
                </w:pPr>
                <w:r>
                  <w:rPr>
                    <w:szCs w:val="24"/>
                    <w:lang w:eastAsia="lt-LT"/>
                  </w:rPr>
                  <w:t>Departamento direktorius, valdybos viršininkas, grupės vadovas,</w:t>
                </w:r>
              </w:p>
              <w:p>
                <w:pPr>
                  <w:rPr>
                    <w:szCs w:val="24"/>
                  </w:rPr>
                </w:pPr>
                <w:r>
                  <w:rPr>
                    <w:szCs w:val="24"/>
                  </w:rPr>
                  <w:t>komisijos administracijos direktorius,</w:t>
                </w:r>
              </w:p>
              <w:p>
                <w:pPr>
                  <w:rPr>
                    <w:szCs w:val="24"/>
                  </w:rPr>
                </w:pPr>
                <w:r>
                  <w:rPr>
                    <w:szCs w:val="24"/>
                  </w:rPr>
                  <w:t>tarybos administracijos direktorius,</w:t>
                </w:r>
              </w:p>
              <w:p>
                <w:pPr>
                  <w:rPr>
                    <w:szCs w:val="24"/>
                    <w:lang w:eastAsia="lt-LT"/>
                  </w:rPr>
                </w:pPr>
                <w:r>
                  <w:rPr>
                    <w:szCs w:val="24"/>
                  </w:rPr>
                  <w:t>įstaigos prie ministerijos kancleris,</w:t>
                </w:r>
                <w:r>
                  <w:rPr>
                    <w:szCs w:val="24"/>
                    <w:lang w:eastAsia="lt-LT"/>
                  </w:rPr>
                  <w:t xml:space="preserve"> Seimo komiteto biuro vedėjas (Seimo kanceliarijoje),</w:t>
                </w:r>
              </w:p>
              <w:p>
                <w:pPr>
                  <w:rPr>
                    <w:szCs w:val="24"/>
                    <w:lang w:eastAsia="lt-LT"/>
                  </w:rPr>
                </w:pPr>
                <w:r>
                  <w:rPr>
                    <w:szCs w:val="24"/>
                    <w:lang w:eastAsia="lt-LT"/>
                  </w:rPr>
                  <w:t>sekretoriato vedėjas (Seimo kanceliarijoje),</w:t>
                </w:r>
              </w:p>
              <w:p>
                <w:pPr>
                  <w:rPr>
                    <w:szCs w:val="24"/>
                  </w:rPr>
                </w:pPr>
                <w:r>
                  <w:rPr>
                    <w:bCs/>
                    <w:szCs w:val="24"/>
                  </w:rPr>
                  <w:t>skyriaus, kuris nėra kitame administracijos padalinyje, vedėjas (Seimo kanceliarijoje</w:t>
                </w:r>
                <w:r>
                  <w:rPr>
                    <w:szCs w:val="24"/>
                  </w:rPr>
                  <w:t>),</w:t>
                </w:r>
              </w:p>
              <w:p>
                <w:pPr>
                  <w:rPr>
                    <w:sz w:val="6"/>
                    <w:szCs w:val="6"/>
                  </w:rPr>
                </w:pPr>
              </w:p>
              <w:p>
                <w:pPr>
                  <w:rPr>
                    <w:szCs w:val="24"/>
                  </w:rPr>
                </w:pPr>
                <w:r>
                  <w:rPr>
                    <w:bCs/>
                    <w:szCs w:val="24"/>
                  </w:rPr>
                  <w:t>savivaldybės kontrolieriaus pavaduotojas</w:t>
                </w:r>
              </w:p>
            </w:tc>
            <w:tc>
              <w:tcPr>
                <w:tcW w:w="1843" w:type="dxa"/>
                <w:vAlign w:val="center"/>
              </w:tcPr>
              <w:p>
                <w:pPr>
                  <w:rPr>
                    <w:szCs w:val="24"/>
                  </w:rPr>
                </w:pPr>
                <w:r>
                  <w:rPr>
                    <w:iCs/>
                    <w:szCs w:val="24"/>
                  </w:rPr>
                  <w:t>3 metai</w:t>
                </w:r>
              </w:p>
            </w:tc>
            <w:tc>
              <w:tcPr>
                <w:tcW w:w="3225" w:type="dxa"/>
                <w:vAlign w:val="center"/>
              </w:tcPr>
              <w:p>
                <w:pPr>
                  <w:rPr>
                    <w:szCs w:val="24"/>
                  </w:rPr>
                </w:pPr>
                <w:r>
                  <w:rPr>
                    <w:szCs w:val="24"/>
                  </w:rPr>
                  <w:t>Aukštasis universitetinis išsilavinimas (ne žemesnis kaip bakalauro kvalifikacinis laipsnis) arba jam prilyginta aukštojo mokslo kvalifikacija su nustatytomis atitinkamai ne daugiau kaip 4 studijų kryptimis, susijusiomis su pareigybės aprašyme nustatytomis funkcijomis. Darbo patirties veiklos srityje nereikalaujama.</w:t>
                </w:r>
              </w:p>
              <w:p>
                <w:pPr>
                  <w:rPr>
                    <w:szCs w:val="24"/>
                  </w:rPr>
                </w:pPr>
                <w:r>
                  <w:rPr>
                    <w:szCs w:val="24"/>
                  </w:rPr>
                  <w:t xml:space="preserve">ARBA </w:t>
                </w:r>
              </w:p>
              <w:p>
                <w:pPr>
                  <w:rPr>
                    <w:szCs w:val="24"/>
                  </w:rPr>
                </w:pPr>
                <w:r>
                  <w:rPr>
                    <w:szCs w:val="24"/>
                  </w:rPr>
                  <w:t xml:space="preserve">Aukštasis universitetinis išsilavinimas (ne žemesnis kaip bakalauro kvalifikacinis laipsnis) arba prilyginta aukštojo mokslo kvalifikacija. </w:t>
                </w:r>
              </w:p>
              <w:p>
                <w:pPr>
                  <w:rPr>
                    <w:iCs/>
                    <w:szCs w:val="24"/>
                  </w:rPr>
                </w:pPr>
                <w:r>
                  <w:rPr>
                    <w:szCs w:val="24"/>
                  </w:rPr>
                  <w:t>Ne mažiau kaip 4 metai darbo patirties veiklos srityje.</w:t>
                </w:r>
              </w:p>
            </w:tc>
          </w:tr>
          <w:tr>
            <w:trPr>
              <w:trHeight w:val="277"/>
            </w:trPr>
            <w:tc>
              <w:tcPr>
                <w:tcW w:w="544" w:type="dxa"/>
                <w:vAlign w:val="center"/>
              </w:tcPr>
              <w:p>
                <w:pPr>
                  <w:rPr>
                    <w:szCs w:val="24"/>
                  </w:rPr>
                </w:pPr>
                <w:r>
                  <w:rPr>
                    <w:szCs w:val="24"/>
                  </w:rPr>
                  <w:t>4.</w:t>
                </w:r>
              </w:p>
            </w:tc>
            <w:tc>
              <w:tcPr>
                <w:tcW w:w="1549" w:type="dxa"/>
                <w:vAlign w:val="center"/>
              </w:tcPr>
              <w:p>
                <w:pPr>
                  <w:rPr>
                    <w:szCs w:val="24"/>
                    <w:lang w:eastAsia="lt-LT"/>
                  </w:rPr>
                </w:pPr>
                <w:r>
                  <w:rPr>
                    <w:szCs w:val="24"/>
                    <w:lang w:eastAsia="lt-LT"/>
                  </w:rPr>
                  <w:t>IV lygmuo</w:t>
                </w:r>
              </w:p>
              <w:p>
                <w:pPr>
                  <w:rPr>
                    <w:szCs w:val="24"/>
                    <w:lang w:eastAsia="lt-LT"/>
                  </w:rPr>
                </w:pPr>
                <w:r>
                  <w:rPr>
                    <w:szCs w:val="24"/>
                    <w:lang w:eastAsia="lt-LT"/>
                  </w:rPr>
                  <w:t>(vyriausiasis patarėjas)</w:t>
                </w:r>
              </w:p>
            </w:tc>
            <w:tc>
              <w:tcPr>
                <w:tcW w:w="2693" w:type="dxa"/>
                <w:vAlign w:val="center"/>
              </w:tcPr>
              <w:p>
                <w:pPr>
                  <w:rPr>
                    <w:szCs w:val="24"/>
                    <w:lang w:eastAsia="lt-LT"/>
                  </w:rPr>
                </w:pPr>
                <w:r>
                  <w:rPr>
                    <w:szCs w:val="24"/>
                    <w:lang w:eastAsia="lt-LT"/>
                  </w:rPr>
                  <w:t>Ministerijos gynybos politikos direktorius,</w:t>
                </w:r>
                <w:r>
                  <w:rPr>
                    <w:szCs w:val="24"/>
                  </w:rPr>
                  <w:t xml:space="preserve"> generalinis inspektorius,</w:t>
                </w:r>
              </w:p>
              <w:p>
                <w:pPr>
                  <w:rPr>
                    <w:szCs w:val="24"/>
                  </w:rPr>
                </w:pPr>
                <w:r>
                  <w:rPr>
                    <w:szCs w:val="24"/>
                    <w:lang w:eastAsia="lt-LT"/>
                  </w:rPr>
                  <w:t>vyriausiasis patarėjas,</w:t>
                </w:r>
                <w:r>
                  <w:rPr>
                    <w:szCs w:val="24"/>
                  </w:rPr>
                  <w:t xml:space="preserve"> teismo pirmininko patarėjas, </w:t>
                </w:r>
              </w:p>
              <w:p>
                <w:pPr>
                  <w:rPr>
                    <w:szCs w:val="24"/>
                  </w:rPr>
                </w:pPr>
                <w:r>
                  <w:rPr>
                    <w:szCs w:val="24"/>
                  </w:rPr>
                  <w:t>Vyriausybės atstovas Europos Žmogaus Teisių Teisme,</w:t>
                </w:r>
              </w:p>
              <w:p>
                <w:pPr>
                  <w:rPr>
                    <w:szCs w:val="24"/>
                  </w:rPr>
                </w:pPr>
                <w:r>
                  <w:rPr>
                    <w:szCs w:val="24"/>
                  </w:rPr>
                  <w:t>gynybos patarėjas,</w:t>
                </w:r>
              </w:p>
              <w:p>
                <w:pPr>
                  <w:rPr>
                    <w:szCs w:val="24"/>
                    <w:lang w:eastAsia="lt-LT"/>
                  </w:rPr>
                </w:pPr>
                <w:r>
                  <w:rPr>
                    <w:bCs/>
                    <w:szCs w:val="24"/>
                  </w:rPr>
                  <w:t>vyresnysis patarėjas (Seimo kanceliarijoje)</w:t>
                </w:r>
              </w:p>
            </w:tc>
            <w:tc>
              <w:tcPr>
                <w:tcW w:w="1843" w:type="dxa"/>
                <w:vAlign w:val="center"/>
              </w:tcPr>
              <w:p>
                <w:pPr>
                  <w:rPr>
                    <w:iCs/>
                    <w:szCs w:val="24"/>
                  </w:rPr>
                </w:pPr>
                <w:r>
                  <w:rPr>
                    <w:szCs w:val="24"/>
                  </w:rPr>
                  <w:t>Nereikalaujama</w:t>
                </w:r>
              </w:p>
            </w:tc>
            <w:tc>
              <w:tcPr>
                <w:tcW w:w="3225" w:type="dxa"/>
                <w:vAlign w:val="center"/>
              </w:tcPr>
              <w:p>
                <w:pPr>
                  <w:rPr>
                    <w:iCs/>
                    <w:szCs w:val="24"/>
                  </w:rPr>
                </w:pPr>
                <w:r>
                  <w:rPr>
                    <w:szCs w:val="24"/>
                  </w:rPr>
                  <w:t xml:space="preserve">Aukštasis universitetinis išsilavinimas (ne žemesnis kaip bakalauro kvalifikacinis laipsnis) </w:t>
                </w:r>
                <w:r>
                  <w:rPr>
                    <w:iCs/>
                    <w:szCs w:val="24"/>
                  </w:rPr>
                  <w:t xml:space="preserve">arba </w:t>
                </w:r>
                <w:r>
                  <w:rPr>
                    <w:szCs w:val="24"/>
                  </w:rPr>
                  <w:t xml:space="preserve">prilyginta aukštojo mokslo kvalifikacija su nustatytomis atitinkamai ne daugiau kaip 4 studijų kryptimis, susijusiomis su pareigybės aprašyme nustatytomis funkcijomis. </w:t>
                </w:r>
                <w:r>
                  <w:rPr>
                    <w:iCs/>
                    <w:szCs w:val="24"/>
                  </w:rPr>
                  <w:t>Darbo patirties veiklos srityje nereikalaujama.</w:t>
                </w:r>
              </w:p>
              <w:p>
                <w:pPr>
                  <w:rPr>
                    <w:iCs/>
                    <w:szCs w:val="24"/>
                  </w:rPr>
                </w:pPr>
                <w:r>
                  <w:rPr>
                    <w:iCs/>
                    <w:szCs w:val="24"/>
                  </w:rPr>
                  <w:t xml:space="preserve">ARBA </w:t>
                </w:r>
              </w:p>
              <w:p>
                <w:pPr>
                  <w:rPr>
                    <w:iCs/>
                    <w:szCs w:val="24"/>
                  </w:rPr>
                </w:pPr>
                <w:r>
                  <w:rPr>
                    <w:szCs w:val="24"/>
                  </w:rPr>
                  <w:t xml:space="preserve">Aukštasis universitetinis išsilavinimas (ne žemesnis kaip bakalauro kvalifikacinis laipsnis) </w:t>
                </w:r>
                <w:r>
                  <w:rPr>
                    <w:iCs/>
                    <w:szCs w:val="24"/>
                  </w:rPr>
                  <w:t>arba jam</w:t>
                </w:r>
                <w:r>
                  <w:rPr>
                    <w:szCs w:val="24"/>
                  </w:rPr>
                  <w:t xml:space="preserve"> prilyginta aukštojo mokslo kvalifikacija</w:t>
                </w:r>
                <w:r>
                  <w:rPr>
                    <w:iCs/>
                    <w:szCs w:val="24"/>
                  </w:rPr>
                  <w:t xml:space="preserve">. </w:t>
                </w:r>
              </w:p>
              <w:p>
                <w:pPr>
                  <w:rPr>
                    <w:szCs w:val="24"/>
                  </w:rPr>
                </w:pPr>
                <w:r>
                  <w:rPr>
                    <w:iCs/>
                    <w:szCs w:val="24"/>
                  </w:rPr>
                  <w:t>Ne mažiau kaip 5 metai darbo patirties veiklos srityje.</w:t>
                </w:r>
              </w:p>
            </w:tc>
          </w:tr>
          <w:tr>
            <w:trPr>
              <w:trHeight w:val="277"/>
            </w:trPr>
            <w:tc>
              <w:tcPr>
                <w:tcW w:w="544" w:type="dxa"/>
                <w:vAlign w:val="center"/>
              </w:tcPr>
              <w:p>
                <w:pPr>
                  <w:rPr>
                    <w:szCs w:val="24"/>
                  </w:rPr>
                </w:pPr>
                <w:r>
                  <w:rPr>
                    <w:szCs w:val="24"/>
                  </w:rPr>
                  <w:t>5</w:t>
                </w:r>
              </w:p>
            </w:tc>
            <w:tc>
              <w:tcPr>
                <w:tcW w:w="1549" w:type="dxa"/>
                <w:vAlign w:val="center"/>
              </w:tcPr>
              <w:p>
                <w:pPr>
                  <w:rPr>
                    <w:szCs w:val="24"/>
                    <w:lang w:eastAsia="lt-LT"/>
                  </w:rPr>
                </w:pPr>
                <w:r>
                  <w:rPr>
                    <w:szCs w:val="24"/>
                    <w:lang w:eastAsia="lt-LT"/>
                  </w:rPr>
                  <w:t>V lygmuo</w:t>
                </w:r>
              </w:p>
              <w:p>
                <w:pPr>
                  <w:rPr>
                    <w:szCs w:val="24"/>
                    <w:lang w:eastAsia="lt-LT"/>
                  </w:rPr>
                </w:pPr>
                <w:r>
                  <w:rPr>
                    <w:szCs w:val="24"/>
                    <w:lang w:eastAsia="lt-LT"/>
                  </w:rPr>
                  <w:t>(skyriaus (biuro, tarnybos) vadovas)</w:t>
                </w:r>
              </w:p>
            </w:tc>
            <w:tc>
              <w:tcPr>
                <w:tcW w:w="2693" w:type="dxa"/>
                <w:vAlign w:val="center"/>
              </w:tcPr>
              <w:p>
                <w:pPr>
                  <w:rPr>
                    <w:szCs w:val="24"/>
                    <w:lang w:eastAsia="lt-LT"/>
                  </w:rPr>
                </w:pPr>
                <w:r>
                  <w:rPr>
                    <w:szCs w:val="24"/>
                    <w:lang w:eastAsia="lt-LT"/>
                  </w:rPr>
                  <w:t>Skyriaus (biuro, tarnybos), kuris nėra kitame administracijos padalinyje, vedėjas,</w:t>
                </w:r>
              </w:p>
              <w:p>
                <w:pPr>
                  <w:rPr>
                    <w:szCs w:val="24"/>
                    <w:lang w:eastAsia="lt-LT"/>
                  </w:rPr>
                </w:pPr>
                <w:r>
                  <w:rPr>
                    <w:szCs w:val="24"/>
                    <w:lang w:eastAsia="lt-LT"/>
                  </w:rPr>
                  <w:t>komisijos sekretoriato vadovas,</w:t>
                </w:r>
              </w:p>
              <w:p>
                <w:pPr>
                  <w:rPr>
                    <w:szCs w:val="24"/>
                    <w:lang w:eastAsia="lt-LT"/>
                  </w:rPr>
                </w:pPr>
                <w:r>
                  <w:rPr>
                    <w:szCs w:val="24"/>
                    <w:lang w:eastAsia="lt-LT"/>
                  </w:rPr>
                  <w:t xml:space="preserve">tarybos sekretoriato vadovas, </w:t>
                </w:r>
              </w:p>
              <w:p>
                <w:pPr>
                  <w:rPr>
                    <w:szCs w:val="24"/>
                    <w:lang w:eastAsia="lt-LT"/>
                  </w:rPr>
                </w:pPr>
                <w:r>
                  <w:rPr>
                    <w:szCs w:val="24"/>
                    <w:lang w:eastAsia="lt-LT"/>
                  </w:rPr>
                  <w:t>seniūnas,</w:t>
                </w:r>
              </w:p>
              <w:p>
                <w:pPr>
                  <w:rPr>
                    <w:szCs w:val="24"/>
                    <w:lang w:eastAsia="lt-LT"/>
                  </w:rPr>
                </w:pPr>
                <w:r>
                  <w:rPr>
                    <w:bCs/>
                    <w:szCs w:val="24"/>
                  </w:rPr>
                  <w:t>skyriaus, kuris yra kitame administracijos padalinyje, vedėjas (Seimo kanceliarijoje)</w:t>
                </w:r>
              </w:p>
            </w:tc>
            <w:tc>
              <w:tcPr>
                <w:tcW w:w="1843" w:type="dxa"/>
                <w:vAlign w:val="center"/>
              </w:tcPr>
              <w:p>
                <w:pPr>
                  <w:rPr>
                    <w:iCs/>
                    <w:szCs w:val="24"/>
                  </w:rPr>
                </w:pPr>
              </w:p>
              <w:p>
                <w:pPr>
                  <w:rPr>
                    <w:iCs/>
                    <w:szCs w:val="24"/>
                  </w:rPr>
                </w:pPr>
                <w:r>
                  <w:rPr>
                    <w:iCs/>
                    <w:szCs w:val="24"/>
                  </w:rPr>
                  <w:t>Nereikalaujama</w:t>
                </w:r>
              </w:p>
            </w:tc>
            <w:tc>
              <w:tcPr>
                <w:tcW w:w="3225" w:type="dxa"/>
                <w:vAlign w:val="center"/>
              </w:tcPr>
              <w:p>
                <w:pPr>
                  <w:rPr>
                    <w:szCs w:val="24"/>
                  </w:rPr>
                </w:pPr>
                <w:r>
                  <w:rPr>
                    <w:szCs w:val="24"/>
                  </w:rPr>
                  <w:t>Aukštasis universitetinis išsilavinimas (ne žemesnis kaip bakalauro kvalifikacinis laipsnis) arba jam prilyginta aukštojo mokslo kvalifikacija su nustatytomis atitinkamai ne daugiau kaip 4 studijų kryptimis, susijusiomis su pareigybės aprašyme nustatytomis funkcijomis. Darbo patirties nereikalaujama.</w:t>
                </w:r>
              </w:p>
              <w:p>
                <w:pPr>
                  <w:rPr>
                    <w:szCs w:val="24"/>
                  </w:rPr>
                </w:pPr>
                <w:r>
                  <w:rPr>
                    <w:szCs w:val="24"/>
                  </w:rPr>
                  <w:t xml:space="preserve">ARBA </w:t>
                </w:r>
              </w:p>
              <w:p>
                <w:pPr>
                  <w:rPr>
                    <w:szCs w:val="24"/>
                  </w:rPr>
                </w:pPr>
                <w:r>
                  <w:rPr>
                    <w:szCs w:val="24"/>
                  </w:rPr>
                  <w:t xml:space="preserve">Aukštasis universitetinis išsilavinimas (ne žemesnis kaip bakalauro kvalifikacinis laipsnis) arba jam prilyginta aukštojo mokslo kvalifikacija. </w:t>
                </w:r>
              </w:p>
              <w:p>
                <w:pPr>
                  <w:rPr>
                    <w:szCs w:val="24"/>
                  </w:rPr>
                </w:pPr>
                <w:r>
                  <w:rPr>
                    <w:szCs w:val="24"/>
                  </w:rPr>
                  <w:t>Ne mažiau kaip 5 metai darbo patirties veiklos srityje.</w:t>
                </w:r>
              </w:p>
            </w:tc>
          </w:tr>
          <w:tr>
            <w:trPr>
              <w:trHeight w:val="277"/>
            </w:trPr>
            <w:tc>
              <w:tcPr>
                <w:tcW w:w="544" w:type="dxa"/>
                <w:vAlign w:val="center"/>
              </w:tcPr>
              <w:p>
                <w:pPr>
                  <w:rPr>
                    <w:szCs w:val="24"/>
                  </w:rPr>
                </w:pPr>
                <w:r>
                  <w:rPr>
                    <w:szCs w:val="24"/>
                  </w:rPr>
                  <w:t>6.</w:t>
                </w:r>
              </w:p>
            </w:tc>
            <w:tc>
              <w:tcPr>
                <w:tcW w:w="1549" w:type="dxa"/>
                <w:vAlign w:val="center"/>
              </w:tcPr>
              <w:p>
                <w:pPr>
                  <w:rPr>
                    <w:szCs w:val="24"/>
                  </w:rPr>
                </w:pPr>
                <w:r>
                  <w:rPr>
                    <w:szCs w:val="24"/>
                  </w:rPr>
                  <w:t>VI lygmuo</w:t>
                </w:r>
              </w:p>
              <w:p>
                <w:pPr>
                  <w:rPr>
                    <w:szCs w:val="24"/>
                    <w:lang w:eastAsia="lt-LT"/>
                  </w:rPr>
                </w:pPr>
                <w:r>
                  <w:rPr>
                    <w:szCs w:val="24"/>
                  </w:rPr>
                  <w:t>(vyresnysis patarėjas)</w:t>
                </w:r>
              </w:p>
            </w:tc>
            <w:tc>
              <w:tcPr>
                <w:tcW w:w="2693" w:type="dxa"/>
                <w:vAlign w:val="center"/>
              </w:tcPr>
              <w:p>
                <w:pPr>
                  <w:rPr>
                    <w:szCs w:val="24"/>
                  </w:rPr>
                </w:pPr>
                <w:r>
                  <w:rPr>
                    <w:szCs w:val="24"/>
                  </w:rPr>
                  <w:t>Vyresnysis patarėjas,</w:t>
                </w:r>
              </w:p>
              <w:p>
                <w:pPr>
                  <w:rPr>
                    <w:szCs w:val="24"/>
                    <w:lang w:eastAsia="lt-LT"/>
                  </w:rPr>
                </w:pPr>
                <w:r>
                  <w:rPr>
                    <w:szCs w:val="24"/>
                  </w:rPr>
                  <w:t>patarėjas (Seimo kanceliarijoje)</w:t>
                </w:r>
              </w:p>
            </w:tc>
            <w:tc>
              <w:tcPr>
                <w:tcW w:w="1843" w:type="dxa"/>
                <w:vAlign w:val="center"/>
              </w:tcPr>
              <w:p>
                <w:pPr>
                  <w:rPr>
                    <w:iCs/>
                    <w:szCs w:val="24"/>
                  </w:rPr>
                </w:pPr>
                <w:r>
                  <w:rPr>
                    <w:szCs w:val="24"/>
                  </w:rPr>
                  <w:t>Nereikalaujama</w:t>
                </w:r>
              </w:p>
            </w:tc>
            <w:tc>
              <w:tcPr>
                <w:tcW w:w="3225" w:type="dxa"/>
                <w:vAlign w:val="center"/>
              </w:tcPr>
              <w:p>
                <w:pPr>
                  <w:rPr>
                    <w:iCs/>
                    <w:szCs w:val="24"/>
                  </w:rPr>
                </w:pPr>
                <w:r>
                  <w:rPr>
                    <w:szCs w:val="24"/>
                  </w:rPr>
                  <w:t xml:space="preserve">Aukštasis universitetinis išsilavinimas (ne žemesnis kaip bakalauro kvalifikacinis laipsnis) </w:t>
                </w:r>
                <w:r>
                  <w:rPr>
                    <w:iCs/>
                    <w:szCs w:val="24"/>
                  </w:rPr>
                  <w:t>arba jam</w:t>
                </w:r>
                <w:r>
                  <w:rPr>
                    <w:szCs w:val="24"/>
                  </w:rPr>
                  <w:t xml:space="preserve"> prilyginta aukštojo mokslo kvalifikacija su nustatytomis atitinkamai ne daugiau kaip 4 studijų kryptimis, susijusiomis su pareigybės aprašyme nustatytomis funkcijomis. </w:t>
                </w:r>
                <w:r>
                  <w:rPr>
                    <w:iCs/>
                    <w:szCs w:val="24"/>
                  </w:rPr>
                  <w:t>Darbo patirties veiklos srityje nereikalaujama.</w:t>
                </w:r>
              </w:p>
              <w:p>
                <w:pPr>
                  <w:rPr>
                    <w:iCs/>
                    <w:szCs w:val="24"/>
                  </w:rPr>
                </w:pPr>
                <w:r>
                  <w:rPr>
                    <w:iCs/>
                    <w:szCs w:val="24"/>
                  </w:rPr>
                  <w:t xml:space="preserve">ARBA </w:t>
                </w:r>
              </w:p>
              <w:p>
                <w:pPr>
                  <w:rPr>
                    <w:iCs/>
                    <w:szCs w:val="24"/>
                  </w:rPr>
                </w:pPr>
                <w:r>
                  <w:rPr>
                    <w:szCs w:val="24"/>
                  </w:rPr>
                  <w:t xml:space="preserve">Aukštasis universitetinis išsilavinimas (ne žemesnis kaip bakalauro kvalifikacinis laipsnis) </w:t>
                </w:r>
                <w:r>
                  <w:rPr>
                    <w:iCs/>
                    <w:szCs w:val="24"/>
                  </w:rPr>
                  <w:t>arba jam</w:t>
                </w:r>
                <w:r>
                  <w:rPr>
                    <w:szCs w:val="24"/>
                  </w:rPr>
                  <w:t xml:space="preserve"> prilyginta aukštojo mokslo kvalifikacija</w:t>
                </w:r>
                <w:r>
                  <w:rPr>
                    <w:iCs/>
                    <w:szCs w:val="24"/>
                  </w:rPr>
                  <w:t xml:space="preserve">. </w:t>
                </w:r>
              </w:p>
              <w:p>
                <w:pPr>
                  <w:rPr>
                    <w:szCs w:val="24"/>
                  </w:rPr>
                </w:pPr>
                <w:r>
                  <w:rPr>
                    <w:iCs/>
                    <w:szCs w:val="24"/>
                  </w:rPr>
                  <w:t>Ne mažiau kaip 4 metai darbo patirties veiklos srityje.</w:t>
                </w:r>
              </w:p>
            </w:tc>
          </w:tr>
          <w:tr>
            <w:trPr>
              <w:trHeight w:val="277"/>
            </w:trPr>
            <w:tc>
              <w:tcPr>
                <w:tcW w:w="544" w:type="dxa"/>
                <w:vAlign w:val="center"/>
              </w:tcPr>
              <w:p>
                <w:pPr>
                  <w:rPr>
                    <w:szCs w:val="24"/>
                  </w:rPr>
                </w:pPr>
                <w:r>
                  <w:rPr>
                    <w:szCs w:val="24"/>
                  </w:rPr>
                  <w:t>7.</w:t>
                </w:r>
              </w:p>
            </w:tc>
            <w:tc>
              <w:tcPr>
                <w:tcW w:w="1549" w:type="dxa"/>
                <w:vAlign w:val="center"/>
              </w:tcPr>
              <w:p>
                <w:pPr>
                  <w:rPr>
                    <w:szCs w:val="24"/>
                  </w:rPr>
                </w:pPr>
                <w:r>
                  <w:rPr>
                    <w:szCs w:val="24"/>
                  </w:rPr>
                  <w:t>VII lygmuo</w:t>
                </w:r>
              </w:p>
              <w:p>
                <w:pPr>
                  <w:rPr>
                    <w:szCs w:val="24"/>
                    <w:lang w:eastAsia="lt-LT"/>
                  </w:rPr>
                </w:pPr>
                <w:r>
                  <w:rPr>
                    <w:szCs w:val="24"/>
                  </w:rPr>
                  <w:t>(poskyrio vadovas)</w:t>
                </w:r>
              </w:p>
            </w:tc>
            <w:tc>
              <w:tcPr>
                <w:tcW w:w="2693" w:type="dxa"/>
                <w:vAlign w:val="center"/>
              </w:tcPr>
              <w:p>
                <w:pPr>
                  <w:rPr>
                    <w:szCs w:val="24"/>
                  </w:rPr>
                </w:pPr>
                <w:r>
                  <w:rPr>
                    <w:szCs w:val="24"/>
                  </w:rPr>
                  <w:t>Poskyrio vedėjas,</w:t>
                </w:r>
              </w:p>
              <w:p>
                <w:pPr>
                  <w:rPr>
                    <w:szCs w:val="24"/>
                  </w:rPr>
                </w:pPr>
                <w:r>
                  <w:rPr>
                    <w:szCs w:val="24"/>
                  </w:rPr>
                  <w:t>skyriaus (biuro, tarnybos), kuris yra kitame administracijos padalinyje, vedėjas,</w:t>
                </w:r>
              </w:p>
              <w:p>
                <w:pPr>
                  <w:rPr>
                    <w:szCs w:val="24"/>
                  </w:rPr>
                </w:pPr>
                <w:r>
                  <w:rPr>
                    <w:szCs w:val="24"/>
                  </w:rPr>
                  <w:t>skyriaus (biuro, tarnybos), nesančio kitame administracijos padalinyje, vedėjo pavaduotojas,</w:t>
                </w:r>
              </w:p>
              <w:p>
                <w:pPr>
                  <w:rPr>
                    <w:szCs w:val="24"/>
                    <w:lang w:eastAsia="lt-LT"/>
                  </w:rPr>
                </w:pPr>
                <w:r>
                  <w:rPr>
                    <w:szCs w:val="24"/>
                  </w:rPr>
                  <w:t>seniūno pavaduotojas (biudžetinėje įstaigoje)</w:t>
                </w:r>
              </w:p>
            </w:tc>
            <w:tc>
              <w:tcPr>
                <w:tcW w:w="1843" w:type="dxa"/>
                <w:vAlign w:val="center"/>
              </w:tcPr>
              <w:p>
                <w:pPr>
                  <w:rPr>
                    <w:iCs/>
                    <w:szCs w:val="24"/>
                  </w:rPr>
                </w:pPr>
                <w:r>
                  <w:rPr>
                    <w:szCs w:val="24"/>
                  </w:rPr>
                  <w:t>Nereikalaujama</w:t>
                </w:r>
              </w:p>
            </w:tc>
            <w:tc>
              <w:tcPr>
                <w:tcW w:w="3225" w:type="dxa"/>
                <w:vAlign w:val="center"/>
              </w:tcPr>
              <w:p>
                <w:pPr>
                  <w:rPr>
                    <w:iCs/>
                    <w:szCs w:val="24"/>
                  </w:rPr>
                </w:pPr>
                <w:r>
                  <w:rPr>
                    <w:szCs w:val="24"/>
                  </w:rPr>
                  <w:t xml:space="preserve">Aukštasis universitetinis išsilavinimas (ne žemesnis kaip bakalauro kvalifikacinis laipsnis) </w:t>
                </w:r>
                <w:r>
                  <w:rPr>
                    <w:iCs/>
                    <w:szCs w:val="24"/>
                  </w:rPr>
                  <w:t>arba jam</w:t>
                </w:r>
                <w:r>
                  <w:rPr>
                    <w:szCs w:val="24"/>
                  </w:rPr>
                  <w:t xml:space="preserve"> prilyginta aukštojo mokslo kvalifikacija</w:t>
                </w:r>
                <w:r>
                  <w:rPr>
                    <w:iCs/>
                    <w:szCs w:val="24"/>
                  </w:rPr>
                  <w:t xml:space="preserve"> </w:t>
                </w:r>
                <w:r>
                  <w:rPr>
                    <w:szCs w:val="24"/>
                  </w:rPr>
                  <w:t>su nustatytomis atitinkamai ne daugiau kaip 4 studijų kryptimis, susijusiomis su pareigybės aprašyme nustatytomis funkcijomis.</w:t>
                </w:r>
              </w:p>
              <w:p>
                <w:pPr>
                  <w:rPr>
                    <w:iCs/>
                    <w:szCs w:val="24"/>
                  </w:rPr>
                </w:pPr>
                <w:r>
                  <w:rPr>
                    <w:iCs/>
                    <w:szCs w:val="24"/>
                  </w:rPr>
                  <w:t>Darbo patirtis veiklos srityje nereikalaujama.</w:t>
                </w:r>
              </w:p>
              <w:p>
                <w:pPr>
                  <w:rPr>
                    <w:iCs/>
                    <w:szCs w:val="24"/>
                  </w:rPr>
                </w:pPr>
                <w:r>
                  <w:rPr>
                    <w:iCs/>
                    <w:szCs w:val="24"/>
                  </w:rPr>
                  <w:t xml:space="preserve">ARBA </w:t>
                </w:r>
              </w:p>
              <w:p>
                <w:pPr>
                  <w:rPr>
                    <w:iCs/>
                    <w:szCs w:val="24"/>
                  </w:rPr>
                </w:pPr>
                <w:r>
                  <w:rPr>
                    <w:szCs w:val="24"/>
                  </w:rPr>
                  <w:t xml:space="preserve">Aukštasis universitetinis išsilavinimas (ne žemesnis kaip bakalauro kvalifikacinis laipsnis) </w:t>
                </w:r>
                <w:r>
                  <w:rPr>
                    <w:iCs/>
                    <w:szCs w:val="24"/>
                  </w:rPr>
                  <w:t>arba jam</w:t>
                </w:r>
                <w:r>
                  <w:rPr>
                    <w:szCs w:val="24"/>
                  </w:rPr>
                  <w:t xml:space="preserve"> prilyginta aukštojo mokslo kvalifikacija</w:t>
                </w:r>
                <w:r>
                  <w:rPr>
                    <w:iCs/>
                    <w:szCs w:val="24"/>
                  </w:rPr>
                  <w:t xml:space="preserve">. </w:t>
                </w:r>
              </w:p>
              <w:p>
                <w:pPr>
                  <w:rPr>
                    <w:iCs/>
                    <w:szCs w:val="24"/>
                  </w:rPr>
                </w:pPr>
                <w:r>
                  <w:rPr>
                    <w:iCs/>
                    <w:szCs w:val="24"/>
                  </w:rPr>
                  <w:t>Ne mažiau kaip 4 metai darbo patirties veiklos srityje.</w:t>
                </w:r>
              </w:p>
            </w:tc>
          </w:tr>
          <w:tr>
            <w:trPr>
              <w:trHeight w:val="277"/>
            </w:trPr>
            <w:tc>
              <w:tcPr>
                <w:tcW w:w="544" w:type="dxa"/>
                <w:vAlign w:val="center"/>
              </w:tcPr>
              <w:p>
                <w:pPr>
                  <w:rPr>
                    <w:szCs w:val="24"/>
                  </w:rPr>
                </w:pPr>
                <w:r>
                  <w:rPr>
                    <w:szCs w:val="24"/>
                  </w:rPr>
                  <w:t>8.</w:t>
                </w:r>
              </w:p>
            </w:tc>
            <w:tc>
              <w:tcPr>
                <w:tcW w:w="1549" w:type="dxa"/>
                <w:vAlign w:val="center"/>
              </w:tcPr>
              <w:p>
                <w:pPr>
                  <w:rPr>
                    <w:szCs w:val="24"/>
                    <w:lang w:eastAsia="lt-LT"/>
                  </w:rPr>
                </w:pPr>
                <w:r>
                  <w:rPr>
                    <w:szCs w:val="24"/>
                    <w:lang w:eastAsia="lt-LT"/>
                  </w:rPr>
                  <w:t>VIII lygmuo</w:t>
                </w:r>
              </w:p>
              <w:p>
                <w:pPr>
                  <w:rPr>
                    <w:szCs w:val="24"/>
                  </w:rPr>
                </w:pPr>
                <w:r>
                  <w:rPr>
                    <w:szCs w:val="24"/>
                    <w:lang w:eastAsia="lt-LT"/>
                  </w:rPr>
                  <w:t>(patarėjas)</w:t>
                </w:r>
              </w:p>
            </w:tc>
            <w:tc>
              <w:tcPr>
                <w:tcW w:w="2693" w:type="dxa"/>
                <w:vAlign w:val="center"/>
              </w:tcPr>
              <w:p>
                <w:pPr>
                  <w:rPr>
                    <w:szCs w:val="24"/>
                  </w:rPr>
                </w:pPr>
                <w:r>
                  <w:rPr>
                    <w:szCs w:val="24"/>
                    <w:lang w:eastAsia="lt-LT"/>
                  </w:rPr>
                  <w:t>Patarėjas,</w:t>
                </w:r>
              </w:p>
              <w:p>
                <w:pPr>
                  <w:rPr>
                    <w:szCs w:val="24"/>
                  </w:rPr>
                </w:pPr>
                <w:r>
                  <w:rPr>
                    <w:szCs w:val="24"/>
                  </w:rPr>
                  <w:t>vyriausiasis valstybinis auditorius,</w:t>
                </w:r>
              </w:p>
              <w:p>
                <w:pPr>
                  <w:rPr>
                    <w:szCs w:val="24"/>
                  </w:rPr>
                </w:pPr>
                <w:r>
                  <w:rPr>
                    <w:szCs w:val="24"/>
                  </w:rPr>
                  <w:t>vyriausiojo prokuroro padėjėjas,</w:t>
                </w:r>
              </w:p>
              <w:p>
                <w:pPr>
                  <w:rPr>
                    <w:szCs w:val="24"/>
                  </w:rPr>
                </w:pPr>
                <w:r>
                  <w:rPr>
                    <w:szCs w:val="24"/>
                  </w:rPr>
                  <w:t>teismo pirmininko padėjėjas,</w:t>
                </w:r>
              </w:p>
              <w:p>
                <w:pPr>
                  <w:rPr>
                    <w:szCs w:val="24"/>
                  </w:rPr>
                </w:pPr>
                <w:r>
                  <w:rPr>
                    <w:szCs w:val="24"/>
                  </w:rPr>
                  <w:t>teismo skyriaus pirmininko patarėjas,</w:t>
                </w:r>
              </w:p>
              <w:p>
                <w:pPr>
                  <w:rPr>
                    <w:szCs w:val="24"/>
                  </w:rPr>
                </w:pPr>
                <w:r>
                  <w:rPr>
                    <w:szCs w:val="24"/>
                  </w:rPr>
                  <w:t>teisėjo vyresnysis padėjėjas,</w:t>
                </w:r>
              </w:p>
              <w:p>
                <w:pPr>
                  <w:rPr>
                    <w:szCs w:val="24"/>
                  </w:rPr>
                </w:pPr>
                <w:r>
                  <w:rPr>
                    <w:szCs w:val="24"/>
                  </w:rPr>
                  <w:t>gynybos patarėjo pavaduotojas,</w:t>
                </w:r>
              </w:p>
              <w:p>
                <w:pPr>
                  <w:rPr>
                    <w:szCs w:val="24"/>
                  </w:rPr>
                </w:pPr>
                <w:r>
                  <w:rPr>
                    <w:szCs w:val="24"/>
                  </w:rPr>
                  <w:t>Seimo nuolatinis atstovas Europos Sąjungoje,</w:t>
                </w:r>
              </w:p>
              <w:p>
                <w:pPr>
                  <w:rPr>
                    <w:szCs w:val="24"/>
                  </w:rPr>
                </w:pPr>
                <w:r>
                  <w:rPr>
                    <w:szCs w:val="24"/>
                  </w:rPr>
                  <w:t>specialusis atašė,</w:t>
                </w:r>
              </w:p>
              <w:p>
                <w:pPr>
                  <w:rPr>
                    <w:sz w:val="6"/>
                    <w:szCs w:val="6"/>
                  </w:rPr>
                </w:pPr>
              </w:p>
              <w:p>
                <w:pPr>
                  <w:rPr>
                    <w:szCs w:val="24"/>
                  </w:rPr>
                </w:pPr>
                <w:r>
                  <w:rPr>
                    <w:bCs/>
                    <w:szCs w:val="24"/>
                  </w:rPr>
                  <w:t>vyriausiasis specialistas (Seimo kanceliarijoje)</w:t>
                </w:r>
              </w:p>
            </w:tc>
            <w:tc>
              <w:tcPr>
                <w:tcW w:w="1843" w:type="dxa"/>
                <w:vAlign w:val="center"/>
              </w:tcPr>
              <w:p>
                <w:pPr>
                  <w:rPr>
                    <w:iCs/>
                    <w:szCs w:val="24"/>
                  </w:rPr>
                </w:pPr>
                <w:r>
                  <w:rPr>
                    <w:szCs w:val="24"/>
                  </w:rPr>
                  <w:t>Nereikalaujama</w:t>
                </w:r>
              </w:p>
            </w:tc>
            <w:tc>
              <w:tcPr>
                <w:tcW w:w="3225" w:type="dxa"/>
                <w:vAlign w:val="center"/>
              </w:tcPr>
              <w:p>
                <w:pPr>
                  <w:rPr>
                    <w:szCs w:val="24"/>
                  </w:rPr>
                </w:pPr>
                <w:r>
                  <w:rPr>
                    <w:szCs w:val="24"/>
                  </w:rPr>
                  <w:t xml:space="preserve">Aukštasis universitetinis išsilavinimas (ne žemesnis kaip bakalauro kvalifikacinis laipsnis) </w:t>
                </w:r>
                <w:r>
                  <w:rPr>
                    <w:iCs/>
                    <w:szCs w:val="24"/>
                  </w:rPr>
                  <w:t>arba jam</w:t>
                </w:r>
                <w:r>
                  <w:rPr>
                    <w:szCs w:val="24"/>
                  </w:rPr>
                  <w:t xml:space="preserve"> prilyginta aukštojo mokslo kvalifikacija su nustatytomis atitinkamai ne daugiau kaip 4 studijų kryptimis, susijusiomis su pareigybės aprašyme nustatytomis funkcijomis.</w:t>
                </w:r>
              </w:p>
              <w:p>
                <w:pPr>
                  <w:rPr>
                    <w:iCs/>
                    <w:szCs w:val="24"/>
                  </w:rPr>
                </w:pPr>
                <w:r>
                  <w:rPr>
                    <w:iCs/>
                    <w:szCs w:val="24"/>
                  </w:rPr>
                  <w:t>Darbo patirties veiklos srityje nereikalaujama.</w:t>
                </w:r>
              </w:p>
              <w:p>
                <w:pPr>
                  <w:rPr>
                    <w:iCs/>
                    <w:szCs w:val="24"/>
                  </w:rPr>
                </w:pPr>
                <w:r>
                  <w:rPr>
                    <w:iCs/>
                    <w:szCs w:val="24"/>
                  </w:rPr>
                  <w:t xml:space="preserve">ARBA </w:t>
                </w:r>
              </w:p>
              <w:p>
                <w:pPr>
                  <w:rPr>
                    <w:iCs/>
                    <w:szCs w:val="24"/>
                  </w:rPr>
                </w:pPr>
                <w:r>
                  <w:rPr>
                    <w:szCs w:val="24"/>
                  </w:rPr>
                  <w:t xml:space="preserve">Aukštasis universitetinis išsilavinimas (ne žemesnis kaip bakalauro kvalifikacinis laipsnis) </w:t>
                </w:r>
                <w:r>
                  <w:rPr>
                    <w:iCs/>
                    <w:szCs w:val="24"/>
                  </w:rPr>
                  <w:t xml:space="preserve">arba jam </w:t>
                </w:r>
                <w:r>
                  <w:rPr>
                    <w:szCs w:val="24"/>
                  </w:rPr>
                  <w:t>prilyginta aukštojo mokslo kvalifikacija</w:t>
                </w:r>
                <w:r>
                  <w:rPr>
                    <w:iCs/>
                    <w:szCs w:val="24"/>
                  </w:rPr>
                  <w:t xml:space="preserve">. </w:t>
                </w:r>
              </w:p>
              <w:p>
                <w:pPr>
                  <w:rPr>
                    <w:iCs/>
                    <w:szCs w:val="24"/>
                  </w:rPr>
                </w:pPr>
                <w:r>
                  <w:rPr>
                    <w:iCs/>
                    <w:szCs w:val="24"/>
                  </w:rPr>
                  <w:t>Ne mažiau kaip 3 metai darbo patirties veiklos srityje.</w:t>
                </w:r>
              </w:p>
            </w:tc>
          </w:tr>
          <w:tr>
            <w:trPr>
              <w:trHeight w:val="277"/>
            </w:trPr>
            <w:tc>
              <w:tcPr>
                <w:tcW w:w="544" w:type="dxa"/>
                <w:vAlign w:val="center"/>
              </w:tcPr>
              <w:p>
                <w:pPr>
                  <w:rPr>
                    <w:szCs w:val="24"/>
                  </w:rPr>
                </w:pPr>
                <w:r>
                  <w:rPr>
                    <w:szCs w:val="24"/>
                  </w:rPr>
                  <w:t>9.</w:t>
                </w:r>
              </w:p>
            </w:tc>
            <w:tc>
              <w:tcPr>
                <w:tcW w:w="1549" w:type="dxa"/>
                <w:vAlign w:val="center"/>
              </w:tcPr>
              <w:p>
                <w:pPr>
                  <w:rPr>
                    <w:szCs w:val="24"/>
                    <w:lang w:eastAsia="lt-LT"/>
                  </w:rPr>
                </w:pPr>
                <w:r>
                  <w:rPr>
                    <w:szCs w:val="24"/>
                    <w:lang w:eastAsia="lt-LT"/>
                  </w:rPr>
                  <w:t>IX lygmuo</w:t>
                </w:r>
              </w:p>
              <w:p>
                <w:pPr>
                  <w:rPr>
                    <w:szCs w:val="24"/>
                    <w:lang w:eastAsia="lt-LT"/>
                  </w:rPr>
                </w:pPr>
                <w:r>
                  <w:rPr>
                    <w:szCs w:val="24"/>
                    <w:lang w:eastAsia="lt-LT"/>
                  </w:rPr>
                  <w:t>(vyriausiasis specialistas)</w:t>
                </w:r>
              </w:p>
            </w:tc>
            <w:tc>
              <w:tcPr>
                <w:tcW w:w="2693" w:type="dxa"/>
                <w:vAlign w:val="center"/>
              </w:tcPr>
              <w:p>
                <w:pPr>
                  <w:rPr>
                    <w:szCs w:val="24"/>
                    <w:lang w:eastAsia="lt-LT"/>
                  </w:rPr>
                </w:pPr>
                <w:r>
                  <w:rPr>
                    <w:szCs w:val="24"/>
                    <w:lang w:eastAsia="lt-LT"/>
                  </w:rPr>
                  <w:t>Vyriausiasis specialistas,</w:t>
                </w:r>
              </w:p>
              <w:p>
                <w:pPr>
                  <w:rPr>
                    <w:szCs w:val="24"/>
                    <w:lang w:eastAsia="lt-LT"/>
                  </w:rPr>
                </w:pPr>
                <w:r>
                  <w:rPr>
                    <w:szCs w:val="24"/>
                    <w:lang w:eastAsia="lt-LT"/>
                  </w:rPr>
                  <w:t>specialiojo atašė pavaduotojas,</w:t>
                </w:r>
              </w:p>
              <w:p>
                <w:pPr>
                  <w:rPr>
                    <w:szCs w:val="24"/>
                    <w:lang w:eastAsia="lt-LT"/>
                  </w:rPr>
                </w:pPr>
                <w:r>
                  <w:rPr>
                    <w:szCs w:val="24"/>
                    <w:lang w:eastAsia="lt-LT"/>
                  </w:rPr>
                  <w:t>vyresnysis valstybinis auditorius,</w:t>
                </w:r>
              </w:p>
              <w:p>
                <w:pPr>
                  <w:rPr>
                    <w:szCs w:val="24"/>
                    <w:lang w:eastAsia="lt-LT"/>
                  </w:rPr>
                </w:pPr>
                <w:r>
                  <w:rPr>
                    <w:szCs w:val="24"/>
                    <w:lang w:eastAsia="lt-LT"/>
                  </w:rPr>
                  <w:t>prokuroro padėjėjas,</w:t>
                </w:r>
              </w:p>
              <w:p>
                <w:pPr>
                  <w:rPr>
                    <w:szCs w:val="24"/>
                    <w:lang w:eastAsia="lt-LT"/>
                  </w:rPr>
                </w:pPr>
                <w:r>
                  <w:rPr>
                    <w:szCs w:val="24"/>
                    <w:lang w:eastAsia="lt-LT"/>
                  </w:rPr>
                  <w:t>teisėjo padėjėjas,</w:t>
                </w:r>
              </w:p>
              <w:p>
                <w:pPr>
                  <w:rPr>
                    <w:szCs w:val="24"/>
                    <w:lang w:eastAsia="lt-LT"/>
                  </w:rPr>
                </w:pPr>
                <w:r>
                  <w:rPr>
                    <w:szCs w:val="24"/>
                    <w:lang w:eastAsia="lt-LT"/>
                  </w:rPr>
                  <w:t>teismo konsultantas,</w:t>
                </w:r>
              </w:p>
              <w:p>
                <w:pPr>
                  <w:rPr>
                    <w:szCs w:val="24"/>
                    <w:lang w:eastAsia="lt-LT"/>
                  </w:rPr>
                </w:pPr>
                <w:r>
                  <w:rPr>
                    <w:szCs w:val="24"/>
                    <w:lang w:eastAsia="lt-LT"/>
                  </w:rPr>
                  <w:t>padėjėjas (Seimo kanceliarijoje),</w:t>
                </w:r>
              </w:p>
              <w:p>
                <w:pPr>
                  <w:rPr>
                    <w:szCs w:val="24"/>
                  </w:rPr>
                </w:pPr>
                <w:r>
                  <w:rPr>
                    <w:bCs/>
                    <w:szCs w:val="24"/>
                  </w:rPr>
                  <w:t>vyresnysis specialistas (Seimo kanceliarijoje)</w:t>
                </w:r>
              </w:p>
            </w:tc>
            <w:tc>
              <w:tcPr>
                <w:tcW w:w="1843" w:type="dxa"/>
                <w:vAlign w:val="center"/>
              </w:tcPr>
              <w:p>
                <w:pPr>
                  <w:rPr>
                    <w:szCs w:val="24"/>
                  </w:rPr>
                </w:pPr>
              </w:p>
              <w:p>
                <w:pPr>
                  <w:rPr>
                    <w:szCs w:val="24"/>
                  </w:rPr>
                </w:pPr>
                <w:r>
                  <w:rPr>
                    <w:szCs w:val="24"/>
                  </w:rPr>
                  <w:t>Nereikalaujama</w:t>
                </w:r>
              </w:p>
            </w:tc>
            <w:tc>
              <w:tcPr>
                <w:tcW w:w="3225" w:type="dxa"/>
                <w:vAlign w:val="center"/>
              </w:tcPr>
              <w:p>
                <w:pPr>
                  <w:rPr>
                    <w:szCs w:val="24"/>
                  </w:rPr>
                </w:pPr>
                <w:r>
                  <w:rPr>
                    <w:szCs w:val="24"/>
                  </w:rPr>
                  <w:t xml:space="preserve">Aukštasis universitetinis išsilavinimas (ne žemesnis kaip bakalauro kvalifikacinis laipsnis) </w:t>
                </w:r>
                <w:r>
                  <w:rPr>
                    <w:iCs/>
                    <w:szCs w:val="24"/>
                  </w:rPr>
                  <w:t>arba jam</w:t>
                </w:r>
                <w:r>
                  <w:rPr>
                    <w:szCs w:val="24"/>
                  </w:rPr>
                  <w:t xml:space="preserve"> prilyginta aukštojo mokslo kvalifikacija</w:t>
                </w:r>
                <w:r>
                  <w:rPr>
                    <w:iCs/>
                    <w:szCs w:val="24"/>
                  </w:rPr>
                  <w:t xml:space="preserve"> </w:t>
                </w:r>
                <w:r>
                  <w:rPr>
                    <w:szCs w:val="24"/>
                  </w:rPr>
                  <w:t>su nustatytomis atitinkamai ne daugiau kaip 4 studijų kryptimis, susijusiomis su pareigybės aprašyme nustatytomis funkcijomis.</w:t>
                </w:r>
              </w:p>
              <w:p>
                <w:pPr>
                  <w:rPr>
                    <w:iCs/>
                    <w:szCs w:val="24"/>
                  </w:rPr>
                </w:pPr>
                <w:r>
                  <w:rPr>
                    <w:iCs/>
                    <w:szCs w:val="24"/>
                  </w:rPr>
                  <w:t>Darbo patirties veiklos srityje nereikalaujama.</w:t>
                </w:r>
              </w:p>
              <w:p>
                <w:pPr>
                  <w:rPr>
                    <w:iCs/>
                    <w:szCs w:val="24"/>
                  </w:rPr>
                </w:pPr>
                <w:r>
                  <w:rPr>
                    <w:iCs/>
                    <w:szCs w:val="24"/>
                  </w:rPr>
                  <w:t xml:space="preserve">ARBA </w:t>
                </w:r>
              </w:p>
              <w:p>
                <w:pPr>
                  <w:rPr>
                    <w:iCs/>
                    <w:szCs w:val="24"/>
                  </w:rPr>
                </w:pPr>
                <w:r>
                  <w:rPr>
                    <w:szCs w:val="24"/>
                  </w:rPr>
                  <w:t xml:space="preserve">Aukštasis universitetinis išsilavinimas (ne žemesnis kaip bakalauro kvalifikacinis laipsnis) </w:t>
                </w:r>
                <w:r>
                  <w:rPr>
                    <w:iCs/>
                    <w:szCs w:val="24"/>
                  </w:rPr>
                  <w:t xml:space="preserve">arba jam </w:t>
                </w:r>
                <w:r>
                  <w:rPr>
                    <w:szCs w:val="24"/>
                  </w:rPr>
                  <w:t>prilyginta aukštojo mokslo kvalifikacija</w:t>
                </w:r>
                <w:r>
                  <w:rPr>
                    <w:iCs/>
                    <w:szCs w:val="24"/>
                  </w:rPr>
                  <w:t xml:space="preserve">. </w:t>
                </w:r>
              </w:p>
              <w:p>
                <w:pPr>
                  <w:rPr>
                    <w:iCs/>
                    <w:szCs w:val="24"/>
                  </w:rPr>
                </w:pPr>
                <w:r>
                  <w:rPr>
                    <w:iCs/>
                    <w:szCs w:val="24"/>
                  </w:rPr>
                  <w:t>Ne mažiau kaip 3 metai darbo patirties veiklos srityje.</w:t>
                </w:r>
              </w:p>
            </w:tc>
          </w:tr>
          <w:tr>
            <w:trPr>
              <w:trHeight w:val="277"/>
            </w:trPr>
            <w:tc>
              <w:tcPr>
                <w:tcW w:w="544" w:type="dxa"/>
                <w:vAlign w:val="center"/>
              </w:tcPr>
              <w:p>
                <w:pPr>
                  <w:rPr>
                    <w:szCs w:val="24"/>
                  </w:rPr>
                </w:pPr>
                <w:r>
                  <w:rPr>
                    <w:szCs w:val="24"/>
                  </w:rPr>
                  <w:t>10.</w:t>
                </w:r>
              </w:p>
            </w:tc>
            <w:tc>
              <w:tcPr>
                <w:tcW w:w="1549" w:type="dxa"/>
                <w:vAlign w:val="center"/>
              </w:tcPr>
              <w:p>
                <w:pPr>
                  <w:rPr>
                    <w:szCs w:val="24"/>
                    <w:lang w:eastAsia="lt-LT"/>
                  </w:rPr>
                </w:pPr>
                <w:r>
                  <w:rPr>
                    <w:szCs w:val="24"/>
                    <w:lang w:eastAsia="lt-LT"/>
                  </w:rPr>
                  <w:t>X lygmuo</w:t>
                </w:r>
              </w:p>
              <w:p>
                <w:pPr>
                  <w:rPr>
                    <w:szCs w:val="24"/>
                    <w:lang w:eastAsia="lt-LT"/>
                  </w:rPr>
                </w:pPr>
                <w:r>
                  <w:rPr>
                    <w:szCs w:val="24"/>
                    <w:lang w:eastAsia="lt-LT"/>
                  </w:rPr>
                  <w:t>(vyresnysis specialistas)</w:t>
                </w:r>
              </w:p>
            </w:tc>
            <w:tc>
              <w:tcPr>
                <w:tcW w:w="2693" w:type="dxa"/>
                <w:vAlign w:val="center"/>
              </w:tcPr>
              <w:p>
                <w:pPr>
                  <w:rPr>
                    <w:szCs w:val="24"/>
                    <w:lang w:eastAsia="lt-LT"/>
                  </w:rPr>
                </w:pPr>
                <w:r>
                  <w:rPr>
                    <w:szCs w:val="24"/>
                    <w:lang w:eastAsia="lt-LT"/>
                  </w:rPr>
                  <w:t>Vyresnysis specialistas,</w:t>
                </w:r>
              </w:p>
              <w:p>
                <w:pPr>
                  <w:rPr>
                    <w:szCs w:val="24"/>
                    <w:lang w:eastAsia="lt-LT"/>
                  </w:rPr>
                </w:pPr>
                <w:r>
                  <w:rPr>
                    <w:szCs w:val="24"/>
                    <w:lang w:eastAsia="lt-LT"/>
                  </w:rPr>
                  <w:t>valstybinis auditorius,</w:t>
                </w:r>
              </w:p>
              <w:p>
                <w:pPr>
                  <w:rPr>
                    <w:sz w:val="6"/>
                    <w:szCs w:val="6"/>
                  </w:rPr>
                </w:pPr>
              </w:p>
              <w:p>
                <w:pPr>
                  <w:rPr>
                    <w:szCs w:val="24"/>
                  </w:rPr>
                </w:pPr>
                <w:r>
                  <w:rPr>
                    <w:bCs/>
                    <w:szCs w:val="24"/>
                  </w:rPr>
                  <w:t>specialistas (Seimo kanceliarijoje)</w:t>
                </w:r>
              </w:p>
            </w:tc>
            <w:tc>
              <w:tcPr>
                <w:tcW w:w="1843" w:type="dxa"/>
                <w:vMerge w:val="restart"/>
                <w:vAlign w:val="center"/>
              </w:tcPr>
              <w:p>
                <w:pPr>
                  <w:rPr>
                    <w:szCs w:val="24"/>
                  </w:rPr>
                </w:pPr>
                <w:r>
                  <w:rPr>
                    <w:szCs w:val="24"/>
                  </w:rPr>
                  <w:t>Nereikalaujama</w:t>
                </w:r>
              </w:p>
              <w:p>
                <w:pPr>
                  <w:rPr>
                    <w:szCs w:val="24"/>
                  </w:rPr>
                </w:pPr>
              </w:p>
            </w:tc>
            <w:tc>
              <w:tcPr>
                <w:tcW w:w="3225" w:type="dxa"/>
                <w:vMerge w:val="restart"/>
                <w:vAlign w:val="center"/>
              </w:tcPr>
              <w:p>
                <w:pPr>
                  <w:rPr>
                    <w:strike/>
                    <w:szCs w:val="24"/>
                  </w:rPr>
                </w:pPr>
                <w:r>
                  <w:t xml:space="preserve">Ne žemesnis kaip aukštasis koleginis </w:t>
                </w:r>
                <w:r>
                  <w:rPr>
                    <w:szCs w:val="24"/>
                  </w:rPr>
                  <w:t>išsilavinimas</w:t>
                </w:r>
                <w:r>
                  <w:t xml:space="preserve"> (profesinio bakalauro kvalifikacinis laipsnis) arba jam </w:t>
                </w:r>
                <w:r>
                  <w:rPr>
                    <w:szCs w:val="24"/>
                  </w:rPr>
                  <w:t>prilyginta aukštojo mokslo kvalifikacija</w:t>
                </w:r>
                <w:r>
                  <w:t>.</w:t>
                </w:r>
              </w:p>
            </w:tc>
          </w:tr>
          <w:tr>
            <w:trPr>
              <w:trHeight w:val="277"/>
            </w:trPr>
            <w:tc>
              <w:tcPr>
                <w:tcW w:w="544" w:type="dxa"/>
                <w:vAlign w:val="center"/>
              </w:tcPr>
              <w:p>
                <w:pPr>
                  <w:rPr>
                    <w:szCs w:val="24"/>
                  </w:rPr>
                </w:pPr>
                <w:r>
                  <w:rPr>
                    <w:szCs w:val="24"/>
                  </w:rPr>
                  <w:t>11.</w:t>
                </w:r>
              </w:p>
            </w:tc>
            <w:tc>
              <w:tcPr>
                <w:tcW w:w="1549" w:type="dxa"/>
                <w:vAlign w:val="center"/>
              </w:tcPr>
              <w:p>
                <w:pPr>
                  <w:rPr>
                    <w:szCs w:val="24"/>
                    <w:lang w:eastAsia="lt-LT"/>
                  </w:rPr>
                </w:pPr>
                <w:r>
                  <w:rPr>
                    <w:szCs w:val="24"/>
                    <w:lang w:eastAsia="lt-LT"/>
                  </w:rPr>
                  <w:t>XI lygmuo (specialistas)</w:t>
                </w:r>
              </w:p>
            </w:tc>
            <w:tc>
              <w:tcPr>
                <w:tcW w:w="2693" w:type="dxa"/>
                <w:vAlign w:val="center"/>
              </w:tcPr>
              <w:p>
                <w:pPr>
                  <w:rPr>
                    <w:szCs w:val="24"/>
                    <w:lang w:eastAsia="lt-LT"/>
                  </w:rPr>
                </w:pPr>
                <w:r>
                  <w:rPr>
                    <w:szCs w:val="24"/>
                    <w:lang w:eastAsia="lt-LT"/>
                  </w:rPr>
                  <w:t>Specialistas,</w:t>
                </w:r>
              </w:p>
              <w:p>
                <w:pPr>
                  <w:rPr>
                    <w:szCs w:val="24"/>
                    <w:lang w:eastAsia="lt-LT"/>
                  </w:rPr>
                </w:pPr>
                <w:r>
                  <w:rPr>
                    <w:szCs w:val="24"/>
                    <w:lang w:eastAsia="lt-LT"/>
                  </w:rPr>
                  <w:t>teismo administracijos sekretorius,</w:t>
                </w:r>
              </w:p>
              <w:p>
                <w:pPr>
                  <w:rPr>
                    <w:szCs w:val="24"/>
                    <w:lang w:eastAsia="lt-LT"/>
                  </w:rPr>
                </w:pPr>
                <w:r>
                  <w:rPr>
                    <w:szCs w:val="24"/>
                    <w:lang w:eastAsia="lt-LT"/>
                  </w:rPr>
                  <w:t>valstybinio auditoriaus padėjėjas,</w:t>
                </w:r>
              </w:p>
              <w:p>
                <w:pPr>
                  <w:rPr>
                    <w:sz w:val="6"/>
                    <w:szCs w:val="6"/>
                  </w:rPr>
                </w:pPr>
              </w:p>
              <w:p>
                <w:pPr>
                  <w:rPr>
                    <w:szCs w:val="24"/>
                  </w:rPr>
                </w:pPr>
                <w:r>
                  <w:rPr>
                    <w:szCs w:val="24"/>
                    <w:lang w:eastAsia="lt-LT"/>
                  </w:rPr>
                  <w:t>teismo posėdžių sekretorius</w:t>
                </w:r>
              </w:p>
            </w:tc>
            <w:tc>
              <w:tcPr>
                <w:tcW w:w="1843" w:type="dxa"/>
                <w:vMerge/>
                <w:vAlign w:val="center"/>
              </w:tcPr>
              <w:p>
                <w:pPr>
                  <w:rPr>
                    <w:szCs w:val="24"/>
                  </w:rPr>
                </w:pPr>
              </w:p>
            </w:tc>
            <w:tc>
              <w:tcPr>
                <w:tcW w:w="3225" w:type="dxa"/>
                <w:vMerge/>
                <w:vAlign w:val="center"/>
              </w:tcPr>
              <w:p>
                <w:pPr>
                  <w:rPr>
                    <w:szCs w:val="24"/>
                  </w:rPr>
                </w:pPr>
              </w:p>
            </w:tc>
          </w:tr>
        </w:tbl>
        <w:p>
          <w:pPr>
            <w:tabs>
              <w:tab w:val="left" w:pos="993"/>
            </w:tabs>
            <w:ind w:firstLine="709"/>
            <w:jc w:val="both"/>
            <w:rPr>
              <w:szCs w:val="24"/>
              <w:vertAlign w:val="superscript"/>
            </w:rPr>
          </w:pPr>
        </w:p>
        <w:p>
          <w:pPr>
            <w:tabs>
              <w:tab w:val="left" w:pos="993"/>
            </w:tabs>
            <w:ind w:firstLine="709"/>
            <w:jc w:val="both"/>
            <w:rPr>
              <w:szCs w:val="24"/>
            </w:rPr>
          </w:pPr>
          <w:r>
            <w:rPr>
              <w:szCs w:val="24"/>
              <w:vertAlign w:val="superscript"/>
            </w:rPr>
            <w:t xml:space="preserve">1 </w:t>
          </w:r>
          <w:r>
            <w:rPr>
              <w:szCs w:val="24"/>
            </w:rPr>
            <w:t>Vadovaujamo darbo patirtimi laikoma patirtis vadovaujant organizacijai ar padaliniui bei patirtis vykdant funkcijas, kuriose reikia organizuoti, koordinuoti, kontroliuoti asmenų grupės darbą (pvz., patarėjų, turinčių pavaldžių asmenų, darbas, darbas nuolatinės komisijos pirmininku ir kitas darbas atliekant nuolatinio pobūdžio vadovavimo funkcijas).</w:t>
          </w:r>
        </w:p>
        <w:p>
          <w:pPr>
            <w:tabs>
              <w:tab w:val="left" w:pos="993"/>
            </w:tabs>
            <w:ind w:firstLine="709"/>
            <w:jc w:val="center"/>
            <w:rPr>
              <w:szCs w:val="24"/>
            </w:rPr>
          </w:pPr>
          <w:r>
            <w:rPr>
              <w:szCs w:val="24"/>
            </w:rPr>
            <w:t>_____________________________</w:t>
          </w:r>
        </w:p>
        <w:p>
          <w:pPr>
            <w:tabs>
              <w:tab w:val="left" w:pos="993"/>
              <w:tab w:val="left" w:pos="8789"/>
            </w:tabs>
            <w:jc w:val="center"/>
            <w:rPr>
              <w:szCs w:val="24"/>
            </w:rPr>
          </w:pPr>
        </w:p>
        <w:p>
          <w:pPr>
            <w:tabs>
              <w:tab w:val="left" w:pos="993"/>
              <w:tab w:val="left" w:pos="8789"/>
            </w:tabs>
            <w:jc w:val="center"/>
            <w:rPr>
              <w:szCs w:val="24"/>
            </w:rPr>
            <w:sectPr>
              <w:pgSz w:w="11906" w:h="16838"/>
              <w:pgMar w:top="1701" w:right="567" w:bottom="1134" w:left="1701" w:header="567" w:footer="567" w:gutter="0"/>
              <w:pgNumType w:start="1"/>
              <w:cols w:space="1296"/>
              <w:titlePg/>
              <w:docGrid w:linePitch="360"/>
            </w:sectPr>
          </w:pPr>
        </w:p>
        <w:p>
          <w:pPr>
            <w:tabs>
              <w:tab w:val="center" w:pos="4819"/>
              <w:tab w:val="right" w:pos="9638"/>
            </w:tabs>
          </w:pPr>
        </w:p>
        <w:p>
          <w:pPr>
            <w:tabs>
              <w:tab w:val="center" w:pos="4153"/>
              <w:tab w:val="right" w:pos="8306"/>
            </w:tabs>
          </w:pPr>
        </w:p>
      </w:sdtContent>
    </w:sdt>
    <w:sdt>
      <w:sdtPr>
        <w:alias w:val="2 pr."/>
        <w:tag w:val="part_319fdc84e99d43578e7d2ba6cc84ef4a"/>
        <w:lock w:val="sdtLocked"/>
        <w:richText/>
      </w:sdtPr>
      <w:sdtContent>
        <w:p>
          <w:pPr>
            <w:tabs>
              <w:tab w:val="left" w:pos="993"/>
            </w:tabs>
            <w:ind w:left="6379"/>
            <w:rPr>
              <w:szCs w:val="24"/>
            </w:rPr>
          </w:pPr>
          <w:r>
            <w:rPr>
              <w:szCs w:val="24"/>
            </w:rPr>
            <w:t xml:space="preserve">Valstybės tarnautojų pareigybių </w:t>
            <w:br/>
            <w:t xml:space="preserve">aprašymo ir vertinimo metodikos </w:t>
            <w:br/>
          </w:r>
          <w:sdt>
            <w:sdtPr>
              <w:alias w:val="Numeris"/>
              <w:tag w:val="nr_319fdc84e99d43578e7d2ba6cc84ef4a"/>
              <w:lock w:val="sdtLocked"/>
              <w:richText/>
            </w:sdtPr>
            <w:sdtContent>
              <w:r>
                <w:rPr>
                  <w:szCs w:val="24"/>
                </w:rPr>
                <w:t>2</w:t>
              </w:r>
            </w:sdtContent>
          </w:sdt>
          <w:r>
            <w:rPr>
              <w:szCs w:val="24"/>
            </w:rPr>
            <w:t xml:space="preserve"> priedas </w:t>
          </w:r>
        </w:p>
        <w:p>
          <w:pPr>
            <w:tabs>
              <w:tab w:val="left" w:pos="993"/>
            </w:tabs>
            <w:rPr>
              <w:rFonts w:eastAsia="MS Mincho"/>
              <w:b/>
              <w:bCs/>
              <w:szCs w:val="24"/>
              <w:lang w:eastAsia="ja-JP"/>
            </w:rPr>
          </w:pPr>
        </w:p>
        <w:p>
          <w:pPr>
            <w:ind w:firstLine="567"/>
            <w:jc w:val="center"/>
            <w:rPr>
              <w:rFonts w:eastAsia="MS Mincho"/>
              <w:b/>
              <w:bCs/>
              <w:szCs w:val="24"/>
            </w:rPr>
          </w:pPr>
          <w:sdt>
            <w:sdtPr>
              <w:alias w:val="Pavadinimas"/>
              <w:tag w:val="title_319fdc84e99d43578e7d2ba6cc84ef4a"/>
              <w:lock w:val="sdtLocked"/>
              <w:richText/>
            </w:sdtPr>
            <w:sdtContent>
              <w:r>
                <w:rPr>
                  <w:rFonts w:eastAsia="MS Mincho"/>
                  <w:b/>
                  <w:bCs/>
                  <w:szCs w:val="24"/>
                  <w:lang w:eastAsia="ja-JP"/>
                </w:rPr>
                <w:t xml:space="preserve">VALSTYBĖS TARNAUTOJŲ PAREIGYBIŲ LYGMENIMS NUSTATYTŲ KOMPETENCIJŲ PROFILIAI </w:t>
              </w:r>
            </w:sdtContent>
          </w:sdt>
        </w:p>
        <w:p>
          <w:pPr>
            <w:tabs>
              <w:tab w:val="left" w:pos="993"/>
            </w:tabs>
            <w:ind w:left="7776" w:firstLine="709"/>
            <w:jc w:val="both"/>
            <w:rPr>
              <w:szCs w:val="24"/>
            </w:rPr>
          </w:pPr>
        </w:p>
        <w:p>
          <w:pPr>
            <w:tabs>
              <w:tab w:val="left" w:pos="993"/>
            </w:tabs>
            <w:ind w:left="7776" w:firstLine="709"/>
            <w:jc w:val="both"/>
            <w:rPr>
              <w:szCs w:val="24"/>
            </w:rPr>
          </w:pPr>
        </w:p>
        <w:sdt>
          <w:sdtPr>
            <w:alias w:val="lentele"/>
            <w:tag w:val="part_15f25f1549ad482580d123c5c365b493"/>
            <w:lock w:val="sdtLocked"/>
            <w:richText/>
          </w:sdtPr>
          <w:sdtContent>
            <w:p>
              <w:pPr>
                <w:ind w:firstLine="567"/>
                <w:jc w:val="center"/>
                <w:rPr>
                  <w:rFonts w:eastAsia="MS Mincho"/>
                  <w:b/>
                  <w:bCs/>
                  <w:szCs w:val="24"/>
                </w:rPr>
              </w:pPr>
              <w:sdt>
                <w:sdtPr>
                  <w:alias w:val="Pavadinimas"/>
                  <w:tag w:val="title_15f25f1549ad482580d123c5c365b493"/>
                  <w:lock w:val="sdtLocked"/>
                  <w:richText/>
                </w:sdtPr>
                <w:sdtContent>
                  <w:r>
                    <w:rPr>
                      <w:rFonts w:eastAsia="MS Mincho"/>
                      <w:b/>
                      <w:bCs/>
                      <w:szCs w:val="24"/>
                      <w:lang w:eastAsia="ja-JP"/>
                    </w:rPr>
                    <w:t xml:space="preserve">VALSTYBĖS TARNAUTOJŲ PAREIGYBIŲ LYGMENIMS NUSTATYTŲ KOMPETENCIJŲ PROFILIAI </w:t>
                  </w:r>
                </w:sdtContent>
              </w:sdt>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64"/>
                <w:gridCol w:w="709"/>
                <w:gridCol w:w="567"/>
                <w:gridCol w:w="567"/>
                <w:gridCol w:w="567"/>
                <w:gridCol w:w="567"/>
                <w:gridCol w:w="709"/>
                <w:gridCol w:w="567"/>
                <w:gridCol w:w="567"/>
                <w:gridCol w:w="850"/>
                <w:gridCol w:w="709"/>
              </w:tblGrid>
              <w:tr>
                <w:trPr>
                  <w:trHeight w:val="300"/>
                </w:trPr>
                <w:tc>
                  <w:tcPr>
                    <w:tcW w:w="2864" w:type="dxa"/>
                    <w:vMerge w:val="restart"/>
                    <w:vAlign w:val="center"/>
                  </w:tcPr>
                  <w:p>
                    <w:pPr>
                      <w:spacing w:line="276" w:lineRule="auto"/>
                      <w:jc w:val="center"/>
                      <w:rPr>
                        <w:b/>
                        <w:bCs/>
                        <w:szCs w:val="24"/>
                      </w:rPr>
                    </w:pPr>
                    <w:r>
                      <w:rPr>
                        <w:b/>
                        <w:bCs/>
                        <w:szCs w:val="24"/>
                      </w:rPr>
                      <w:t>Valstybės tarnautojų pareigybių lygmuo</w:t>
                    </w:r>
                  </w:p>
                </w:tc>
                <w:tc>
                  <w:tcPr>
                    <w:tcW w:w="6379" w:type="dxa"/>
                    <w:gridSpan w:val="10"/>
                    <w:noWrap/>
                    <w:vAlign w:val="bottom"/>
                  </w:tcPr>
                  <w:p>
                    <w:pPr>
                      <w:jc w:val="center"/>
                      <w:rPr>
                        <w:b/>
                        <w:bCs/>
                        <w:sz w:val="22"/>
                        <w:szCs w:val="22"/>
                      </w:rPr>
                    </w:pPr>
                    <w:r>
                      <w:rPr>
                        <w:b/>
                        <w:bCs/>
                        <w:sz w:val="22"/>
                        <w:szCs w:val="22"/>
                      </w:rPr>
                      <w:t>PRIVALOMOS KOMPETENCIJOS IR JŲ PAKANKAMI LYGIAI</w:t>
                    </w:r>
                  </w:p>
                </w:tc>
              </w:tr>
              <w:tr>
                <w:trPr>
                  <w:cantSplit/>
                  <w:trHeight w:val="1683"/>
                </w:trPr>
                <w:tc>
                  <w:tcPr>
                    <w:tcW w:w="2864" w:type="dxa"/>
                    <w:vMerge/>
                    <w:vAlign w:val="center"/>
                  </w:tcPr>
                  <w:p>
                    <w:pPr>
                      <w:spacing w:line="276" w:lineRule="auto"/>
                      <w:rPr>
                        <w:b/>
                        <w:bCs/>
                        <w:szCs w:val="24"/>
                      </w:rPr>
                    </w:pPr>
                  </w:p>
                </w:tc>
                <w:tc>
                  <w:tcPr>
                    <w:tcW w:w="2977" w:type="dxa"/>
                    <w:gridSpan w:val="5"/>
                  </w:tcPr>
                  <w:p>
                    <w:pPr>
                      <w:jc w:val="center"/>
                      <w:rPr>
                        <w:b/>
                        <w:bCs/>
                        <w:sz w:val="22"/>
                        <w:szCs w:val="22"/>
                      </w:rPr>
                    </w:pPr>
                    <w:r>
                      <w:rPr>
                        <w:b/>
                        <w:bCs/>
                        <w:sz w:val="22"/>
                        <w:szCs w:val="22"/>
                      </w:rPr>
                      <w:t>Bendrosios kompetencijos</w:t>
                    </w:r>
                  </w:p>
                </w:tc>
                <w:tc>
                  <w:tcPr>
                    <w:tcW w:w="1843" w:type="dxa"/>
                    <w:gridSpan w:val="3"/>
                    <w:textDirection w:val="btLr"/>
                  </w:tcPr>
                  <w:p>
                    <w:pPr>
                      <w:ind w:left="113" w:right="113"/>
                      <w:jc w:val="center"/>
                      <w:rPr>
                        <w:b/>
                        <w:bCs/>
                        <w:sz w:val="22"/>
                        <w:szCs w:val="22"/>
                      </w:rPr>
                    </w:pPr>
                    <w:r>
                      <w:rPr>
                        <w:b/>
                        <w:bCs/>
                        <w:sz w:val="22"/>
                        <w:szCs w:val="22"/>
                      </w:rPr>
                      <w:t>Vadybinės ir lyderystės kompetencijos</w:t>
                    </w:r>
                  </w:p>
                </w:tc>
                <w:tc>
                  <w:tcPr>
                    <w:tcW w:w="850" w:type="dxa"/>
                    <w:textDirection w:val="btLr"/>
                  </w:tcPr>
                  <w:p>
                    <w:pPr>
                      <w:ind w:left="113" w:right="113"/>
                      <w:jc w:val="center"/>
                      <w:rPr>
                        <w:b/>
                        <w:bCs/>
                        <w:sz w:val="22"/>
                        <w:szCs w:val="22"/>
                      </w:rPr>
                    </w:pPr>
                    <w:r>
                      <w:rPr>
                        <w:b/>
                        <w:bCs/>
                        <w:sz w:val="22"/>
                        <w:szCs w:val="22"/>
                      </w:rPr>
                      <w:t>Specifinės kompetencijos</w:t>
                    </w:r>
                  </w:p>
                </w:tc>
                <w:tc>
                  <w:tcPr>
                    <w:tcW w:w="709" w:type="dxa"/>
                    <w:textDirection w:val="btLr"/>
                  </w:tcPr>
                  <w:p>
                    <w:pPr>
                      <w:ind w:left="113" w:right="113"/>
                      <w:jc w:val="center"/>
                      <w:rPr>
                        <w:b/>
                        <w:bCs/>
                        <w:sz w:val="22"/>
                        <w:szCs w:val="22"/>
                      </w:rPr>
                    </w:pPr>
                    <w:r>
                      <w:rPr>
                        <w:b/>
                        <w:bCs/>
                        <w:sz w:val="22"/>
                        <w:szCs w:val="22"/>
                      </w:rPr>
                      <w:t>Profesinės kompetencijos</w:t>
                    </w:r>
                  </w:p>
                </w:tc>
              </w:tr>
              <w:tr>
                <w:trPr>
                  <w:trHeight w:val="2053"/>
                </w:trPr>
                <w:tc>
                  <w:tcPr>
                    <w:tcW w:w="2864" w:type="dxa"/>
                    <w:vMerge/>
                    <w:vAlign w:val="center"/>
                  </w:tcPr>
                  <w:p>
                    <w:pPr>
                      <w:spacing w:line="276" w:lineRule="auto"/>
                      <w:rPr>
                        <w:b/>
                        <w:bCs/>
                        <w:szCs w:val="24"/>
                      </w:rPr>
                    </w:pPr>
                  </w:p>
                </w:tc>
                <w:tc>
                  <w:tcPr>
                    <w:tcW w:w="709" w:type="dxa"/>
                    <w:textDirection w:val="btLr"/>
                    <w:vAlign w:val="bottom"/>
                  </w:tcPr>
                  <w:p>
                    <w:pPr>
                      <w:spacing w:line="276" w:lineRule="auto"/>
                      <w:ind w:firstLine="38"/>
                      <w:jc w:val="both"/>
                      <w:rPr>
                        <w:sz w:val="16"/>
                        <w:szCs w:val="16"/>
                      </w:rPr>
                    </w:pPr>
                    <w:r>
                      <w:rPr>
                        <w:sz w:val="16"/>
                        <w:szCs w:val="16"/>
                      </w:rPr>
                      <w:t>Vertės visuomenei kūrimas</w:t>
                    </w:r>
                  </w:p>
                </w:tc>
                <w:tc>
                  <w:tcPr>
                    <w:tcW w:w="567" w:type="dxa"/>
                    <w:textDirection w:val="btLr"/>
                    <w:vAlign w:val="bottom"/>
                  </w:tcPr>
                  <w:p>
                    <w:pPr>
                      <w:spacing w:line="276" w:lineRule="auto"/>
                      <w:ind w:firstLine="38"/>
                      <w:jc w:val="both"/>
                      <w:rPr>
                        <w:sz w:val="16"/>
                        <w:szCs w:val="16"/>
                      </w:rPr>
                    </w:pPr>
                    <w:r>
                      <w:rPr>
                        <w:sz w:val="16"/>
                        <w:szCs w:val="16"/>
                      </w:rPr>
                      <w:t>Organizuotumas</w:t>
                    </w:r>
                  </w:p>
                </w:tc>
                <w:tc>
                  <w:tcPr>
                    <w:tcW w:w="567" w:type="dxa"/>
                    <w:textDirection w:val="btLr"/>
                    <w:vAlign w:val="bottom"/>
                  </w:tcPr>
                  <w:p>
                    <w:pPr>
                      <w:spacing w:line="276" w:lineRule="auto"/>
                      <w:ind w:firstLine="38"/>
                      <w:rPr>
                        <w:sz w:val="16"/>
                        <w:szCs w:val="16"/>
                      </w:rPr>
                    </w:pPr>
                    <w:r>
                      <w:rPr>
                        <w:sz w:val="16"/>
                        <w:szCs w:val="16"/>
                      </w:rPr>
                      <w:t xml:space="preserve">Patikimumas ir </w:t>
                      <w:br/>
                      <w:t>atsakingumas</w:t>
                    </w:r>
                  </w:p>
                </w:tc>
                <w:tc>
                  <w:tcPr>
                    <w:tcW w:w="567" w:type="dxa"/>
                    <w:textDirection w:val="btLr"/>
                    <w:vAlign w:val="bottom"/>
                  </w:tcPr>
                  <w:p>
                    <w:pPr>
                      <w:spacing w:line="276" w:lineRule="auto"/>
                      <w:ind w:firstLine="38"/>
                      <w:jc w:val="both"/>
                      <w:rPr>
                        <w:sz w:val="16"/>
                        <w:szCs w:val="16"/>
                      </w:rPr>
                    </w:pPr>
                    <w:r>
                      <w:rPr>
                        <w:sz w:val="16"/>
                        <w:szCs w:val="16"/>
                      </w:rPr>
                      <w:t>Analizė ir pagrindimas</w:t>
                    </w:r>
                  </w:p>
                </w:tc>
                <w:tc>
                  <w:tcPr>
                    <w:tcW w:w="567" w:type="dxa"/>
                    <w:textDirection w:val="btLr"/>
                    <w:vAlign w:val="bottom"/>
                  </w:tcPr>
                  <w:p>
                    <w:pPr>
                      <w:spacing w:line="276" w:lineRule="auto"/>
                      <w:ind w:firstLine="38"/>
                      <w:jc w:val="both"/>
                      <w:rPr>
                        <w:sz w:val="16"/>
                        <w:szCs w:val="16"/>
                      </w:rPr>
                    </w:pPr>
                    <w:r>
                      <w:rPr>
                        <w:sz w:val="16"/>
                        <w:szCs w:val="16"/>
                      </w:rPr>
                      <w:t>Komunikacija</w:t>
                    </w:r>
                  </w:p>
                </w:tc>
                <w:tc>
                  <w:tcPr>
                    <w:tcW w:w="709" w:type="dxa"/>
                    <w:textDirection w:val="btLr"/>
                    <w:vAlign w:val="bottom"/>
                  </w:tcPr>
                  <w:p>
                    <w:pPr>
                      <w:spacing w:line="276" w:lineRule="auto"/>
                      <w:ind w:firstLine="38"/>
                      <w:rPr>
                        <w:sz w:val="16"/>
                        <w:szCs w:val="16"/>
                      </w:rPr>
                    </w:pPr>
                    <w:r>
                      <w:rPr>
                        <w:sz w:val="16"/>
                        <w:szCs w:val="16"/>
                      </w:rPr>
                      <w:t>Strateginis požiūris</w:t>
                    </w:r>
                  </w:p>
                </w:tc>
                <w:tc>
                  <w:tcPr>
                    <w:tcW w:w="567" w:type="dxa"/>
                    <w:textDirection w:val="btLr"/>
                    <w:vAlign w:val="bottom"/>
                  </w:tcPr>
                  <w:p>
                    <w:pPr>
                      <w:spacing w:line="276" w:lineRule="auto"/>
                      <w:ind w:firstLine="38"/>
                      <w:rPr>
                        <w:sz w:val="16"/>
                        <w:szCs w:val="16"/>
                      </w:rPr>
                    </w:pPr>
                    <w:r>
                      <w:rPr>
                        <w:sz w:val="16"/>
                        <w:szCs w:val="16"/>
                      </w:rPr>
                      <w:t>Veiklos valdymas</w:t>
                    </w:r>
                  </w:p>
                </w:tc>
                <w:tc>
                  <w:tcPr>
                    <w:tcW w:w="567" w:type="dxa"/>
                    <w:textDirection w:val="btLr"/>
                    <w:vAlign w:val="bottom"/>
                  </w:tcPr>
                  <w:p>
                    <w:pPr>
                      <w:spacing w:line="276" w:lineRule="auto"/>
                      <w:ind w:firstLine="38"/>
                      <w:rPr>
                        <w:sz w:val="16"/>
                        <w:szCs w:val="16"/>
                      </w:rPr>
                    </w:pPr>
                    <w:r>
                      <w:rPr>
                        <w:sz w:val="16"/>
                        <w:szCs w:val="16"/>
                      </w:rPr>
                      <w:t>Lyderystė</w:t>
                    </w:r>
                  </w:p>
                </w:tc>
                <w:tc>
                  <w:tcPr>
                    <w:tcW w:w="850" w:type="dxa"/>
                    <w:textDirection w:val="btLr"/>
                    <w:vAlign w:val="bottom"/>
                  </w:tcPr>
                  <w:p>
                    <w:pPr>
                      <w:spacing w:line="276" w:lineRule="auto"/>
                      <w:ind w:firstLine="38"/>
                      <w:rPr>
                        <w:sz w:val="16"/>
                        <w:szCs w:val="16"/>
                      </w:rPr>
                    </w:pPr>
                    <w:r>
                      <w:rPr>
                        <w:sz w:val="16"/>
                        <w:szCs w:val="16"/>
                      </w:rPr>
                      <w:t xml:space="preserve">Specifinė kompetencija </w:t>
                      <w:br/>
                    </w:r>
                  </w:p>
                </w:tc>
                <w:tc>
                  <w:tcPr>
                    <w:tcW w:w="709" w:type="dxa"/>
                    <w:shd w:val="clear" w:color="000000" w:fill="FFFFFF"/>
                    <w:textDirection w:val="btLr"/>
                    <w:vAlign w:val="bottom"/>
                  </w:tcPr>
                  <w:p>
                    <w:pPr>
                      <w:spacing w:line="276" w:lineRule="auto"/>
                      <w:ind w:firstLine="38"/>
                      <w:rPr>
                        <w:sz w:val="16"/>
                        <w:szCs w:val="16"/>
                      </w:rPr>
                    </w:pPr>
                    <w:r>
                      <w:rPr>
                        <w:sz w:val="16"/>
                        <w:szCs w:val="16"/>
                      </w:rPr>
                      <w:t xml:space="preserve">Profesinė kompetencija </w:t>
                      <w:br/>
                      <w:br/>
                    </w:r>
                  </w:p>
                </w:tc>
              </w:tr>
              <w:tr>
                <w:trPr>
                  <w:trHeight w:val="300"/>
                </w:trPr>
                <w:tc>
                  <w:tcPr>
                    <w:tcW w:w="2864" w:type="dxa"/>
                    <w:shd w:val="clear" w:color="000000" w:fill="FFFFFF"/>
                    <w:vAlign w:val="bottom"/>
                  </w:tcPr>
                  <w:p>
                    <w:pPr>
                      <w:rPr>
                        <w:szCs w:val="24"/>
                      </w:rPr>
                    </w:pPr>
                    <w:r>
                      <w:rPr>
                        <w:szCs w:val="24"/>
                      </w:rPr>
                      <w:t xml:space="preserve">I lygmuo </w:t>
                    </w:r>
                  </w:p>
                  <w:p>
                    <w:pPr>
                      <w:rPr>
                        <w:szCs w:val="24"/>
                      </w:rPr>
                    </w:pPr>
                    <w:r>
                      <w:rPr>
                        <w:szCs w:val="24"/>
                      </w:rPr>
                      <w:t>(įstaigos vadovas)</w:t>
                    </w:r>
                  </w:p>
                </w:tc>
                <w:tc>
                  <w:tcPr>
                    <w:tcW w:w="709" w:type="dxa"/>
                    <w:shd w:val="clear" w:color="000000" w:fill="FFFFFF"/>
                    <w:noWrap/>
                  </w:tcPr>
                  <w:p>
                    <w:pPr>
                      <w:spacing w:line="276" w:lineRule="auto"/>
                      <w:jc w:val="right"/>
                      <w:rPr>
                        <w:szCs w:val="24"/>
                      </w:rPr>
                    </w:pPr>
                    <w:r>
                      <w:rPr>
                        <w:szCs w:val="24"/>
                      </w:rPr>
                      <w:t>5</w:t>
                    </w:r>
                  </w:p>
                </w:tc>
                <w:tc>
                  <w:tcPr>
                    <w:tcW w:w="567" w:type="dxa"/>
                    <w:shd w:val="clear" w:color="000000" w:fill="FFFFFF"/>
                    <w:noWrap/>
                  </w:tcPr>
                  <w:p>
                    <w:pPr>
                      <w:spacing w:line="276" w:lineRule="auto"/>
                      <w:jc w:val="right"/>
                      <w:rPr>
                        <w:szCs w:val="24"/>
                      </w:rPr>
                    </w:pPr>
                    <w:r>
                      <w:rPr>
                        <w:szCs w:val="24"/>
                      </w:rPr>
                      <w:t>5</w:t>
                    </w:r>
                  </w:p>
                </w:tc>
                <w:tc>
                  <w:tcPr>
                    <w:tcW w:w="567" w:type="dxa"/>
                    <w:shd w:val="clear" w:color="000000" w:fill="FFFFFF"/>
                    <w:noWrap/>
                  </w:tcPr>
                  <w:p>
                    <w:pPr>
                      <w:spacing w:line="276" w:lineRule="auto"/>
                      <w:jc w:val="right"/>
                      <w:rPr>
                        <w:szCs w:val="24"/>
                      </w:rPr>
                    </w:pPr>
                    <w:r>
                      <w:rPr>
                        <w:szCs w:val="24"/>
                      </w:rPr>
                      <w:t>5</w:t>
                    </w:r>
                  </w:p>
                </w:tc>
                <w:tc>
                  <w:tcPr>
                    <w:tcW w:w="567" w:type="dxa"/>
                    <w:shd w:val="clear" w:color="000000" w:fill="FFFFFF"/>
                    <w:noWrap/>
                  </w:tcPr>
                  <w:p>
                    <w:pPr>
                      <w:spacing w:line="276" w:lineRule="auto"/>
                      <w:jc w:val="right"/>
                      <w:rPr>
                        <w:szCs w:val="24"/>
                      </w:rPr>
                    </w:pPr>
                    <w:r>
                      <w:rPr>
                        <w:szCs w:val="24"/>
                      </w:rPr>
                      <w:t>5</w:t>
                    </w:r>
                  </w:p>
                </w:tc>
                <w:tc>
                  <w:tcPr>
                    <w:tcW w:w="567" w:type="dxa"/>
                    <w:shd w:val="clear" w:color="000000" w:fill="FFFFFF"/>
                    <w:noWrap/>
                  </w:tcPr>
                  <w:p>
                    <w:pPr>
                      <w:spacing w:line="276" w:lineRule="auto"/>
                      <w:jc w:val="right"/>
                      <w:rPr>
                        <w:szCs w:val="24"/>
                      </w:rPr>
                    </w:pPr>
                    <w:r>
                      <w:rPr>
                        <w:szCs w:val="24"/>
                      </w:rPr>
                      <w:t>5</w:t>
                    </w:r>
                  </w:p>
                </w:tc>
                <w:tc>
                  <w:tcPr>
                    <w:tcW w:w="709" w:type="dxa"/>
                    <w:shd w:val="clear" w:color="000000" w:fill="FFFFFF"/>
                    <w:noWrap/>
                  </w:tcPr>
                  <w:p>
                    <w:pPr>
                      <w:spacing w:line="276" w:lineRule="auto"/>
                      <w:jc w:val="right"/>
                      <w:rPr>
                        <w:szCs w:val="24"/>
                      </w:rPr>
                    </w:pPr>
                    <w:r>
                      <w:rPr>
                        <w:szCs w:val="24"/>
                      </w:rPr>
                      <w:t>5</w:t>
                    </w:r>
                  </w:p>
                </w:tc>
                <w:tc>
                  <w:tcPr>
                    <w:tcW w:w="567" w:type="dxa"/>
                    <w:shd w:val="clear" w:color="000000" w:fill="FFFFFF"/>
                    <w:noWrap/>
                  </w:tcPr>
                  <w:p>
                    <w:pPr>
                      <w:spacing w:line="276" w:lineRule="auto"/>
                      <w:jc w:val="right"/>
                      <w:rPr>
                        <w:szCs w:val="24"/>
                      </w:rPr>
                    </w:pPr>
                    <w:r>
                      <w:rPr>
                        <w:szCs w:val="24"/>
                      </w:rPr>
                      <w:t>5</w:t>
                    </w:r>
                  </w:p>
                </w:tc>
                <w:tc>
                  <w:tcPr>
                    <w:tcW w:w="567" w:type="dxa"/>
                    <w:shd w:val="clear" w:color="000000" w:fill="FFFFFF"/>
                    <w:noWrap/>
                  </w:tcPr>
                  <w:p>
                    <w:pPr>
                      <w:spacing w:line="276" w:lineRule="auto"/>
                      <w:jc w:val="right"/>
                      <w:rPr>
                        <w:szCs w:val="24"/>
                      </w:rPr>
                    </w:pPr>
                    <w:r>
                      <w:rPr>
                        <w:szCs w:val="24"/>
                      </w:rPr>
                      <w:t>5</w:t>
                    </w:r>
                  </w:p>
                </w:tc>
                <w:tc>
                  <w:tcPr>
                    <w:tcW w:w="850" w:type="dxa"/>
                    <w:shd w:val="clear" w:color="000000" w:fill="FFFFFF"/>
                    <w:noWrap/>
                  </w:tcPr>
                  <w:p>
                    <w:pPr>
                      <w:spacing w:line="276" w:lineRule="auto"/>
                      <w:jc w:val="right"/>
                      <w:rPr>
                        <w:szCs w:val="24"/>
                      </w:rPr>
                    </w:pPr>
                    <w:r>
                      <w:rPr>
                        <w:szCs w:val="24"/>
                      </w:rPr>
                      <w:t>–</w:t>
                    </w:r>
                  </w:p>
                </w:tc>
                <w:tc>
                  <w:tcPr>
                    <w:tcW w:w="709" w:type="dxa"/>
                    <w:shd w:val="clear" w:color="000000" w:fill="FFFFFF"/>
                    <w:noWrap/>
                  </w:tcPr>
                  <w:p>
                    <w:pPr>
                      <w:spacing w:line="276" w:lineRule="auto"/>
                      <w:jc w:val="right"/>
                      <w:rPr>
                        <w:szCs w:val="24"/>
                      </w:rPr>
                    </w:pPr>
                    <w:r>
                      <w:rPr>
                        <w:szCs w:val="24"/>
                      </w:rPr>
                      <w:t>–</w:t>
                    </w:r>
                  </w:p>
                </w:tc>
              </w:tr>
              <w:tr>
                <w:trPr>
                  <w:trHeight w:val="300"/>
                </w:trPr>
                <w:tc>
                  <w:tcPr>
                    <w:tcW w:w="2864" w:type="dxa"/>
                    <w:shd w:val="clear" w:color="000000" w:fill="FFFFFF"/>
                    <w:vAlign w:val="bottom"/>
                  </w:tcPr>
                  <w:p>
                    <w:pPr>
                      <w:rPr>
                        <w:szCs w:val="24"/>
                      </w:rPr>
                    </w:pPr>
                    <w:r>
                      <w:rPr>
                        <w:szCs w:val="24"/>
                        <w:lang w:eastAsia="lt-LT"/>
                      </w:rPr>
                      <w:t>II lygmuo (įstaigos vadovo pavaduotojas)</w:t>
                    </w:r>
                  </w:p>
                </w:tc>
                <w:tc>
                  <w:tcPr>
                    <w:tcW w:w="709" w:type="dxa"/>
                    <w:shd w:val="clear" w:color="000000" w:fill="FFFFFF"/>
                    <w:noWrap/>
                  </w:tcPr>
                  <w:p>
                    <w:pPr>
                      <w:spacing w:line="276" w:lineRule="auto"/>
                      <w:jc w:val="right"/>
                      <w:rPr>
                        <w:szCs w:val="24"/>
                      </w:rPr>
                    </w:pPr>
                    <w:r>
                      <w:rPr>
                        <w:szCs w:val="24"/>
                      </w:rPr>
                      <w:t>5</w:t>
                    </w:r>
                  </w:p>
                </w:tc>
                <w:tc>
                  <w:tcPr>
                    <w:tcW w:w="567" w:type="dxa"/>
                    <w:shd w:val="clear" w:color="000000" w:fill="FFFFFF"/>
                    <w:noWrap/>
                  </w:tcPr>
                  <w:p>
                    <w:pPr>
                      <w:spacing w:line="276" w:lineRule="auto"/>
                      <w:jc w:val="right"/>
                      <w:rPr>
                        <w:szCs w:val="24"/>
                      </w:rPr>
                    </w:pPr>
                    <w:r>
                      <w:rPr>
                        <w:szCs w:val="24"/>
                      </w:rPr>
                      <w:t>5</w:t>
                    </w:r>
                  </w:p>
                </w:tc>
                <w:tc>
                  <w:tcPr>
                    <w:tcW w:w="567" w:type="dxa"/>
                    <w:shd w:val="clear" w:color="000000" w:fill="FFFFFF"/>
                    <w:noWrap/>
                  </w:tcPr>
                  <w:p>
                    <w:pPr>
                      <w:spacing w:line="276" w:lineRule="auto"/>
                      <w:jc w:val="right"/>
                      <w:rPr>
                        <w:szCs w:val="24"/>
                      </w:rPr>
                    </w:pPr>
                    <w:r>
                      <w:rPr>
                        <w:szCs w:val="24"/>
                      </w:rPr>
                      <w:t>5</w:t>
                    </w:r>
                  </w:p>
                </w:tc>
                <w:tc>
                  <w:tcPr>
                    <w:tcW w:w="567" w:type="dxa"/>
                    <w:shd w:val="clear" w:color="000000" w:fill="FFFFFF"/>
                    <w:noWrap/>
                  </w:tcPr>
                  <w:p>
                    <w:pPr>
                      <w:spacing w:line="276" w:lineRule="auto"/>
                      <w:jc w:val="right"/>
                      <w:rPr>
                        <w:szCs w:val="24"/>
                      </w:rPr>
                    </w:pPr>
                    <w:r>
                      <w:rPr>
                        <w:szCs w:val="24"/>
                      </w:rPr>
                      <w:t>5</w:t>
                    </w:r>
                  </w:p>
                </w:tc>
                <w:tc>
                  <w:tcPr>
                    <w:tcW w:w="567" w:type="dxa"/>
                    <w:shd w:val="clear" w:color="000000" w:fill="FFFFFF"/>
                    <w:noWrap/>
                  </w:tcPr>
                  <w:p>
                    <w:pPr>
                      <w:spacing w:line="276" w:lineRule="auto"/>
                      <w:jc w:val="right"/>
                      <w:rPr>
                        <w:szCs w:val="24"/>
                      </w:rPr>
                    </w:pPr>
                    <w:r>
                      <w:rPr>
                        <w:szCs w:val="24"/>
                      </w:rPr>
                      <w:t>5</w:t>
                    </w:r>
                  </w:p>
                </w:tc>
                <w:tc>
                  <w:tcPr>
                    <w:tcW w:w="709" w:type="dxa"/>
                    <w:shd w:val="clear" w:color="000000" w:fill="FFFFFF"/>
                    <w:noWrap/>
                  </w:tcPr>
                  <w:p>
                    <w:pPr>
                      <w:spacing w:line="276" w:lineRule="auto"/>
                      <w:jc w:val="right"/>
                      <w:rPr>
                        <w:szCs w:val="24"/>
                      </w:rPr>
                    </w:pPr>
                    <w:r>
                      <w:rPr>
                        <w:szCs w:val="24"/>
                      </w:rPr>
                      <w:t>5</w:t>
                    </w:r>
                  </w:p>
                </w:tc>
                <w:tc>
                  <w:tcPr>
                    <w:tcW w:w="567" w:type="dxa"/>
                    <w:shd w:val="clear" w:color="000000" w:fill="FFFFFF"/>
                    <w:noWrap/>
                  </w:tcPr>
                  <w:p>
                    <w:pPr>
                      <w:spacing w:line="276" w:lineRule="auto"/>
                      <w:jc w:val="right"/>
                      <w:rPr>
                        <w:szCs w:val="24"/>
                      </w:rPr>
                    </w:pPr>
                    <w:r>
                      <w:rPr>
                        <w:szCs w:val="24"/>
                      </w:rPr>
                      <w:t>5</w:t>
                    </w:r>
                  </w:p>
                </w:tc>
                <w:tc>
                  <w:tcPr>
                    <w:tcW w:w="567" w:type="dxa"/>
                    <w:shd w:val="clear" w:color="000000" w:fill="FFFFFF"/>
                    <w:noWrap/>
                  </w:tcPr>
                  <w:p>
                    <w:pPr>
                      <w:spacing w:line="276" w:lineRule="auto"/>
                      <w:jc w:val="right"/>
                      <w:rPr>
                        <w:szCs w:val="24"/>
                      </w:rPr>
                    </w:pPr>
                    <w:r>
                      <w:rPr>
                        <w:szCs w:val="24"/>
                      </w:rPr>
                      <w:t>4</w:t>
                    </w:r>
                  </w:p>
                </w:tc>
                <w:tc>
                  <w:tcPr>
                    <w:tcW w:w="850" w:type="dxa"/>
                    <w:shd w:val="clear" w:color="000000" w:fill="FFFFFF"/>
                    <w:noWrap/>
                  </w:tcPr>
                  <w:p>
                    <w:pPr>
                      <w:spacing w:line="276" w:lineRule="auto"/>
                      <w:jc w:val="right"/>
                      <w:rPr>
                        <w:szCs w:val="24"/>
                      </w:rPr>
                    </w:pPr>
                    <w:r>
                      <w:rPr>
                        <w:szCs w:val="24"/>
                      </w:rPr>
                      <w:t>5</w:t>
                    </w:r>
                  </w:p>
                </w:tc>
                <w:tc>
                  <w:tcPr>
                    <w:tcW w:w="709" w:type="dxa"/>
                    <w:shd w:val="clear" w:color="000000" w:fill="FFFFFF"/>
                    <w:noWrap/>
                  </w:tcPr>
                  <w:p>
                    <w:pPr>
                      <w:spacing w:line="276" w:lineRule="auto"/>
                      <w:jc w:val="right"/>
                      <w:rPr>
                        <w:szCs w:val="24"/>
                      </w:rPr>
                    </w:pPr>
                    <w:r>
                      <w:rPr>
                        <w:szCs w:val="24"/>
                      </w:rPr>
                      <w:t>5</w:t>
                    </w:r>
                  </w:p>
                </w:tc>
              </w:tr>
              <w:tr>
                <w:trPr>
                  <w:trHeight w:val="339"/>
                </w:trPr>
                <w:tc>
                  <w:tcPr>
                    <w:tcW w:w="2864" w:type="dxa"/>
                    <w:shd w:val="clear" w:color="000000" w:fill="FFFFFF"/>
                    <w:vAlign w:val="bottom"/>
                  </w:tcPr>
                  <w:p>
                    <w:pPr>
                      <w:rPr>
                        <w:szCs w:val="24"/>
                      </w:rPr>
                    </w:pPr>
                    <w:r>
                      <w:rPr>
                        <w:szCs w:val="24"/>
                        <w:lang w:eastAsia="lt-LT"/>
                      </w:rPr>
                      <w:t>III lygmuo (departamento (valdybos) vadovas)</w:t>
                    </w:r>
                  </w:p>
                </w:tc>
                <w:tc>
                  <w:tcPr>
                    <w:tcW w:w="709" w:type="dxa"/>
                    <w:shd w:val="clear" w:color="000000" w:fill="FFFFFF"/>
                    <w:noWrap/>
                  </w:tcPr>
                  <w:p>
                    <w:pPr>
                      <w:spacing w:line="276" w:lineRule="auto"/>
                      <w:jc w:val="right"/>
                      <w:rPr>
                        <w:szCs w:val="24"/>
                      </w:rPr>
                    </w:pPr>
                    <w:r>
                      <w:rPr>
                        <w:szCs w:val="24"/>
                      </w:rPr>
                      <w:t>4</w:t>
                    </w:r>
                  </w:p>
                </w:tc>
                <w:tc>
                  <w:tcPr>
                    <w:tcW w:w="567" w:type="dxa"/>
                    <w:shd w:val="clear" w:color="000000" w:fill="FFFFFF"/>
                    <w:noWrap/>
                  </w:tcPr>
                  <w:p>
                    <w:pPr>
                      <w:spacing w:line="276" w:lineRule="auto"/>
                      <w:jc w:val="right"/>
                      <w:rPr>
                        <w:szCs w:val="24"/>
                      </w:rPr>
                    </w:pPr>
                    <w:r>
                      <w:rPr>
                        <w:szCs w:val="24"/>
                      </w:rPr>
                      <w:t>5</w:t>
                    </w:r>
                  </w:p>
                </w:tc>
                <w:tc>
                  <w:tcPr>
                    <w:tcW w:w="567" w:type="dxa"/>
                    <w:shd w:val="clear" w:color="000000" w:fill="FFFFFF"/>
                    <w:noWrap/>
                  </w:tcPr>
                  <w:p>
                    <w:pPr>
                      <w:spacing w:line="276" w:lineRule="auto"/>
                      <w:jc w:val="right"/>
                      <w:rPr>
                        <w:szCs w:val="24"/>
                      </w:rPr>
                    </w:pPr>
                    <w:r>
                      <w:rPr>
                        <w:szCs w:val="24"/>
                      </w:rPr>
                      <w:t>5</w:t>
                    </w:r>
                  </w:p>
                </w:tc>
                <w:tc>
                  <w:tcPr>
                    <w:tcW w:w="567" w:type="dxa"/>
                    <w:shd w:val="clear" w:color="000000" w:fill="FFFFFF"/>
                    <w:noWrap/>
                  </w:tcPr>
                  <w:p>
                    <w:pPr>
                      <w:spacing w:line="276" w:lineRule="auto"/>
                      <w:jc w:val="right"/>
                      <w:rPr>
                        <w:szCs w:val="24"/>
                      </w:rPr>
                    </w:pPr>
                    <w:r>
                      <w:rPr>
                        <w:szCs w:val="24"/>
                      </w:rPr>
                      <w:t>4/5</w:t>
                    </w:r>
                  </w:p>
                </w:tc>
                <w:tc>
                  <w:tcPr>
                    <w:tcW w:w="567" w:type="dxa"/>
                    <w:shd w:val="clear" w:color="000000" w:fill="FFFFFF"/>
                    <w:noWrap/>
                  </w:tcPr>
                  <w:p>
                    <w:pPr>
                      <w:spacing w:line="276" w:lineRule="auto"/>
                      <w:jc w:val="right"/>
                      <w:rPr>
                        <w:szCs w:val="24"/>
                      </w:rPr>
                    </w:pPr>
                    <w:r>
                      <w:rPr>
                        <w:szCs w:val="24"/>
                      </w:rPr>
                      <w:t>4/5</w:t>
                    </w:r>
                  </w:p>
                </w:tc>
                <w:tc>
                  <w:tcPr>
                    <w:tcW w:w="709" w:type="dxa"/>
                    <w:shd w:val="clear" w:color="000000" w:fill="FFFFFF"/>
                    <w:noWrap/>
                  </w:tcPr>
                  <w:p>
                    <w:pPr>
                      <w:spacing w:line="276" w:lineRule="auto"/>
                      <w:jc w:val="right"/>
                      <w:rPr>
                        <w:szCs w:val="24"/>
                      </w:rPr>
                    </w:pPr>
                    <w:r>
                      <w:rPr>
                        <w:szCs w:val="24"/>
                      </w:rPr>
                      <w:t>4</w:t>
                    </w:r>
                  </w:p>
                </w:tc>
                <w:tc>
                  <w:tcPr>
                    <w:tcW w:w="567" w:type="dxa"/>
                    <w:shd w:val="clear" w:color="000000" w:fill="FFFFFF"/>
                    <w:noWrap/>
                  </w:tcPr>
                  <w:p>
                    <w:pPr>
                      <w:spacing w:line="276" w:lineRule="auto"/>
                      <w:jc w:val="right"/>
                      <w:rPr>
                        <w:szCs w:val="24"/>
                      </w:rPr>
                    </w:pPr>
                    <w:r>
                      <w:rPr>
                        <w:szCs w:val="24"/>
                      </w:rPr>
                      <w:t>5</w:t>
                    </w:r>
                  </w:p>
                </w:tc>
                <w:tc>
                  <w:tcPr>
                    <w:tcW w:w="567" w:type="dxa"/>
                    <w:shd w:val="clear" w:color="000000" w:fill="FFFFFF"/>
                    <w:noWrap/>
                  </w:tcPr>
                  <w:p>
                    <w:pPr>
                      <w:spacing w:line="276" w:lineRule="auto"/>
                      <w:jc w:val="right"/>
                      <w:rPr>
                        <w:szCs w:val="24"/>
                      </w:rPr>
                    </w:pPr>
                    <w:r>
                      <w:rPr>
                        <w:szCs w:val="24"/>
                      </w:rPr>
                      <w:t>4</w:t>
                    </w:r>
                  </w:p>
                </w:tc>
                <w:tc>
                  <w:tcPr>
                    <w:tcW w:w="850" w:type="dxa"/>
                    <w:shd w:val="clear" w:color="000000" w:fill="FFFFFF"/>
                    <w:noWrap/>
                  </w:tcPr>
                  <w:p>
                    <w:pPr>
                      <w:spacing w:line="276" w:lineRule="auto"/>
                      <w:jc w:val="right"/>
                      <w:rPr>
                        <w:szCs w:val="24"/>
                      </w:rPr>
                    </w:pPr>
                    <w:r>
                      <w:rPr>
                        <w:szCs w:val="24"/>
                      </w:rPr>
                      <w:t>5</w:t>
                    </w:r>
                  </w:p>
                </w:tc>
                <w:tc>
                  <w:tcPr>
                    <w:tcW w:w="709" w:type="dxa"/>
                    <w:shd w:val="clear" w:color="000000" w:fill="FFFFFF"/>
                    <w:noWrap/>
                  </w:tcPr>
                  <w:p>
                    <w:pPr>
                      <w:spacing w:line="276" w:lineRule="auto"/>
                      <w:jc w:val="right"/>
                      <w:rPr>
                        <w:szCs w:val="24"/>
                      </w:rPr>
                    </w:pPr>
                    <w:r>
                      <w:rPr>
                        <w:szCs w:val="24"/>
                      </w:rPr>
                      <w:t>4/5</w:t>
                    </w:r>
                  </w:p>
                </w:tc>
              </w:tr>
              <w:tr>
                <w:trPr>
                  <w:trHeight w:val="339"/>
                </w:trPr>
                <w:tc>
                  <w:tcPr>
                    <w:tcW w:w="2864" w:type="dxa"/>
                    <w:shd w:val="clear" w:color="000000" w:fill="FFFFFF"/>
                  </w:tcPr>
                  <w:p>
                    <w:pPr>
                      <w:rPr>
                        <w:szCs w:val="24"/>
                        <w:lang w:eastAsia="lt-LT"/>
                      </w:rPr>
                    </w:pPr>
                    <w:r>
                      <w:t>IV lygmuo (vyriausiasis patarėjas)</w:t>
                    </w:r>
                  </w:p>
                </w:tc>
                <w:tc>
                  <w:tcPr>
                    <w:tcW w:w="709" w:type="dxa"/>
                    <w:shd w:val="clear" w:color="000000" w:fill="FFFFFF"/>
                    <w:noWrap/>
                  </w:tcPr>
                  <w:p>
                    <w:pPr>
                      <w:spacing w:line="276" w:lineRule="auto"/>
                      <w:jc w:val="right"/>
                      <w:rPr>
                        <w:szCs w:val="24"/>
                      </w:rPr>
                    </w:pPr>
                    <w:r>
                      <w:t>4/5</w:t>
                    </w:r>
                  </w:p>
                </w:tc>
                <w:tc>
                  <w:tcPr>
                    <w:tcW w:w="567" w:type="dxa"/>
                    <w:shd w:val="clear" w:color="000000" w:fill="FFFFFF"/>
                    <w:noWrap/>
                  </w:tcPr>
                  <w:p>
                    <w:pPr>
                      <w:spacing w:line="276" w:lineRule="auto"/>
                      <w:jc w:val="right"/>
                      <w:rPr>
                        <w:szCs w:val="24"/>
                      </w:rPr>
                    </w:pPr>
                    <w:r>
                      <w:t>4/5</w:t>
                    </w:r>
                  </w:p>
                </w:tc>
                <w:tc>
                  <w:tcPr>
                    <w:tcW w:w="567" w:type="dxa"/>
                    <w:shd w:val="clear" w:color="000000" w:fill="FFFFFF"/>
                    <w:noWrap/>
                  </w:tcPr>
                  <w:p>
                    <w:pPr>
                      <w:spacing w:line="276" w:lineRule="auto"/>
                      <w:jc w:val="right"/>
                      <w:rPr>
                        <w:szCs w:val="24"/>
                      </w:rPr>
                    </w:pPr>
                    <w:r>
                      <w:t>4/5</w:t>
                    </w:r>
                  </w:p>
                </w:tc>
                <w:tc>
                  <w:tcPr>
                    <w:tcW w:w="567" w:type="dxa"/>
                    <w:shd w:val="clear" w:color="000000" w:fill="FFFFFF"/>
                    <w:noWrap/>
                  </w:tcPr>
                  <w:p>
                    <w:pPr>
                      <w:spacing w:line="276" w:lineRule="auto"/>
                      <w:jc w:val="right"/>
                      <w:rPr>
                        <w:szCs w:val="24"/>
                      </w:rPr>
                    </w:pPr>
                    <w:r>
                      <w:t>4/5</w:t>
                    </w:r>
                  </w:p>
                </w:tc>
                <w:tc>
                  <w:tcPr>
                    <w:tcW w:w="567" w:type="dxa"/>
                    <w:shd w:val="clear" w:color="000000" w:fill="FFFFFF"/>
                    <w:noWrap/>
                  </w:tcPr>
                  <w:p>
                    <w:pPr>
                      <w:spacing w:line="276" w:lineRule="auto"/>
                      <w:jc w:val="right"/>
                      <w:rPr>
                        <w:szCs w:val="24"/>
                      </w:rPr>
                    </w:pPr>
                    <w:r>
                      <w:t>4/5</w:t>
                    </w:r>
                  </w:p>
                </w:tc>
                <w:tc>
                  <w:tcPr>
                    <w:tcW w:w="709" w:type="dxa"/>
                    <w:shd w:val="clear" w:color="000000" w:fill="FFFFFF"/>
                    <w:noWrap/>
                  </w:tcPr>
                  <w:p>
                    <w:pPr>
                      <w:spacing w:line="276" w:lineRule="auto"/>
                      <w:jc w:val="right"/>
                      <w:rPr>
                        <w:szCs w:val="24"/>
                      </w:rPr>
                    </w:pPr>
                    <w:r>
                      <w:t>4*</w:t>
                    </w:r>
                  </w:p>
                </w:tc>
                <w:tc>
                  <w:tcPr>
                    <w:tcW w:w="567" w:type="dxa"/>
                    <w:shd w:val="clear" w:color="000000" w:fill="FFFFFF"/>
                    <w:noWrap/>
                  </w:tcPr>
                  <w:p>
                    <w:pPr>
                      <w:spacing w:line="276" w:lineRule="auto"/>
                      <w:jc w:val="right"/>
                      <w:rPr>
                        <w:szCs w:val="24"/>
                      </w:rPr>
                    </w:pPr>
                    <w:r>
                      <w:t>5*</w:t>
                    </w:r>
                  </w:p>
                </w:tc>
                <w:tc>
                  <w:tcPr>
                    <w:tcW w:w="567" w:type="dxa"/>
                    <w:shd w:val="clear" w:color="000000" w:fill="FFFFFF"/>
                    <w:noWrap/>
                  </w:tcPr>
                  <w:p>
                    <w:pPr>
                      <w:spacing w:line="276" w:lineRule="auto"/>
                      <w:jc w:val="right"/>
                      <w:rPr>
                        <w:szCs w:val="24"/>
                      </w:rPr>
                    </w:pPr>
                    <w:r>
                      <w:t>4*</w:t>
                    </w:r>
                  </w:p>
                </w:tc>
                <w:tc>
                  <w:tcPr>
                    <w:tcW w:w="850" w:type="dxa"/>
                    <w:shd w:val="clear" w:color="000000" w:fill="FFFFFF"/>
                    <w:noWrap/>
                  </w:tcPr>
                  <w:p>
                    <w:pPr>
                      <w:spacing w:line="276" w:lineRule="auto"/>
                      <w:jc w:val="right"/>
                      <w:rPr>
                        <w:szCs w:val="24"/>
                      </w:rPr>
                    </w:pPr>
                    <w:r>
                      <w:t>4/5</w:t>
                    </w:r>
                  </w:p>
                </w:tc>
                <w:tc>
                  <w:tcPr>
                    <w:tcW w:w="709" w:type="dxa"/>
                    <w:shd w:val="clear" w:color="000000" w:fill="FFFFFF"/>
                    <w:noWrap/>
                  </w:tcPr>
                  <w:p>
                    <w:pPr>
                      <w:spacing w:line="276" w:lineRule="auto"/>
                      <w:jc w:val="right"/>
                      <w:rPr>
                        <w:szCs w:val="24"/>
                      </w:rPr>
                    </w:pPr>
                    <w:r>
                      <w:t>4/5</w:t>
                    </w:r>
                  </w:p>
                </w:tc>
              </w:tr>
              <w:tr>
                <w:trPr>
                  <w:trHeight w:val="727"/>
                </w:trPr>
                <w:tc>
                  <w:tcPr>
                    <w:tcW w:w="2864" w:type="dxa"/>
                    <w:shd w:val="clear" w:color="000000" w:fill="FFFFFF"/>
                  </w:tcPr>
                  <w:p>
                    <w:pPr>
                      <w:spacing w:line="276" w:lineRule="auto"/>
                      <w:rPr>
                        <w:szCs w:val="24"/>
                      </w:rPr>
                    </w:pPr>
                    <w:r>
                      <w:rPr>
                        <w:szCs w:val="24"/>
                        <w:lang w:eastAsia="lt-LT"/>
                      </w:rPr>
                      <w:t>V lygmuo (skyriaus (biuro, tarnybos) vadovas)</w:t>
                    </w:r>
                  </w:p>
                </w:tc>
                <w:tc>
                  <w:tcPr>
                    <w:tcW w:w="709" w:type="dxa"/>
                    <w:shd w:val="clear" w:color="000000" w:fill="FFFFFF"/>
                    <w:noWrap/>
                  </w:tcPr>
                  <w:p>
                    <w:pPr>
                      <w:spacing w:line="276" w:lineRule="auto"/>
                      <w:jc w:val="right"/>
                      <w:rPr>
                        <w:szCs w:val="24"/>
                      </w:rPr>
                    </w:pPr>
                    <w:r>
                      <w:rPr>
                        <w:szCs w:val="24"/>
                      </w:rPr>
                      <w:t>4</w:t>
                    </w:r>
                  </w:p>
                </w:tc>
                <w:tc>
                  <w:tcPr>
                    <w:tcW w:w="567" w:type="dxa"/>
                    <w:shd w:val="clear" w:color="000000" w:fill="FFFFFF"/>
                    <w:noWrap/>
                  </w:tcPr>
                  <w:p>
                    <w:pPr>
                      <w:spacing w:line="276" w:lineRule="auto"/>
                      <w:jc w:val="right"/>
                      <w:rPr>
                        <w:szCs w:val="24"/>
                      </w:rPr>
                    </w:pPr>
                    <w:r>
                      <w:rPr>
                        <w:szCs w:val="24"/>
                      </w:rPr>
                      <w:t>4</w:t>
                    </w:r>
                  </w:p>
                </w:tc>
                <w:tc>
                  <w:tcPr>
                    <w:tcW w:w="567" w:type="dxa"/>
                    <w:shd w:val="clear" w:color="000000" w:fill="FFFFFF"/>
                    <w:noWrap/>
                  </w:tcPr>
                  <w:p>
                    <w:pPr>
                      <w:spacing w:line="276" w:lineRule="auto"/>
                      <w:jc w:val="right"/>
                      <w:rPr>
                        <w:szCs w:val="24"/>
                      </w:rPr>
                    </w:pPr>
                    <w:r>
                      <w:rPr>
                        <w:szCs w:val="24"/>
                      </w:rPr>
                      <w:t>4</w:t>
                    </w:r>
                  </w:p>
                </w:tc>
                <w:tc>
                  <w:tcPr>
                    <w:tcW w:w="567" w:type="dxa"/>
                    <w:noWrap/>
                  </w:tcPr>
                  <w:p>
                    <w:pPr>
                      <w:spacing w:line="276" w:lineRule="auto"/>
                      <w:jc w:val="right"/>
                      <w:rPr>
                        <w:szCs w:val="24"/>
                      </w:rPr>
                    </w:pPr>
                    <w:r>
                      <w:rPr>
                        <w:szCs w:val="24"/>
                      </w:rPr>
                      <w:t>4/5</w:t>
                    </w:r>
                  </w:p>
                </w:tc>
                <w:tc>
                  <w:tcPr>
                    <w:tcW w:w="567" w:type="dxa"/>
                    <w:noWrap/>
                  </w:tcPr>
                  <w:p>
                    <w:pPr>
                      <w:spacing w:line="276" w:lineRule="auto"/>
                      <w:jc w:val="right"/>
                      <w:rPr>
                        <w:szCs w:val="24"/>
                      </w:rPr>
                    </w:pPr>
                    <w:r>
                      <w:rPr>
                        <w:szCs w:val="24"/>
                      </w:rPr>
                      <w:t>4/5</w:t>
                    </w:r>
                  </w:p>
                </w:tc>
                <w:tc>
                  <w:tcPr>
                    <w:tcW w:w="709" w:type="dxa"/>
                    <w:shd w:val="clear" w:color="000000" w:fill="FFFFFF"/>
                    <w:noWrap/>
                  </w:tcPr>
                  <w:p>
                    <w:pPr>
                      <w:spacing w:line="276" w:lineRule="auto"/>
                      <w:jc w:val="right"/>
                      <w:rPr>
                        <w:szCs w:val="24"/>
                      </w:rPr>
                    </w:pPr>
                    <w:r>
                      <w:rPr>
                        <w:szCs w:val="24"/>
                      </w:rPr>
                      <w:t>3</w:t>
                    </w:r>
                  </w:p>
                </w:tc>
                <w:tc>
                  <w:tcPr>
                    <w:tcW w:w="567" w:type="dxa"/>
                    <w:shd w:val="clear" w:color="000000" w:fill="FFFFFF"/>
                    <w:noWrap/>
                  </w:tcPr>
                  <w:p>
                    <w:pPr>
                      <w:spacing w:line="276" w:lineRule="auto"/>
                      <w:jc w:val="right"/>
                      <w:rPr>
                        <w:szCs w:val="24"/>
                      </w:rPr>
                    </w:pPr>
                    <w:r>
                      <w:rPr>
                        <w:szCs w:val="24"/>
                      </w:rPr>
                      <w:t>4</w:t>
                    </w:r>
                  </w:p>
                </w:tc>
                <w:tc>
                  <w:tcPr>
                    <w:tcW w:w="567" w:type="dxa"/>
                    <w:shd w:val="clear" w:color="000000" w:fill="FFFFFF"/>
                    <w:noWrap/>
                  </w:tcPr>
                  <w:p>
                    <w:pPr>
                      <w:spacing w:line="276" w:lineRule="auto"/>
                      <w:jc w:val="right"/>
                      <w:rPr>
                        <w:szCs w:val="24"/>
                      </w:rPr>
                    </w:pPr>
                    <w:r>
                      <w:rPr>
                        <w:szCs w:val="24"/>
                      </w:rPr>
                      <w:t>3/4</w:t>
                    </w:r>
                  </w:p>
                </w:tc>
                <w:tc>
                  <w:tcPr>
                    <w:tcW w:w="850" w:type="dxa"/>
                    <w:noWrap/>
                  </w:tcPr>
                  <w:p>
                    <w:pPr>
                      <w:spacing w:line="276" w:lineRule="auto"/>
                      <w:jc w:val="right"/>
                      <w:rPr>
                        <w:szCs w:val="24"/>
                      </w:rPr>
                    </w:pPr>
                    <w:r>
                      <w:rPr>
                        <w:szCs w:val="24"/>
                      </w:rPr>
                      <w:t>4/5</w:t>
                    </w:r>
                  </w:p>
                </w:tc>
                <w:tc>
                  <w:tcPr>
                    <w:tcW w:w="709" w:type="dxa"/>
                    <w:noWrap/>
                  </w:tcPr>
                  <w:p>
                    <w:pPr>
                      <w:spacing w:line="276" w:lineRule="auto"/>
                      <w:jc w:val="right"/>
                      <w:rPr>
                        <w:szCs w:val="24"/>
                      </w:rPr>
                    </w:pPr>
                    <w:r>
                      <w:rPr>
                        <w:szCs w:val="24"/>
                      </w:rPr>
                      <w:t>4/5</w:t>
                    </w:r>
                  </w:p>
                </w:tc>
              </w:tr>
              <w:tr>
                <w:trPr>
                  <w:trHeight w:val="727"/>
                </w:trPr>
                <w:tc>
                  <w:tcPr>
                    <w:tcW w:w="2864" w:type="dxa"/>
                    <w:shd w:val="clear" w:color="000000" w:fill="FFFFFF"/>
                  </w:tcPr>
                  <w:p>
                    <w:pPr>
                      <w:rPr>
                        <w:szCs w:val="24"/>
                      </w:rPr>
                    </w:pPr>
                    <w:r>
                      <w:rPr>
                        <w:szCs w:val="24"/>
                      </w:rPr>
                      <w:t>VI lygmuo (vyresnysis patarėjas)</w:t>
                    </w:r>
                  </w:p>
                </w:tc>
                <w:tc>
                  <w:tcPr>
                    <w:tcW w:w="709" w:type="dxa"/>
                    <w:shd w:val="clear" w:color="000000" w:fill="FFFFFF"/>
                    <w:noWrap/>
                  </w:tcPr>
                  <w:p>
                    <w:pPr>
                      <w:spacing w:line="276" w:lineRule="auto"/>
                      <w:jc w:val="right"/>
                      <w:rPr>
                        <w:szCs w:val="24"/>
                      </w:rPr>
                    </w:pPr>
                    <w:r>
                      <w:rPr>
                        <w:szCs w:val="24"/>
                      </w:rPr>
                      <w:t>4</w:t>
                    </w:r>
                  </w:p>
                </w:tc>
                <w:tc>
                  <w:tcPr>
                    <w:tcW w:w="567" w:type="dxa"/>
                    <w:shd w:val="clear" w:color="000000" w:fill="FFFFFF"/>
                    <w:noWrap/>
                  </w:tcPr>
                  <w:p>
                    <w:pPr>
                      <w:spacing w:line="276" w:lineRule="auto"/>
                      <w:jc w:val="right"/>
                      <w:rPr>
                        <w:szCs w:val="24"/>
                      </w:rPr>
                    </w:pPr>
                    <w:r>
                      <w:rPr>
                        <w:szCs w:val="24"/>
                      </w:rPr>
                      <w:t>4</w:t>
                    </w:r>
                  </w:p>
                </w:tc>
                <w:tc>
                  <w:tcPr>
                    <w:tcW w:w="567" w:type="dxa"/>
                    <w:shd w:val="clear" w:color="000000" w:fill="FFFFFF"/>
                    <w:noWrap/>
                  </w:tcPr>
                  <w:p>
                    <w:pPr>
                      <w:spacing w:line="276" w:lineRule="auto"/>
                      <w:jc w:val="right"/>
                      <w:rPr>
                        <w:szCs w:val="24"/>
                      </w:rPr>
                    </w:pPr>
                    <w:r>
                      <w:rPr>
                        <w:szCs w:val="24"/>
                      </w:rPr>
                      <w:t>4</w:t>
                    </w:r>
                  </w:p>
                </w:tc>
                <w:tc>
                  <w:tcPr>
                    <w:tcW w:w="567" w:type="dxa"/>
                    <w:noWrap/>
                  </w:tcPr>
                  <w:p>
                    <w:pPr>
                      <w:spacing w:line="276" w:lineRule="auto"/>
                      <w:jc w:val="right"/>
                      <w:rPr>
                        <w:szCs w:val="24"/>
                      </w:rPr>
                    </w:pPr>
                    <w:r>
                      <w:rPr>
                        <w:szCs w:val="24"/>
                      </w:rPr>
                      <w:t>4/5</w:t>
                    </w:r>
                  </w:p>
                </w:tc>
                <w:tc>
                  <w:tcPr>
                    <w:tcW w:w="567" w:type="dxa"/>
                    <w:noWrap/>
                  </w:tcPr>
                  <w:p>
                    <w:pPr>
                      <w:spacing w:line="276" w:lineRule="auto"/>
                      <w:jc w:val="right"/>
                      <w:rPr>
                        <w:szCs w:val="24"/>
                      </w:rPr>
                    </w:pPr>
                    <w:r>
                      <w:rPr>
                        <w:szCs w:val="24"/>
                      </w:rPr>
                      <w:t>4/5</w:t>
                    </w:r>
                  </w:p>
                </w:tc>
                <w:tc>
                  <w:tcPr>
                    <w:tcW w:w="709" w:type="dxa"/>
                    <w:shd w:val="clear" w:color="000000" w:fill="FFFFFF"/>
                    <w:noWrap/>
                  </w:tcPr>
                  <w:p>
                    <w:pPr>
                      <w:spacing w:line="276" w:lineRule="auto"/>
                      <w:jc w:val="right"/>
                      <w:rPr>
                        <w:szCs w:val="24"/>
                      </w:rPr>
                    </w:pPr>
                    <w:r>
                      <w:rPr>
                        <w:szCs w:val="24"/>
                      </w:rPr>
                      <w:t>3*</w:t>
                    </w:r>
                  </w:p>
                </w:tc>
                <w:tc>
                  <w:tcPr>
                    <w:tcW w:w="567" w:type="dxa"/>
                    <w:shd w:val="clear" w:color="000000" w:fill="FFFFFF"/>
                    <w:noWrap/>
                  </w:tcPr>
                  <w:p>
                    <w:pPr>
                      <w:spacing w:line="276" w:lineRule="auto"/>
                      <w:jc w:val="right"/>
                      <w:rPr>
                        <w:szCs w:val="24"/>
                      </w:rPr>
                    </w:pPr>
                    <w:r>
                      <w:rPr>
                        <w:szCs w:val="24"/>
                      </w:rPr>
                      <w:t>4*</w:t>
                    </w:r>
                  </w:p>
                </w:tc>
                <w:tc>
                  <w:tcPr>
                    <w:tcW w:w="567" w:type="dxa"/>
                    <w:shd w:val="clear" w:color="000000" w:fill="FFFFFF"/>
                    <w:noWrap/>
                  </w:tcPr>
                  <w:p>
                    <w:pPr>
                      <w:spacing w:line="276" w:lineRule="auto"/>
                      <w:jc w:val="right"/>
                      <w:rPr>
                        <w:szCs w:val="24"/>
                      </w:rPr>
                    </w:pPr>
                    <w:r>
                      <w:rPr>
                        <w:szCs w:val="24"/>
                      </w:rPr>
                      <w:t>4*</w:t>
                    </w:r>
                  </w:p>
                </w:tc>
                <w:tc>
                  <w:tcPr>
                    <w:tcW w:w="850" w:type="dxa"/>
                    <w:noWrap/>
                  </w:tcPr>
                  <w:p>
                    <w:pPr>
                      <w:spacing w:line="276" w:lineRule="auto"/>
                      <w:jc w:val="right"/>
                      <w:rPr>
                        <w:szCs w:val="24"/>
                      </w:rPr>
                    </w:pPr>
                    <w:r>
                      <w:rPr>
                        <w:szCs w:val="24"/>
                      </w:rPr>
                      <w:t>4/5</w:t>
                    </w:r>
                  </w:p>
                </w:tc>
                <w:tc>
                  <w:tcPr>
                    <w:tcW w:w="709" w:type="dxa"/>
                    <w:noWrap/>
                  </w:tcPr>
                  <w:p>
                    <w:pPr>
                      <w:spacing w:line="276" w:lineRule="auto"/>
                      <w:jc w:val="right"/>
                      <w:rPr>
                        <w:szCs w:val="24"/>
                      </w:rPr>
                    </w:pPr>
                    <w:r>
                      <w:rPr>
                        <w:szCs w:val="24"/>
                      </w:rPr>
                      <w:t>4/5</w:t>
                    </w:r>
                  </w:p>
                </w:tc>
              </w:tr>
              <w:tr>
                <w:trPr>
                  <w:trHeight w:val="727"/>
                </w:trPr>
                <w:tc>
                  <w:tcPr>
                    <w:tcW w:w="2864" w:type="dxa"/>
                    <w:shd w:val="clear" w:color="000000" w:fill="FFFFFF"/>
                  </w:tcPr>
                  <w:p>
                    <w:pPr>
                      <w:spacing w:line="276" w:lineRule="auto"/>
                      <w:rPr>
                        <w:szCs w:val="24"/>
                        <w:lang w:eastAsia="lt-LT"/>
                      </w:rPr>
                    </w:pPr>
                    <w:r>
                      <w:rPr>
                        <w:szCs w:val="24"/>
                        <w:lang w:eastAsia="lt-LT"/>
                      </w:rPr>
                      <w:t>VII lygmuo (poskyrio vadovas)</w:t>
                    </w:r>
                  </w:p>
                </w:tc>
                <w:tc>
                  <w:tcPr>
                    <w:tcW w:w="709" w:type="dxa"/>
                    <w:shd w:val="clear" w:color="000000" w:fill="FFFFFF"/>
                    <w:noWrap/>
                  </w:tcPr>
                  <w:p>
                    <w:pPr>
                      <w:spacing w:line="276" w:lineRule="auto"/>
                      <w:jc w:val="right"/>
                      <w:rPr>
                        <w:szCs w:val="24"/>
                      </w:rPr>
                    </w:pPr>
                    <w:r>
                      <w:rPr>
                        <w:szCs w:val="24"/>
                      </w:rPr>
                      <w:t>3</w:t>
                    </w:r>
                  </w:p>
                </w:tc>
                <w:tc>
                  <w:tcPr>
                    <w:tcW w:w="567" w:type="dxa"/>
                    <w:shd w:val="clear" w:color="000000" w:fill="FFFFFF"/>
                    <w:noWrap/>
                  </w:tcPr>
                  <w:p>
                    <w:pPr>
                      <w:spacing w:line="276" w:lineRule="auto"/>
                      <w:jc w:val="right"/>
                      <w:rPr>
                        <w:szCs w:val="24"/>
                      </w:rPr>
                    </w:pPr>
                    <w:r>
                      <w:rPr>
                        <w:szCs w:val="24"/>
                      </w:rPr>
                      <w:t>4</w:t>
                    </w:r>
                  </w:p>
                </w:tc>
                <w:tc>
                  <w:tcPr>
                    <w:tcW w:w="567" w:type="dxa"/>
                    <w:shd w:val="clear" w:color="000000" w:fill="FFFFFF"/>
                    <w:noWrap/>
                  </w:tcPr>
                  <w:p>
                    <w:pPr>
                      <w:spacing w:line="276" w:lineRule="auto"/>
                      <w:jc w:val="right"/>
                      <w:rPr>
                        <w:szCs w:val="24"/>
                      </w:rPr>
                    </w:pPr>
                    <w:r>
                      <w:rPr>
                        <w:szCs w:val="24"/>
                      </w:rPr>
                      <w:t>4</w:t>
                    </w:r>
                  </w:p>
                </w:tc>
                <w:tc>
                  <w:tcPr>
                    <w:tcW w:w="567" w:type="dxa"/>
                    <w:noWrap/>
                  </w:tcPr>
                  <w:p>
                    <w:pPr>
                      <w:spacing w:line="276" w:lineRule="auto"/>
                      <w:jc w:val="right"/>
                      <w:rPr>
                        <w:szCs w:val="24"/>
                      </w:rPr>
                    </w:pPr>
                    <w:r>
                      <w:rPr>
                        <w:szCs w:val="24"/>
                      </w:rPr>
                      <w:t>3/4</w:t>
                    </w:r>
                  </w:p>
                </w:tc>
                <w:tc>
                  <w:tcPr>
                    <w:tcW w:w="567" w:type="dxa"/>
                    <w:noWrap/>
                  </w:tcPr>
                  <w:p>
                    <w:pPr>
                      <w:spacing w:line="276" w:lineRule="auto"/>
                      <w:jc w:val="right"/>
                      <w:rPr>
                        <w:szCs w:val="24"/>
                      </w:rPr>
                    </w:pPr>
                    <w:r>
                      <w:rPr>
                        <w:szCs w:val="24"/>
                      </w:rPr>
                      <w:t>3/4</w:t>
                    </w:r>
                  </w:p>
                </w:tc>
                <w:tc>
                  <w:tcPr>
                    <w:tcW w:w="709" w:type="dxa"/>
                    <w:shd w:val="clear" w:color="000000" w:fill="FFFFFF"/>
                    <w:noWrap/>
                  </w:tcPr>
                  <w:p>
                    <w:pPr>
                      <w:spacing w:line="276" w:lineRule="auto"/>
                      <w:jc w:val="right"/>
                      <w:rPr>
                        <w:szCs w:val="24"/>
                      </w:rPr>
                    </w:pPr>
                    <w:r>
                      <w:rPr>
                        <w:szCs w:val="24"/>
                      </w:rPr>
                      <w:t>1/2</w:t>
                    </w:r>
                  </w:p>
                </w:tc>
                <w:tc>
                  <w:tcPr>
                    <w:tcW w:w="567" w:type="dxa"/>
                    <w:shd w:val="clear" w:color="000000" w:fill="FFFFFF"/>
                    <w:noWrap/>
                  </w:tcPr>
                  <w:p>
                    <w:pPr>
                      <w:spacing w:line="276" w:lineRule="auto"/>
                      <w:jc w:val="right"/>
                      <w:rPr>
                        <w:szCs w:val="24"/>
                      </w:rPr>
                    </w:pPr>
                    <w:r>
                      <w:rPr>
                        <w:szCs w:val="24"/>
                      </w:rPr>
                      <w:t>2</w:t>
                    </w:r>
                  </w:p>
                </w:tc>
                <w:tc>
                  <w:tcPr>
                    <w:tcW w:w="567" w:type="dxa"/>
                    <w:shd w:val="clear" w:color="000000" w:fill="FFFFFF"/>
                    <w:noWrap/>
                  </w:tcPr>
                  <w:p>
                    <w:pPr>
                      <w:spacing w:line="276" w:lineRule="auto"/>
                      <w:jc w:val="right"/>
                      <w:rPr>
                        <w:szCs w:val="24"/>
                      </w:rPr>
                    </w:pPr>
                    <w:r>
                      <w:rPr>
                        <w:szCs w:val="24"/>
                      </w:rPr>
                      <w:t>2</w:t>
                    </w:r>
                  </w:p>
                </w:tc>
                <w:tc>
                  <w:tcPr>
                    <w:tcW w:w="850" w:type="dxa"/>
                    <w:noWrap/>
                  </w:tcPr>
                  <w:p>
                    <w:pPr>
                      <w:spacing w:line="276" w:lineRule="auto"/>
                      <w:jc w:val="right"/>
                      <w:rPr>
                        <w:szCs w:val="24"/>
                      </w:rPr>
                    </w:pPr>
                    <w:r>
                      <w:rPr>
                        <w:szCs w:val="24"/>
                      </w:rPr>
                      <w:t>4/5</w:t>
                    </w:r>
                  </w:p>
                </w:tc>
                <w:tc>
                  <w:tcPr>
                    <w:tcW w:w="709" w:type="dxa"/>
                    <w:noWrap/>
                  </w:tcPr>
                  <w:p>
                    <w:pPr>
                      <w:spacing w:line="276" w:lineRule="auto"/>
                      <w:jc w:val="right"/>
                      <w:rPr>
                        <w:szCs w:val="24"/>
                      </w:rPr>
                    </w:pPr>
                    <w:r>
                      <w:rPr>
                        <w:szCs w:val="24"/>
                      </w:rPr>
                      <w:t>4/5</w:t>
                    </w:r>
                  </w:p>
                </w:tc>
              </w:tr>
              <w:tr>
                <w:trPr>
                  <w:trHeight w:val="300"/>
                </w:trPr>
                <w:tc>
                  <w:tcPr>
                    <w:tcW w:w="2864" w:type="dxa"/>
                    <w:vAlign w:val="bottom"/>
                  </w:tcPr>
                  <w:p>
                    <w:pPr>
                      <w:rPr>
                        <w:szCs w:val="24"/>
                      </w:rPr>
                    </w:pPr>
                    <w:r>
                      <w:rPr>
                        <w:szCs w:val="24"/>
                      </w:rPr>
                      <w:t>VIII lygmuo (patarėjas)</w:t>
                    </w:r>
                  </w:p>
                </w:tc>
                <w:tc>
                  <w:tcPr>
                    <w:tcW w:w="709" w:type="dxa"/>
                    <w:noWrap/>
                  </w:tcPr>
                  <w:p>
                    <w:pPr>
                      <w:spacing w:line="276" w:lineRule="auto"/>
                      <w:jc w:val="right"/>
                      <w:rPr>
                        <w:szCs w:val="24"/>
                      </w:rPr>
                    </w:pPr>
                    <w:r>
                      <w:rPr>
                        <w:szCs w:val="24"/>
                      </w:rPr>
                      <w:t>4</w:t>
                    </w:r>
                  </w:p>
                </w:tc>
                <w:tc>
                  <w:tcPr>
                    <w:tcW w:w="567" w:type="dxa"/>
                    <w:noWrap/>
                  </w:tcPr>
                  <w:p>
                    <w:pPr>
                      <w:spacing w:line="276" w:lineRule="auto"/>
                      <w:jc w:val="right"/>
                      <w:rPr>
                        <w:szCs w:val="24"/>
                      </w:rPr>
                    </w:pPr>
                    <w:r>
                      <w:rPr>
                        <w:szCs w:val="24"/>
                      </w:rPr>
                      <w:t>4</w:t>
                    </w:r>
                  </w:p>
                </w:tc>
                <w:tc>
                  <w:tcPr>
                    <w:tcW w:w="567" w:type="dxa"/>
                    <w:noWrap/>
                  </w:tcPr>
                  <w:p>
                    <w:pPr>
                      <w:spacing w:line="276" w:lineRule="auto"/>
                      <w:jc w:val="right"/>
                      <w:rPr>
                        <w:szCs w:val="24"/>
                      </w:rPr>
                    </w:pPr>
                    <w:r>
                      <w:rPr>
                        <w:szCs w:val="24"/>
                      </w:rPr>
                      <w:t>4</w:t>
                    </w:r>
                  </w:p>
                </w:tc>
                <w:tc>
                  <w:tcPr>
                    <w:tcW w:w="567" w:type="dxa"/>
                    <w:noWrap/>
                  </w:tcPr>
                  <w:p>
                    <w:pPr>
                      <w:spacing w:line="276" w:lineRule="auto"/>
                      <w:jc w:val="right"/>
                      <w:rPr>
                        <w:szCs w:val="24"/>
                      </w:rPr>
                    </w:pPr>
                    <w:r>
                      <w:rPr>
                        <w:szCs w:val="24"/>
                      </w:rPr>
                      <w:t>4/5</w:t>
                    </w:r>
                  </w:p>
                </w:tc>
                <w:tc>
                  <w:tcPr>
                    <w:tcW w:w="567" w:type="dxa"/>
                    <w:noWrap/>
                  </w:tcPr>
                  <w:p>
                    <w:pPr>
                      <w:spacing w:line="276" w:lineRule="auto"/>
                      <w:jc w:val="right"/>
                      <w:rPr>
                        <w:szCs w:val="24"/>
                      </w:rPr>
                    </w:pPr>
                    <w:r>
                      <w:rPr>
                        <w:szCs w:val="24"/>
                      </w:rPr>
                      <w:t>4/5</w:t>
                    </w:r>
                  </w:p>
                </w:tc>
                <w:tc>
                  <w:tcPr>
                    <w:tcW w:w="709" w:type="dxa"/>
                    <w:noWrap/>
                  </w:tcPr>
                  <w:p>
                    <w:pPr>
                      <w:spacing w:line="276" w:lineRule="auto"/>
                      <w:jc w:val="right"/>
                      <w:rPr>
                        <w:szCs w:val="24"/>
                      </w:rPr>
                    </w:pPr>
                    <w:r>
                      <w:rPr>
                        <w:szCs w:val="24"/>
                      </w:rPr>
                      <w:t>1/2*</w:t>
                    </w:r>
                  </w:p>
                </w:tc>
                <w:tc>
                  <w:tcPr>
                    <w:tcW w:w="567" w:type="dxa"/>
                    <w:noWrap/>
                  </w:tcPr>
                  <w:p>
                    <w:pPr>
                      <w:spacing w:line="276" w:lineRule="auto"/>
                      <w:jc w:val="right"/>
                      <w:rPr>
                        <w:szCs w:val="24"/>
                      </w:rPr>
                    </w:pPr>
                    <w:r>
                      <w:rPr>
                        <w:szCs w:val="24"/>
                      </w:rPr>
                      <w:t>2*</w:t>
                    </w:r>
                  </w:p>
                </w:tc>
                <w:tc>
                  <w:tcPr>
                    <w:tcW w:w="567" w:type="dxa"/>
                    <w:noWrap/>
                  </w:tcPr>
                  <w:p>
                    <w:pPr>
                      <w:spacing w:line="276" w:lineRule="auto"/>
                      <w:jc w:val="right"/>
                      <w:rPr>
                        <w:szCs w:val="24"/>
                      </w:rPr>
                    </w:pPr>
                    <w:r>
                      <w:rPr>
                        <w:szCs w:val="24"/>
                      </w:rPr>
                      <w:t>2*</w:t>
                    </w:r>
                  </w:p>
                </w:tc>
                <w:tc>
                  <w:tcPr>
                    <w:tcW w:w="850" w:type="dxa"/>
                    <w:noWrap/>
                  </w:tcPr>
                  <w:p>
                    <w:pPr>
                      <w:spacing w:line="276" w:lineRule="auto"/>
                      <w:jc w:val="right"/>
                      <w:rPr>
                        <w:szCs w:val="24"/>
                      </w:rPr>
                    </w:pPr>
                    <w:r>
                      <w:rPr>
                        <w:szCs w:val="24"/>
                      </w:rPr>
                      <w:t>4</w:t>
                    </w:r>
                  </w:p>
                </w:tc>
                <w:tc>
                  <w:tcPr>
                    <w:tcW w:w="709" w:type="dxa"/>
                    <w:noWrap/>
                  </w:tcPr>
                  <w:p>
                    <w:pPr>
                      <w:spacing w:line="276" w:lineRule="auto"/>
                      <w:jc w:val="right"/>
                      <w:rPr>
                        <w:szCs w:val="24"/>
                      </w:rPr>
                    </w:pPr>
                    <w:r>
                      <w:rPr>
                        <w:szCs w:val="24"/>
                      </w:rPr>
                      <w:t>5</w:t>
                    </w:r>
                  </w:p>
                </w:tc>
              </w:tr>
              <w:tr>
                <w:trPr>
                  <w:trHeight w:val="300"/>
                </w:trPr>
                <w:tc>
                  <w:tcPr>
                    <w:tcW w:w="2864" w:type="dxa"/>
                    <w:shd w:val="clear" w:color="000000" w:fill="FFFFFF"/>
                  </w:tcPr>
                  <w:p>
                    <w:pPr>
                      <w:rPr>
                        <w:szCs w:val="24"/>
                      </w:rPr>
                    </w:pPr>
                    <w:r>
                      <w:rPr>
                        <w:szCs w:val="24"/>
                        <w:lang w:eastAsia="lt-LT"/>
                      </w:rPr>
                      <w:t>IX lygmuo (vyriausiasis specialistas)</w:t>
                    </w:r>
                  </w:p>
                </w:tc>
                <w:tc>
                  <w:tcPr>
                    <w:tcW w:w="709" w:type="dxa"/>
                    <w:noWrap/>
                  </w:tcPr>
                  <w:p>
                    <w:pPr>
                      <w:spacing w:line="276" w:lineRule="auto"/>
                      <w:jc w:val="right"/>
                      <w:rPr>
                        <w:szCs w:val="24"/>
                      </w:rPr>
                    </w:pPr>
                    <w:r>
                      <w:rPr>
                        <w:szCs w:val="24"/>
                      </w:rPr>
                      <w:t>3</w:t>
                    </w:r>
                  </w:p>
                </w:tc>
                <w:tc>
                  <w:tcPr>
                    <w:tcW w:w="567" w:type="dxa"/>
                    <w:noWrap/>
                  </w:tcPr>
                  <w:p>
                    <w:pPr>
                      <w:spacing w:line="276" w:lineRule="auto"/>
                      <w:jc w:val="right"/>
                      <w:rPr>
                        <w:szCs w:val="24"/>
                      </w:rPr>
                    </w:pPr>
                    <w:r>
                      <w:rPr>
                        <w:szCs w:val="24"/>
                      </w:rPr>
                      <w:t>3</w:t>
                    </w:r>
                  </w:p>
                </w:tc>
                <w:tc>
                  <w:tcPr>
                    <w:tcW w:w="567" w:type="dxa"/>
                    <w:noWrap/>
                  </w:tcPr>
                  <w:p>
                    <w:pPr>
                      <w:spacing w:line="276" w:lineRule="auto"/>
                      <w:jc w:val="right"/>
                      <w:rPr>
                        <w:szCs w:val="24"/>
                      </w:rPr>
                    </w:pPr>
                    <w:r>
                      <w:rPr>
                        <w:szCs w:val="24"/>
                      </w:rPr>
                      <w:t>3</w:t>
                    </w:r>
                  </w:p>
                </w:tc>
                <w:tc>
                  <w:tcPr>
                    <w:tcW w:w="567" w:type="dxa"/>
                    <w:shd w:val="clear" w:color="000000" w:fill="FFFFFF"/>
                    <w:noWrap/>
                  </w:tcPr>
                  <w:p>
                    <w:pPr>
                      <w:spacing w:line="276" w:lineRule="auto"/>
                      <w:jc w:val="right"/>
                      <w:rPr>
                        <w:szCs w:val="24"/>
                      </w:rPr>
                    </w:pPr>
                    <w:r>
                      <w:rPr>
                        <w:szCs w:val="24"/>
                      </w:rPr>
                      <w:t>3/4</w:t>
                    </w:r>
                  </w:p>
                </w:tc>
                <w:tc>
                  <w:tcPr>
                    <w:tcW w:w="567" w:type="dxa"/>
                    <w:shd w:val="clear" w:color="000000" w:fill="FFFFFF"/>
                    <w:noWrap/>
                  </w:tcPr>
                  <w:p>
                    <w:pPr>
                      <w:spacing w:line="276" w:lineRule="auto"/>
                      <w:jc w:val="right"/>
                      <w:rPr>
                        <w:szCs w:val="24"/>
                      </w:rPr>
                    </w:pPr>
                    <w:r>
                      <w:rPr>
                        <w:szCs w:val="24"/>
                      </w:rPr>
                      <w:t>3/4</w:t>
                    </w:r>
                  </w:p>
                </w:tc>
                <w:tc>
                  <w:tcPr>
                    <w:tcW w:w="709" w:type="dxa"/>
                    <w:noWrap/>
                  </w:tcPr>
                  <w:p>
                    <w:pPr>
                      <w:spacing w:line="276" w:lineRule="auto"/>
                      <w:jc w:val="right"/>
                      <w:rPr>
                        <w:szCs w:val="24"/>
                      </w:rPr>
                    </w:pPr>
                    <w:r>
                      <w:rPr>
                        <w:szCs w:val="24"/>
                      </w:rPr>
                      <w:t>–</w:t>
                    </w:r>
                  </w:p>
                </w:tc>
                <w:tc>
                  <w:tcPr>
                    <w:tcW w:w="567" w:type="dxa"/>
                    <w:noWrap/>
                  </w:tcPr>
                  <w:p>
                    <w:pPr>
                      <w:spacing w:line="276" w:lineRule="auto"/>
                      <w:jc w:val="right"/>
                      <w:rPr>
                        <w:szCs w:val="24"/>
                      </w:rPr>
                    </w:pPr>
                    <w:r>
                      <w:rPr>
                        <w:szCs w:val="24"/>
                      </w:rPr>
                      <w:t>–</w:t>
                    </w:r>
                  </w:p>
                </w:tc>
                <w:tc>
                  <w:tcPr>
                    <w:tcW w:w="567" w:type="dxa"/>
                    <w:noWrap/>
                  </w:tcPr>
                  <w:p>
                    <w:pPr>
                      <w:spacing w:line="276" w:lineRule="auto"/>
                      <w:jc w:val="right"/>
                      <w:rPr>
                        <w:szCs w:val="24"/>
                      </w:rPr>
                    </w:pPr>
                    <w:r>
                      <w:rPr>
                        <w:szCs w:val="24"/>
                      </w:rPr>
                      <w:t>–</w:t>
                    </w:r>
                  </w:p>
                </w:tc>
                <w:tc>
                  <w:tcPr>
                    <w:tcW w:w="850" w:type="dxa"/>
                    <w:noWrap/>
                  </w:tcPr>
                  <w:p>
                    <w:pPr>
                      <w:spacing w:line="276" w:lineRule="auto"/>
                      <w:jc w:val="right"/>
                      <w:rPr>
                        <w:szCs w:val="24"/>
                      </w:rPr>
                    </w:pPr>
                    <w:r>
                      <w:rPr>
                        <w:szCs w:val="24"/>
                      </w:rPr>
                      <w:t>3</w:t>
                    </w:r>
                  </w:p>
                </w:tc>
                <w:tc>
                  <w:tcPr>
                    <w:tcW w:w="709" w:type="dxa"/>
                    <w:noWrap/>
                  </w:tcPr>
                  <w:p>
                    <w:pPr>
                      <w:spacing w:line="276" w:lineRule="auto"/>
                      <w:jc w:val="right"/>
                      <w:rPr>
                        <w:szCs w:val="24"/>
                      </w:rPr>
                    </w:pPr>
                    <w:r>
                      <w:rPr>
                        <w:szCs w:val="24"/>
                      </w:rPr>
                      <w:t>3</w:t>
                    </w:r>
                  </w:p>
                </w:tc>
              </w:tr>
              <w:tr>
                <w:trPr>
                  <w:trHeight w:val="300"/>
                </w:trPr>
                <w:tc>
                  <w:tcPr>
                    <w:tcW w:w="2864" w:type="dxa"/>
                  </w:tcPr>
                  <w:p>
                    <w:pPr>
                      <w:spacing w:line="276" w:lineRule="auto"/>
                      <w:rPr>
                        <w:szCs w:val="24"/>
                      </w:rPr>
                    </w:pPr>
                    <w:r>
                      <w:rPr>
                        <w:szCs w:val="24"/>
                        <w:lang w:eastAsia="lt-LT"/>
                      </w:rPr>
                      <w:t>X lygmuo (vyresnysis specialistas)</w:t>
                    </w:r>
                  </w:p>
                </w:tc>
                <w:tc>
                  <w:tcPr>
                    <w:tcW w:w="709" w:type="dxa"/>
                    <w:noWrap/>
                  </w:tcPr>
                  <w:p>
                    <w:pPr>
                      <w:spacing w:line="276" w:lineRule="auto"/>
                      <w:jc w:val="right"/>
                      <w:rPr>
                        <w:szCs w:val="24"/>
                      </w:rPr>
                    </w:pPr>
                    <w:r>
                      <w:rPr>
                        <w:szCs w:val="24"/>
                      </w:rPr>
                      <w:t>2</w:t>
                    </w:r>
                  </w:p>
                </w:tc>
                <w:tc>
                  <w:tcPr>
                    <w:tcW w:w="567" w:type="dxa"/>
                    <w:noWrap/>
                  </w:tcPr>
                  <w:p>
                    <w:pPr>
                      <w:spacing w:line="276" w:lineRule="auto"/>
                      <w:jc w:val="right"/>
                      <w:rPr>
                        <w:szCs w:val="24"/>
                      </w:rPr>
                    </w:pPr>
                    <w:r>
                      <w:rPr>
                        <w:szCs w:val="24"/>
                      </w:rPr>
                      <w:t>2</w:t>
                    </w:r>
                  </w:p>
                </w:tc>
                <w:tc>
                  <w:tcPr>
                    <w:tcW w:w="567" w:type="dxa"/>
                    <w:noWrap/>
                  </w:tcPr>
                  <w:p>
                    <w:pPr>
                      <w:spacing w:line="276" w:lineRule="auto"/>
                      <w:jc w:val="right"/>
                      <w:rPr>
                        <w:szCs w:val="24"/>
                      </w:rPr>
                    </w:pPr>
                    <w:r>
                      <w:rPr>
                        <w:szCs w:val="24"/>
                      </w:rPr>
                      <w:t>2</w:t>
                    </w:r>
                  </w:p>
                </w:tc>
                <w:tc>
                  <w:tcPr>
                    <w:tcW w:w="567" w:type="dxa"/>
                    <w:noWrap/>
                  </w:tcPr>
                  <w:p>
                    <w:pPr>
                      <w:spacing w:line="276" w:lineRule="auto"/>
                      <w:jc w:val="right"/>
                      <w:rPr>
                        <w:szCs w:val="24"/>
                      </w:rPr>
                    </w:pPr>
                    <w:r>
                      <w:rPr>
                        <w:szCs w:val="24"/>
                      </w:rPr>
                      <w:t>2/3</w:t>
                    </w:r>
                  </w:p>
                </w:tc>
                <w:tc>
                  <w:tcPr>
                    <w:tcW w:w="567" w:type="dxa"/>
                    <w:noWrap/>
                  </w:tcPr>
                  <w:p>
                    <w:pPr>
                      <w:spacing w:line="276" w:lineRule="auto"/>
                      <w:jc w:val="right"/>
                      <w:rPr>
                        <w:szCs w:val="24"/>
                      </w:rPr>
                    </w:pPr>
                    <w:r>
                      <w:rPr>
                        <w:szCs w:val="24"/>
                      </w:rPr>
                      <w:t>2/3</w:t>
                    </w:r>
                  </w:p>
                </w:tc>
                <w:tc>
                  <w:tcPr>
                    <w:tcW w:w="709" w:type="dxa"/>
                    <w:noWrap/>
                  </w:tcPr>
                  <w:p>
                    <w:pPr>
                      <w:spacing w:line="276" w:lineRule="auto"/>
                      <w:jc w:val="right"/>
                      <w:rPr>
                        <w:szCs w:val="24"/>
                      </w:rPr>
                    </w:pPr>
                    <w:r>
                      <w:rPr>
                        <w:szCs w:val="24"/>
                      </w:rPr>
                      <w:t>–</w:t>
                    </w:r>
                  </w:p>
                </w:tc>
                <w:tc>
                  <w:tcPr>
                    <w:tcW w:w="567" w:type="dxa"/>
                    <w:noWrap/>
                  </w:tcPr>
                  <w:p>
                    <w:pPr>
                      <w:spacing w:line="276" w:lineRule="auto"/>
                      <w:jc w:val="right"/>
                      <w:rPr>
                        <w:szCs w:val="24"/>
                      </w:rPr>
                    </w:pPr>
                    <w:r>
                      <w:rPr>
                        <w:szCs w:val="24"/>
                      </w:rPr>
                      <w:t>–</w:t>
                    </w:r>
                  </w:p>
                </w:tc>
                <w:tc>
                  <w:tcPr>
                    <w:tcW w:w="567" w:type="dxa"/>
                    <w:noWrap/>
                  </w:tcPr>
                  <w:p>
                    <w:pPr>
                      <w:spacing w:line="276" w:lineRule="auto"/>
                      <w:jc w:val="right"/>
                      <w:rPr>
                        <w:szCs w:val="24"/>
                      </w:rPr>
                    </w:pPr>
                    <w:r>
                      <w:rPr>
                        <w:szCs w:val="24"/>
                      </w:rPr>
                      <w:t>–</w:t>
                    </w:r>
                  </w:p>
                </w:tc>
                <w:tc>
                  <w:tcPr>
                    <w:tcW w:w="850" w:type="dxa"/>
                    <w:noWrap/>
                  </w:tcPr>
                  <w:p>
                    <w:pPr>
                      <w:spacing w:line="276" w:lineRule="auto"/>
                      <w:jc w:val="right"/>
                      <w:rPr>
                        <w:szCs w:val="24"/>
                      </w:rPr>
                    </w:pPr>
                    <w:r>
                      <w:rPr>
                        <w:szCs w:val="24"/>
                      </w:rPr>
                      <w:t>2</w:t>
                    </w:r>
                  </w:p>
                </w:tc>
                <w:tc>
                  <w:tcPr>
                    <w:tcW w:w="709" w:type="dxa"/>
                    <w:noWrap/>
                  </w:tcPr>
                  <w:p>
                    <w:pPr>
                      <w:spacing w:line="276" w:lineRule="auto"/>
                      <w:jc w:val="right"/>
                      <w:rPr>
                        <w:szCs w:val="24"/>
                      </w:rPr>
                    </w:pPr>
                    <w:r>
                      <w:rPr>
                        <w:szCs w:val="24"/>
                      </w:rPr>
                      <w:t>2</w:t>
                    </w:r>
                  </w:p>
                </w:tc>
              </w:tr>
              <w:tr>
                <w:trPr>
                  <w:trHeight w:val="300"/>
                </w:trPr>
                <w:tc>
                  <w:tcPr>
                    <w:tcW w:w="2864" w:type="dxa"/>
                  </w:tcPr>
                  <w:p>
                    <w:pPr>
                      <w:spacing w:line="276" w:lineRule="auto"/>
                      <w:rPr>
                        <w:szCs w:val="24"/>
                      </w:rPr>
                    </w:pPr>
                    <w:r>
                      <w:rPr>
                        <w:szCs w:val="24"/>
                      </w:rPr>
                      <w:t>XI lygmuo (specialistas)</w:t>
                    </w:r>
                  </w:p>
                </w:tc>
                <w:tc>
                  <w:tcPr>
                    <w:tcW w:w="709" w:type="dxa"/>
                    <w:noWrap/>
                  </w:tcPr>
                  <w:p>
                    <w:pPr>
                      <w:spacing w:line="276" w:lineRule="auto"/>
                      <w:jc w:val="right"/>
                      <w:rPr>
                        <w:szCs w:val="24"/>
                      </w:rPr>
                    </w:pPr>
                    <w:r>
                      <w:rPr>
                        <w:szCs w:val="24"/>
                      </w:rPr>
                      <w:t>1</w:t>
                    </w:r>
                  </w:p>
                </w:tc>
                <w:tc>
                  <w:tcPr>
                    <w:tcW w:w="567" w:type="dxa"/>
                    <w:noWrap/>
                  </w:tcPr>
                  <w:p>
                    <w:pPr>
                      <w:spacing w:line="276" w:lineRule="auto"/>
                      <w:jc w:val="right"/>
                      <w:rPr>
                        <w:szCs w:val="24"/>
                      </w:rPr>
                    </w:pPr>
                    <w:r>
                      <w:rPr>
                        <w:szCs w:val="24"/>
                      </w:rPr>
                      <w:t>1</w:t>
                    </w:r>
                  </w:p>
                </w:tc>
                <w:tc>
                  <w:tcPr>
                    <w:tcW w:w="567" w:type="dxa"/>
                    <w:noWrap/>
                  </w:tcPr>
                  <w:p>
                    <w:pPr>
                      <w:spacing w:line="276" w:lineRule="auto"/>
                      <w:jc w:val="right"/>
                      <w:rPr>
                        <w:szCs w:val="24"/>
                      </w:rPr>
                    </w:pPr>
                    <w:r>
                      <w:rPr>
                        <w:szCs w:val="24"/>
                      </w:rPr>
                      <w:t>1</w:t>
                    </w:r>
                  </w:p>
                </w:tc>
                <w:tc>
                  <w:tcPr>
                    <w:tcW w:w="567" w:type="dxa"/>
                    <w:noWrap/>
                  </w:tcPr>
                  <w:p>
                    <w:pPr>
                      <w:spacing w:line="276" w:lineRule="auto"/>
                      <w:jc w:val="right"/>
                      <w:rPr>
                        <w:szCs w:val="24"/>
                      </w:rPr>
                    </w:pPr>
                    <w:r>
                      <w:rPr>
                        <w:szCs w:val="24"/>
                      </w:rPr>
                      <w:t>1</w:t>
                    </w:r>
                  </w:p>
                </w:tc>
                <w:tc>
                  <w:tcPr>
                    <w:tcW w:w="567" w:type="dxa"/>
                    <w:noWrap/>
                  </w:tcPr>
                  <w:p>
                    <w:pPr>
                      <w:spacing w:line="276" w:lineRule="auto"/>
                      <w:jc w:val="right"/>
                      <w:rPr>
                        <w:szCs w:val="24"/>
                      </w:rPr>
                    </w:pPr>
                    <w:r>
                      <w:rPr>
                        <w:szCs w:val="24"/>
                      </w:rPr>
                      <w:t>1</w:t>
                    </w:r>
                  </w:p>
                </w:tc>
                <w:tc>
                  <w:tcPr>
                    <w:tcW w:w="709" w:type="dxa"/>
                    <w:noWrap/>
                  </w:tcPr>
                  <w:p>
                    <w:pPr>
                      <w:spacing w:line="276" w:lineRule="auto"/>
                      <w:jc w:val="right"/>
                      <w:rPr>
                        <w:szCs w:val="24"/>
                      </w:rPr>
                    </w:pPr>
                    <w:r>
                      <w:rPr>
                        <w:szCs w:val="24"/>
                      </w:rPr>
                      <w:t>–</w:t>
                    </w:r>
                  </w:p>
                </w:tc>
                <w:tc>
                  <w:tcPr>
                    <w:tcW w:w="567" w:type="dxa"/>
                    <w:noWrap/>
                  </w:tcPr>
                  <w:p>
                    <w:pPr>
                      <w:spacing w:line="276" w:lineRule="auto"/>
                      <w:jc w:val="right"/>
                      <w:rPr>
                        <w:szCs w:val="24"/>
                      </w:rPr>
                    </w:pPr>
                    <w:r>
                      <w:rPr>
                        <w:szCs w:val="24"/>
                      </w:rPr>
                      <w:t>–</w:t>
                    </w:r>
                  </w:p>
                </w:tc>
                <w:tc>
                  <w:tcPr>
                    <w:tcW w:w="567" w:type="dxa"/>
                    <w:noWrap/>
                  </w:tcPr>
                  <w:p>
                    <w:pPr>
                      <w:spacing w:line="276" w:lineRule="auto"/>
                      <w:jc w:val="right"/>
                      <w:rPr>
                        <w:szCs w:val="24"/>
                      </w:rPr>
                    </w:pPr>
                    <w:r>
                      <w:rPr>
                        <w:szCs w:val="24"/>
                      </w:rPr>
                      <w:t>–</w:t>
                    </w:r>
                  </w:p>
                </w:tc>
                <w:tc>
                  <w:tcPr>
                    <w:tcW w:w="850" w:type="dxa"/>
                    <w:noWrap/>
                  </w:tcPr>
                  <w:p>
                    <w:pPr>
                      <w:spacing w:line="276" w:lineRule="auto"/>
                      <w:jc w:val="right"/>
                      <w:rPr>
                        <w:szCs w:val="24"/>
                      </w:rPr>
                    </w:pPr>
                    <w:r>
                      <w:rPr>
                        <w:szCs w:val="24"/>
                      </w:rPr>
                      <w:t>1</w:t>
                    </w:r>
                  </w:p>
                </w:tc>
                <w:tc>
                  <w:tcPr>
                    <w:tcW w:w="709" w:type="dxa"/>
                    <w:noWrap/>
                  </w:tcPr>
                  <w:p>
                    <w:pPr>
                      <w:spacing w:line="276" w:lineRule="auto"/>
                      <w:jc w:val="right"/>
                      <w:rPr>
                        <w:szCs w:val="24"/>
                      </w:rPr>
                    </w:pPr>
                    <w:r>
                      <w:rPr>
                        <w:szCs w:val="24"/>
                      </w:rPr>
                      <w:t>1</w:t>
                    </w:r>
                  </w:p>
                </w:tc>
              </w:tr>
            </w:tbl>
            <w:p>
              <w:pPr>
                <w:tabs>
                  <w:tab w:val="left" w:pos="993"/>
                </w:tabs>
                <w:rPr>
                  <w:szCs w:val="24"/>
                </w:rPr>
              </w:pPr>
            </w:p>
            <w:p>
              <w:pPr>
                <w:tabs>
                  <w:tab w:val="left" w:pos="993"/>
                </w:tabs>
                <w:rPr>
                  <w:szCs w:val="24"/>
                </w:rPr>
              </w:pPr>
            </w:p>
            <w:p>
              <w:pPr>
                <w:tabs>
                  <w:tab w:val="left" w:pos="993"/>
                </w:tabs>
                <w:ind w:left="7776" w:firstLine="709"/>
                <w:jc w:val="both"/>
                <w:rPr>
                  <w:szCs w:val="24"/>
                </w:rPr>
              </w:pPr>
            </w:p>
          </w:sdtContent>
        </w:sdt>
        <w:sdt>
          <w:sdtPr>
            <w:alias w:val="skirsnis"/>
            <w:tag w:val="part_0f31cf674fc44d2f8fc9c2c1cbaca487"/>
            <w:lock w:val="sdtLocked"/>
            <w:richText/>
          </w:sdtPr>
          <w:sdtContent>
            <w:p>
              <w:pPr>
                <w:tabs>
                  <w:tab w:val="left" w:pos="709"/>
                  <w:tab w:val="left" w:pos="993"/>
                </w:tabs>
                <w:ind w:firstLine="709"/>
                <w:jc w:val="both"/>
                <w:rPr>
                  <w:rFonts w:eastAsia="Calibri"/>
                  <w:b/>
                  <w:szCs w:val="24"/>
                </w:rPr>
              </w:pPr>
              <w:sdt>
                <w:sdtPr>
                  <w:alias w:val="Pavadinimas"/>
                  <w:tag w:val="title_0f31cf674fc44d2f8fc9c2c1cbaca487"/>
                  <w:lock w:val="sdtLocked"/>
                  <w:richText/>
                </w:sdtPr>
                <w:sdtContent>
                  <w:r>
                    <w:rPr>
                      <w:rFonts w:eastAsia="Calibri"/>
                      <w:b/>
                      <w:szCs w:val="24"/>
                    </w:rPr>
                    <w:t>Pastabos:</w:t>
                  </w:r>
                </w:sdtContent>
              </w:sdt>
            </w:p>
            <w:p>
              <w:pPr>
                <w:tabs>
                  <w:tab w:val="left" w:pos="709"/>
                  <w:tab w:val="left" w:pos="993"/>
                </w:tabs>
                <w:ind w:firstLine="709"/>
                <w:jc w:val="both"/>
                <w:rPr>
                  <w:rFonts w:eastAsia="Calibri"/>
                  <w:szCs w:val="24"/>
                </w:rPr>
              </w:pPr>
              <w:r>
                <w:rPr>
                  <w:rFonts w:eastAsia="Calibri"/>
                  <w:szCs w:val="24"/>
                </w:rPr>
                <w:t>* Vadybinės ir lyderystės kompetencijos nustatomos vyriausiesiems patarėjams, vyresniesiems patarėjams ir patarėjams, jeigu jie turi pavaldžių asmenų.</w:t>
              </w:r>
            </w:p>
            <w:sdt>
              <w:sdtPr>
                <w:alias w:val="2 pr. 1 p."/>
                <w:tag w:val="part_a63e531721974bbf95ea4dbc85f8a9df"/>
                <w:lock w:val="sdtLocked"/>
                <w:richText/>
              </w:sdtPr>
              <w:sdtContent>
                <w:p>
                  <w:pPr>
                    <w:tabs>
                      <w:tab w:val="left" w:pos="709"/>
                      <w:tab w:val="left" w:pos="993"/>
                    </w:tabs>
                    <w:ind w:firstLine="709"/>
                    <w:jc w:val="both"/>
                    <w:rPr>
                      <w:rFonts w:eastAsia="Calibri"/>
                      <w:szCs w:val="24"/>
                    </w:rPr>
                  </w:pPr>
                  <w:sdt>
                    <w:sdtPr>
                      <w:alias w:val="Numeris"/>
                      <w:tag w:val="nr_a63e531721974bbf95ea4dbc85f8a9df"/>
                      <w:lock w:val="sdtLocked"/>
                      <w:richText/>
                    </w:sdtPr>
                    <w:sdtContent>
                      <w:r>
                        <w:rPr>
                          <w:rFonts w:eastAsia="Calibri"/>
                          <w:szCs w:val="24"/>
                        </w:rPr>
                        <w:t>1</w:t>
                      </w:r>
                    </w:sdtContent>
                  </w:sdt>
                  <w:r>
                    <w:rPr>
                      <w:rFonts w:eastAsia="Calibri"/>
                      <w:szCs w:val="24"/>
                    </w:rPr>
                    <w:t>. Tais atvejais, kai pateikiami vienos kompetencijos keli pakankami lygiai, vadovaujamasi šiais principais:</w:t>
                  </w:r>
                </w:p>
                <w:sdt>
                  <w:sdtPr>
                    <w:alias w:val="2 pr. 1.1 pp."/>
                    <w:tag w:val="part_5aaf1d5a32864bf380d30e1d55ba6f18"/>
                    <w:lock w:val="sdtLocked"/>
                    <w:richText/>
                  </w:sdtPr>
                  <w:sdtContent>
                    <w:p>
                      <w:pPr>
                        <w:tabs>
                          <w:tab w:val="left" w:pos="426"/>
                          <w:tab w:val="left" w:pos="993"/>
                        </w:tabs>
                        <w:ind w:firstLine="709"/>
                        <w:jc w:val="both"/>
                        <w:rPr>
                          <w:rFonts w:eastAsia="Calibri"/>
                          <w:szCs w:val="24"/>
                        </w:rPr>
                      </w:pPr>
                      <w:sdt>
                        <w:sdtPr>
                          <w:alias w:val="Numeris"/>
                          <w:tag w:val="nr_5aaf1d5a32864bf380d30e1d55ba6f18"/>
                          <w:lock w:val="sdtLocked"/>
                          <w:richText/>
                        </w:sdtPr>
                        <w:sdtContent>
                          <w:r>
                            <w:rPr>
                              <w:rFonts w:eastAsia="Calibri"/>
                              <w:szCs w:val="24"/>
                            </w:rPr>
                            <w:t>1.1</w:t>
                          </w:r>
                        </w:sdtContent>
                      </w:sdt>
                      <w:r>
                        <w:rPr>
                          <w:rFonts w:eastAsia="Calibri"/>
                          <w:szCs w:val="24"/>
                        </w:rPr>
                        <w:t>. Jeigu valstybės tarnautojo pareigybės pagrindinė veiklos sritis yra politikos formavimas, sprendimų priėmimo įgyvendinimas, stebėsena ir analizė, priežiūra ir kontrolė, veiklos planavimas, finansų valdymas, informacinių technologijų valdymas, viešieji pirkimai, teisė, dokumentų valdymas, turto valdymas, vidaus auditas, – tokiai pareigybei kompetencijos „analizė ir pagrindimas“ lygis nustatomas aukštesnis iš pateiktų lygių, o kompetencijos „komunikacija“ lygis nustatomas žemesnis iš pateiktų lygių.</w:t>
                      </w:r>
                    </w:p>
                  </w:sdtContent>
                </w:sdt>
                <w:sdt>
                  <w:sdtPr>
                    <w:alias w:val="2 pr. 1.2 pp."/>
                    <w:tag w:val="part_76986d64f9d64c6eb9ee1ab7b02dc0f6"/>
                    <w:lock w:val="sdtLocked"/>
                    <w:richText/>
                  </w:sdtPr>
                  <w:sdtContent>
                    <w:p>
                      <w:pPr>
                        <w:tabs>
                          <w:tab w:val="left" w:pos="426"/>
                          <w:tab w:val="left" w:pos="993"/>
                        </w:tabs>
                        <w:ind w:firstLine="709"/>
                        <w:jc w:val="both"/>
                        <w:rPr>
                          <w:rFonts w:eastAsia="Calibri"/>
                          <w:szCs w:val="24"/>
                        </w:rPr>
                      </w:pPr>
                      <w:sdt>
                        <w:sdtPr>
                          <w:alias w:val="Numeris"/>
                          <w:tag w:val="nr_76986d64f9d64c6eb9ee1ab7b02dc0f6"/>
                          <w:lock w:val="sdtLocked"/>
                          <w:richText/>
                        </w:sdtPr>
                        <w:sdtContent>
                          <w:r>
                            <w:rPr>
                              <w:rFonts w:eastAsia="Calibri"/>
                              <w:szCs w:val="24"/>
                            </w:rPr>
                            <w:t>1.2</w:t>
                          </w:r>
                        </w:sdtContent>
                      </w:sdt>
                      <w:r>
                        <w:rPr>
                          <w:rFonts w:eastAsia="Calibri"/>
                          <w:szCs w:val="24"/>
                        </w:rPr>
                        <w:t>. Jeigu valstybės tarnautojo pareigybės pagrindinė veiklos sritis yra</w:t>
                      </w:r>
                      <w:r>
                        <w:rPr>
                          <w:szCs w:val="24"/>
                        </w:rPr>
                        <w:t xml:space="preserve"> administracinių paslaugų teikimas ir (ar) viešųjų paslaugų teikimo administravimas</w:t>
                      </w:r>
                      <w:r>
                        <w:rPr>
                          <w:rFonts w:eastAsia="Calibri"/>
                          <w:szCs w:val="24"/>
                        </w:rPr>
                        <w:t>, personalo valdymas, viešieji ryšiai, tarptautiniai ryšiai, – tokiai pareigybei kompetencijos „analizė ir pagrindimas“ lygis nustatomas žemesnis iš pateiktų lygių, o kompetencijos „komunikacija“ lygis nustatomas aukštesnis iš pateiktų lygių.</w:t>
                      </w:r>
                    </w:p>
                  </w:sdtContent>
                </w:sdt>
                <w:sdt>
                  <w:sdtPr>
                    <w:alias w:val="2 pr. 1.3 pp."/>
                    <w:tag w:val="part_3591e4b28ad54bc09e7c1104d3ddbcbe"/>
                    <w:lock w:val="sdtLocked"/>
                    <w:richText/>
                  </w:sdtPr>
                  <w:sdtContent>
                    <w:p>
                      <w:pPr>
                        <w:tabs>
                          <w:tab w:val="left" w:pos="426"/>
                          <w:tab w:val="left" w:pos="993"/>
                        </w:tabs>
                        <w:ind w:firstLine="709"/>
                        <w:jc w:val="both"/>
                        <w:rPr>
                          <w:rFonts w:eastAsia="Calibri"/>
                          <w:szCs w:val="24"/>
                        </w:rPr>
                      </w:pPr>
                      <w:sdt>
                        <w:sdtPr>
                          <w:alias w:val="Numeris"/>
                          <w:tag w:val="nr_3591e4b28ad54bc09e7c1104d3ddbcbe"/>
                          <w:lock w:val="sdtLocked"/>
                          <w:richText/>
                        </w:sdtPr>
                        <w:sdtContent>
                          <w:r>
                            <w:rPr>
                              <w:rFonts w:eastAsia="Calibri"/>
                              <w:szCs w:val="24"/>
                            </w:rPr>
                            <w:t>1.3</w:t>
                          </w:r>
                        </w:sdtContent>
                      </w:sdt>
                      <w:r>
                        <w:rPr>
                          <w:rFonts w:eastAsia="Calibri"/>
                          <w:szCs w:val="24"/>
                        </w:rPr>
                        <w:t>. Valstybės tarnautojų pareigybėms, kurių pavadinimai ir funkcijos nustatomos pagal teisės aktus, kompetencijų „analizė ir pagrindimas“ bei „komunikacija“ lygiai nustatomi pasirinktinai iš pateiktų lygių. Sprendimą dėl šių kompetencijų lygių priima valstybės tarnautoją į pareigas priimantis asmuo arba kolegialios institucijos vadovas.</w:t>
                      </w:r>
                    </w:p>
                  </w:sdtContent>
                </w:sdt>
                <w:sdt>
                  <w:sdtPr>
                    <w:alias w:val="2 pr. 1.4 pp."/>
                    <w:tag w:val="part_42e441d20ecc4dff8bd29a885c541800"/>
                    <w:lock w:val="sdtLocked"/>
                    <w:richText/>
                  </w:sdtPr>
                  <w:sdtContent>
                    <w:p>
                      <w:pPr>
                        <w:tabs>
                          <w:tab w:val="left" w:pos="426"/>
                          <w:tab w:val="left" w:pos="993"/>
                        </w:tabs>
                        <w:ind w:firstLine="709"/>
                        <w:jc w:val="both"/>
                        <w:rPr>
                          <w:rFonts w:eastAsia="Calibri"/>
                          <w:szCs w:val="24"/>
                        </w:rPr>
                      </w:pPr>
                      <w:sdt>
                        <w:sdtPr>
                          <w:alias w:val="Numeris"/>
                          <w:tag w:val="nr_42e441d20ecc4dff8bd29a885c541800"/>
                          <w:lock w:val="sdtLocked"/>
                          <w:richText/>
                        </w:sdtPr>
                        <w:sdtContent>
                          <w:r>
                            <w:rPr>
                              <w:rFonts w:eastAsia="Calibri"/>
                              <w:szCs w:val="24"/>
                            </w:rPr>
                            <w:t>1.4</w:t>
                          </w:r>
                        </w:sdtContent>
                      </w:sdt>
                      <w:r>
                        <w:rPr>
                          <w:rFonts w:eastAsia="Calibri"/>
                          <w:szCs w:val="24"/>
                        </w:rPr>
                        <w:t>. Departamento direktoriaus bei skyriaus (biuro, tarnybos), nesančio kitame administracijos padalinyje, vedėjo pareigybėms „profesinės kompetencijos“ ir / ar „specifinės kompetencijos“ lygis nustatomas pasirinktinai iš pateiktų lygių. Sprendimą dėl šių kompetencijų lygių priima valstybės tarnautoją į pareigas priimantis asmuo arba kolegialios institucijos vadovas.</w:t>
                      </w:r>
                    </w:p>
                  </w:sdtContent>
                </w:sdt>
                <w:sdt>
                  <w:sdtPr>
                    <w:alias w:val="2 pr. 1.5 pp."/>
                    <w:tag w:val="part_94ba21c9ac924fb59001fc3352d59d8d"/>
                    <w:lock w:val="sdtLocked"/>
                    <w:richText/>
                  </w:sdtPr>
                  <w:sdtContent>
                    <w:p>
                      <w:pPr>
                        <w:tabs>
                          <w:tab w:val="left" w:pos="426"/>
                          <w:tab w:val="left" w:pos="993"/>
                        </w:tabs>
                        <w:ind w:firstLine="709"/>
                        <w:jc w:val="both"/>
                        <w:rPr>
                          <w:rFonts w:eastAsia="Calibri"/>
                          <w:szCs w:val="24"/>
                        </w:rPr>
                      </w:pPr>
                      <w:sdt>
                        <w:sdtPr>
                          <w:alias w:val="Numeris"/>
                          <w:tag w:val="nr_94ba21c9ac924fb59001fc3352d59d8d"/>
                          <w:lock w:val="sdtLocked"/>
                          <w:richText/>
                        </w:sdtPr>
                        <w:sdtContent>
                          <w:r>
                            <w:rPr>
                              <w:rFonts w:eastAsia="Calibri"/>
                              <w:szCs w:val="24"/>
                            </w:rPr>
                            <w:t>1.5</w:t>
                          </w:r>
                        </w:sdtContent>
                      </w:sdt>
                      <w:r>
                        <w:rPr>
                          <w:rFonts w:eastAsia="Calibri"/>
                          <w:szCs w:val="24"/>
                        </w:rPr>
                        <w:t>. Kitais atvejais sprendimą dėl kompetencijų lygių priima valstybės tarnautoją į pareigas priimantis asmuo arba kolegialios institucijos vadovas</w:t>
                      </w:r>
                    </w:p>
                    <w:p>
                      <w:pPr>
                        <w:tabs>
                          <w:tab w:val="left" w:pos="426"/>
                          <w:tab w:val="left" w:pos="993"/>
                        </w:tabs>
                        <w:ind w:firstLine="709"/>
                        <w:jc w:val="both"/>
                        <w:rPr>
                          <w:rFonts w:eastAsia="Calibri"/>
                          <w:szCs w:val="24"/>
                        </w:rPr>
                      </w:pPr>
                    </w:p>
                    <w:p>
                      <w:pPr>
                        <w:tabs>
                          <w:tab w:val="left" w:pos="993"/>
                        </w:tabs>
                        <w:jc w:val="center"/>
                        <w:rPr>
                          <w:szCs w:val="24"/>
                        </w:rPr>
                      </w:pPr>
                      <w:r>
                        <w:rPr>
                          <w:szCs w:val="24"/>
                        </w:rPr>
                        <w:t>______________________</w:t>
                      </w:r>
                    </w:p>
                    <w:p>
                      <w:pPr>
                        <w:tabs>
                          <w:tab w:val="left" w:pos="993"/>
                          <w:tab w:val="left" w:pos="8789"/>
                        </w:tabs>
                        <w:rPr>
                          <w:szCs w:val="24"/>
                        </w:rPr>
                        <w:sectPr>
                          <w:pgSz w:w="11906" w:h="16838"/>
                          <w:pgMar w:top="1701" w:right="567" w:bottom="1134" w:left="1701" w:header="567" w:footer="567" w:gutter="0"/>
                          <w:pgNumType w:start="1"/>
                          <w:cols w:space="1296"/>
                          <w:titlePg/>
                          <w:docGrid w:linePitch="360"/>
                        </w:sectPr>
                      </w:pPr>
                    </w:p>
                    <w:p>
                      <w:pPr>
                        <w:tabs>
                          <w:tab w:val="center" w:pos="4819"/>
                          <w:tab w:val="right" w:pos="9638"/>
                        </w:tabs>
                      </w:pPr>
                    </w:p>
                    <w:p>
                      <w:pPr>
                        <w:tabs>
                          <w:tab w:val="center" w:pos="4153"/>
                          <w:tab w:val="right" w:pos="8306"/>
                        </w:tabs>
                      </w:pPr>
                    </w:p>
                  </w:sdtContent>
                </w:sdt>
              </w:sdtContent>
            </w:sdt>
          </w:sdtContent>
        </w:sdt>
      </w:sdtContent>
    </w:sdt>
    <w:sdt>
      <w:sdtPr>
        <w:alias w:val="3 pr."/>
        <w:tag w:val="part_ade4377cdf6d496a85e5b4f534025249"/>
        <w:lock w:val="sdtLocked"/>
        <w:richText/>
      </w:sdtPr>
      <w:sdtContent>
        <w:p>
          <w:pPr>
            <w:tabs>
              <w:tab w:val="left" w:pos="993"/>
              <w:tab w:val="left" w:pos="8789"/>
            </w:tabs>
            <w:ind w:left="6237"/>
            <w:rPr>
              <w:szCs w:val="24"/>
            </w:rPr>
          </w:pPr>
          <w:r>
            <w:rPr>
              <w:szCs w:val="24"/>
            </w:rPr>
            <w:t xml:space="preserve">Valstybės tarnautojų pareigybių aprašymo ir vertinimo metodikos </w:t>
          </w:r>
        </w:p>
        <w:p>
          <w:pPr>
            <w:tabs>
              <w:tab w:val="left" w:pos="993"/>
            </w:tabs>
            <w:ind w:left="5517" w:firstLine="709"/>
            <w:rPr>
              <w:szCs w:val="24"/>
            </w:rPr>
          </w:pPr>
          <w:sdt>
            <w:sdtPr>
              <w:alias w:val="Numeris"/>
              <w:tag w:val="nr_ade4377cdf6d496a85e5b4f534025249"/>
              <w:lock w:val="sdtLocked"/>
              <w:richText/>
            </w:sdtPr>
            <w:sdtContent>
              <w:r>
                <w:rPr>
                  <w:szCs w:val="24"/>
                </w:rPr>
                <w:t>3</w:t>
              </w:r>
            </w:sdtContent>
          </w:sdt>
          <w:r>
            <w:rPr>
              <w:szCs w:val="24"/>
            </w:rPr>
            <w:t xml:space="preserve"> priedas</w:t>
          </w:r>
        </w:p>
        <w:p>
          <w:pPr>
            <w:tabs>
              <w:tab w:val="left" w:pos="993"/>
            </w:tabs>
            <w:jc w:val="center"/>
            <w:rPr>
              <w:szCs w:val="24"/>
            </w:rPr>
          </w:pPr>
        </w:p>
        <w:p>
          <w:pPr>
            <w:tabs>
              <w:tab w:val="left" w:pos="993"/>
              <w:tab w:val="left" w:pos="6237"/>
            </w:tabs>
            <w:jc w:val="center"/>
            <w:rPr>
              <w:b/>
              <w:szCs w:val="24"/>
            </w:rPr>
          </w:pPr>
          <w:sdt>
            <w:sdtPr>
              <w:alias w:val="Pavadinimas"/>
              <w:tag w:val="title_ade4377cdf6d496a85e5b4f534025249"/>
              <w:lock w:val="sdtLocked"/>
              <w:richText/>
            </w:sdtPr>
            <w:sdtContent>
              <w:r>
                <w:rPr>
                  <w:b/>
                  <w:szCs w:val="24"/>
                </w:rPr>
                <w:t>VALSTYBĖS TARNAUTOJŲ PAREIGYBĖS, KURIOMS VEIKLOS SRITIS NENUSTATOMA ARBA NUSTATOMA SU IŠIMTIMIS</w:t>
              </w:r>
            </w:sdtContent>
          </w:sdt>
        </w:p>
        <w:p>
          <w:pPr>
            <w:tabs>
              <w:tab w:val="left" w:pos="993"/>
              <w:tab w:val="left" w:pos="6237"/>
            </w:tabs>
            <w:jc w:val="center"/>
            <w:rPr>
              <w:b/>
              <w:szCs w:val="24"/>
            </w:rPr>
          </w:pPr>
        </w:p>
        <w:p>
          <w:pPr>
            <w:tabs>
              <w:tab w:val="left" w:pos="993"/>
            </w:tabs>
            <w:ind w:firstLine="709"/>
            <w:rPr>
              <w:b/>
              <w:szCs w:val="24"/>
            </w:rPr>
          </w:pPr>
        </w:p>
        <w:tbl>
          <w:tblPr>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4819"/>
          </w:tblGrid>
          <w:tr>
            <w:trPr>
              <w:trHeight w:val="1471"/>
            </w:trPr>
            <w:tc>
              <w:tcPr>
                <w:tcW w:w="4366" w:type="dxa"/>
                <w:shd w:val="clear" w:color="auto" w:fill="auto"/>
              </w:tcPr>
              <w:p>
                <w:pPr>
                  <w:tabs>
                    <w:tab w:val="left" w:pos="993"/>
                  </w:tabs>
                  <w:jc w:val="center"/>
                  <w:rPr>
                    <w:b/>
                    <w:szCs w:val="24"/>
                  </w:rPr>
                </w:pPr>
                <w:r>
                  <w:rPr>
                    <w:b/>
                    <w:szCs w:val="24"/>
                  </w:rPr>
                  <w:t>Valstybės tarnautojų pareigybės, kurioms veiklos sritis nenustatoma</w:t>
                </w:r>
              </w:p>
              <w:p>
                <w:pPr>
                  <w:tabs>
                    <w:tab w:val="left" w:pos="993"/>
                  </w:tabs>
                  <w:ind w:firstLine="709"/>
                  <w:rPr>
                    <w:b/>
                    <w:szCs w:val="24"/>
                  </w:rPr>
                </w:pPr>
              </w:p>
            </w:tc>
            <w:tc>
              <w:tcPr>
                <w:tcW w:w="4819" w:type="dxa"/>
                <w:shd w:val="clear" w:color="auto" w:fill="auto"/>
              </w:tcPr>
              <w:p>
                <w:pPr>
                  <w:tabs>
                    <w:tab w:val="left" w:pos="993"/>
                  </w:tabs>
                  <w:jc w:val="center"/>
                  <w:rPr>
                    <w:b/>
                    <w:szCs w:val="24"/>
                  </w:rPr>
                </w:pPr>
                <w:r>
                  <w:rPr>
                    <w:b/>
                    <w:szCs w:val="24"/>
                  </w:rPr>
                  <w:t>Valstybės tarnautojų pareigybės, kurių veiklos sritis gali būti pasirenkama iš bendrųjų (vidaus administravimo) ir/ar specialiųjų veiklos sričių arba kita specialioji veiklos sritis nustatoma pareigybės aprašymą rengiančio asmens</w:t>
                </w:r>
              </w:p>
              <w:p>
                <w:pPr>
                  <w:tabs>
                    <w:tab w:val="left" w:pos="993"/>
                  </w:tabs>
                  <w:ind w:firstLine="709"/>
                  <w:rPr>
                    <w:b/>
                    <w:szCs w:val="24"/>
                  </w:rPr>
                </w:pPr>
              </w:p>
            </w:tc>
          </w:tr>
          <w:tr>
            <w:trPr>
              <w:trHeight w:val="219"/>
            </w:trPr>
            <w:tc>
              <w:tcPr>
                <w:tcW w:w="4366" w:type="dxa"/>
                <w:shd w:val="clear" w:color="auto" w:fill="auto"/>
              </w:tcPr>
              <w:p>
                <w:pPr>
                  <w:tabs>
                    <w:tab w:val="left" w:pos="993"/>
                  </w:tabs>
                  <w:jc w:val="center"/>
                  <w:rPr>
                    <w:i/>
                    <w:szCs w:val="24"/>
                  </w:rPr>
                </w:pPr>
                <w:r>
                  <w:rPr>
                    <w:i/>
                    <w:szCs w:val="24"/>
                  </w:rPr>
                  <w:t>1</w:t>
                </w:r>
              </w:p>
            </w:tc>
            <w:tc>
              <w:tcPr>
                <w:tcW w:w="4819" w:type="dxa"/>
                <w:shd w:val="clear" w:color="auto" w:fill="auto"/>
              </w:tcPr>
              <w:p>
                <w:pPr>
                  <w:tabs>
                    <w:tab w:val="left" w:pos="993"/>
                  </w:tabs>
                  <w:jc w:val="center"/>
                  <w:rPr>
                    <w:i/>
                    <w:szCs w:val="24"/>
                  </w:rPr>
                </w:pPr>
                <w:r>
                  <w:rPr>
                    <w:i/>
                    <w:szCs w:val="24"/>
                  </w:rPr>
                  <w:t>2</w:t>
                </w:r>
              </w:p>
            </w:tc>
          </w:tr>
          <w:tr>
            <w:tc>
              <w:tcPr>
                <w:tcW w:w="4366" w:type="dxa"/>
                <w:shd w:val="clear" w:color="auto" w:fill="auto"/>
              </w:tcPr>
              <w:p>
                <w:pPr>
                  <w:tabs>
                    <w:tab w:val="left" w:pos="993"/>
                  </w:tabs>
                  <w:ind w:firstLine="5"/>
                  <w:rPr>
                    <w:szCs w:val="24"/>
                  </w:rPr>
                </w:pPr>
                <w:r>
                  <w:rPr>
                    <w:szCs w:val="24"/>
                  </w:rPr>
                  <w:t>Įstaigos vadovas,</w:t>
                </w:r>
              </w:p>
              <w:p>
                <w:pPr>
                  <w:tabs>
                    <w:tab w:val="left" w:pos="993"/>
                  </w:tabs>
                  <w:ind w:firstLine="5"/>
                  <w:rPr>
                    <w:szCs w:val="24"/>
                  </w:rPr>
                </w:pPr>
                <w:r>
                  <w:rPr>
                    <w:szCs w:val="24"/>
                  </w:rPr>
                  <w:t>Ministerijos kancleris,</w:t>
                </w:r>
              </w:p>
              <w:p>
                <w:pPr>
                  <w:tabs>
                    <w:tab w:val="left" w:pos="993"/>
                  </w:tabs>
                  <w:ind w:firstLine="5"/>
                  <w:rPr>
                    <w:szCs w:val="24"/>
                  </w:rPr>
                </w:pPr>
                <w:r>
                  <w:rPr>
                    <w:szCs w:val="24"/>
                  </w:rPr>
                  <w:t>Komisijos ar tarybos administracijos direktorius,</w:t>
                </w:r>
              </w:p>
              <w:p>
                <w:pPr>
                  <w:tabs>
                    <w:tab w:val="left" w:pos="993"/>
                  </w:tabs>
                  <w:ind w:firstLine="5"/>
                  <w:rPr>
                    <w:szCs w:val="24"/>
                  </w:rPr>
                </w:pPr>
                <w:r>
                  <w:rPr>
                    <w:szCs w:val="24"/>
                  </w:rPr>
                  <w:t>Komisijos ar tarybos sekretoriato vadovas,</w:t>
                </w:r>
              </w:p>
              <w:p>
                <w:pPr>
                  <w:tabs>
                    <w:tab w:val="left" w:pos="993"/>
                  </w:tabs>
                  <w:ind w:firstLine="5"/>
                  <w:rPr>
                    <w:szCs w:val="24"/>
                  </w:rPr>
                </w:pPr>
                <w:r>
                  <w:rPr>
                    <w:szCs w:val="24"/>
                  </w:rPr>
                  <w:t>Seniūnas,</w:t>
                </w:r>
              </w:p>
              <w:p>
                <w:pPr>
                  <w:tabs>
                    <w:tab w:val="left" w:pos="993"/>
                  </w:tabs>
                  <w:ind w:firstLine="5"/>
                  <w:rPr>
                    <w:szCs w:val="24"/>
                  </w:rPr>
                </w:pPr>
                <w:r>
                  <w:rPr>
                    <w:szCs w:val="24"/>
                  </w:rPr>
                  <w:t>Seniūno pavaduotojas (biudžetinėje įstaigoje),</w:t>
                </w:r>
              </w:p>
              <w:p>
                <w:pPr>
                  <w:tabs>
                    <w:tab w:val="left" w:pos="993"/>
                  </w:tabs>
                  <w:ind w:firstLine="5"/>
                  <w:rPr>
                    <w:szCs w:val="24"/>
                  </w:rPr>
                </w:pPr>
                <w:r>
                  <w:rPr>
                    <w:szCs w:val="24"/>
                  </w:rPr>
                  <w:t>Teismo kancleris,</w:t>
                </w:r>
              </w:p>
              <w:p>
                <w:pPr>
                  <w:tabs>
                    <w:tab w:val="left" w:pos="993"/>
                  </w:tabs>
                  <w:ind w:firstLine="5"/>
                  <w:rPr>
                    <w:szCs w:val="24"/>
                  </w:rPr>
                </w:pPr>
                <w:r>
                  <w:rPr>
                    <w:szCs w:val="24"/>
                  </w:rPr>
                  <w:t>Prokuratūros kancleris,</w:t>
                </w:r>
              </w:p>
              <w:p>
                <w:pPr>
                  <w:tabs>
                    <w:tab w:val="left" w:pos="993"/>
                  </w:tabs>
                  <w:ind w:firstLine="5"/>
                  <w:rPr>
                    <w:szCs w:val="24"/>
                  </w:rPr>
                </w:pPr>
                <w:r>
                  <w:rPr>
                    <w:szCs w:val="24"/>
                  </w:rPr>
                  <w:t>Įstaigos prie ministerijos kancleris</w:t>
                </w:r>
              </w:p>
              <w:p>
                <w:pPr>
                  <w:tabs>
                    <w:tab w:val="left" w:pos="993"/>
                  </w:tabs>
                  <w:ind w:firstLine="709"/>
                  <w:rPr>
                    <w:b/>
                    <w:szCs w:val="24"/>
                  </w:rPr>
                </w:pPr>
              </w:p>
            </w:tc>
            <w:tc>
              <w:tcPr>
                <w:tcW w:w="4819" w:type="dxa"/>
                <w:shd w:val="clear" w:color="auto" w:fill="auto"/>
              </w:tcPr>
              <w:p>
                <w:pPr>
                  <w:tabs>
                    <w:tab w:val="left" w:pos="993"/>
                  </w:tabs>
                  <w:ind w:firstLine="5"/>
                  <w:rPr>
                    <w:szCs w:val="24"/>
                  </w:rPr>
                </w:pPr>
                <w:r>
                  <w:rPr>
                    <w:szCs w:val="24"/>
                  </w:rPr>
                  <w:t>Generalinis inspektorius,</w:t>
                </w:r>
              </w:p>
              <w:p>
                <w:pPr>
                  <w:tabs>
                    <w:tab w:val="left" w:pos="993"/>
                  </w:tabs>
                  <w:ind w:firstLine="5"/>
                  <w:rPr>
                    <w:szCs w:val="24"/>
                  </w:rPr>
                </w:pPr>
                <w:r>
                  <w:rPr>
                    <w:szCs w:val="24"/>
                  </w:rPr>
                  <w:t>Gynybos patarėjas,</w:t>
                </w:r>
              </w:p>
              <w:p>
                <w:pPr>
                  <w:tabs>
                    <w:tab w:val="left" w:pos="993"/>
                  </w:tabs>
                  <w:ind w:firstLine="5"/>
                  <w:rPr>
                    <w:szCs w:val="24"/>
                  </w:rPr>
                </w:pPr>
                <w:r>
                  <w:rPr>
                    <w:szCs w:val="24"/>
                  </w:rPr>
                  <w:t>Gynybos patarėjo pavaduotojas,</w:t>
                </w:r>
              </w:p>
              <w:p>
                <w:pPr>
                  <w:tabs>
                    <w:tab w:val="left" w:pos="993"/>
                  </w:tabs>
                  <w:ind w:firstLine="5"/>
                  <w:rPr>
                    <w:szCs w:val="24"/>
                  </w:rPr>
                </w:pPr>
                <w:r>
                  <w:rPr>
                    <w:szCs w:val="24"/>
                  </w:rPr>
                  <w:t>Seimo nuolatinis atstovas Europos Sąjungoje,</w:t>
                </w:r>
              </w:p>
              <w:p>
                <w:pPr>
                  <w:tabs>
                    <w:tab w:val="left" w:pos="993"/>
                  </w:tabs>
                  <w:ind w:firstLine="33"/>
                  <w:rPr>
                    <w:rFonts w:eastAsia="Calibri"/>
                    <w:szCs w:val="24"/>
                  </w:rPr>
                </w:pPr>
                <w:r>
                  <w:rPr>
                    <w:rFonts w:eastAsia="Calibri"/>
                    <w:szCs w:val="24"/>
                  </w:rPr>
                  <w:t>Vyriausybės atstovas Europos Žmogaus Teisių Teisme,</w:t>
                </w:r>
              </w:p>
              <w:p>
                <w:pPr>
                  <w:tabs>
                    <w:tab w:val="left" w:pos="993"/>
                  </w:tabs>
                  <w:ind w:firstLine="5"/>
                  <w:rPr>
                    <w:szCs w:val="24"/>
                  </w:rPr>
                </w:pPr>
                <w:r>
                  <w:rPr>
                    <w:szCs w:val="24"/>
                  </w:rPr>
                  <w:t>Teismo pirmininko patarėjas,</w:t>
                </w:r>
              </w:p>
              <w:p>
                <w:pPr>
                  <w:tabs>
                    <w:tab w:val="left" w:pos="993"/>
                  </w:tabs>
                  <w:ind w:firstLine="5"/>
                  <w:rPr>
                    <w:szCs w:val="24"/>
                  </w:rPr>
                </w:pPr>
                <w:r>
                  <w:rPr>
                    <w:szCs w:val="24"/>
                  </w:rPr>
                  <w:t>Teismo pirmininko padėjėjas,</w:t>
                </w:r>
              </w:p>
              <w:p>
                <w:pPr>
                  <w:tabs>
                    <w:tab w:val="left" w:pos="993"/>
                  </w:tabs>
                  <w:ind w:firstLine="5"/>
                  <w:rPr>
                    <w:szCs w:val="24"/>
                  </w:rPr>
                </w:pPr>
                <w:r>
                  <w:rPr>
                    <w:szCs w:val="24"/>
                  </w:rPr>
                  <w:t>Teismo skyriaus pirmininko patarėjas,</w:t>
                </w:r>
              </w:p>
              <w:p>
                <w:pPr>
                  <w:tabs>
                    <w:tab w:val="left" w:pos="993"/>
                  </w:tabs>
                  <w:ind w:firstLine="5"/>
                  <w:rPr>
                    <w:szCs w:val="24"/>
                  </w:rPr>
                </w:pPr>
                <w:r>
                  <w:rPr>
                    <w:szCs w:val="24"/>
                  </w:rPr>
                  <w:t>Teisėjo vyresnysis padėjėjas,</w:t>
                </w:r>
              </w:p>
              <w:p>
                <w:pPr>
                  <w:tabs>
                    <w:tab w:val="left" w:pos="993"/>
                  </w:tabs>
                  <w:ind w:firstLine="5"/>
                  <w:rPr>
                    <w:szCs w:val="24"/>
                  </w:rPr>
                </w:pPr>
                <w:r>
                  <w:rPr>
                    <w:szCs w:val="24"/>
                  </w:rPr>
                  <w:t>Teisėjo padėjėjas,</w:t>
                </w:r>
              </w:p>
              <w:p>
                <w:pPr>
                  <w:tabs>
                    <w:tab w:val="left" w:pos="993"/>
                  </w:tabs>
                  <w:ind w:firstLine="5"/>
                  <w:rPr>
                    <w:szCs w:val="24"/>
                  </w:rPr>
                </w:pPr>
                <w:r>
                  <w:rPr>
                    <w:szCs w:val="24"/>
                  </w:rPr>
                  <w:t xml:space="preserve">Teismo konsultantas, </w:t>
                </w:r>
              </w:p>
              <w:p>
                <w:pPr>
                  <w:tabs>
                    <w:tab w:val="left" w:pos="993"/>
                  </w:tabs>
                  <w:ind w:firstLine="5"/>
                  <w:rPr>
                    <w:szCs w:val="24"/>
                  </w:rPr>
                </w:pPr>
                <w:r>
                  <w:rPr>
                    <w:szCs w:val="24"/>
                  </w:rPr>
                  <w:t>Teismo administracijos sekretorius,</w:t>
                </w:r>
              </w:p>
              <w:p>
                <w:pPr>
                  <w:tabs>
                    <w:tab w:val="left" w:pos="993"/>
                  </w:tabs>
                  <w:ind w:firstLine="5"/>
                  <w:rPr>
                    <w:szCs w:val="24"/>
                  </w:rPr>
                </w:pPr>
                <w:r>
                  <w:rPr>
                    <w:szCs w:val="24"/>
                  </w:rPr>
                  <w:t>Teismo posėdžių sekretorius,</w:t>
                </w:r>
              </w:p>
              <w:p>
                <w:pPr>
                  <w:tabs>
                    <w:tab w:val="left" w:pos="993"/>
                  </w:tabs>
                  <w:rPr>
                    <w:szCs w:val="24"/>
                  </w:rPr>
                </w:pPr>
                <w:r>
                  <w:rPr>
                    <w:szCs w:val="24"/>
                  </w:rPr>
                  <w:t>Vyriausiojo prokuroro padėjėjas,</w:t>
                </w:r>
              </w:p>
              <w:p>
                <w:pPr>
                  <w:tabs>
                    <w:tab w:val="left" w:pos="993"/>
                  </w:tabs>
                  <w:ind w:firstLine="5"/>
                  <w:rPr>
                    <w:szCs w:val="24"/>
                  </w:rPr>
                </w:pPr>
                <w:r>
                  <w:rPr>
                    <w:szCs w:val="24"/>
                  </w:rPr>
                  <w:t>Prokuroro padėjėjas,</w:t>
                </w:r>
              </w:p>
              <w:p>
                <w:pPr>
                  <w:tabs>
                    <w:tab w:val="left" w:pos="993"/>
                  </w:tabs>
                  <w:ind w:firstLine="5"/>
                  <w:rPr>
                    <w:szCs w:val="24"/>
                  </w:rPr>
                </w:pPr>
                <w:r>
                  <w:rPr>
                    <w:szCs w:val="24"/>
                  </w:rPr>
                  <w:t>Specialusis atašė,</w:t>
                </w:r>
              </w:p>
              <w:p>
                <w:pPr>
                  <w:tabs>
                    <w:tab w:val="left" w:pos="993"/>
                  </w:tabs>
                  <w:ind w:firstLine="5"/>
                  <w:rPr>
                    <w:szCs w:val="24"/>
                  </w:rPr>
                </w:pPr>
                <w:r>
                  <w:rPr>
                    <w:szCs w:val="24"/>
                  </w:rPr>
                  <w:t>Specialiojo atašė pavaduotojas,</w:t>
                </w:r>
              </w:p>
              <w:p>
                <w:pPr>
                  <w:tabs>
                    <w:tab w:val="left" w:pos="993"/>
                  </w:tabs>
                  <w:ind w:firstLine="5"/>
                  <w:rPr>
                    <w:szCs w:val="24"/>
                  </w:rPr>
                </w:pPr>
                <w:r>
                  <w:rPr>
                    <w:szCs w:val="24"/>
                  </w:rPr>
                  <w:t>Valstybinio auditoriaus padėjėjas,</w:t>
                </w:r>
              </w:p>
              <w:p>
                <w:pPr>
                  <w:tabs>
                    <w:tab w:val="left" w:pos="993"/>
                  </w:tabs>
                  <w:ind w:firstLine="5"/>
                  <w:rPr>
                    <w:szCs w:val="24"/>
                  </w:rPr>
                </w:pPr>
                <w:r>
                  <w:rPr>
                    <w:szCs w:val="24"/>
                  </w:rPr>
                  <w:t>Vyriausiasis valstybinis auditorius,</w:t>
                </w:r>
              </w:p>
              <w:p>
                <w:pPr>
                  <w:tabs>
                    <w:tab w:val="left" w:pos="993"/>
                  </w:tabs>
                  <w:ind w:firstLine="5"/>
                  <w:rPr>
                    <w:szCs w:val="24"/>
                  </w:rPr>
                </w:pPr>
                <w:r>
                  <w:rPr>
                    <w:szCs w:val="24"/>
                  </w:rPr>
                  <w:t>Vyresnysis valstybinis auditorius,</w:t>
                </w:r>
              </w:p>
              <w:p>
                <w:pPr>
                  <w:tabs>
                    <w:tab w:val="left" w:pos="993"/>
                  </w:tabs>
                  <w:ind w:firstLine="5"/>
                  <w:rPr>
                    <w:szCs w:val="24"/>
                  </w:rPr>
                </w:pPr>
                <w:r>
                  <w:rPr>
                    <w:szCs w:val="24"/>
                  </w:rPr>
                  <w:t>Valstybinis auditorius,</w:t>
                </w:r>
              </w:p>
              <w:p>
                <w:pPr>
                  <w:tabs>
                    <w:tab w:val="left" w:pos="993"/>
                  </w:tabs>
                  <w:rPr>
                    <w:szCs w:val="24"/>
                  </w:rPr>
                </w:pPr>
                <w:r>
                  <w:rPr>
                    <w:szCs w:val="24"/>
                  </w:rPr>
                  <w:t>Politinio (asmeninio) pasitikėjimo valstybės tarnautojų pareigybės (išskyrus politinio (asmeninio) pasitikėjimo įstaigų vadovų pareigybes)</w:t>
                </w:r>
              </w:p>
            </w:tc>
          </w:tr>
        </w:tbl>
        <w:p>
          <w:pPr>
            <w:tabs>
              <w:tab w:val="left" w:pos="993"/>
            </w:tabs>
            <w:ind w:firstLine="709"/>
            <w:rPr>
              <w:b/>
              <w:szCs w:val="24"/>
            </w:rPr>
          </w:pPr>
        </w:p>
        <w:p>
          <w:pPr>
            <w:tabs>
              <w:tab w:val="left" w:pos="993"/>
            </w:tabs>
            <w:ind w:firstLine="709"/>
            <w:jc w:val="center"/>
            <w:rPr>
              <w:szCs w:val="24"/>
            </w:rPr>
          </w:pPr>
          <w:r>
            <w:rPr>
              <w:szCs w:val="24"/>
            </w:rPr>
            <w:t>___________________________</w:t>
          </w:r>
        </w:p>
        <w:p>
          <w:pPr>
            <w:tabs>
              <w:tab w:val="left" w:pos="993"/>
            </w:tabs>
            <w:ind w:firstLine="709"/>
            <w:rPr>
              <w:szCs w:val="24"/>
            </w:rPr>
          </w:pPr>
        </w:p>
        <w:p>
          <w:pPr>
            <w:tabs>
              <w:tab w:val="left" w:pos="993"/>
            </w:tabs>
            <w:ind w:left="6379"/>
            <w:rPr>
              <w:szCs w:val="24"/>
            </w:rPr>
            <w:sectPr>
              <w:pgSz w:w="11906" w:h="16838"/>
              <w:pgMar w:top="1701" w:right="567" w:bottom="1134" w:left="1701" w:header="567" w:footer="567" w:gutter="0"/>
              <w:pgNumType w:start="1"/>
              <w:cols w:space="1296"/>
              <w:titlePg/>
              <w:docGrid w:linePitch="360"/>
            </w:sectPr>
          </w:pPr>
        </w:p>
        <w:p>
          <w:pPr>
            <w:tabs>
              <w:tab w:val="center" w:pos="4819"/>
              <w:tab w:val="right" w:pos="9638"/>
            </w:tabs>
          </w:pPr>
        </w:p>
        <w:p>
          <w:pPr>
            <w:tabs>
              <w:tab w:val="center" w:pos="4153"/>
              <w:tab w:val="right" w:pos="8306"/>
            </w:tabs>
          </w:pPr>
        </w:p>
      </w:sdtContent>
    </w:sdt>
    <w:sdt>
      <w:sdtPr>
        <w:alias w:val="4 pr."/>
        <w:tag w:val="part_e06d7138e0f24641b4ba6aed03c554bf"/>
        <w:lock w:val="sdtLocked"/>
        <w:richText/>
      </w:sdtPr>
      <w:sdtContent>
        <w:p>
          <w:pPr>
            <w:tabs>
              <w:tab w:val="left" w:pos="993"/>
            </w:tabs>
            <w:ind w:left="6379" w:hanging="14"/>
            <w:rPr>
              <w:szCs w:val="24"/>
            </w:rPr>
          </w:pPr>
          <w:r>
            <w:rPr>
              <w:szCs w:val="24"/>
            </w:rPr>
            <w:t xml:space="preserve">Valstybės tarnautojų pareigybių </w:t>
            <w:br/>
            <w:t xml:space="preserve">aprašymo ir vertinimo metodikos </w:t>
            <w:br/>
          </w:r>
          <w:sdt>
            <w:sdtPr>
              <w:alias w:val="Numeris"/>
              <w:tag w:val="nr_e06d7138e0f24641b4ba6aed03c554bf"/>
              <w:lock w:val="sdtLocked"/>
              <w:richText/>
            </w:sdtPr>
            <w:sdtContent>
              <w:r>
                <w:rPr>
                  <w:szCs w:val="24"/>
                </w:rPr>
                <w:t>4</w:t>
              </w:r>
            </w:sdtContent>
          </w:sdt>
          <w:r>
            <w:rPr>
              <w:szCs w:val="24"/>
            </w:rPr>
            <w:t xml:space="preserve"> priedas </w:t>
          </w:r>
        </w:p>
        <w:p>
          <w:pPr>
            <w:jc w:val="center"/>
            <w:rPr>
              <w:b/>
              <w:szCs w:val="24"/>
            </w:rPr>
          </w:pPr>
        </w:p>
        <w:sdt>
          <w:sdtPr>
            <w:alias w:val="Pavadinimas"/>
            <w:tag w:val="title_e06d7138e0f24641b4ba6aed03c554bf"/>
            <w:lock w:val="sdtLocked"/>
            <w:richText/>
          </w:sdtPr>
          <w:sdtContent>
            <w:p>
              <w:pPr>
                <w:jc w:val="center"/>
                <w:rPr>
                  <w:b/>
                  <w:szCs w:val="24"/>
                </w:rPr>
              </w:pPr>
              <w:r>
                <w:rPr>
                  <w:b/>
                  <w:szCs w:val="24"/>
                </w:rPr>
                <w:t>(Kompetencijos aprašymo forma)</w:t>
              </w:r>
            </w:p>
            <w:p>
              <w:pPr>
                <w:jc w:val="center"/>
                <w:rPr>
                  <w:b/>
                  <w:szCs w:val="24"/>
                </w:rPr>
              </w:pPr>
              <w:r>
                <w:rPr>
                  <w:b/>
                  <w:szCs w:val="24"/>
                </w:rPr>
                <w:t>___________________________________________________________________________</w:t>
              </w:r>
            </w:p>
          </w:sdtContent>
        </w:sdt>
        <w:p>
          <w:pPr>
            <w:jc w:val="center"/>
            <w:rPr>
              <w:szCs w:val="24"/>
            </w:rPr>
          </w:pPr>
          <w:r>
            <w:rPr>
              <w:szCs w:val="24"/>
            </w:rPr>
            <w:t>(Įstaigos pavadinimas)</w:t>
          </w:r>
        </w:p>
        <w:sdt>
          <w:sdtPr>
            <w:alias w:val="pabaiga"/>
            <w:tag w:val="part_bc10f39c2f694764ac1317f97e83d325"/>
            <w:lock w:val="sdtLocked"/>
            <w:richText/>
          </w:sdtPr>
          <w:sdtContent>
            <w:p>
              <w:pPr>
                <w:ind w:left="5760" w:firstLine="720"/>
                <w:rPr>
                  <w:szCs w:val="24"/>
                </w:rPr>
              </w:pPr>
              <w:r>
                <w:rPr>
                  <w:szCs w:val="24"/>
                </w:rPr>
                <w:t>__________________</w:t>
              </w:r>
            </w:p>
          </w:sdtContent>
        </w:sdt>
      </w:sdtContent>
    </w:sdt>
    <w:sdt>
      <w:sdtPr>
        <w:alias w:val="pr."/>
        <w:tag w:val="part_00e3e94ba62446728da3a8a1c4feeae3"/>
        <w:lock w:val="sdtLocked"/>
        <w:richText/>
      </w:sdtPr>
      <w:sdtContent>
        <w:p>
          <w:pPr>
            <w:ind w:left="5760" w:firstLine="720"/>
            <w:rPr>
              <w:szCs w:val="24"/>
            </w:rPr>
          </w:pPr>
          <w:r>
            <w:rPr>
              <w:szCs w:val="24"/>
            </w:rPr>
            <w:t>(Pareigos)</w:t>
          </w:r>
        </w:p>
        <w:p>
          <w:pPr>
            <w:ind w:left="5760" w:firstLine="720"/>
            <w:rPr>
              <w:szCs w:val="24"/>
            </w:rPr>
          </w:pPr>
          <w:r>
            <w:rPr>
              <w:szCs w:val="24"/>
            </w:rPr>
            <w:t>TVIRTINU</w:t>
          </w:r>
        </w:p>
        <w:p>
          <w:pPr>
            <w:rPr>
              <w:szCs w:val="24"/>
            </w:rPr>
          </w:pPr>
        </w:p>
        <w:sdt>
          <w:sdtPr>
            <w:alias w:val="pabaiga"/>
            <w:tag w:val="part_f3d633deda5b45488b023da6ce0a5149"/>
            <w:lock w:val="sdtLocked"/>
            <w:richText/>
          </w:sdtPr>
          <w:sdtContent>
            <w:p>
              <w:pPr>
                <w:ind w:left="5760" w:firstLine="720"/>
                <w:rPr>
                  <w:szCs w:val="24"/>
                </w:rPr>
              </w:pPr>
              <w:r>
                <w:rPr>
                  <w:szCs w:val="24"/>
                </w:rPr>
                <w:t>___________________</w:t>
              </w:r>
            </w:p>
          </w:sdtContent>
        </w:sdt>
      </w:sdtContent>
    </w:sdt>
    <w:sdt>
      <w:sdtPr>
        <w:alias w:val="pr."/>
        <w:tag w:val="part_7198d7e2a7d547d0b9046b5b3441d6bf"/>
        <w:lock w:val="sdtLocked"/>
        <w:richText/>
      </w:sdtPr>
      <w:sdtContent>
        <w:p>
          <w:pPr>
            <w:ind w:left="5760" w:firstLine="720"/>
            <w:rPr>
              <w:szCs w:val="24"/>
            </w:rPr>
          </w:pPr>
          <w:r>
            <w:rPr>
              <w:szCs w:val="24"/>
            </w:rPr>
            <w:t>(Parašas)</w:t>
          </w:r>
        </w:p>
        <w:p>
          <w:pPr>
            <w:rPr>
              <w:szCs w:val="24"/>
            </w:rPr>
          </w:pPr>
        </w:p>
        <w:sdt>
          <w:sdtPr>
            <w:alias w:val="pabaiga"/>
            <w:tag w:val="part_b44782fa0f954ffa82918d3ed662dc56"/>
            <w:lock w:val="sdtLocked"/>
            <w:richText/>
          </w:sdtPr>
          <w:sdtContent>
            <w:p>
              <w:pPr>
                <w:ind w:left="5760" w:firstLine="720"/>
                <w:rPr>
                  <w:szCs w:val="24"/>
                </w:rPr>
              </w:pPr>
              <w:r>
                <w:rPr>
                  <w:szCs w:val="24"/>
                </w:rPr>
                <w:t>___________________</w:t>
              </w:r>
            </w:p>
          </w:sdtContent>
        </w:sdt>
      </w:sdtContent>
    </w:sdt>
    <w:sdt>
      <w:sdtPr>
        <w:alias w:val="pr."/>
        <w:tag w:val="part_9df36320ae76410caad48761e7226d92"/>
        <w:lock w:val="sdtLocked"/>
        <w:richText/>
      </w:sdtPr>
      <w:sdtContent>
        <w:p>
          <w:pPr>
            <w:ind w:left="5760" w:firstLine="720"/>
            <w:rPr>
              <w:szCs w:val="24"/>
            </w:rPr>
          </w:pPr>
          <w:r>
            <w:rPr>
              <w:szCs w:val="24"/>
            </w:rPr>
            <w:t>(Vardas, pavardė)</w:t>
          </w:r>
        </w:p>
        <w:p>
          <w:pPr>
            <w:rPr>
              <w:szCs w:val="24"/>
            </w:rPr>
          </w:pPr>
        </w:p>
        <w:sdt>
          <w:sdtPr>
            <w:alias w:val="pabaiga"/>
            <w:tag w:val="part_8e766e0a39f845e79a9de2327311029f"/>
            <w:lock w:val="sdtLocked"/>
            <w:richText/>
          </w:sdtPr>
          <w:sdtContent>
            <w:p>
              <w:pPr>
                <w:ind w:left="6480"/>
                <w:rPr>
                  <w:szCs w:val="24"/>
                </w:rPr>
              </w:pPr>
              <w:r>
                <w:rPr>
                  <w:szCs w:val="24"/>
                </w:rPr>
                <w:t>___________________</w:t>
              </w:r>
            </w:p>
          </w:sdtContent>
        </w:sdt>
      </w:sdtContent>
    </w:sdt>
    <w:sdt>
      <w:sdtPr>
        <w:alias w:val="pr."/>
        <w:tag w:val="part_dedbe01a768844128fa81beae02670be"/>
        <w:lock w:val="sdtLocked"/>
        <w:richText/>
      </w:sdtPr>
      <w:sdtContent>
        <w:p>
          <w:pPr>
            <w:ind w:left="6480"/>
            <w:rPr>
              <w:szCs w:val="24"/>
            </w:rPr>
          </w:pPr>
          <w:r>
            <w:rPr>
              <w:szCs w:val="24"/>
            </w:rPr>
            <w:t>(data)</w:t>
          </w:r>
        </w:p>
        <w:p>
          <w:pPr>
            <w:jc w:val="center"/>
            <w:rPr>
              <w:b/>
              <w:szCs w:val="24"/>
            </w:rPr>
          </w:pPr>
        </w:p>
        <w:sdt>
          <w:sdtPr>
            <w:alias w:val="lentele"/>
            <w:tag w:val="part_c70614df473646b181b2907e7d9f66d9"/>
            <w:lock w:val="sdtLocked"/>
            <w:richText/>
          </w:sdtPr>
          <w:sdtContent>
            <w:p>
              <w:pPr>
                <w:jc w:val="center"/>
                <w:rPr>
                  <w:b/>
                  <w:szCs w:val="24"/>
                </w:rPr>
              </w:pPr>
              <w:sdt>
                <w:sdtPr>
                  <w:alias w:val="Pavadinimas"/>
                  <w:tag w:val="title_c70614df473646b181b2907e7d9f66d9"/>
                  <w:lock w:val="sdtLocked"/>
                  <w:richText/>
                </w:sdtPr>
                <w:sdtContent>
                  <w:r>
                    <w:rPr>
                      <w:b/>
                      <w:szCs w:val="24"/>
                    </w:rPr>
                    <w:t>KOMPETENCIJOS APRAŠYMO FORMA</w:t>
                  </w:r>
                </w:sdtContent>
              </w:sdt>
            </w:p>
            <w:p>
              <w:pPr>
                <w:rPr>
                  <w:b/>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10"/>
                <w:gridCol w:w="1710"/>
                <w:gridCol w:w="1710"/>
                <w:gridCol w:w="1654"/>
                <w:gridCol w:w="1676"/>
              </w:tblGrid>
              <w:tr>
                <w:trPr>
                  <w:trHeight w:val="845"/>
                </w:trPr>
                <w:tc>
                  <w:tcPr>
                    <w:tcW w:w="2610" w:type="dxa"/>
                    <w:vMerge w:val="restart"/>
                    <w:tcBorders>
                      <w:top w:val="single" w:sz="4" w:space="0" w:color="auto"/>
                      <w:left w:val="single" w:sz="4" w:space="0" w:color="auto"/>
                      <w:bottom w:val="single" w:sz="4" w:space="0" w:color="auto"/>
                      <w:right w:val="single" w:sz="4" w:space="0" w:color="auto"/>
                    </w:tcBorders>
                    <w:shd w:val="clear" w:color="auto" w:fill="auto"/>
                  </w:tcPr>
                  <w:p>
                    <w:pPr>
                      <w:jc w:val="center"/>
                      <w:rPr>
                        <w:b/>
                        <w:sz w:val="22"/>
                        <w:szCs w:val="22"/>
                      </w:rPr>
                    </w:pPr>
                    <w:r>
                      <w:rPr>
                        <w:b/>
                        <w:sz w:val="22"/>
                        <w:szCs w:val="22"/>
                      </w:rPr>
                      <w:t>KOMPETENCIJOS PAVADINIMAS</w:t>
                    </w:r>
                  </w:p>
                  <w:p>
                    <w:pPr>
                      <w:rPr>
                        <w:sz w:val="10"/>
                        <w:szCs w:val="10"/>
                      </w:rPr>
                    </w:pPr>
                  </w:p>
                  <w:p>
                    <w:pPr>
                      <w:jc w:val="center"/>
                      <w:rPr>
                        <w:b/>
                        <w:bCs/>
                        <w:sz w:val="22"/>
                        <w:szCs w:val="22"/>
                      </w:rPr>
                    </w:pPr>
                    <w:r>
                      <w:rPr>
                        <w:b/>
                        <w:sz w:val="22"/>
                        <w:szCs w:val="22"/>
                      </w:rPr>
                      <w:t>Kompetencijos apibrėžtis</w:t>
                    </w:r>
                  </w:p>
                </w:tc>
                <w:tc>
                  <w:tcPr>
                    <w:tcW w:w="6750" w:type="dxa"/>
                    <w:gridSpan w:val="4"/>
                    <w:tcBorders>
                      <w:top w:val="single" w:sz="4" w:space="0" w:color="auto"/>
                      <w:left w:val="single" w:sz="4" w:space="0" w:color="auto"/>
                      <w:bottom w:val="single" w:sz="4" w:space="0" w:color="auto"/>
                      <w:right w:val="single" w:sz="4" w:space="0" w:color="auto"/>
                    </w:tcBorders>
                    <w:shd w:val="clear" w:color="auto" w:fill="auto"/>
                  </w:tcPr>
                  <w:p>
                    <w:pPr>
                      <w:jc w:val="center"/>
                      <w:rPr>
                        <w:b/>
                        <w:bCs/>
                        <w:sz w:val="22"/>
                        <w:szCs w:val="22"/>
                      </w:rPr>
                    </w:pPr>
                  </w:p>
                  <w:p>
                    <w:pPr>
                      <w:rPr>
                        <w:sz w:val="10"/>
                        <w:szCs w:val="10"/>
                      </w:rPr>
                    </w:pPr>
                  </w:p>
                  <w:p>
                    <w:pPr>
                      <w:jc w:val="center"/>
                      <w:rPr>
                        <w:b/>
                        <w:bCs/>
                        <w:sz w:val="22"/>
                        <w:szCs w:val="22"/>
                      </w:rPr>
                    </w:pPr>
                    <w:r>
                      <w:rPr>
                        <w:b/>
                        <w:bCs/>
                        <w:sz w:val="22"/>
                        <w:szCs w:val="22"/>
                      </w:rPr>
                      <w:t>Indikatorių vertinimas</w:t>
                    </w:r>
                  </w:p>
                  <w:p>
                    <w:pPr>
                      <w:rPr>
                        <w:sz w:val="10"/>
                        <w:szCs w:val="10"/>
                      </w:rPr>
                    </w:pPr>
                  </w:p>
                  <w:p>
                    <w:pPr>
                      <w:jc w:val="center"/>
                      <w:rPr>
                        <w:b/>
                        <w:bCs/>
                        <w:sz w:val="22"/>
                        <w:szCs w:val="22"/>
                      </w:rPr>
                    </w:pPr>
                  </w:p>
                </w:tc>
              </w:tr>
              <w:tr>
                <w:trPr>
                  <w:trHeight w:val="485"/>
                </w:trPr>
                <w:tc>
                  <w:tcPr>
                    <w:tcW w:w="2610" w:type="dxa"/>
                    <w:vMerge/>
                    <w:tcBorders>
                      <w:top w:val="single" w:sz="4" w:space="0" w:color="auto"/>
                      <w:left w:val="single" w:sz="4" w:space="0" w:color="auto"/>
                      <w:bottom w:val="single" w:sz="4" w:space="0" w:color="auto"/>
                      <w:right w:val="single" w:sz="4" w:space="0" w:color="auto"/>
                    </w:tcBorders>
                    <w:shd w:val="clear" w:color="auto" w:fill="auto"/>
                  </w:tcPr>
                  <w:p>
                    <w:pPr>
                      <w:rPr>
                        <w:b/>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pPr>
                      <w:jc w:val="center"/>
                      <w:rPr>
                        <w:b/>
                        <w:sz w:val="22"/>
                        <w:szCs w:val="22"/>
                      </w:rPr>
                    </w:pPr>
                    <w:r>
                      <w:rPr>
                        <w:b/>
                        <w:sz w:val="22"/>
                        <w:szCs w:val="22"/>
                      </w:rPr>
                      <w:t>0</w:t>
                    </w:r>
                  </w:p>
                </w:tc>
                <w:tc>
                  <w:tcPr>
                    <w:tcW w:w="1710" w:type="dxa"/>
                    <w:tcBorders>
                      <w:top w:val="single" w:sz="4" w:space="0" w:color="auto"/>
                      <w:left w:val="single" w:sz="4" w:space="0" w:color="auto"/>
                      <w:bottom w:val="single" w:sz="4" w:space="0" w:color="auto"/>
                      <w:right w:val="single" w:sz="4" w:space="0" w:color="auto"/>
                    </w:tcBorders>
                    <w:shd w:val="clear" w:color="auto" w:fill="auto"/>
                  </w:tcPr>
                  <w:p>
                    <w:pPr>
                      <w:jc w:val="center"/>
                      <w:rPr>
                        <w:b/>
                        <w:sz w:val="22"/>
                        <w:szCs w:val="22"/>
                      </w:rPr>
                    </w:pPr>
                    <w:r>
                      <w:rPr>
                        <w:b/>
                        <w:sz w:val="22"/>
                        <w:szCs w:val="22"/>
                      </w:rPr>
                      <w:t>1</w:t>
                    </w:r>
                  </w:p>
                </w:tc>
                <w:tc>
                  <w:tcPr>
                    <w:tcW w:w="1654" w:type="dxa"/>
                    <w:tcBorders>
                      <w:top w:val="single" w:sz="4" w:space="0" w:color="auto"/>
                      <w:left w:val="single" w:sz="4" w:space="0" w:color="auto"/>
                      <w:bottom w:val="single" w:sz="4" w:space="0" w:color="auto"/>
                      <w:right w:val="single" w:sz="4" w:space="0" w:color="auto"/>
                    </w:tcBorders>
                    <w:shd w:val="clear" w:color="auto" w:fill="auto"/>
                  </w:tcPr>
                  <w:p>
                    <w:pPr>
                      <w:jc w:val="center"/>
                      <w:rPr>
                        <w:b/>
                        <w:sz w:val="22"/>
                        <w:szCs w:val="22"/>
                      </w:rPr>
                    </w:pPr>
                    <w:r>
                      <w:rPr>
                        <w:b/>
                        <w:sz w:val="22"/>
                        <w:szCs w:val="22"/>
                      </w:rPr>
                      <w:t>2</w:t>
                    </w:r>
                  </w:p>
                </w:tc>
                <w:tc>
                  <w:tcPr>
                    <w:tcW w:w="1676" w:type="dxa"/>
                    <w:tcBorders>
                      <w:top w:val="single" w:sz="4" w:space="0" w:color="auto"/>
                      <w:left w:val="single" w:sz="4" w:space="0" w:color="auto"/>
                      <w:bottom w:val="single" w:sz="4" w:space="0" w:color="auto"/>
                      <w:right w:val="single" w:sz="4" w:space="0" w:color="auto"/>
                    </w:tcBorders>
                    <w:shd w:val="clear" w:color="auto" w:fill="auto"/>
                  </w:tcPr>
                  <w:p>
                    <w:pPr>
                      <w:jc w:val="center"/>
                      <w:rPr>
                        <w:b/>
                        <w:sz w:val="22"/>
                        <w:szCs w:val="22"/>
                      </w:rPr>
                    </w:pPr>
                    <w:r>
                      <w:rPr>
                        <w:b/>
                        <w:sz w:val="22"/>
                        <w:szCs w:val="22"/>
                      </w:rPr>
                      <w:t>3</w:t>
                    </w:r>
                  </w:p>
                </w:tc>
              </w:tr>
              <w:tr>
                <w:tc>
                  <w:tcPr>
                    <w:tcW w:w="2610" w:type="dxa"/>
                    <w:tcBorders>
                      <w:top w:val="single" w:sz="4" w:space="0" w:color="auto"/>
                      <w:left w:val="single" w:sz="4" w:space="0" w:color="auto"/>
                      <w:bottom w:val="single" w:sz="4" w:space="0" w:color="auto"/>
                      <w:right w:val="single" w:sz="4" w:space="0" w:color="auto"/>
                    </w:tcBorders>
                    <w:shd w:val="clear" w:color="auto" w:fill="FFFFFF"/>
                  </w:tcPr>
                  <w:p>
                    <w:pPr>
                      <w:ind w:left="342" w:hanging="270"/>
                      <w:rPr>
                        <w:rFonts w:eastAsia="MS Mincho"/>
                        <w:sz w:val="22"/>
                        <w:szCs w:val="22"/>
                      </w:rPr>
                    </w:pPr>
                    <w:r>
                      <w:rPr>
                        <w:rFonts w:eastAsia="MS Mincho"/>
                        <w:sz w:val="22"/>
                        <w:szCs w:val="22"/>
                      </w:rPr>
                      <w:t>1.</w:t>
                      <w:tab/>
                      <w:t>Kompetencijos indikatorius.</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pPr>
                      <w:rPr>
                        <w:sz w:val="22"/>
                        <w:szCs w:val="22"/>
                      </w:rPr>
                    </w:pPr>
                    <w:r>
                      <w:rPr>
                        <w:sz w:val="22"/>
                        <w:szCs w:val="22"/>
                      </w:rPr>
                      <w:t>Neatitinka indikatoriaus vertinimo 1 balu reikalavimų</w:t>
                    </w:r>
                  </w:p>
                  <w:p>
                    <w:pPr>
                      <w:rPr>
                        <w:sz w:val="10"/>
                        <w:szCs w:val="10"/>
                      </w:rPr>
                    </w:pPr>
                  </w:p>
                  <w:p>
                    <w:pPr>
                      <w:rPr>
                        <w:sz w:val="22"/>
                        <w:szCs w:val="22"/>
                      </w:rPr>
                    </w:pPr>
                  </w:p>
                  <w:p>
                    <w:pPr>
                      <w:rPr>
                        <w:sz w:val="10"/>
                        <w:szCs w:val="10"/>
                      </w:rPr>
                    </w:pPr>
                  </w:p>
                  <w:p>
                    <w:pPr>
                      <w:rPr>
                        <w:sz w:val="22"/>
                        <w:szCs w:val="22"/>
                      </w:rPr>
                    </w:pPr>
                  </w:p>
                  <w:p>
                    <w:pPr>
                      <w:rPr>
                        <w:sz w:val="10"/>
                        <w:szCs w:val="10"/>
                      </w:rPr>
                    </w:pPr>
                  </w:p>
                  <w:p>
                    <w:pPr>
                      <w:rPr>
                        <w:sz w:val="22"/>
                        <w:szCs w:val="22"/>
                      </w:rPr>
                    </w:pPr>
                  </w:p>
                  <w:p>
                    <w:pPr>
                      <w:rPr>
                        <w:sz w:val="10"/>
                        <w:szCs w:val="10"/>
                      </w:rPr>
                    </w:pPr>
                  </w:p>
                  <w:p>
                    <w:pPr>
                      <w:rPr>
                        <w:sz w:val="22"/>
                        <w:szCs w:val="22"/>
                      </w:rPr>
                    </w:pPr>
                  </w:p>
                  <w:p>
                    <w:pPr>
                      <w:rPr>
                        <w:sz w:val="10"/>
                        <w:szCs w:val="10"/>
                      </w:rPr>
                    </w:pPr>
                  </w:p>
                  <w:p>
                    <w:pPr>
                      <w:rPr>
                        <w:sz w:val="22"/>
                        <w:szCs w:val="22"/>
                      </w:rPr>
                    </w:pPr>
                  </w:p>
                  <w:p>
                    <w:pPr>
                      <w:rPr>
                        <w:sz w:val="10"/>
                        <w:szCs w:val="10"/>
                      </w:rPr>
                    </w:pPr>
                  </w:p>
                  <w:p>
                    <w:pPr>
                      <w:rPr>
                        <w:sz w:val="22"/>
                        <w:szCs w:val="22"/>
                      </w:rPr>
                    </w:pPr>
                  </w:p>
                  <w:p>
                    <w:pPr>
                      <w:rPr>
                        <w:sz w:val="10"/>
                        <w:szCs w:val="10"/>
                      </w:rPr>
                    </w:pPr>
                  </w:p>
                  <w:p>
                    <w:pPr>
                      <w:rPr>
                        <w:sz w:val="22"/>
                        <w:szCs w:val="22"/>
                      </w:rPr>
                    </w:pPr>
                  </w:p>
                  <w:p>
                    <w:pPr>
                      <w:rPr>
                        <w:sz w:val="10"/>
                        <w:szCs w:val="10"/>
                      </w:rPr>
                    </w:pPr>
                  </w:p>
                  <w:p>
                    <w:pPr>
                      <w:rPr>
                        <w:sz w:val="22"/>
                        <w:szCs w:val="22"/>
                      </w:rPr>
                    </w:pPr>
                    <w:r>
                      <w:rPr>
                        <w:sz w:val="22"/>
                        <w:szCs w:val="22"/>
                      </w:rPr>
                      <w:t>ir kt.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pPr>
                      <w:rPr>
                        <w:sz w:val="22"/>
                        <w:szCs w:val="22"/>
                      </w:rPr>
                    </w:pPr>
                    <w:r>
                      <w:rPr>
                        <w:sz w:val="22"/>
                        <w:szCs w:val="22"/>
                      </w:rPr>
                      <w:t>Geba atlikti nesudėtingas ir / arba mažos apimties užduotis (savarankiškai);</w:t>
                    </w:r>
                  </w:p>
                  <w:p>
                    <w:pPr>
                      <w:rPr>
                        <w:sz w:val="10"/>
                        <w:szCs w:val="10"/>
                      </w:rPr>
                    </w:pPr>
                  </w:p>
                  <w:p>
                    <w:pPr>
                      <w:rPr>
                        <w:sz w:val="22"/>
                        <w:szCs w:val="22"/>
                      </w:rPr>
                    </w:pPr>
                    <w:r>
                      <w:rPr>
                        <w:sz w:val="22"/>
                        <w:szCs w:val="22"/>
                      </w:rPr>
                      <w:t xml:space="preserve">su pagalba – vidutinio sudėtingumo ir / arba vidutinės apimties užduotis </w:t>
                    </w:r>
                  </w:p>
                  <w:p>
                    <w:pPr>
                      <w:rPr>
                        <w:sz w:val="10"/>
                        <w:szCs w:val="10"/>
                      </w:rPr>
                    </w:pPr>
                  </w:p>
                  <w:p>
                    <w:pPr>
                      <w:rPr>
                        <w:sz w:val="36"/>
                        <w:szCs w:val="36"/>
                      </w:rPr>
                    </w:pPr>
                  </w:p>
                  <w:p>
                    <w:pPr>
                      <w:rPr>
                        <w:sz w:val="10"/>
                        <w:szCs w:val="10"/>
                      </w:rPr>
                    </w:pPr>
                  </w:p>
                  <w:p>
                    <w:pPr>
                      <w:rPr>
                        <w:sz w:val="22"/>
                        <w:szCs w:val="22"/>
                      </w:rPr>
                    </w:pPr>
                    <w:r>
                      <w:rPr>
                        <w:sz w:val="22"/>
                        <w:szCs w:val="22"/>
                      </w:rPr>
                      <w:t>ir kt.</w:t>
                    </w:r>
                  </w:p>
                </w:tc>
                <w:tc>
                  <w:tcPr>
                    <w:tcW w:w="1654" w:type="dxa"/>
                    <w:tcBorders>
                      <w:top w:val="single" w:sz="4" w:space="0" w:color="auto"/>
                      <w:left w:val="single" w:sz="4" w:space="0" w:color="auto"/>
                      <w:bottom w:val="single" w:sz="4" w:space="0" w:color="auto"/>
                      <w:right w:val="single" w:sz="4" w:space="0" w:color="auto"/>
                    </w:tcBorders>
                    <w:shd w:val="clear" w:color="auto" w:fill="FFFFFF"/>
                  </w:tcPr>
                  <w:p>
                    <w:pPr>
                      <w:rPr>
                        <w:sz w:val="22"/>
                        <w:szCs w:val="22"/>
                      </w:rPr>
                    </w:pPr>
                    <w:r>
                      <w:rPr>
                        <w:sz w:val="22"/>
                        <w:szCs w:val="22"/>
                      </w:rPr>
                      <w:t>Geba atlikti nesudėtingas ir vidutinio sudėtingumo ir / arba mažos ir vidutinės apimties užduotis (savarankiškai);</w:t>
                    </w:r>
                  </w:p>
                  <w:p>
                    <w:pPr>
                      <w:rPr>
                        <w:sz w:val="10"/>
                        <w:szCs w:val="10"/>
                      </w:rPr>
                    </w:pPr>
                  </w:p>
                  <w:p>
                    <w:pPr>
                      <w:rPr>
                        <w:sz w:val="22"/>
                        <w:szCs w:val="22"/>
                      </w:rPr>
                    </w:pPr>
                    <w:r>
                      <w:rPr>
                        <w:sz w:val="22"/>
                        <w:szCs w:val="22"/>
                      </w:rPr>
                      <w:t>su pagalba – sudėtingas ir / arba didelės apimties užduotis</w:t>
                    </w:r>
                  </w:p>
                  <w:p>
                    <w:pPr>
                      <w:rPr>
                        <w:sz w:val="10"/>
                        <w:szCs w:val="10"/>
                      </w:rPr>
                    </w:pPr>
                  </w:p>
                  <w:p>
                    <w:pPr>
                      <w:rPr>
                        <w:sz w:val="22"/>
                        <w:szCs w:val="22"/>
                      </w:rPr>
                    </w:pPr>
                    <w:r>
                      <w:rPr>
                        <w:sz w:val="22"/>
                        <w:szCs w:val="22"/>
                      </w:rPr>
                      <w:t>ir kt.</w:t>
                    </w:r>
                  </w:p>
                </w:tc>
                <w:tc>
                  <w:tcPr>
                    <w:tcW w:w="1676" w:type="dxa"/>
                    <w:tcBorders>
                      <w:top w:val="single" w:sz="4" w:space="0" w:color="auto"/>
                      <w:left w:val="single" w:sz="4" w:space="0" w:color="auto"/>
                      <w:bottom w:val="single" w:sz="4" w:space="0" w:color="auto"/>
                      <w:right w:val="single" w:sz="4" w:space="0" w:color="auto"/>
                    </w:tcBorders>
                    <w:shd w:val="clear" w:color="auto" w:fill="FFFFFF"/>
                  </w:tcPr>
                  <w:p>
                    <w:pPr>
                      <w:rPr>
                        <w:sz w:val="22"/>
                        <w:szCs w:val="22"/>
                      </w:rPr>
                    </w:pPr>
                    <w:r>
                      <w:rPr>
                        <w:sz w:val="22"/>
                        <w:szCs w:val="22"/>
                      </w:rPr>
                      <w:t>Geba atlikti sudėtingas ir / arba didelės apimties užduotis (savarankiškai)</w:t>
                    </w:r>
                  </w:p>
                  <w:p>
                    <w:pPr>
                      <w:rPr>
                        <w:sz w:val="10"/>
                        <w:szCs w:val="10"/>
                      </w:rPr>
                    </w:pPr>
                  </w:p>
                  <w:p>
                    <w:pPr>
                      <w:rPr>
                        <w:sz w:val="22"/>
                        <w:szCs w:val="22"/>
                      </w:rPr>
                    </w:pPr>
                  </w:p>
                  <w:p>
                    <w:pPr>
                      <w:rPr>
                        <w:sz w:val="10"/>
                        <w:szCs w:val="10"/>
                      </w:rPr>
                    </w:pPr>
                  </w:p>
                  <w:p>
                    <w:pPr>
                      <w:rPr>
                        <w:sz w:val="22"/>
                        <w:szCs w:val="22"/>
                      </w:rPr>
                    </w:pPr>
                  </w:p>
                  <w:p>
                    <w:pPr>
                      <w:rPr>
                        <w:sz w:val="10"/>
                        <w:szCs w:val="10"/>
                      </w:rPr>
                    </w:pPr>
                  </w:p>
                  <w:p>
                    <w:pPr>
                      <w:rPr>
                        <w:sz w:val="22"/>
                        <w:szCs w:val="22"/>
                      </w:rPr>
                    </w:pPr>
                  </w:p>
                  <w:p>
                    <w:pPr>
                      <w:rPr>
                        <w:sz w:val="10"/>
                        <w:szCs w:val="10"/>
                      </w:rPr>
                    </w:pPr>
                  </w:p>
                  <w:p>
                    <w:pPr>
                      <w:rPr>
                        <w:sz w:val="22"/>
                        <w:szCs w:val="22"/>
                      </w:rPr>
                    </w:pPr>
                  </w:p>
                  <w:p>
                    <w:pPr>
                      <w:rPr>
                        <w:sz w:val="10"/>
                        <w:szCs w:val="10"/>
                      </w:rPr>
                    </w:pPr>
                  </w:p>
                  <w:p>
                    <w:pPr>
                      <w:rPr>
                        <w:sz w:val="40"/>
                        <w:szCs w:val="40"/>
                      </w:rPr>
                    </w:pPr>
                  </w:p>
                  <w:p>
                    <w:pPr>
                      <w:rPr>
                        <w:sz w:val="10"/>
                        <w:szCs w:val="10"/>
                      </w:rPr>
                    </w:pPr>
                  </w:p>
                  <w:p>
                    <w:pPr>
                      <w:rPr>
                        <w:sz w:val="22"/>
                        <w:szCs w:val="22"/>
                      </w:rPr>
                    </w:pPr>
                    <w:r>
                      <w:rPr>
                        <w:sz w:val="22"/>
                        <w:szCs w:val="22"/>
                      </w:rPr>
                      <w:t>ir kt.</w:t>
                    </w:r>
                  </w:p>
                </w:tc>
              </w:tr>
              <w:tr>
                <w:tc>
                  <w:tcPr>
                    <w:tcW w:w="2610" w:type="dxa"/>
                    <w:tcBorders>
                      <w:top w:val="single" w:sz="4" w:space="0" w:color="auto"/>
                      <w:left w:val="single" w:sz="4" w:space="0" w:color="auto"/>
                      <w:bottom w:val="single" w:sz="4" w:space="0" w:color="auto"/>
                      <w:right w:val="single" w:sz="4" w:space="0" w:color="auto"/>
                    </w:tcBorders>
                    <w:shd w:val="clear" w:color="auto" w:fill="FFFFFF"/>
                  </w:tcPr>
                  <w:p>
                    <w:pPr>
                      <w:ind w:left="342" w:hanging="270"/>
                      <w:rPr>
                        <w:rFonts w:eastAsia="MS Mincho"/>
                        <w:sz w:val="22"/>
                        <w:szCs w:val="22"/>
                      </w:rPr>
                    </w:pPr>
                    <w:r>
                      <w:rPr>
                        <w:rFonts w:eastAsia="MS Mincho"/>
                        <w:sz w:val="22"/>
                        <w:szCs w:val="22"/>
                      </w:rPr>
                      <w:t>2.</w:t>
                      <w:tab/>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pPr>
                      <w:rPr>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pPr>
                      <w:rPr>
                        <w:sz w:val="22"/>
                        <w:szCs w:val="22"/>
                      </w:rPr>
                    </w:pPr>
                  </w:p>
                </w:tc>
                <w:tc>
                  <w:tcPr>
                    <w:tcW w:w="1654" w:type="dxa"/>
                    <w:tcBorders>
                      <w:top w:val="single" w:sz="4" w:space="0" w:color="auto"/>
                      <w:left w:val="single" w:sz="4" w:space="0" w:color="auto"/>
                      <w:bottom w:val="single" w:sz="4" w:space="0" w:color="auto"/>
                      <w:right w:val="single" w:sz="4" w:space="0" w:color="auto"/>
                    </w:tcBorders>
                    <w:shd w:val="clear" w:color="auto" w:fill="FFFFFF"/>
                  </w:tcPr>
                  <w:p>
                    <w:pPr>
                      <w:rPr>
                        <w:sz w:val="22"/>
                        <w:szCs w:val="22"/>
                      </w:rPr>
                    </w:pPr>
                  </w:p>
                </w:tc>
                <w:tc>
                  <w:tcPr>
                    <w:tcW w:w="1676" w:type="dxa"/>
                    <w:tcBorders>
                      <w:top w:val="single" w:sz="4" w:space="0" w:color="auto"/>
                      <w:left w:val="single" w:sz="4" w:space="0" w:color="auto"/>
                      <w:bottom w:val="single" w:sz="4" w:space="0" w:color="auto"/>
                      <w:right w:val="single" w:sz="4" w:space="0" w:color="auto"/>
                    </w:tcBorders>
                    <w:shd w:val="clear" w:color="auto" w:fill="FFFFFF"/>
                  </w:tcPr>
                  <w:p>
                    <w:pPr>
                      <w:rPr>
                        <w:sz w:val="22"/>
                        <w:szCs w:val="22"/>
                      </w:rPr>
                    </w:pPr>
                  </w:p>
                </w:tc>
              </w:tr>
              <w:tr>
                <w:tc>
                  <w:tcPr>
                    <w:tcW w:w="2610" w:type="dxa"/>
                    <w:tcBorders>
                      <w:top w:val="single" w:sz="4" w:space="0" w:color="auto"/>
                      <w:left w:val="single" w:sz="4" w:space="0" w:color="auto"/>
                      <w:bottom w:val="single" w:sz="4" w:space="0" w:color="auto"/>
                      <w:right w:val="single" w:sz="4" w:space="0" w:color="auto"/>
                    </w:tcBorders>
                    <w:shd w:val="clear" w:color="auto" w:fill="FFFFFF"/>
                  </w:tcPr>
                  <w:p>
                    <w:pPr>
                      <w:ind w:left="342" w:hanging="270"/>
                      <w:rPr>
                        <w:rFonts w:eastAsia="MS Mincho"/>
                        <w:sz w:val="22"/>
                        <w:szCs w:val="22"/>
                      </w:rPr>
                    </w:pPr>
                    <w:r>
                      <w:rPr>
                        <w:rFonts w:eastAsia="MS Mincho"/>
                        <w:sz w:val="22"/>
                        <w:szCs w:val="22"/>
                      </w:rPr>
                      <w:t>3.</w:t>
                      <w:tab/>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pPr>
                      <w:rPr>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pPr>
                      <w:rPr>
                        <w:sz w:val="22"/>
                        <w:szCs w:val="22"/>
                      </w:rPr>
                    </w:pPr>
                  </w:p>
                </w:tc>
                <w:tc>
                  <w:tcPr>
                    <w:tcW w:w="1654" w:type="dxa"/>
                    <w:tcBorders>
                      <w:top w:val="single" w:sz="4" w:space="0" w:color="auto"/>
                      <w:left w:val="single" w:sz="4" w:space="0" w:color="auto"/>
                      <w:bottom w:val="single" w:sz="4" w:space="0" w:color="auto"/>
                      <w:right w:val="single" w:sz="4" w:space="0" w:color="auto"/>
                    </w:tcBorders>
                    <w:shd w:val="clear" w:color="auto" w:fill="FFFFFF"/>
                  </w:tcPr>
                  <w:p>
                    <w:pPr>
                      <w:rPr>
                        <w:sz w:val="22"/>
                        <w:szCs w:val="22"/>
                      </w:rPr>
                    </w:pPr>
                  </w:p>
                </w:tc>
                <w:tc>
                  <w:tcPr>
                    <w:tcW w:w="1676" w:type="dxa"/>
                    <w:tcBorders>
                      <w:top w:val="single" w:sz="4" w:space="0" w:color="auto"/>
                      <w:left w:val="single" w:sz="4" w:space="0" w:color="auto"/>
                      <w:bottom w:val="single" w:sz="4" w:space="0" w:color="auto"/>
                      <w:right w:val="single" w:sz="4" w:space="0" w:color="auto"/>
                    </w:tcBorders>
                    <w:shd w:val="clear" w:color="auto" w:fill="FFFFFF"/>
                  </w:tcPr>
                  <w:p>
                    <w:pPr>
                      <w:rPr>
                        <w:sz w:val="22"/>
                        <w:szCs w:val="22"/>
                      </w:rPr>
                    </w:pPr>
                  </w:p>
                </w:tc>
              </w:tr>
              <w:tr>
                <w:tc>
                  <w:tcPr>
                    <w:tcW w:w="2610" w:type="dxa"/>
                    <w:tcBorders>
                      <w:top w:val="single" w:sz="4" w:space="0" w:color="auto"/>
                      <w:left w:val="single" w:sz="4" w:space="0" w:color="auto"/>
                      <w:bottom w:val="single" w:sz="4" w:space="0" w:color="auto"/>
                      <w:right w:val="single" w:sz="4" w:space="0" w:color="auto"/>
                    </w:tcBorders>
                    <w:shd w:val="clear" w:color="auto" w:fill="FFFFFF"/>
                  </w:tcPr>
                  <w:p>
                    <w:pPr>
                      <w:ind w:left="342" w:hanging="270"/>
                      <w:rPr>
                        <w:rFonts w:eastAsia="MS Mincho"/>
                        <w:sz w:val="22"/>
                        <w:szCs w:val="22"/>
                      </w:rPr>
                    </w:pPr>
                    <w:r>
                      <w:rPr>
                        <w:rFonts w:eastAsia="MS Mincho"/>
                        <w:sz w:val="22"/>
                        <w:szCs w:val="22"/>
                      </w:rPr>
                      <w:t>4.</w:t>
                      <w:tab/>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pPr>
                      <w:rPr>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pPr>
                      <w:rPr>
                        <w:sz w:val="22"/>
                        <w:szCs w:val="22"/>
                      </w:rPr>
                    </w:pPr>
                  </w:p>
                </w:tc>
                <w:tc>
                  <w:tcPr>
                    <w:tcW w:w="1654" w:type="dxa"/>
                    <w:tcBorders>
                      <w:top w:val="single" w:sz="4" w:space="0" w:color="auto"/>
                      <w:left w:val="single" w:sz="4" w:space="0" w:color="auto"/>
                      <w:bottom w:val="single" w:sz="4" w:space="0" w:color="auto"/>
                      <w:right w:val="single" w:sz="4" w:space="0" w:color="auto"/>
                    </w:tcBorders>
                    <w:shd w:val="clear" w:color="auto" w:fill="FFFFFF"/>
                  </w:tcPr>
                  <w:p>
                    <w:pPr>
                      <w:rPr>
                        <w:sz w:val="22"/>
                        <w:szCs w:val="22"/>
                      </w:rPr>
                    </w:pPr>
                  </w:p>
                </w:tc>
                <w:tc>
                  <w:tcPr>
                    <w:tcW w:w="1676" w:type="dxa"/>
                    <w:tcBorders>
                      <w:top w:val="single" w:sz="4" w:space="0" w:color="auto"/>
                      <w:left w:val="single" w:sz="4" w:space="0" w:color="auto"/>
                      <w:bottom w:val="single" w:sz="4" w:space="0" w:color="auto"/>
                      <w:right w:val="single" w:sz="4" w:space="0" w:color="auto"/>
                    </w:tcBorders>
                    <w:shd w:val="clear" w:color="auto" w:fill="FFFFFF"/>
                  </w:tcPr>
                  <w:p>
                    <w:pPr>
                      <w:rPr>
                        <w:sz w:val="22"/>
                        <w:szCs w:val="22"/>
                      </w:rPr>
                    </w:pPr>
                  </w:p>
                </w:tc>
              </w:tr>
              <w:tr>
                <w:tc>
                  <w:tcPr>
                    <w:tcW w:w="2610" w:type="dxa"/>
                    <w:tcBorders>
                      <w:top w:val="single" w:sz="4" w:space="0" w:color="auto"/>
                      <w:left w:val="single" w:sz="4" w:space="0" w:color="auto"/>
                      <w:bottom w:val="single" w:sz="4" w:space="0" w:color="auto"/>
                      <w:right w:val="single" w:sz="4" w:space="0" w:color="auto"/>
                    </w:tcBorders>
                    <w:shd w:val="clear" w:color="auto" w:fill="FFFFFF"/>
                  </w:tcPr>
                  <w:p>
                    <w:pPr>
                      <w:ind w:left="342" w:hanging="270"/>
                      <w:rPr>
                        <w:rFonts w:eastAsia="MS Mincho"/>
                        <w:sz w:val="22"/>
                        <w:szCs w:val="22"/>
                      </w:rPr>
                    </w:pPr>
                    <w:r>
                      <w:rPr>
                        <w:rFonts w:eastAsia="MS Mincho"/>
                        <w:sz w:val="22"/>
                        <w:szCs w:val="22"/>
                      </w:rPr>
                      <w:t>5.</w:t>
                      <w:tab/>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pPr>
                      <w:rPr>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pPr>
                      <w:rPr>
                        <w:sz w:val="22"/>
                        <w:szCs w:val="22"/>
                      </w:rPr>
                    </w:pPr>
                  </w:p>
                </w:tc>
                <w:tc>
                  <w:tcPr>
                    <w:tcW w:w="1654" w:type="dxa"/>
                    <w:tcBorders>
                      <w:top w:val="single" w:sz="4" w:space="0" w:color="auto"/>
                      <w:left w:val="single" w:sz="4" w:space="0" w:color="auto"/>
                      <w:bottom w:val="single" w:sz="4" w:space="0" w:color="auto"/>
                      <w:right w:val="single" w:sz="4" w:space="0" w:color="auto"/>
                    </w:tcBorders>
                    <w:shd w:val="clear" w:color="auto" w:fill="FFFFFF"/>
                  </w:tcPr>
                  <w:p>
                    <w:pPr>
                      <w:rPr>
                        <w:sz w:val="22"/>
                        <w:szCs w:val="22"/>
                      </w:rPr>
                    </w:pPr>
                  </w:p>
                </w:tc>
                <w:tc>
                  <w:tcPr>
                    <w:tcW w:w="1676" w:type="dxa"/>
                    <w:tcBorders>
                      <w:top w:val="single" w:sz="4" w:space="0" w:color="auto"/>
                      <w:left w:val="single" w:sz="4" w:space="0" w:color="auto"/>
                      <w:bottom w:val="single" w:sz="4" w:space="0" w:color="auto"/>
                      <w:right w:val="single" w:sz="4" w:space="0" w:color="auto"/>
                    </w:tcBorders>
                    <w:shd w:val="clear" w:color="auto" w:fill="FFFFFF"/>
                  </w:tcPr>
                  <w:p>
                    <w:pPr>
                      <w:rPr>
                        <w:sz w:val="22"/>
                        <w:szCs w:val="22"/>
                      </w:rPr>
                    </w:pPr>
                  </w:p>
                </w:tc>
              </w:tr>
              <w:tr>
                <w:tc>
                  <w:tcPr>
                    <w:tcW w:w="2610" w:type="dxa"/>
                    <w:tcBorders>
                      <w:top w:val="single" w:sz="4" w:space="0" w:color="auto"/>
                      <w:left w:val="single" w:sz="4" w:space="0" w:color="auto"/>
                      <w:bottom w:val="single" w:sz="4" w:space="0" w:color="auto"/>
                      <w:right w:val="single" w:sz="4" w:space="0" w:color="auto"/>
                    </w:tcBorders>
                    <w:shd w:val="clear" w:color="auto" w:fill="FFFFFF"/>
                  </w:tcPr>
                  <w:p>
                    <w:pPr>
                      <w:ind w:left="342" w:hanging="270"/>
                      <w:rPr>
                        <w:rFonts w:eastAsia="MS Mincho"/>
                        <w:sz w:val="22"/>
                        <w:szCs w:val="22"/>
                      </w:rPr>
                    </w:pPr>
                    <w:r>
                      <w:rPr>
                        <w:rFonts w:eastAsia="MS Mincho"/>
                        <w:sz w:val="22"/>
                        <w:szCs w:val="22"/>
                      </w:rPr>
                      <w:t>6.</w:t>
                      <w:tab/>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pPr>
                      <w:rPr>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pPr>
                      <w:rPr>
                        <w:sz w:val="22"/>
                        <w:szCs w:val="22"/>
                      </w:rPr>
                    </w:pPr>
                  </w:p>
                </w:tc>
                <w:tc>
                  <w:tcPr>
                    <w:tcW w:w="1654" w:type="dxa"/>
                    <w:tcBorders>
                      <w:top w:val="single" w:sz="4" w:space="0" w:color="auto"/>
                      <w:left w:val="single" w:sz="4" w:space="0" w:color="auto"/>
                      <w:bottom w:val="single" w:sz="4" w:space="0" w:color="auto"/>
                      <w:right w:val="single" w:sz="4" w:space="0" w:color="auto"/>
                    </w:tcBorders>
                    <w:shd w:val="clear" w:color="auto" w:fill="FFFFFF"/>
                  </w:tcPr>
                  <w:p>
                    <w:pPr>
                      <w:rPr>
                        <w:sz w:val="22"/>
                        <w:szCs w:val="22"/>
                      </w:rPr>
                    </w:pPr>
                  </w:p>
                </w:tc>
                <w:tc>
                  <w:tcPr>
                    <w:tcW w:w="1676" w:type="dxa"/>
                    <w:tcBorders>
                      <w:top w:val="single" w:sz="4" w:space="0" w:color="auto"/>
                      <w:left w:val="single" w:sz="4" w:space="0" w:color="auto"/>
                      <w:bottom w:val="single" w:sz="4" w:space="0" w:color="auto"/>
                      <w:right w:val="single" w:sz="4" w:space="0" w:color="auto"/>
                    </w:tcBorders>
                    <w:shd w:val="clear" w:color="auto" w:fill="FFFFFF"/>
                  </w:tcPr>
                  <w:p>
                    <w:pPr>
                      <w:rPr>
                        <w:sz w:val="22"/>
                        <w:szCs w:val="22"/>
                      </w:rPr>
                    </w:pPr>
                  </w:p>
                </w:tc>
              </w:tr>
            </w:tbl>
            <w:p>
              <w:pPr>
                <w:tabs>
                  <w:tab w:val="left" w:pos="993"/>
                </w:tabs>
                <w:ind w:left="6379"/>
                <w:rPr>
                  <w:szCs w:val="24"/>
                </w:rPr>
                <w:sectPr>
                  <w:pgSz w:w="11906" w:h="16838"/>
                  <w:pgMar w:top="1701" w:right="567" w:bottom="1134" w:left="1701" w:header="851" w:footer="567" w:gutter="0"/>
                  <w:pgNumType w:start="1"/>
                  <w:cols w:space="1296"/>
                  <w:titlePg/>
                  <w:docGrid w:linePitch="326"/>
                </w:sectPr>
              </w:pPr>
            </w:p>
            <w:p>
              <w:pPr>
                <w:tabs>
                  <w:tab w:val="center" w:pos="4819"/>
                  <w:tab w:val="right" w:pos="9638"/>
                </w:tabs>
              </w:pPr>
            </w:p>
            <w:p>
              <w:pPr>
                <w:tabs>
                  <w:tab w:val="center" w:pos="4153"/>
                  <w:tab w:val="right" w:pos="8306"/>
                </w:tabs>
              </w:pPr>
            </w:p>
          </w:sdtContent>
        </w:sdt>
      </w:sdtContent>
    </w:sdt>
    <w:sdt>
      <w:sdtPr>
        <w:alias w:val="5 pr."/>
        <w:tag w:val="part_a5503a905a9841c3b3b501e10dc91517"/>
        <w:lock w:val="sdtLocked"/>
        <w:richText/>
      </w:sdtPr>
      <w:sdtContent>
        <w:p>
          <w:pPr>
            <w:tabs>
              <w:tab w:val="left" w:pos="993"/>
            </w:tabs>
            <w:ind w:left="6379"/>
            <w:rPr>
              <w:szCs w:val="24"/>
            </w:rPr>
          </w:pPr>
          <w:r>
            <w:rPr>
              <w:szCs w:val="24"/>
            </w:rPr>
            <w:t xml:space="preserve">Valstybės tarnautojų pareigybių </w:t>
            <w:br/>
            <w:t xml:space="preserve">aprašymo ir vertinimo metodikos </w:t>
            <w:br/>
          </w:r>
          <w:sdt>
            <w:sdtPr>
              <w:alias w:val="Numeris"/>
              <w:tag w:val="nr_a5503a905a9841c3b3b501e10dc91517"/>
              <w:lock w:val="sdtLocked"/>
              <w:richText/>
            </w:sdtPr>
            <w:sdtContent>
              <w:r>
                <w:rPr>
                  <w:szCs w:val="24"/>
                </w:rPr>
                <w:t>5</w:t>
              </w:r>
            </w:sdtContent>
          </w:sdt>
          <w:r>
            <w:rPr>
              <w:szCs w:val="24"/>
            </w:rPr>
            <w:t xml:space="preserve"> priedas </w:t>
          </w:r>
        </w:p>
        <w:p>
          <w:pPr>
            <w:tabs>
              <w:tab w:val="left" w:pos="993"/>
            </w:tabs>
            <w:jc w:val="center"/>
            <w:rPr>
              <w:szCs w:val="24"/>
            </w:rPr>
          </w:pPr>
        </w:p>
        <w:p>
          <w:pPr>
            <w:tabs>
              <w:tab w:val="left" w:pos="993"/>
            </w:tabs>
            <w:jc w:val="center"/>
            <w:rPr>
              <w:szCs w:val="24"/>
            </w:rPr>
          </w:pPr>
        </w:p>
        <w:p>
          <w:pPr>
            <w:ind w:firstLine="567"/>
            <w:jc w:val="center"/>
            <w:rPr>
              <w:b/>
              <w:caps/>
              <w:szCs w:val="24"/>
            </w:rPr>
          </w:pPr>
          <w:sdt>
            <w:sdtPr>
              <w:alias w:val="Pavadinimas"/>
              <w:tag w:val="title_a5503a905a9841c3b3b501e10dc91517"/>
              <w:lock w:val="sdtLocked"/>
              <w:richText/>
            </w:sdtPr>
            <w:sdtContent>
              <w:r>
                <w:rPr>
                  <w:b/>
                  <w:caps/>
                  <w:szCs w:val="24"/>
                </w:rPr>
                <w:t>kompetencijos lygį atitinkančiŲ indikatoriŲ vertinimo balais reikšmių lentelė</w:t>
              </w:r>
            </w:sdtContent>
          </w:sdt>
        </w:p>
        <w:p>
          <w:pPr>
            <w:ind w:firstLine="567"/>
            <w:jc w:val="center"/>
            <w:rPr>
              <w:b/>
              <w:caps/>
              <w:szCs w:val="24"/>
            </w:rPr>
          </w:pPr>
        </w:p>
        <w:tbl>
          <w:tblPr>
            <w:tblW w:w="0" w:type="auto"/>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0"/>
            <w:gridCol w:w="3393"/>
          </w:tblGrid>
          <w:tr>
            <w:tc>
              <w:tcPr>
                <w:tcW w:w="3600" w:type="dxa"/>
              </w:tcPr>
              <w:p>
                <w:pPr>
                  <w:jc w:val="center"/>
                  <w:rPr>
                    <w:b/>
                    <w:szCs w:val="24"/>
                  </w:rPr>
                </w:pPr>
                <w:r>
                  <w:rPr>
                    <w:b/>
                    <w:szCs w:val="24"/>
                  </w:rPr>
                  <w:t>Kompetencijos lygis</w:t>
                </w:r>
              </w:p>
            </w:tc>
            <w:tc>
              <w:tcPr>
                <w:tcW w:w="3393" w:type="dxa"/>
              </w:tcPr>
              <w:p>
                <w:pPr>
                  <w:jc w:val="center"/>
                  <w:rPr>
                    <w:b/>
                    <w:szCs w:val="24"/>
                  </w:rPr>
                </w:pPr>
                <w:r>
                  <w:rPr>
                    <w:b/>
                    <w:szCs w:val="24"/>
                  </w:rPr>
                  <w:t>Kompetencijos lygį atitinkanti indikatorių vertinimo balais suma</w:t>
                </w:r>
              </w:p>
              <w:p>
                <w:pPr>
                  <w:jc w:val="center"/>
                  <w:rPr>
                    <w:b/>
                    <w:szCs w:val="24"/>
                  </w:rPr>
                </w:pPr>
              </w:p>
            </w:tc>
          </w:tr>
          <w:tr>
            <w:tc>
              <w:tcPr>
                <w:tcW w:w="3600" w:type="dxa"/>
              </w:tcPr>
              <w:p>
                <w:pPr>
                  <w:jc w:val="center"/>
                  <w:rPr>
                    <w:szCs w:val="24"/>
                  </w:rPr>
                </w:pPr>
                <w:r>
                  <w:rPr>
                    <w:szCs w:val="24"/>
                  </w:rPr>
                  <w:t>Neatitinka 1 kompetencijos lygio</w:t>
                </w:r>
              </w:p>
              <w:p>
                <w:pPr>
                  <w:jc w:val="center"/>
                  <w:rPr>
                    <w:szCs w:val="24"/>
                  </w:rPr>
                </w:pPr>
              </w:p>
            </w:tc>
            <w:tc>
              <w:tcPr>
                <w:tcW w:w="3393" w:type="dxa"/>
              </w:tcPr>
              <w:p>
                <w:pPr>
                  <w:jc w:val="center"/>
                  <w:rPr>
                    <w:szCs w:val="24"/>
                  </w:rPr>
                </w:pPr>
                <w:r>
                  <w:rPr>
                    <w:szCs w:val="24"/>
                  </w:rPr>
                  <w:t>0–3</w:t>
                </w:r>
              </w:p>
            </w:tc>
          </w:tr>
          <w:tr>
            <w:tc>
              <w:tcPr>
                <w:tcW w:w="3600" w:type="dxa"/>
              </w:tcPr>
              <w:p>
                <w:pPr>
                  <w:jc w:val="center"/>
                  <w:rPr>
                    <w:szCs w:val="24"/>
                  </w:rPr>
                </w:pPr>
                <w:r>
                  <w:rPr>
                    <w:szCs w:val="24"/>
                  </w:rPr>
                  <w:t>1 lygis</w:t>
                </w:r>
              </w:p>
              <w:p>
                <w:pPr>
                  <w:jc w:val="center"/>
                  <w:rPr>
                    <w:szCs w:val="24"/>
                  </w:rPr>
                </w:pPr>
              </w:p>
            </w:tc>
            <w:tc>
              <w:tcPr>
                <w:tcW w:w="3393" w:type="dxa"/>
              </w:tcPr>
              <w:p>
                <w:pPr>
                  <w:jc w:val="center"/>
                  <w:rPr>
                    <w:szCs w:val="24"/>
                  </w:rPr>
                </w:pPr>
                <w:r>
                  <w:rPr>
                    <w:szCs w:val="24"/>
                  </w:rPr>
                  <w:t>4–6</w:t>
                </w:r>
              </w:p>
            </w:tc>
          </w:tr>
          <w:tr>
            <w:tc>
              <w:tcPr>
                <w:tcW w:w="3600" w:type="dxa"/>
              </w:tcPr>
              <w:p>
                <w:pPr>
                  <w:jc w:val="center"/>
                  <w:rPr>
                    <w:szCs w:val="24"/>
                  </w:rPr>
                </w:pPr>
                <w:r>
                  <w:rPr>
                    <w:szCs w:val="24"/>
                  </w:rPr>
                  <w:t>2 lygis</w:t>
                </w:r>
              </w:p>
              <w:p>
                <w:pPr>
                  <w:jc w:val="center"/>
                  <w:rPr>
                    <w:szCs w:val="24"/>
                  </w:rPr>
                </w:pPr>
              </w:p>
            </w:tc>
            <w:tc>
              <w:tcPr>
                <w:tcW w:w="3393" w:type="dxa"/>
              </w:tcPr>
              <w:p>
                <w:pPr>
                  <w:jc w:val="center"/>
                  <w:rPr>
                    <w:szCs w:val="24"/>
                  </w:rPr>
                </w:pPr>
                <w:r>
                  <w:rPr>
                    <w:szCs w:val="24"/>
                  </w:rPr>
                  <w:t>7–9</w:t>
                </w:r>
              </w:p>
            </w:tc>
          </w:tr>
          <w:tr>
            <w:tc>
              <w:tcPr>
                <w:tcW w:w="3600" w:type="dxa"/>
              </w:tcPr>
              <w:p>
                <w:pPr>
                  <w:jc w:val="center"/>
                  <w:rPr>
                    <w:szCs w:val="24"/>
                  </w:rPr>
                </w:pPr>
                <w:r>
                  <w:rPr>
                    <w:szCs w:val="24"/>
                  </w:rPr>
                  <w:t>3 lygis</w:t>
                </w:r>
              </w:p>
              <w:p>
                <w:pPr>
                  <w:jc w:val="center"/>
                  <w:rPr>
                    <w:szCs w:val="24"/>
                  </w:rPr>
                </w:pPr>
              </w:p>
            </w:tc>
            <w:tc>
              <w:tcPr>
                <w:tcW w:w="3393" w:type="dxa"/>
              </w:tcPr>
              <w:p>
                <w:pPr>
                  <w:jc w:val="center"/>
                  <w:rPr>
                    <w:szCs w:val="24"/>
                  </w:rPr>
                </w:pPr>
                <w:r>
                  <w:rPr>
                    <w:szCs w:val="24"/>
                  </w:rPr>
                  <w:t>10–12</w:t>
                </w:r>
              </w:p>
            </w:tc>
          </w:tr>
          <w:tr>
            <w:tc>
              <w:tcPr>
                <w:tcW w:w="3600" w:type="dxa"/>
              </w:tcPr>
              <w:p>
                <w:pPr>
                  <w:jc w:val="center"/>
                  <w:rPr>
                    <w:szCs w:val="24"/>
                  </w:rPr>
                </w:pPr>
                <w:r>
                  <w:rPr>
                    <w:szCs w:val="24"/>
                  </w:rPr>
                  <w:t>4 lygis</w:t>
                </w:r>
              </w:p>
              <w:p>
                <w:pPr>
                  <w:jc w:val="center"/>
                  <w:rPr>
                    <w:szCs w:val="24"/>
                  </w:rPr>
                </w:pPr>
              </w:p>
            </w:tc>
            <w:tc>
              <w:tcPr>
                <w:tcW w:w="3393" w:type="dxa"/>
              </w:tcPr>
              <w:p>
                <w:pPr>
                  <w:jc w:val="center"/>
                  <w:rPr>
                    <w:szCs w:val="24"/>
                  </w:rPr>
                </w:pPr>
                <w:r>
                  <w:rPr>
                    <w:szCs w:val="24"/>
                  </w:rPr>
                  <w:t>13–15</w:t>
                </w:r>
              </w:p>
            </w:tc>
          </w:tr>
          <w:tr>
            <w:tc>
              <w:tcPr>
                <w:tcW w:w="3600" w:type="dxa"/>
              </w:tcPr>
              <w:p>
                <w:pPr>
                  <w:jc w:val="center"/>
                  <w:rPr>
                    <w:szCs w:val="24"/>
                  </w:rPr>
                </w:pPr>
                <w:r>
                  <w:rPr>
                    <w:szCs w:val="24"/>
                  </w:rPr>
                  <w:t>5 lygis</w:t>
                </w:r>
              </w:p>
              <w:p>
                <w:pPr>
                  <w:jc w:val="center"/>
                  <w:rPr>
                    <w:szCs w:val="24"/>
                  </w:rPr>
                </w:pPr>
              </w:p>
            </w:tc>
            <w:tc>
              <w:tcPr>
                <w:tcW w:w="3393" w:type="dxa"/>
              </w:tcPr>
              <w:p>
                <w:pPr>
                  <w:jc w:val="center"/>
                  <w:rPr>
                    <w:szCs w:val="24"/>
                  </w:rPr>
                </w:pPr>
                <w:r>
                  <w:rPr>
                    <w:szCs w:val="24"/>
                  </w:rPr>
                  <w:t>16–18</w:t>
                </w:r>
              </w:p>
            </w:tc>
          </w:tr>
        </w:tbl>
        <w:p>
          <w:pPr>
            <w:tabs>
              <w:tab w:val="left" w:pos="993"/>
            </w:tabs>
            <w:jc w:val="center"/>
            <w:rPr>
              <w:szCs w:val="24"/>
            </w:rPr>
          </w:pPr>
          <w:r>
            <w:rPr>
              <w:szCs w:val="24"/>
            </w:rPr>
            <w:t>______________________</w:t>
          </w:r>
        </w:p>
      </w:sdtContent>
    </w:sdt>
    <w:sectPr>
      <w:pgSz w:w="11906" w:h="16838"/>
      <w:pgMar w:top="1701" w:right="567" w:bottom="1134" w:left="1701" w:header="851" w:footer="567" w:gutter="0"/>
      <w:pgNumType w:start="1"/>
      <w:cols w:space="1296"/>
      <w:titlePg/>
      <w:docGrid w:linePitch="326"/>
    </w:sectPr>
  </w:body>
</w:document>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B13C76" w16cid:durableId="1F7AACFD"/>
  <w16cid:commentId w16cid:paraId="5FD03320" w16cid:durableId="1F7AACFE"/>
  <w16cid:commentId w16cid:paraId="6FF5699F" w16cid:durableId="1F7AACFF"/>
  <w16cid:commentId w16cid:paraId="0C8F9CA9" w16cid:durableId="1F7AAD00"/>
  <w16cid:commentId w16cid:paraId="04158ED8" w16cid:durableId="1F7AB894"/>
  <w16cid:commentId w16cid:paraId="1E06A494" w16cid:durableId="1F7AAE0B"/>
</w16cid:commentsIds>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jc w:val="center"/>
    </w:pPr>
    <w:r>
      <w:fldChar w:fldCharType="begin"/>
    </w:r>
    <w:r>
      <w:instrText>PAGE   \* MERGEFORMAT</w:instrText>
    </w:r>
    <w:r>
      <w:fldChar w:fldCharType="separate"/>
    </w:r>
    <w:r>
      <w:t>2</w:t>
    </w:r>
    <w:r>
      <w:fldChar w:fldCharType="end"/>
    </w:r>
  </w:p>
  <w:p>
    <w:pPr>
      <w:tabs>
        <w:tab w:val="center" w:pos="4153"/>
        <w:tab w:val="right" w:pos="8306"/>
      </w:tabs>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header4.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jc w:val="center"/>
    </w:pPr>
    <w:r>
      <w:fldChar w:fldCharType="begin"/>
    </w:r>
    <w:r>
      <w:instrText>PAGE   \* MERGEFORMAT</w:instrText>
    </w:r>
    <w:r>
      <w:fldChar w:fldCharType="separate"/>
    </w:r>
    <w:r>
      <w:t>2</w:t>
    </w:r>
    <w:r>
      <w:fldChar w:fldCharType="end"/>
    </w:r>
  </w:p>
  <w:p>
    <w:pPr>
      <w:tabs>
        <w:tab w:val="center" w:pos="4153"/>
        <w:tab w:val="right" w:pos="8306"/>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1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83305458">
      <w:bodyDiv w:val="1"/>
      <w:marLeft w:val="0"/>
      <w:marRight w:val="0"/>
      <w:marTop w:val="0"/>
      <w:marBottom w:val="0"/>
      <w:divBdr>
        <w:top w:val="none" w:sz="0" w:space="0" w:color="auto"/>
        <w:left w:val="none" w:sz="0" w:space="0" w:color="auto"/>
        <w:bottom w:val="none" w:sz="0" w:space="0" w:color="auto"/>
        <w:right w:val="none" w:sz="0" w:space="0" w:color="auto"/>
      </w:divBdr>
    </w:div>
    <w:div w:id="241183061">
      <w:bodyDiv w:val="1"/>
      <w:marLeft w:val="0"/>
      <w:marRight w:val="0"/>
      <w:marTop w:val="0"/>
      <w:marBottom w:val="0"/>
      <w:divBdr>
        <w:top w:val="none" w:sz="0" w:space="0" w:color="auto"/>
        <w:left w:val="none" w:sz="0" w:space="0" w:color="auto"/>
        <w:bottom w:val="none" w:sz="0" w:space="0" w:color="auto"/>
        <w:right w:val="none" w:sz="0" w:space="0" w:color="auto"/>
      </w:divBdr>
    </w:div>
    <w:div w:id="482429947">
      <w:bodyDiv w:val="1"/>
      <w:marLeft w:val="225"/>
      <w:marRight w:val="225"/>
      <w:marTop w:val="0"/>
      <w:marBottom w:val="0"/>
      <w:divBdr>
        <w:top w:val="none" w:sz="0" w:space="0" w:color="auto"/>
        <w:left w:val="none" w:sz="0" w:space="0" w:color="auto"/>
        <w:bottom w:val="none" w:sz="0" w:space="0" w:color="auto"/>
        <w:right w:val="none" w:sz="0" w:space="0" w:color="auto"/>
      </w:divBdr>
      <w:divsChild>
        <w:div w:id="2134789306">
          <w:marLeft w:val="0"/>
          <w:marRight w:val="0"/>
          <w:marTop w:val="0"/>
          <w:marBottom w:val="0"/>
          <w:divBdr>
            <w:top w:val="none" w:sz="0" w:space="0" w:color="auto"/>
            <w:left w:val="none" w:sz="0" w:space="0" w:color="auto"/>
            <w:bottom w:val="none" w:sz="0" w:space="0" w:color="auto"/>
            <w:right w:val="none" w:sz="0" w:space="0" w:color="auto"/>
          </w:divBdr>
        </w:div>
      </w:divsChild>
    </w:div>
    <w:div w:id="487329151">
      <w:bodyDiv w:val="1"/>
      <w:marLeft w:val="0"/>
      <w:marRight w:val="0"/>
      <w:marTop w:val="0"/>
      <w:marBottom w:val="0"/>
      <w:divBdr>
        <w:top w:val="none" w:sz="0" w:space="0" w:color="auto"/>
        <w:left w:val="none" w:sz="0" w:space="0" w:color="auto"/>
        <w:bottom w:val="none" w:sz="0" w:space="0" w:color="auto"/>
        <w:right w:val="none" w:sz="0" w:space="0" w:color="auto"/>
      </w:divBdr>
    </w:div>
    <w:div w:id="534083577">
      <w:bodyDiv w:val="1"/>
      <w:marLeft w:val="0"/>
      <w:marRight w:val="0"/>
      <w:marTop w:val="0"/>
      <w:marBottom w:val="0"/>
      <w:divBdr>
        <w:top w:val="none" w:sz="0" w:space="0" w:color="auto"/>
        <w:left w:val="none" w:sz="0" w:space="0" w:color="auto"/>
        <w:bottom w:val="none" w:sz="0" w:space="0" w:color="auto"/>
        <w:right w:val="none" w:sz="0" w:space="0" w:color="auto"/>
      </w:divBdr>
      <w:divsChild>
        <w:div w:id="250550948">
          <w:marLeft w:val="0"/>
          <w:marRight w:val="0"/>
          <w:marTop w:val="0"/>
          <w:marBottom w:val="0"/>
          <w:divBdr>
            <w:top w:val="none" w:sz="0" w:space="0" w:color="auto"/>
            <w:left w:val="none" w:sz="0" w:space="0" w:color="auto"/>
            <w:bottom w:val="none" w:sz="0" w:space="0" w:color="auto"/>
            <w:right w:val="none" w:sz="0" w:space="0" w:color="auto"/>
          </w:divBdr>
          <w:divsChild>
            <w:div w:id="1718700421">
              <w:marLeft w:val="0"/>
              <w:marRight w:val="0"/>
              <w:marTop w:val="0"/>
              <w:marBottom w:val="0"/>
              <w:divBdr>
                <w:top w:val="none" w:sz="0" w:space="0" w:color="auto"/>
                <w:left w:val="none" w:sz="0" w:space="0" w:color="auto"/>
                <w:bottom w:val="none" w:sz="0" w:space="0" w:color="auto"/>
                <w:right w:val="none" w:sz="0" w:space="0" w:color="auto"/>
              </w:divBdr>
              <w:divsChild>
                <w:div w:id="640305763">
                  <w:marLeft w:val="0"/>
                  <w:marRight w:val="0"/>
                  <w:marTop w:val="0"/>
                  <w:marBottom w:val="0"/>
                  <w:divBdr>
                    <w:top w:val="none" w:sz="0" w:space="0" w:color="auto"/>
                    <w:left w:val="none" w:sz="0" w:space="0" w:color="auto"/>
                    <w:bottom w:val="none" w:sz="0" w:space="0" w:color="auto"/>
                    <w:right w:val="none" w:sz="0" w:space="0" w:color="auto"/>
                  </w:divBdr>
                  <w:divsChild>
                    <w:div w:id="1788086961">
                      <w:marLeft w:val="0"/>
                      <w:marRight w:val="0"/>
                      <w:marTop w:val="0"/>
                      <w:marBottom w:val="0"/>
                      <w:divBdr>
                        <w:top w:val="none" w:sz="0" w:space="0" w:color="auto"/>
                        <w:left w:val="none" w:sz="0" w:space="0" w:color="auto"/>
                        <w:bottom w:val="none" w:sz="0" w:space="0" w:color="auto"/>
                        <w:right w:val="none" w:sz="0" w:space="0" w:color="auto"/>
                      </w:divBdr>
                      <w:divsChild>
                        <w:div w:id="5783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241296">
      <w:bodyDiv w:val="1"/>
      <w:marLeft w:val="0"/>
      <w:marRight w:val="0"/>
      <w:marTop w:val="0"/>
      <w:marBottom w:val="0"/>
      <w:divBdr>
        <w:top w:val="none" w:sz="0" w:space="0" w:color="auto"/>
        <w:left w:val="none" w:sz="0" w:space="0" w:color="auto"/>
        <w:bottom w:val="none" w:sz="0" w:space="0" w:color="auto"/>
        <w:right w:val="none" w:sz="0" w:space="0" w:color="auto"/>
      </w:divBdr>
    </w:div>
    <w:div w:id="720325239">
      <w:bodyDiv w:val="1"/>
      <w:marLeft w:val="0"/>
      <w:marRight w:val="0"/>
      <w:marTop w:val="0"/>
      <w:marBottom w:val="0"/>
      <w:divBdr>
        <w:top w:val="none" w:sz="0" w:space="0" w:color="auto"/>
        <w:left w:val="none" w:sz="0" w:space="0" w:color="auto"/>
        <w:bottom w:val="none" w:sz="0" w:space="0" w:color="auto"/>
        <w:right w:val="none" w:sz="0" w:space="0" w:color="auto"/>
      </w:divBdr>
      <w:divsChild>
        <w:div w:id="1043138071">
          <w:marLeft w:val="0"/>
          <w:marRight w:val="0"/>
          <w:marTop w:val="0"/>
          <w:marBottom w:val="0"/>
          <w:divBdr>
            <w:top w:val="none" w:sz="0" w:space="0" w:color="auto"/>
            <w:left w:val="none" w:sz="0" w:space="0" w:color="auto"/>
            <w:bottom w:val="none" w:sz="0" w:space="0" w:color="auto"/>
            <w:right w:val="none" w:sz="0" w:space="0" w:color="auto"/>
          </w:divBdr>
        </w:div>
      </w:divsChild>
    </w:div>
    <w:div w:id="1174144402">
      <w:bodyDiv w:val="1"/>
      <w:marLeft w:val="0"/>
      <w:marRight w:val="0"/>
      <w:marTop w:val="0"/>
      <w:marBottom w:val="0"/>
      <w:divBdr>
        <w:top w:val="none" w:sz="0" w:space="0" w:color="auto"/>
        <w:left w:val="none" w:sz="0" w:space="0" w:color="auto"/>
        <w:bottom w:val="none" w:sz="0" w:space="0" w:color="auto"/>
        <w:right w:val="none" w:sz="0" w:space="0" w:color="auto"/>
      </w:divBdr>
    </w:div>
    <w:div w:id="1232736670">
      <w:bodyDiv w:val="1"/>
      <w:marLeft w:val="0"/>
      <w:marRight w:val="0"/>
      <w:marTop w:val="0"/>
      <w:marBottom w:val="0"/>
      <w:divBdr>
        <w:top w:val="none" w:sz="0" w:space="0" w:color="auto"/>
        <w:left w:val="none" w:sz="0" w:space="0" w:color="auto"/>
        <w:bottom w:val="none" w:sz="0" w:space="0" w:color="auto"/>
        <w:right w:val="none" w:sz="0" w:space="0" w:color="auto"/>
      </w:divBdr>
    </w:div>
    <w:div w:id="1443571503">
      <w:bodyDiv w:val="1"/>
      <w:marLeft w:val="0"/>
      <w:marRight w:val="0"/>
      <w:marTop w:val="0"/>
      <w:marBottom w:val="0"/>
      <w:divBdr>
        <w:top w:val="none" w:sz="0" w:space="0" w:color="auto"/>
        <w:left w:val="none" w:sz="0" w:space="0" w:color="auto"/>
        <w:bottom w:val="none" w:sz="0" w:space="0" w:color="auto"/>
        <w:right w:val="none" w:sz="0" w:space="0" w:color="auto"/>
      </w:divBdr>
    </w:div>
    <w:div w:id="1566987060">
      <w:bodyDiv w:val="1"/>
      <w:marLeft w:val="0"/>
      <w:marRight w:val="0"/>
      <w:marTop w:val="0"/>
      <w:marBottom w:val="0"/>
      <w:divBdr>
        <w:top w:val="none" w:sz="0" w:space="0" w:color="auto"/>
        <w:left w:val="none" w:sz="0" w:space="0" w:color="auto"/>
        <w:bottom w:val="none" w:sz="0" w:space="0" w:color="auto"/>
        <w:right w:val="none" w:sz="0" w:space="0" w:color="auto"/>
      </w:divBdr>
    </w:div>
    <w:div w:id="1593202121">
      <w:bodyDiv w:val="1"/>
      <w:marLeft w:val="0"/>
      <w:marRight w:val="0"/>
      <w:marTop w:val="0"/>
      <w:marBottom w:val="0"/>
      <w:divBdr>
        <w:top w:val="none" w:sz="0" w:space="0" w:color="auto"/>
        <w:left w:val="none" w:sz="0" w:space="0" w:color="auto"/>
        <w:bottom w:val="none" w:sz="0" w:space="0" w:color="auto"/>
        <w:right w:val="none" w:sz="0" w:space="0" w:color="auto"/>
      </w:divBdr>
    </w:div>
    <w:div w:id="1693339124">
      <w:bodyDiv w:val="1"/>
      <w:marLeft w:val="0"/>
      <w:marRight w:val="0"/>
      <w:marTop w:val="0"/>
      <w:marBottom w:val="0"/>
      <w:divBdr>
        <w:top w:val="none" w:sz="0" w:space="0" w:color="auto"/>
        <w:left w:val="none" w:sz="0" w:space="0" w:color="auto"/>
        <w:bottom w:val="none" w:sz="0" w:space="0" w:color="auto"/>
        <w:right w:val="none" w:sz="0" w:space="0" w:color="auto"/>
      </w:divBdr>
    </w:div>
    <w:div w:id="1833136517">
      <w:bodyDiv w:val="1"/>
      <w:marLeft w:val="0"/>
      <w:marRight w:val="0"/>
      <w:marTop w:val="0"/>
      <w:marBottom w:val="0"/>
      <w:divBdr>
        <w:top w:val="none" w:sz="0" w:space="0" w:color="auto"/>
        <w:left w:val="none" w:sz="0" w:space="0" w:color="auto"/>
        <w:bottom w:val="none" w:sz="0" w:space="0" w:color="auto"/>
        <w:right w:val="none" w:sz="0" w:space="0" w:color="auto"/>
      </w:divBdr>
    </w:div>
    <w:div w:id="203129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header4.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18" Target="../customXml/item2.xml"
                 Type="http://schemas.openxmlformats.org/officeDocument/2006/relationships/customXml"/>
   <Relationship Id="rId19" Target="commentsIds.xml"
                 Type="http://schemas.microsoft.com/office/2016/09/relationships/commentsIds"/>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faef78012f894f4caa290c4c13662c23" PartId="42ed98066b5846faa9ebdceb21042e4e">
    <Part Type="preambule" DocPartId="87fa197b15c54790965c609ee048348f" PartId="3093f53a34484f0ab62fedbd12adf4c0"/>
    <Part Type="punktas" Nr="1" Abbr="1 p." DocPartId="2887cf2b4ba94a99aa0ad538cf143969" PartId="4573c33f721d4093b0771dd714d34fe1"/>
    <Part Type="punktas" Nr="2" Abbr="2 p." DocPartId="c4709ffacde5423eb3fc2215865dc12a" PartId="6df7180c52ff4288a98b343a75e0c659">
      <Part Type="papunktis" Nr="2.1" Abbr="2.1 pp." DocPartId="06c1a5253ed848ac839be8f5c559e4f9" PartId="01bd60745622453a952e9773cf400a79"/>
      <Part Type="papunktis" Nr="2.2" Abbr="2.2 pp." DocPartId="6b7e2c5fed44403aa543ab52a1ffb1e1" PartId="8b4aa044e8d8431c8719e4ff4691c424"/>
    </Part>
    <Part Type="punktas" Nr="3" Abbr="3 p." DocPartId="249183e861a74c75ad9f1fb61de4c8b9" PartId="80bbe76f2f7d44f499ac654ade69ff0a"/>
    <Part Type="punktas" Nr="4" Abbr="4 p." DocPartId="89341598ab77486eb3f8463fc480bd58" PartId="e5820520e8f442c4835660fe20918bd0">
      <Part Type="papunktis" Nr="4.1" Abbr="4.1 pp." DocPartId="38864eb2b680414aa9eb373b3e6dded7" PartId="0b1c050136704db6a60f7ee4a0c23ee9"/>
      <Part Type="papunktis" Nr="4.2" Abbr="4.2 pp." DocPartId="41d051050042479ab27aa16f48f278ca" PartId="ddc5a433646d4b549d8713f7a2a1ce8c"/>
      <Part Type="papunktis" Nr="4.3" Abbr="4.3 pp." DocPartId="8fc00184c2dd41e59d2bf19573386168" PartId="9dc001fef0f649d48a04f72aba7bf2f3"/>
      <Part Type="papunktis" Nr="4.4" Abbr="4.4 pp." DocPartId="0d2581b132c34253bb9a169e7ce964a3" PartId="536bd2ccfc014555b10731382c9465fc"/>
    </Part>
    <Part Type="punktas" Nr="5" Abbr="5 p." DocPartId="c5b5a239e38e4b7ab1249f8ed5bd9412" PartId="0bc90366a39d4e388e1077fe79757e2b">
      <Part Type="papunktis" Nr="5.1" Abbr="5.1 pp." DocPartId="7c38b94cdfe641a48a0ce574f87698a2" PartId="2798ab91e6f64993b21a5812bd53a336"/>
      <Part Type="papunktis" Nr="5.2" Abbr="5.2 pp." DocPartId="68194c36851f4547a4fd642ee166b768" PartId="17b377ecc5d8483db7e08760a57c9816"/>
      <Part Type="papunktis" Nr="5.3" Abbr="5.3 pp." DocPartId="cea20e9df8a14014a93d7b519b7787df" PartId="1cbdfa9899a643af8e713ceeea5c9771"/>
      <Part Type="papunktis" Nr="5.4" Abbr="5.4 pp." DocPartId="d75e8e5c79254ece92d91a3959ab8403" PartId="9a8910fa23774ab18d7284622ce99e9b"/>
    </Part>
    <Part Type="signatura" DocPartId="e0e18ad150954a89ae9294f867c34909" PartId="2ddd9ed86aa04d6ba11827eed043cc24"/>
  </Part>
  <Part Type="patvirtinta" Title="VALSTYBĖS TARNAUTOJŲ PAREIGYBIŲ APRAŠYMO IR VERTINIMO METODIKA" DocPartId="79bda98ee0fd487d9fee459e768fe17d" PartId="7b2cb5e3318e41f5bfa228bdbc4b1697">
    <Part Type="skyrius" Nr="1" Title="BENDROSIOS NUOSTATOS" DocPartId="29aa4278278449b1a008f94193157041" PartId="549cdb71781b47c5859578719d2a2e5c">
      <Part Type="punktas" Nr="1" Abbr="1 p." DocPartId="d8d5293b719144108b74dc4a62777e37" PartId="6bc307b1419c431f964b1c74f8d026bd"/>
      <Part Type="punktas" Nr="2" Abbr="2 p." DocPartId="ba9e35c7f1624ad8a3a5bd318599db85" PartId="a53d8b56573044c5b3734efb5c3c760e"/>
    </Part>
    <Part Type="skyrius" Nr="2" Title="VALSTYBĖS TARNAUTOJŲ PAREIGYBIŲ APRAŠYMŲ RENGIMAS IR VERTINIMAS" DocPartId="988fe57fd75349609b82f5512cb397bd" PartId="3c2d6aefeb77415390ac1c1ffb736a34">
      <Part Type="skirsnis" Nr="1" Title="VALSTYBĖS TARNAUTOJO PAREIGYBĖS APRAŠYMO RENGIMAS" DocPartId="c70ff576606a4da4b12bee0c1d5d3034" PartId="ed0d9f8de25e4efa905d8eccdfb77c50">
        <Part Type="punktas" Nr="3" Abbr="3 p." DocPartId="28d7ce0416644f3fa60d908c5590f2d3" PartId="27bfd07bc412470896bee1fba9e30cc1"/>
        <Part Type="punktas" Nr="4" Abbr="4 p." DocPartId="c3a4c3c4f40b450ba2f884d2a584b968" PartId="8b5fa3099f2f45c98efecc308228a2db"/>
        <Part Type="punktas" Nr="5" Abbr="5 p." DocPartId="6fc00068bf2c4750b50d993d37a4cc62" PartId="0b6a74fc5fba4867a1c4d2fc43cd90f6"/>
        <Part Type="punktas" Nr="6" Abbr="6 p." DocPartId="c31779b186a34eee80f459fd5cfbcb20" PartId="4c4c2785e7c84bad870b328ce54261cf">
          <Part Type="papunktis" Nr="6.1" Abbr="6.1 pp." DocPartId="4b992b2de0a84b068a22ab9259bfbfc6" PartId="cbd1587b1be746a2813fd6ceb6f0b804"/>
          <Part Type="papunktis" Nr="6.2" Abbr="6.2 pp." DocPartId="c0e85f187fe34514b2b2477000383e2b" PartId="8b3848dbcf9f468992ba95018e1d91b7"/>
          <Part Type="papunktis" Nr="6.3" Abbr="6.3 pp." DocPartId="2452c4bd83a84851ba9addc5c387c83f" PartId="f282d9b82e184df7852732831a054b72"/>
          <Part Type="papunktis" Nr="6.4" Abbr="6.4 pp." DocPartId="278a340b760a49e2b1667d9debe269d9" PartId="b22d6f6c470f4be697bb4d5da6e9b831"/>
          <Part Type="papunktis" Nr="6.5" Abbr="6.5 pp." DocPartId="80104592cb594269b2b588f6d1960255" PartId="296a2fce978f41b58f60f80ea9d0339b"/>
          <Part Type="papunktis" Nr="6.6" Abbr="6.6 pp." DocPartId="ff140a8542ed434b988d4ad34e284a68" PartId="9dd0549dba4a4bef8bbf1552ff4efe1a"/>
        </Part>
      </Part>
      <Part Type="skirsnis" Nr="2" Title="PAREIGYBĖS CHARAKTERISTIKA" DocPartId="f5fa886ef4144a309534ac8bd4457d3c" PartId="0d6e33b308414c379548204b2d543899">
        <Part Type="punktas" Nr="7" Abbr="7 p." DocPartId="08f37cd24448407e87787610ee714478" PartId="80988babbb4d4b1e9cca04d23b335cd3"/>
        <Part Type="punktas" Nr="8" Abbr="8 p." DocPartId="7c9eded9b2fd40759220b57dafe3ccd7" PartId="244b3a46a99f46d5848804aefabac1e3">
          <Part Type="papunktis" Nr="8.1" Abbr="8.1 pp." DocPartId="64868267b6664efb8381966d0488f21b" PartId="30864131e40540818e4b0e6d383266b8"/>
          <Part Type="papunktis" Nr="8.2" Abbr="8.2 pp." DocPartId="8e90f71fd97540c382e9509e8970a662" PartId="44c29cce6da54069893e7f3de83396d3"/>
        </Part>
        <Part Type="punktas" Nr="9" Abbr="9 p." DocPartId="77e983c525e645e982bf0479f6e7e853" PartId="d2974220038e44adbbb2a59158fe3040"/>
        <Part Type="punktas" Nr="10" Abbr="10 p." DocPartId="af5e0534bc4f4faaaa0027f6353fa7ee" PartId="02afcb7b4be64f168e2dad51d71c9f7b">
          <Part Type="papunktis" Nr="10.1" Abbr="10.1 pp." DocPartId="b3f93811aeb44ec79869d1779622039e" PartId="682bdba64e3441d1bd836bb1981f9b62"/>
          <Part Type="papunktis" Nr="10.2" Abbr="10.2 pp." DocPartId="16f288cf77ea4daa97809538ce59b8d7" PartId="42b28cd9c6e747a083efce8fb72eedc0"/>
          <Part Type="papunktis" Nr="10.3" Abbr="10.3 pp." DocPartId="1dff6779240e43ba818e5d0dd400deb9" PartId="af3292a104fe4ee8bd14d3db884afbc8"/>
        </Part>
        <Part Type="punktas" Nr="11" Abbr="11 p." DocPartId="243b4eab5acf459e87886fb2f4a3ebff" PartId="3d4df16b9f07453ea26fbd7e18f34fb6"/>
      </Part>
      <Part Type="skirsnis" Nr="3" Title="PAREIGYBĖS VEIKLOS SRITIS" DocPartId="a5df1f5340b1447db412228cdfebd432" PartId="492751a4ddaa41ffa9522c8bda984e99">
        <Part Type="punktas" Nr="12" Abbr="12 p." DocPartId="33c9b21eb0e34958862d8cb34f2672f6" PartId="00f494ef54c14411ac8a8724a3e8b6a0">
          <Part Type="papunktis" Nr="12.1" Abbr="12.1 pp." DocPartId="41c07e3860204d928df34a7512f20261" PartId="6de05cafe03640ef888a071992b70ccf"/>
          <Part Type="papunktis" Nr="12.2" Abbr="12.2 pp." DocPartId="9dfc518e99f848e08e9bb50d7126206f" PartId="69fa3ef246cc4cfda652d72090de414e"/>
        </Part>
        <Part Type="punktas" Nr="13" Abbr="13 p." DocPartId="49dea2141d25496698afb91f6480f19d" PartId="c2fa9e7f4743493283e3e2904c08adec"/>
        <Part Type="punktas" Nr="14" Abbr="14 p." DocPartId="ac145156147d4a6595444e34a6d58ae7" PartId="21fa097298bb42618136297287a4cacf"/>
        <Part Type="punktas" Nr="15" Abbr="15 p." DocPartId="77a6e6de0e7f4c05a423c0a1a414b7fa" PartId="51f9612669c948b1ac182375d39cec39"/>
      </Part>
      <Part Type="skirsnis" Nr="4" Title="PAREIGYBĖS SPECIALIZACIJA" DocPartId="c7198598575b48c796e080998b49cabd" PartId="6b8872fc62a045898007b2257497e20c">
        <Part Type="punktas" Nr="16" Abbr="16 p." DocPartId="5364b1aeef384d60b4af1b84f0250b17" PartId="c6befe8f4bba4c24a2e67b3ced137bfb"/>
        <Part Type="punktas" Nr="17" Abbr="17 p." DocPartId="18ba44726a664ffea2cce1f24e17b672" PartId="8f01d31a953742aa9fa16bb152f7d42e"/>
      </Part>
      <Part Type="skirsnis" Nr="5" Title="PAREIGYBĖS FUNKCIJOS" DocPartId="47bb06d02ecb40a58919f1a3e1c18f39" PartId="fc1d96e4d79f4b0e95de40dc8f2918c8">
        <Part Type="punktas" Nr="18" Abbr="18 p." DocPartId="dc607ac4e5064085817936030f08c4f5" PartId="07265aacd0344915bc3512975e48cbb8"/>
        <Part Type="punktas" Nr="19" Abbr="19 p." DocPartId="b7494229baa24351be2a098cf0613ce3" PartId="1fe8318466454f9f8ea5a4ebb18ca1fd"/>
        <Part Type="punktas" Nr="20" Abbr="20 p." DocPartId="459264e8179a44f28489673a3da251ea" PartId="38c02f3a0e9c407e9e9c53a5eb5bacfa"/>
        <Part Type="punktas" Nr="21" Abbr="21 p." DocPartId="b5f95e359eea4005bfaee6212c2881dc" PartId="b332f1f797dc4d9e9f3deaddf0b33109"/>
        <Part Type="punktas" Nr="22" Abbr="22 p." DocPartId="979cc3af477e414ea3b64daac08ce274" PartId="e92f521153224e3fa96cdb80b04dc8e3"/>
        <Part Type="punktas" Nr="23" Abbr="23 p." DocPartId="9dc7f0788f1e4080a526a946aff83b9e" PartId="1fbdb50c9642467aa419d0fad34a3482"/>
        <Part Type="punktas" Nr="24" Abbr="24 p." DocPartId="dc359ee0337d4fc0bfff4226c83ef981" PartId="8a5d8abc13d646cc9ffdc3e0cb0bbe69"/>
        <Part Type="punktas" Nr="25" Abbr="25 p." DocPartId="b7ef95af539b48cda1683615a340575e" PartId="e366d3b0350644da802b88e2389c8e38"/>
      </Part>
      <Part Type="skirsnis" Nr="6" Title="SPECIALIEJI REIKALAVIMAI" DocPartId="8d280d7507834c30acaf469e06108623" PartId="efa5de65bccb480f8a711c0b1ffa3254">
        <Part Type="punktas" Nr="26" Abbr="26 p." DocPartId="8fc8f1800b874cefbffcd26417fc5013" PartId="2b13008b06f849659be111a52ea76944"/>
        <Part Type="punktas" Nr="27" Abbr="27 p." DocPartId="b3ff6b1504bb47a4bd7db4e4ac3bf218" PartId="2ccf7f3ee7ef48c6912d527be56d95af"/>
        <Part Type="punktas" Nr="28" Abbr="28 p." DocPartId="b2ade8c3a30642879a6383c118e6e6e3" PartId="1304f685e9c44fe6b37287fd553f2cbe"/>
        <Part Type="punktas" Nr="29" Abbr="29 p." DocPartId="3ebc233fca114ca2a4ad4f76a824d9ae" PartId="697c096bde5c44a9a71e5fa98fe56ca5"/>
        <Part Type="punktas" Nr="30" Abbr="30 p." DocPartId="9e5fef824e274b0796050fe9a7f8b9ac" PartId="d5d5f626f51f4a168622bd6b2208a793"/>
        <Part Type="punktas" Nr="31" Abbr="31 p." DocPartId="cee75e64f0ec4b5b9568337115642e43" PartId="0340bdafd9b249e1925fba22e1c4797e"/>
        <Part Type="punktas" Nr="32" Abbr="32 p." DocPartId="4d2b7cda8125428a8025d7a9e32a6900" PartId="fede69046f1c4d978107a797b03f64db"/>
        <Part Type="punktas" Nr="33" Abbr="33 p." DocPartId="e148ff2359124a8cb94806764e5fb02a" PartId="593695a3c5454a078dc343dc339eb616"/>
      </Part>
      <Part Type="skirsnis" Nr="7" Title="KOMPETENCIJOS" DocPartId="93564ab7b31f4be483d8e4ad4b49efbb" PartId="1db0019f7b4646bdaa6d9bb86c4da59f">
        <Part Type="punktas" Nr="34" Abbr="34 p." DocPartId="e384202e69b4426ba2bbfa8d450c4c34" PartId="1b9874cc445440d388f8793d20e17372"/>
        <Part Type="punktas" Nr="35" Abbr="35 p." DocPartId="eb995acd4348462895eecfc09b4461a8" PartId="93c2aa02972c410595ec40e9eb4436b8">
          <Part Type="papunktis" Nr="35.1" Abbr="35.1 pp." DocPartId="eaba306301d249d8a26f64a2be1cfb1a" PartId="ad1630df537e4be893d615451c253351"/>
          <Part Type="papunktis" Nr="35.2" Abbr="35.2 pp." DocPartId="ffe0b52c3f8040429c3a895954f4e56d" PartId="269cab792bc2467bbf21cf6b765fc031"/>
          <Part Type="papunktis" Nr="35.3" Abbr="35.3 pp." DocPartId="5eb47ba69a3e43c0b64b39fe31f6dfb1" PartId="aa01f501618f4c80ad73f651b5d04c83"/>
          <Part Type="papunktis" Nr="35.4" Abbr="35.4 pp." DocPartId="6998f867d48e49aab9a53030446d796c" PartId="d28f7e35c2434646966beb46a8159b4f"/>
        </Part>
        <Part Type="punktas" Nr="36" Abbr="36 p." DocPartId="fd48c25e1a474b3f82aa7e46f651a416" PartId="6abe01ed7227434c8fd545d65d3d7c32">
          <Part Type="papunktis" Nr="36.1" Abbr="36.1 pp." DocPartId="24f4c5f2be9241cda0a9fa43d1c16ec9" PartId="1b7e49807427460eb292945f9f277af8"/>
          <Part Type="papunktis" Nr="36.2" Abbr="36.2 pp." DocPartId="f207f392d63c48ef868ae39abff27f0d" PartId="251d4a3d9b6e40f1876230538b440bc3"/>
          <Part Type="papunktis" Nr="36.3" Abbr="36.3 pp." DocPartId="63f471319cf142589ef7fea79441b1bb" PartId="9d76720bb81d46abb8c198bb516d0331"/>
          <Part Type="papunktis" Nr="36.4" Abbr="36.4 pp." DocPartId="2dbc7e9ff6814ea486e5f06e89485f83" PartId="e36e0888ee92499f96931e48a7803086"/>
          <Part Type="papunktis" Nr="36.5" Abbr="36.5 pp." DocPartId="25d7da925d1341949c3f739e8379221e" PartId="1076ddba3420410186a64bf580e9fb0d"/>
        </Part>
        <Part Type="punktas" Nr="37" Abbr="37 p." DocPartId="e867b6d252ad45928112b2ce759d2fa3" PartId="9fd8ee31374f4ea98e9bf8c93f219da9">
          <Part Type="papunktis" Nr="37.1" Abbr="37.1 pp." DocPartId="8c0f5bd3538249dea2e7963626186fb4" PartId="ea02cc576330435eb597135f9d28f090"/>
          <Part Type="papunktis" Nr="37.2" Abbr="37.2 pp." DocPartId="942e8115b009402fbc2686b838ca9d5d" PartId="743d57a8556441918118f54842d0308c"/>
          <Part Type="papunktis" Nr="37.3" Abbr="37.3 pp." DocPartId="692dec9aa47f4b25b21a353083844442" PartId="2af0ad9bfc0e4449a5fc8959833a48fb"/>
        </Part>
        <Part Type="punktas" Nr="38" Abbr="38 p." DocPartId="7fada29cddfe4f0cb8ee86c4c91353af" PartId="d04e90ebfc644283871cacf902c46a93">
          <Part Type="papunktis" Nr="38.1" Abbr="38.1 pp." DocPartId="5dd324aa96914e9ea67ae63f21accb29" PartId="c7a865b382fc433ea0b8d7275e6bfa3a"/>
          <Part Type="papunktis" Nr="38.2" Abbr="38.2 pp." DocPartId="7f6ee8f1c6114559acbc88b0d4e611e8" PartId="1543b874dfe2422bb4138813a6c192b5"/>
          <Part Type="papunktis" Nr="38.3" Abbr="38.3 pp." DocPartId="eabf3cc4baeb4857bc56364602d3f4a0" PartId="248ea292afd54c3bad26288c4c1649fd"/>
          <Part Type="papunktis" Nr="38.4" Abbr="38.4 pp." DocPartId="d43601c70dd9464aa55f917e3611b6f6" PartId="be4dbffa8b5342efb7560b0d235ecc9b"/>
          <Part Type="papunktis" Nr="38.5" Abbr="38.5 pp." DocPartId="c8d6fed986884f5f8f29010df05ec399" PartId="3381e110f7ba4f3694607182cf2afdf6"/>
          <Part Type="papunktis" Nr="38.6" Abbr="38.6 pp." DocPartId="0dd18ba7a0f548eb9a558c82c22105cf" PartId="8159f6d458234a549ca54a1a36ab979a"/>
          <Part Type="papunktis" Nr="38.7" Abbr="38.7 pp." DocPartId="a042e68178fd44b7871216f26b8e7bdc" PartId="8a91c52ea5b94f5690f7068838bc3d8f"/>
          <Part Type="papunktis" Nr="38.8" Abbr="38.8 pp." DocPartId="137a9306f336410a9e6435ee8db05891" PartId="ee74b73600004cb5a83575eb7f87d80d"/>
          <Part Type="papunktis" Nr="38.9" Abbr="38.9 pp." DocPartId="a39864a3691a443da048628b74d3d229" PartId="4e030ac494c7402b931bc2bcbd0c6669"/>
        </Part>
        <Part Type="punktas" Nr="39" Abbr="39 p." DocPartId="7a8e535c4e51491e9d3ee9c8ebb20885" PartId="76b6c6d071474c0a9feaeb7bf6687ce8">
          <Part Type="papunktis" Nr="39.1" Abbr="39.1 pp." DocPartId="0d1bfb98bed8448f8478973a52c43300" PartId="3249a105fc3d400199d19f94d290ad58"/>
          <Part Type="papunktis" Nr="39.2" Abbr="39.2 pp." DocPartId="391b6a427fa2444d8113a2566458e0bf" PartId="5ae739a247b9488a899092ff770dc5d6"/>
        </Part>
        <Part Type="punktas" Nr="40" Abbr="40 p." DocPartId="2ca7852c49ae47a0be633aa4ffc70e80" PartId="c0eb78d0c0a7418989c0ea039540748e"/>
        <Part Type="punktas" Nr="41" Abbr="41 p." DocPartId="9df280c76b7a482984b0b819ee8613c0" PartId="f8c11192e4cd4f38bd2bff05534311d9"/>
        <Part Type="punktas" Nr="42" Abbr="42 p." DocPartId="8865368ae7b24cdd80236913b4e14936" PartId="e8011fb30c0e414c88f9c827fb4c5444"/>
        <Part Type="punktas" Nr="43" Abbr="43 p." DocPartId="4b7f4d36cd27432e8b3677f079a9a01d" PartId="5ec9cc600c564ce8aa309e9436d6d66c"/>
        <Part Type="punktas" Nr="44" Abbr="44 p." DocPartId="b0ef943c51d04a97a53896a87270f45a" PartId="2f92107b4a3849ad942c9091f921a287"/>
        <Part Type="punktas" Nr="45" Abbr="45 p." DocPartId="2625c1a7b7764700a8934aca6cd76755" PartId="529ffbf8ec4c4c36957ae506839bc822"/>
        <Part Type="punktas" Nr="46" Abbr="46 p." DocPartId="10d91f3f97214e8191ba2f1168a6eb01" PartId="9f881e5a64d84b619c09ed1652893be4"/>
        <Part Type="punktas" Nr="47" Abbr="47 p." DocPartId="46449c3a049c48499db06cea31cc2e66" PartId="b1f9743ba35c406eaeb576a95f39b81b"/>
        <Part Type="punktas" Nr="49" Abbr="49 p." Notes="Numeris ne iš eilės. Trūksta dalių? [DocDalys]" DocPartId="f73ee1f4665e4346b38edba1a3828dba" PartId="c0c14b0e27b64ade84efc5725faee6ad"/>
        <Part Type="punktas" Nr="50" Abbr="50 p." DocPartId="1fab5c95022f440b9de669ff6064e2d1" PartId="3ef3fd9cee654f58892d563961f01d05"/>
        <Part Type="punktas" Nr="51" Abbr="51 p." DocPartId="3484062ac4674a91a3fdb836383723dc" PartId="b1cd215948a9422a94317c070a49de74"/>
        <Part Type="punktas" Nr="52" Abbr="52 p." DocPartId="fb590af2ec58423e8786cedacd3f00e2" PartId="f6224d247129405289bd954a5d3668d8"/>
        <Part Type="punktas" Nr="53" Abbr="53 p." DocPartId="e629a32a0da94468bc05bb1433048b7d" PartId="7bcd5e16096f46f7b615126ff157b031"/>
        <Part Type="punktas" Nr="54" Abbr="54 p." DocPartId="2031f6f815b343529483c2ed5eba1bc9" PartId="f2d4ce80c47940b5afaa7151f507a9f1"/>
        <Part Type="punktas" Nr="55" Abbr="55 p." DocPartId="e1e6d46cbff2496089a7eba1e7aa9913" PartId="3427dc86fa18400993e64703d7ca16c9"/>
      </Part>
    </Part>
    <Part Type="skyrius" Nr="3" Title="BAIGIAMOSIOS NUOSTATOS" DocPartId="5bdcc16679bf45f5a40b099b708e344a" PartId="074f4920d0d4404c82a7bfb6db2c021d">
      <Part Type="punktas" Nr="56" Abbr="56 p." DocPartId="e0b7094183874cb09295fb554fbd5d48" PartId="25be321b3b62416f94789c6bf2cffcd6"/>
      <Part Type="punktas" Nr="57" Abbr="57 p." DocPartId="c1b3cd92586b421998ec16360ddb1422" PartId="fc65e9c13f4644259c46d40d52858cca"/>
    </Part>
    <Part Type="pabaiga" DocPartId="d2f54051cefa46c7a6ea329dd04640c0" PartId="47ed4e7dc7934f31953bafff0a565016"/>
  </Part>
  <Part Type="priedas" Nr="1" Abbr="1 pr." Title="TIPINIAI SPECIALIEJI REIKALAVIMAI VALSTYBĖS TARNAUTOJAMS" DocPartId="84cc1dec6c6149d6975e5d90f9daac46" PartId="c4a1ca1c75984ad792b3247026db3f35"/>
  <Part Type="priedas" Nr="2" Abbr="2 pr." Title="VALSTYBĖS TARNAUTOJŲ PAREIGYBIŲ LYGMENIMS NUSTATYTŲ KOMPETENCIJŲ PROFILIAI" DocPartId="2db6bb29f2914e8b8611900e3f6bd14f" PartId="319fdc84e99d43578e7d2ba6cc84ef4a">
    <Part Type="lentele" Title="VALSTYBĖS TARNAUTOJŲ PAREIGYBIŲ LYGMENIMS NUSTATYTŲ KOMPETENCIJŲ PROFILIAI" DocPartId="8f6b3b62d71043d28b1fcf9ffe8aca4f" PartId="15f25f1549ad482580d123c5c365b493"/>
    <Part Type="skirsnis" Title="Pastabos:" DocPartId="c54aff62a24448f0ade47545ca9f0bbd" PartId="0f31cf674fc44d2f8fc9c2c1cbaca487">
      <Part Type="punktas" Nr="1" Abbr="2 pr. 1 p." DocPartId="ff0816f91eba45b7aa386247bc825d86" PartId="a63e531721974bbf95ea4dbc85f8a9df">
        <Part Type="papunktis" Nr="1.1" Abbr="2 pr. 1.1 pp." DocPartId="7f216128fc1148ffbcddac27b17e1b41" PartId="5aaf1d5a32864bf380d30e1d55ba6f18"/>
        <Part Type="papunktis" Nr="1.2" Abbr="2 pr. 1.2 pp." DocPartId="77c9cc967c954b0aa34fbfd9b24793c6" PartId="76986d64f9d64c6eb9ee1ab7b02dc0f6"/>
        <Part Type="papunktis" Nr="1.3" Abbr="2 pr. 1.3 pp." DocPartId="b50901d13d614d7dbeb2a8381df9b427" PartId="3591e4b28ad54bc09e7c1104d3ddbcbe"/>
        <Part Type="papunktis" Nr="1.4" Abbr="2 pr. 1.4 pp." DocPartId="aa80bcead76f47d49dc69ee2f2023f28" PartId="42e441d20ecc4dff8bd29a885c541800"/>
        <Part Type="papunktis" Nr="1.5" Abbr="2 pr. 1.5 pp." DocPartId="13246cd953b1440580e06e57a6147b51" PartId="94ba21c9ac924fb59001fc3352d59d8d"/>
      </Part>
    </Part>
  </Part>
  <Part Type="priedas" Nr="3" Abbr="3 pr." Title="VALSTYBĖS TARNAUTOJŲ PAREIGYBĖS, KURIOMS VEIKLOS SRITIS NENUSTATOMA ARBA NUSTATOMA SU IŠIMTIMIS" DocPartId="84b06641dd9c48bdb358cb1c303b253e" PartId="ade4377cdf6d496a85e5b4f534025249"/>
  <Part Type="priedas" Nr="4" Abbr="4 pr." Title="(Kompetencijos aprašymo forma) ___________________________________________________________________________" DocPartId="151b70086b7b464798cf7b2bfdbe44ce" PartId="e06d7138e0f24641b4ba6aed03c554bf">
    <Part Type="pabaiga" DocPartId="bf7f6e0658c54ccfb6eab8050a2863cf" PartId="bc10f39c2f694764ac1317f97e83d325"/>
  </Part>
  <Part Type="priedas" Abbr="pr." DocPartId="8064c7d73f374606b3e13a1bd58ca295" PartId="00e3e94ba62446728da3a8a1c4feeae3">
    <Part Type="pabaiga" DocPartId="06f37030eb214fbcb582ca8087793905" PartId="f3d633deda5b45488b023da6ce0a5149"/>
  </Part>
  <Part Type="priedas" Abbr="pr." DocPartId="a01f927b2d4041d5b42bc9b0fd898b12" PartId="7198d7e2a7d547d0b9046b5b3441d6bf">
    <Part Type="pabaiga" DocPartId="30d4616437f040a6bafbe38644b68450" PartId="b44782fa0f954ffa82918d3ed662dc56"/>
  </Part>
  <Part Type="priedas" Abbr="pr." DocPartId="68da2ec5c93b47c6b16247ebc659c884" PartId="9df36320ae76410caad48761e7226d92">
    <Part Type="pabaiga" DocPartId="347f37ea91574338bb10bd1d9c088347" PartId="8e766e0a39f845e79a9de2327311029f"/>
  </Part>
  <Part Type="priedas" Abbr="pr." DocPartId="406ca0e9b77e420c9bcbf0ffeb9ff1f0" PartId="dedbe01a768844128fa81beae02670be">
    <Part Type="lentele" Title="KOMPETENCIJOS APRAŠYMO FORMA" DocPartId="7c2b089aef2f49e0b4ac79cd046d8b2c" PartId="c70614df473646b181b2907e7d9f66d9"/>
  </Part>
  <Part Type="priedas" Nr="5" Abbr="5 pr." Title="KOMPETENCIJOS LYGĮ ATITINKANČIŲ INDIKATORIŲ VERTINIMO BALAIS REIKŠMIŲ LENTELĖ" Notes="Numeris ne iš eilės. Trūksta dalių? [DocDalys]" DocPartId="f8448ab4258e4cc9abf5abe1be8b4d2e" PartId="a5503a905a9841c3b3b501e10dc91517"/>
</Parts>
</file>

<file path=customXml/itemProps1.xml><?xml version="1.0" encoding="utf-8"?>
<ds:datastoreItem xmlns:ds="http://schemas.openxmlformats.org/officeDocument/2006/customXml" ds:itemID="{7A1F0542-3D40-45DE-B25F-DDC3757E2F94}">
  <ds:schemaRefs>
    <ds:schemaRef ds:uri="http://schemas.openxmlformats.org/officeDocument/2006/bibliography"/>
  </ds:schemaRefs>
</ds:datastoreItem>
</file>

<file path=customXml/itemProps2.xml><?xml version="1.0" encoding="utf-8"?>
<ds:datastoreItem xmlns:ds="http://schemas.openxmlformats.org/officeDocument/2006/customXml" ds:itemID="{C4351B6C-1083-46A6-90C8-99EFF6F97A75}">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4500</Words>
  <Characters>34746</Characters>
  <Application>Microsoft Office Word</Application>
  <DocSecurity>4</DocSecurity>
  <Lines>1286</Lines>
  <Paragraphs>585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38661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2018-11-14T11:09:00Z</dcterms:created>
  <dc:creator>Adrianas Mečkovskis</dc:creator>
  <cp:lastModifiedBy>Asseco</cp:lastModifiedBy>
  <cp:lastPrinted>2018-11-13T11:32:00Z</cp:lastPrinted>
  <dcterms:modified xsi:type="dcterms:W3CDTF">2018-11-14T11:09:00Z</dcterms:modified>
  <cp:revision>2</cp:revision>
</cp:coreProperties>
</file>