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rsidTr="00AF7DFB">
        <w:trPr>
          <w:cantSplit/>
          <w:trHeight w:val="347"/>
        </w:trPr>
        <w:tc>
          <w:tcPr>
            <w:tcW w:w="1980" w:type="dxa"/>
          </w:tcPr>
          <w:p w:rsidR="00AF7DFB" w:rsidRDefault="00E46831"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rsidR="00576074" w:rsidRPr="00756835" w:rsidRDefault="00B76CB4" w:rsidP="00576074">
      <w:pPr>
        <w:shd w:val="clear" w:color="auto" w:fill="FFFFFF"/>
        <w:tabs>
          <w:tab w:val="left" w:pos="6485"/>
        </w:tabs>
        <w:spacing w:line="340" w:lineRule="atLeast"/>
        <w:rPr>
          <w:color w:val="000000"/>
          <w:spacing w:val="-1"/>
          <w:szCs w:val="24"/>
        </w:rPr>
      </w:pPr>
      <w:r>
        <w:rPr>
          <w:color w:val="000000"/>
          <w:spacing w:val="-1"/>
          <w:szCs w:val="24"/>
        </w:rPr>
        <w:t>Lietuvos Respublikos Vyriausybei</w:t>
      </w:r>
    </w:p>
    <w:p w:rsidR="00576074" w:rsidRDefault="00576074" w:rsidP="00576074">
      <w:pPr>
        <w:spacing w:line="340" w:lineRule="atLeast"/>
        <w:ind w:right="-1"/>
        <w:rPr>
          <w:szCs w:val="24"/>
        </w:rPr>
      </w:pPr>
    </w:p>
    <w:p w:rsidR="007B2644" w:rsidRPr="00756835" w:rsidRDefault="007B2644" w:rsidP="002A0355">
      <w:pPr>
        <w:spacing w:line="360" w:lineRule="auto"/>
        <w:ind w:right="-1"/>
        <w:rPr>
          <w:szCs w:val="24"/>
        </w:rPr>
      </w:pPr>
    </w:p>
    <w:p w:rsidR="007B2644" w:rsidRPr="00D022C7" w:rsidRDefault="007B2644" w:rsidP="002A0355">
      <w:pPr>
        <w:spacing w:line="360" w:lineRule="auto"/>
        <w:jc w:val="both"/>
        <w:rPr>
          <w:b/>
          <w:szCs w:val="24"/>
        </w:rPr>
      </w:pPr>
      <w:r w:rsidRPr="00D022C7">
        <w:rPr>
          <w:b/>
          <w:szCs w:val="24"/>
        </w:rPr>
        <w:t>DĖL LIETUVOS RESPUBLIKOS VYRIAUSYBĖS ĮSTATYMO NR. I-464 42</w:t>
      </w:r>
      <w:r>
        <w:rPr>
          <w:b/>
          <w:szCs w:val="24"/>
        </w:rPr>
        <w:t> </w:t>
      </w:r>
      <w:r w:rsidRPr="00D022C7">
        <w:rPr>
          <w:b/>
          <w:szCs w:val="24"/>
        </w:rPr>
        <w:t xml:space="preserve">STRAIPSNIO PAKEITIMO ĮSTATYMO PROJEKTO </w:t>
      </w:r>
    </w:p>
    <w:p w:rsidR="007B2644" w:rsidRDefault="007B2644" w:rsidP="002A0355">
      <w:pPr>
        <w:spacing w:line="360" w:lineRule="auto"/>
        <w:ind w:firstLine="720"/>
        <w:jc w:val="both"/>
        <w:rPr>
          <w:szCs w:val="24"/>
        </w:rPr>
      </w:pPr>
    </w:p>
    <w:p w:rsidR="007B2644" w:rsidRPr="00205813" w:rsidRDefault="007B2644" w:rsidP="002A0355">
      <w:pPr>
        <w:spacing w:line="360" w:lineRule="auto"/>
        <w:ind w:firstLine="720"/>
        <w:jc w:val="both"/>
        <w:rPr>
          <w:szCs w:val="24"/>
        </w:rPr>
      </w:pPr>
      <w:r>
        <w:rPr>
          <w:szCs w:val="24"/>
        </w:rPr>
        <w:t>Į</w:t>
      </w:r>
      <w:r w:rsidRPr="00205813">
        <w:rPr>
          <w:szCs w:val="24"/>
        </w:rPr>
        <w:t xml:space="preserve">gyvendinant </w:t>
      </w:r>
      <w:r w:rsidRPr="00205813">
        <w:rPr>
          <w:rFonts w:eastAsia="Calibri"/>
          <w:szCs w:val="24"/>
        </w:rPr>
        <w:t xml:space="preserve">2018 m. spalio 24 d. </w:t>
      </w:r>
      <w:r>
        <w:rPr>
          <w:rFonts w:eastAsia="Calibri"/>
          <w:szCs w:val="24"/>
        </w:rPr>
        <w:t xml:space="preserve">Vyriausybės </w:t>
      </w:r>
      <w:r w:rsidRPr="00205813">
        <w:rPr>
          <w:rFonts w:eastAsia="Calibri"/>
          <w:szCs w:val="24"/>
        </w:rPr>
        <w:t xml:space="preserve">posėdyje priimtą sprendimą </w:t>
      </w:r>
      <w:r>
        <w:rPr>
          <w:rFonts w:eastAsia="Calibri"/>
          <w:szCs w:val="24"/>
        </w:rPr>
        <w:t>„</w:t>
      </w:r>
      <w:r w:rsidRPr="00D022C7">
        <w:rPr>
          <w:rFonts w:eastAsia="Calibri"/>
          <w:szCs w:val="24"/>
        </w:rPr>
        <w:t>Dėl Lietuvos Respublikos Vyriausybės priimamų sprendimų viešumo užtikrinimo</w:t>
      </w:r>
      <w:r>
        <w:rPr>
          <w:rFonts w:eastAsia="Calibri"/>
          <w:szCs w:val="24"/>
        </w:rPr>
        <w:t>“</w:t>
      </w:r>
      <w:r w:rsidRPr="00205813">
        <w:rPr>
          <w:rFonts w:eastAsia="Calibri"/>
          <w:szCs w:val="24"/>
        </w:rPr>
        <w:t xml:space="preserve"> (protokolas Nr. 47, 20 kl.)</w:t>
      </w:r>
      <w:r>
        <w:rPr>
          <w:rFonts w:eastAsia="Calibri"/>
          <w:szCs w:val="24"/>
        </w:rPr>
        <w:t xml:space="preserve">, </w:t>
      </w:r>
      <w:r>
        <w:rPr>
          <w:szCs w:val="24"/>
        </w:rPr>
        <w:t>teikiamas</w:t>
      </w:r>
      <w:r w:rsidRPr="00205813">
        <w:rPr>
          <w:szCs w:val="24"/>
        </w:rPr>
        <w:t xml:space="preserve"> </w:t>
      </w:r>
      <w:bookmarkStart w:id="0" w:name="_Hlk528321168"/>
      <w:bookmarkStart w:id="1" w:name="_Hlk528321844"/>
      <w:r w:rsidRPr="00D022C7">
        <w:rPr>
          <w:bCs/>
          <w:szCs w:val="24"/>
        </w:rPr>
        <w:t>Lietuvos Respublikos Vyriausybės įstatymo Nr. I-464 42</w:t>
      </w:r>
      <w:r w:rsidRPr="00205813">
        <w:rPr>
          <w:bCs/>
          <w:szCs w:val="24"/>
        </w:rPr>
        <w:t> </w:t>
      </w:r>
      <w:r w:rsidRPr="00D022C7">
        <w:rPr>
          <w:bCs/>
          <w:szCs w:val="24"/>
        </w:rPr>
        <w:t>straipsnio pakeitimo įstatymo</w:t>
      </w:r>
      <w:r w:rsidRPr="00D022C7">
        <w:rPr>
          <w:szCs w:val="24"/>
        </w:rPr>
        <w:t xml:space="preserve"> </w:t>
      </w:r>
      <w:bookmarkEnd w:id="0"/>
      <w:r>
        <w:rPr>
          <w:szCs w:val="24"/>
        </w:rPr>
        <w:t>projektas</w:t>
      </w:r>
      <w:r w:rsidRPr="00D022C7">
        <w:rPr>
          <w:szCs w:val="24"/>
        </w:rPr>
        <w:t xml:space="preserve"> </w:t>
      </w:r>
      <w:bookmarkEnd w:id="1"/>
      <w:r w:rsidRPr="00D022C7">
        <w:rPr>
          <w:szCs w:val="24"/>
        </w:rPr>
        <w:t xml:space="preserve">(toliau – </w:t>
      </w:r>
      <w:r w:rsidR="00FA577E">
        <w:rPr>
          <w:szCs w:val="24"/>
        </w:rPr>
        <w:t>Į</w:t>
      </w:r>
      <w:r w:rsidRPr="00D022C7">
        <w:rPr>
          <w:szCs w:val="24"/>
        </w:rPr>
        <w:t>statymo projektas)</w:t>
      </w:r>
      <w:r w:rsidRPr="00205813">
        <w:rPr>
          <w:szCs w:val="24"/>
        </w:rPr>
        <w:t>.</w:t>
      </w:r>
    </w:p>
    <w:p w:rsidR="007B2644" w:rsidRDefault="007B2644" w:rsidP="002A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right="72" w:firstLine="720"/>
        <w:jc w:val="both"/>
        <w:rPr>
          <w:color w:val="000000"/>
          <w:szCs w:val="24"/>
        </w:rPr>
      </w:pPr>
      <w:r w:rsidRPr="00205813">
        <w:rPr>
          <w:szCs w:val="24"/>
        </w:rPr>
        <w:t>Įstatymo projekto</w:t>
      </w:r>
      <w:r>
        <w:rPr>
          <w:szCs w:val="24"/>
        </w:rPr>
        <w:t xml:space="preserve"> </w:t>
      </w:r>
      <w:r w:rsidRPr="00D022C7">
        <w:rPr>
          <w:szCs w:val="24"/>
        </w:rPr>
        <w:t>tikslas – užtikrinti Vyriausybės priimamų sprendimų viešumą ir Vyriausybės atskaitingumą visuomenei.</w:t>
      </w:r>
      <w:r>
        <w:rPr>
          <w:szCs w:val="24"/>
        </w:rPr>
        <w:t xml:space="preserve"> </w:t>
      </w:r>
      <w:r w:rsidR="002A0355">
        <w:rPr>
          <w:szCs w:val="24"/>
        </w:rPr>
        <w:t>Įstatymo projektu siūlomo teisinio reguliavimo esmė</w:t>
      </w:r>
      <w:r w:rsidR="00ED1764">
        <w:rPr>
          <w:szCs w:val="24"/>
        </w:rPr>
        <w:t> </w:t>
      </w:r>
      <w:r w:rsidR="00FA577E">
        <w:rPr>
          <w:szCs w:val="24"/>
        </w:rPr>
        <w:t>–</w:t>
      </w:r>
      <w:r w:rsidRPr="00D022C7">
        <w:rPr>
          <w:szCs w:val="24"/>
        </w:rPr>
        <w:t xml:space="preserve"> Vyriausybės posėdžių ir pasitarimų tiesioginio transliavimo įtvirtinimas</w:t>
      </w:r>
      <w:r w:rsidRPr="00D022C7">
        <w:rPr>
          <w:bCs/>
          <w:szCs w:val="24"/>
        </w:rPr>
        <w:t xml:space="preserve"> Lietuvos Respublikos Vyriausybės įstatyme </w:t>
      </w:r>
      <w:r w:rsidRPr="00D022C7">
        <w:rPr>
          <w:szCs w:val="24"/>
        </w:rPr>
        <w:t xml:space="preserve">ir </w:t>
      </w:r>
      <w:r w:rsidRPr="00D022C7">
        <w:rPr>
          <w:color w:val="000000"/>
          <w:szCs w:val="24"/>
        </w:rPr>
        <w:t>Vyriausybės posėdžių ir pasitarimų viešinimo</w:t>
      </w:r>
      <w:r w:rsidR="00FA577E">
        <w:rPr>
          <w:color w:val="000000"/>
          <w:szCs w:val="24"/>
        </w:rPr>
        <w:t xml:space="preserve"> bei</w:t>
      </w:r>
      <w:r w:rsidRPr="00D022C7">
        <w:rPr>
          <w:color w:val="000000"/>
          <w:szCs w:val="24"/>
        </w:rPr>
        <w:t xml:space="preserve"> garso įrašų teisinio reguliavimo suvienodinimas.</w:t>
      </w:r>
    </w:p>
    <w:p w:rsidR="007B2644" w:rsidRPr="00D022C7" w:rsidRDefault="007B2644" w:rsidP="002A035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line="360" w:lineRule="auto"/>
        <w:ind w:right="72" w:firstLine="720"/>
        <w:jc w:val="both"/>
        <w:rPr>
          <w:szCs w:val="24"/>
        </w:rPr>
      </w:pPr>
      <w:r>
        <w:t xml:space="preserve">Siūlomų naujų teisinio reguliavimo nuostatų pagrindimas </w:t>
      </w:r>
      <w:r w:rsidR="00BE2983">
        <w:t>ir kita</w:t>
      </w:r>
      <w:r w:rsidR="00E5508A">
        <w:t xml:space="preserve"> susijusi informacija </w:t>
      </w:r>
      <w:r>
        <w:rPr>
          <w:color w:val="000000"/>
          <w:szCs w:val="24"/>
        </w:rPr>
        <w:t xml:space="preserve">pateikta </w:t>
      </w:r>
      <w:r w:rsidR="00FA577E">
        <w:rPr>
          <w:color w:val="000000"/>
          <w:szCs w:val="24"/>
        </w:rPr>
        <w:t>a</w:t>
      </w:r>
      <w:r>
        <w:rPr>
          <w:color w:val="000000"/>
          <w:szCs w:val="24"/>
        </w:rPr>
        <w:t xml:space="preserve">iškinamajame rašte. </w:t>
      </w:r>
    </w:p>
    <w:p w:rsidR="00BF3763" w:rsidRDefault="007B2644" w:rsidP="00BF3763">
      <w:pPr>
        <w:spacing w:line="360" w:lineRule="auto"/>
        <w:ind w:firstLine="720"/>
        <w:jc w:val="both"/>
        <w:rPr>
          <w:szCs w:val="24"/>
        </w:rPr>
      </w:pPr>
      <w:r>
        <w:rPr>
          <w:szCs w:val="24"/>
        </w:rPr>
        <w:t>Įstatymo projektas įgyvendina</w:t>
      </w:r>
      <w:r w:rsidRPr="001B2BC7">
        <w:rPr>
          <w:szCs w:val="24"/>
        </w:rPr>
        <w:t xml:space="preserve"> Septynioliktosios Lietuvos </w:t>
      </w:r>
      <w:r>
        <w:rPr>
          <w:szCs w:val="24"/>
        </w:rPr>
        <w:t>Respublikos Vyriausybės programos</w:t>
      </w:r>
      <w:r w:rsidRPr="001B2BC7">
        <w:rPr>
          <w:szCs w:val="24"/>
        </w:rPr>
        <w:t>, kuriai pritarta Lietuvos Respublikos Seimo 2016 m. gruodžio 13 d. nutarimu Nr.</w:t>
      </w:r>
      <w:r w:rsidR="002A0355">
        <w:rPr>
          <w:szCs w:val="24"/>
        </w:rPr>
        <w:t> </w:t>
      </w:r>
      <w:r w:rsidRPr="001B2BC7">
        <w:rPr>
          <w:szCs w:val="24"/>
        </w:rPr>
        <w:t>XIII-82</w:t>
      </w:r>
      <w:r>
        <w:rPr>
          <w:szCs w:val="24"/>
        </w:rPr>
        <w:t xml:space="preserve">, nuostatą, </w:t>
      </w:r>
      <w:r w:rsidRPr="001B2BC7">
        <w:rPr>
          <w:bCs/>
          <w:szCs w:val="24"/>
        </w:rPr>
        <w:t>kad viena iš pagrindinių Vyriausybės 2016</w:t>
      </w:r>
      <w:r w:rsidR="00FA577E">
        <w:rPr>
          <w:bCs/>
          <w:szCs w:val="24"/>
        </w:rPr>
        <w:t>–</w:t>
      </w:r>
      <w:r w:rsidRPr="001B2BC7">
        <w:rPr>
          <w:bCs/>
          <w:szCs w:val="24"/>
        </w:rPr>
        <w:t>2020 metų veiklos krypčių yra skaidresnė teisėkūra ir aiškesnė teisė</w:t>
      </w:r>
      <w:r>
        <w:rPr>
          <w:bCs/>
          <w:szCs w:val="24"/>
        </w:rPr>
        <w:t>;</w:t>
      </w:r>
      <w:r w:rsidRPr="001B2BC7">
        <w:rPr>
          <w:bCs/>
          <w:szCs w:val="24"/>
        </w:rPr>
        <w:t xml:space="preserve"> numatyta efektyvinti teisėkūros ir Vyriausybės veiklos procesus. </w:t>
      </w:r>
    </w:p>
    <w:p w:rsidR="00BF3763" w:rsidRPr="00BF3763" w:rsidRDefault="002A0355" w:rsidP="00BF3763">
      <w:pPr>
        <w:spacing w:line="360" w:lineRule="auto"/>
        <w:ind w:firstLine="720"/>
        <w:jc w:val="both"/>
        <w:rPr>
          <w:szCs w:val="24"/>
        </w:rPr>
      </w:pPr>
      <w:r w:rsidRPr="00BF3763">
        <w:rPr>
          <w:szCs w:val="24"/>
          <w:lang w:eastAsia="lt-LT"/>
        </w:rPr>
        <w:t>Įstatymo projektas derint</w:t>
      </w:r>
      <w:r w:rsidR="00CD49DC" w:rsidRPr="00BF3763">
        <w:rPr>
          <w:szCs w:val="24"/>
          <w:lang w:eastAsia="lt-LT"/>
        </w:rPr>
        <w:t>as su</w:t>
      </w:r>
      <w:r w:rsidRPr="00BF3763">
        <w:rPr>
          <w:szCs w:val="24"/>
          <w:lang w:eastAsia="lt-LT"/>
        </w:rPr>
        <w:t xml:space="preserve"> Teisingumo ir Vidaus reikalų ministerijom</w:t>
      </w:r>
      <w:r w:rsidR="00CD49DC" w:rsidRPr="00BF3763">
        <w:rPr>
          <w:szCs w:val="24"/>
          <w:lang w:eastAsia="lt-LT"/>
        </w:rPr>
        <w:t>i</w:t>
      </w:r>
      <w:r w:rsidRPr="00BF3763">
        <w:rPr>
          <w:szCs w:val="24"/>
          <w:lang w:eastAsia="lt-LT"/>
        </w:rPr>
        <w:t>s.</w:t>
      </w:r>
      <w:r w:rsidR="008B64CF" w:rsidRPr="00BF3763">
        <w:rPr>
          <w:szCs w:val="24"/>
          <w:lang w:eastAsia="lt-LT"/>
        </w:rPr>
        <w:t xml:space="preserve"> </w:t>
      </w:r>
      <w:bookmarkStart w:id="2" w:name="part_681ee34daf924c71b3eda604069efe4c"/>
      <w:bookmarkEnd w:id="2"/>
      <w:r w:rsidR="00BF3763" w:rsidRPr="00BF3763">
        <w:rPr>
          <w:rFonts w:eastAsia="Calibri"/>
          <w:spacing w:val="-1"/>
          <w:szCs w:val="24"/>
        </w:rPr>
        <w:t>Su Teisingumo ministerija suderintas darbo tvarka.</w:t>
      </w:r>
    </w:p>
    <w:p w:rsidR="00BF3763" w:rsidRPr="00BF3763" w:rsidRDefault="00BF3763" w:rsidP="00BF3763">
      <w:pPr>
        <w:spacing w:line="360" w:lineRule="auto"/>
        <w:ind w:firstLine="720"/>
        <w:jc w:val="both"/>
        <w:rPr>
          <w:szCs w:val="24"/>
          <w:lang w:eastAsia="lt-LT"/>
        </w:rPr>
      </w:pPr>
      <w:r w:rsidRPr="00BF3763">
        <w:rPr>
          <w:szCs w:val="24"/>
          <w:lang w:eastAsia="lt-LT"/>
        </w:rPr>
        <w:t xml:space="preserve">Vidaus reikalų ministerija pastabų ir pasiūlymų dėl Įstatymo projekte keičiamų Vyriausybės įstatymo nuostatų neturėjo, o </w:t>
      </w:r>
      <w:bookmarkStart w:id="3" w:name="_Hlk528740156"/>
      <w:r w:rsidRPr="00BF3763">
        <w:rPr>
          <w:szCs w:val="24"/>
          <w:lang w:eastAsia="lt-LT"/>
        </w:rPr>
        <w:t xml:space="preserve">pateiktas pasiūlymas keisti Vyriausybės įstatymą Vidaus reikalų ministerijos išvadoje nurodytu aspektu nesusijęs su Įstatymo projekte keičiamomis nuostatomis ir reikalaujantis atskiro įvertinimo ir derinimo su kitomis ministerijomis. Be to, Vyriausybės pozicija dėl ministerijų kanclerių buvo išdėstyta </w:t>
      </w:r>
      <w:r w:rsidRPr="00BF3763">
        <w:rPr>
          <w:szCs w:val="24"/>
          <w:lang w:eastAsia="lt-LT"/>
        </w:rPr>
        <w:lastRenderedPageBreak/>
        <w:t xml:space="preserve">Vyriausybės pateiktame ir neseniai, t. y. </w:t>
      </w:r>
      <w:r w:rsidRPr="00BF3763">
        <w:rPr>
          <w:lang w:eastAsia="ru-RU"/>
        </w:rPr>
        <w:t xml:space="preserve">2018 m. birželio 29 d. </w:t>
      </w:r>
      <w:r w:rsidRPr="00BF3763">
        <w:rPr>
          <w:szCs w:val="24"/>
          <w:lang w:eastAsia="lt-LT"/>
        </w:rPr>
        <w:t xml:space="preserve">Seimo priimtame 2019 m. sausio 1 d. įsigaliosiančiame </w:t>
      </w:r>
      <w:r w:rsidRPr="00BF3763">
        <w:rPr>
          <w:szCs w:val="24"/>
          <w:lang w:eastAsia="ru-RU"/>
        </w:rPr>
        <w:t>Lietuvos Respublikos Vyriausybės įstatymo Nr. I-464 6, 13, 18, 22, 24, 26, 29</w:t>
      </w:r>
      <w:r w:rsidRPr="00BF3763">
        <w:rPr>
          <w:szCs w:val="24"/>
          <w:vertAlign w:val="superscript"/>
          <w:lang w:eastAsia="ru-RU"/>
        </w:rPr>
        <w:t>1</w:t>
      </w:r>
      <w:r w:rsidRPr="00BF3763">
        <w:rPr>
          <w:szCs w:val="24"/>
          <w:lang w:eastAsia="ru-RU"/>
        </w:rPr>
        <w:t>, 30, 31</w:t>
      </w:r>
      <w:r w:rsidRPr="00BF3763">
        <w:rPr>
          <w:szCs w:val="24"/>
          <w:vertAlign w:val="superscript"/>
          <w:lang w:eastAsia="ru-RU"/>
        </w:rPr>
        <w:t>1</w:t>
      </w:r>
      <w:r w:rsidRPr="00BF3763">
        <w:rPr>
          <w:szCs w:val="24"/>
          <w:lang w:eastAsia="ru-RU"/>
        </w:rPr>
        <w:t>, 38, 45 ir 46 straipsnių pakeitimo įstatyme, kuriame buvo pakeistas ir Vidaus reikalų ministerijos išvadoje siūlomas keisti Vyriausybės įstatymo 30</w:t>
      </w:r>
      <w:r w:rsidRPr="00BF3763">
        <w:rPr>
          <w:szCs w:val="24"/>
          <w:vertAlign w:val="superscript"/>
          <w:lang w:eastAsia="ru-RU"/>
        </w:rPr>
        <w:t>1</w:t>
      </w:r>
      <w:r w:rsidRPr="00BF3763">
        <w:rPr>
          <w:szCs w:val="24"/>
          <w:lang w:eastAsia="ru-RU"/>
        </w:rPr>
        <w:t xml:space="preserve"> straipsnis. </w:t>
      </w:r>
      <w:r w:rsidRPr="00BF3763">
        <w:rPr>
          <w:szCs w:val="24"/>
          <w:lang w:eastAsia="lt-LT"/>
        </w:rPr>
        <w:t>Atsižvelgiant į tai, Įstatymo projektas nurodytu aspektu nepildytas.</w:t>
      </w:r>
    </w:p>
    <w:bookmarkEnd w:id="3"/>
    <w:p w:rsidR="007B2644" w:rsidRDefault="007B2644" w:rsidP="002A0355">
      <w:pPr>
        <w:spacing w:line="360" w:lineRule="auto"/>
        <w:ind w:firstLine="720"/>
        <w:jc w:val="both"/>
        <w:rPr>
          <w:szCs w:val="24"/>
        </w:rPr>
      </w:pPr>
      <w:r>
        <w:rPr>
          <w:szCs w:val="24"/>
        </w:rPr>
        <w:t>Į</w:t>
      </w:r>
      <w:r w:rsidRPr="00D022C7">
        <w:rPr>
          <w:szCs w:val="24"/>
        </w:rPr>
        <w:t>statymo projekta</w:t>
      </w:r>
      <w:r>
        <w:rPr>
          <w:szCs w:val="24"/>
        </w:rPr>
        <w:t>s</w:t>
      </w:r>
      <w:r w:rsidRPr="00D022C7">
        <w:rPr>
          <w:szCs w:val="24"/>
        </w:rPr>
        <w:t xml:space="preserve"> paskelbt</w:t>
      </w:r>
      <w:r>
        <w:rPr>
          <w:szCs w:val="24"/>
        </w:rPr>
        <w:t>as</w:t>
      </w:r>
      <w:r w:rsidRPr="00D022C7">
        <w:rPr>
          <w:szCs w:val="24"/>
        </w:rPr>
        <w:t xml:space="preserve"> Lietuvos Respublikos Seimo kanceliarijos teis</w:t>
      </w:r>
      <w:r>
        <w:rPr>
          <w:szCs w:val="24"/>
        </w:rPr>
        <w:t>ės aktų informacinėje sistemoje, todėl visuomenė galėjo teikti pastabas ir pasiūlymus per šioje sistemoje nustatytą terminą.</w:t>
      </w:r>
      <w:r w:rsidR="002A0355">
        <w:rPr>
          <w:szCs w:val="24"/>
        </w:rPr>
        <w:t xml:space="preserve"> Pastabų ir pasiūlymų iš visuomenės negauta.</w:t>
      </w:r>
    </w:p>
    <w:p w:rsidR="007B2644" w:rsidRPr="00D022C7" w:rsidRDefault="007B2644" w:rsidP="002A0355">
      <w:pPr>
        <w:spacing w:line="360" w:lineRule="auto"/>
        <w:ind w:firstLine="720"/>
        <w:jc w:val="both"/>
        <w:rPr>
          <w:szCs w:val="24"/>
        </w:rPr>
      </w:pPr>
      <w:bookmarkStart w:id="4" w:name="_GoBack"/>
      <w:bookmarkEnd w:id="4"/>
      <w:r>
        <w:rPr>
          <w:szCs w:val="24"/>
        </w:rPr>
        <w:t>Įstatymo projektą</w:t>
      </w:r>
      <w:r w:rsidRPr="00D022C7">
        <w:rPr>
          <w:szCs w:val="24"/>
        </w:rPr>
        <w:t xml:space="preserve"> parengė Lietuvos Respublikos Vyriausybės kanceliarijos Teisės </w:t>
      </w:r>
      <w:r>
        <w:rPr>
          <w:szCs w:val="24"/>
        </w:rPr>
        <w:t>grupė</w:t>
      </w:r>
      <w:r w:rsidRPr="00D022C7">
        <w:rPr>
          <w:szCs w:val="24"/>
        </w:rPr>
        <w:t xml:space="preserve"> (</w:t>
      </w:r>
      <w:r>
        <w:rPr>
          <w:szCs w:val="24"/>
        </w:rPr>
        <w:t>vyriausiasis patarėjas</w:t>
      </w:r>
      <w:r w:rsidRPr="00D022C7">
        <w:rPr>
          <w:szCs w:val="24"/>
        </w:rPr>
        <w:t xml:space="preserve"> – Rimvydas Pilibaitis, tel. 8706 63775, el. p. </w:t>
      </w:r>
      <w:hyperlink r:id="rId11" w:history="1">
        <w:r w:rsidRPr="00D022C7">
          <w:rPr>
            <w:rStyle w:val="Hyperlink"/>
            <w:szCs w:val="24"/>
          </w:rPr>
          <w:t>rimvydas.pilibaitis@lrv.lt</w:t>
        </w:r>
      </w:hyperlink>
      <w:r w:rsidRPr="00D022C7">
        <w:rPr>
          <w:szCs w:val="24"/>
        </w:rPr>
        <w:t>).</w:t>
      </w:r>
    </w:p>
    <w:p w:rsidR="007B2644" w:rsidRPr="00D022C7" w:rsidRDefault="007B2644" w:rsidP="002A0355">
      <w:pPr>
        <w:spacing w:line="360" w:lineRule="auto"/>
        <w:ind w:firstLine="720"/>
        <w:jc w:val="both"/>
        <w:rPr>
          <w:szCs w:val="24"/>
        </w:rPr>
      </w:pPr>
      <w:r w:rsidRPr="00D022C7">
        <w:rPr>
          <w:szCs w:val="24"/>
        </w:rPr>
        <w:t xml:space="preserve"> PRIDEDAMA:</w:t>
      </w:r>
    </w:p>
    <w:p w:rsidR="007B2644" w:rsidRPr="00D022C7" w:rsidRDefault="007B2644" w:rsidP="002A0355">
      <w:pPr>
        <w:spacing w:line="360" w:lineRule="auto"/>
        <w:ind w:firstLine="720"/>
        <w:jc w:val="both"/>
        <w:rPr>
          <w:szCs w:val="24"/>
        </w:rPr>
      </w:pPr>
      <w:r w:rsidRPr="00D022C7">
        <w:rPr>
          <w:szCs w:val="24"/>
        </w:rPr>
        <w:t xml:space="preserve">1. Lietuvos Respublikos Vyriausybės nutarimo „Dėl </w:t>
      </w:r>
      <w:r w:rsidRPr="00D022C7">
        <w:rPr>
          <w:bCs/>
          <w:szCs w:val="24"/>
        </w:rPr>
        <w:t>Lietuvos Respublikos Vyriausybės įstatymo Nr. I-464 42</w:t>
      </w:r>
      <w:r w:rsidRPr="00205813">
        <w:rPr>
          <w:bCs/>
          <w:szCs w:val="24"/>
        </w:rPr>
        <w:t> </w:t>
      </w:r>
      <w:r w:rsidRPr="00D022C7">
        <w:rPr>
          <w:bCs/>
          <w:szCs w:val="24"/>
        </w:rPr>
        <w:t>straipsnio pakeitimo įstatymo</w:t>
      </w:r>
      <w:r w:rsidRPr="00D022C7">
        <w:rPr>
          <w:szCs w:val="24"/>
        </w:rPr>
        <w:t xml:space="preserve"> </w:t>
      </w:r>
      <w:r>
        <w:rPr>
          <w:szCs w:val="24"/>
        </w:rPr>
        <w:t>projekto</w:t>
      </w:r>
      <w:r w:rsidRPr="00D022C7">
        <w:rPr>
          <w:szCs w:val="24"/>
        </w:rPr>
        <w:t xml:space="preserve"> pateikimo Lietuvos Respublikos Seimui“ projektas, 1 lapas. </w:t>
      </w:r>
    </w:p>
    <w:p w:rsidR="007B2644" w:rsidRPr="00D022C7" w:rsidRDefault="007B2644" w:rsidP="002A0355">
      <w:pPr>
        <w:spacing w:line="360" w:lineRule="auto"/>
        <w:ind w:firstLine="720"/>
        <w:jc w:val="both"/>
        <w:rPr>
          <w:szCs w:val="24"/>
        </w:rPr>
      </w:pPr>
      <w:r w:rsidRPr="00D022C7">
        <w:rPr>
          <w:szCs w:val="24"/>
        </w:rPr>
        <w:t xml:space="preserve">2. </w:t>
      </w:r>
      <w:r>
        <w:rPr>
          <w:szCs w:val="24"/>
        </w:rPr>
        <w:t>Į</w:t>
      </w:r>
      <w:r>
        <w:rPr>
          <w:bCs/>
          <w:szCs w:val="24"/>
        </w:rPr>
        <w:t>statymo</w:t>
      </w:r>
      <w:r w:rsidRPr="00D022C7">
        <w:rPr>
          <w:szCs w:val="24"/>
        </w:rPr>
        <w:t xml:space="preserve"> </w:t>
      </w:r>
      <w:r>
        <w:rPr>
          <w:szCs w:val="24"/>
        </w:rPr>
        <w:t>projektas ir jo lyginamasis variantas</w:t>
      </w:r>
      <w:r w:rsidRPr="00D022C7">
        <w:rPr>
          <w:szCs w:val="24"/>
        </w:rPr>
        <w:t xml:space="preserve">, </w:t>
      </w:r>
      <w:r>
        <w:rPr>
          <w:szCs w:val="24"/>
        </w:rPr>
        <w:t>2</w:t>
      </w:r>
      <w:r w:rsidRPr="00D022C7">
        <w:rPr>
          <w:szCs w:val="24"/>
        </w:rPr>
        <w:t xml:space="preserve"> lapai.</w:t>
      </w:r>
    </w:p>
    <w:p w:rsidR="007B2644" w:rsidRPr="00D022C7" w:rsidRDefault="007B2644" w:rsidP="002A0355">
      <w:pPr>
        <w:spacing w:line="360" w:lineRule="auto"/>
        <w:ind w:firstLine="720"/>
        <w:jc w:val="both"/>
        <w:rPr>
          <w:szCs w:val="24"/>
        </w:rPr>
      </w:pPr>
      <w:r w:rsidRPr="00D022C7">
        <w:rPr>
          <w:szCs w:val="24"/>
        </w:rPr>
        <w:t xml:space="preserve">3. Aiškinamasis raštas, </w:t>
      </w:r>
      <w:r>
        <w:rPr>
          <w:szCs w:val="24"/>
        </w:rPr>
        <w:t>4</w:t>
      </w:r>
      <w:r w:rsidRPr="00D022C7">
        <w:rPr>
          <w:szCs w:val="24"/>
        </w:rPr>
        <w:t xml:space="preserve"> lapai.</w:t>
      </w:r>
    </w:p>
    <w:p w:rsidR="007B2644" w:rsidRDefault="007B2644" w:rsidP="002A0355">
      <w:pPr>
        <w:spacing w:line="360" w:lineRule="auto"/>
        <w:ind w:firstLine="720"/>
        <w:jc w:val="both"/>
        <w:rPr>
          <w:szCs w:val="24"/>
        </w:rPr>
      </w:pPr>
    </w:p>
    <w:p w:rsidR="002A0355" w:rsidRDefault="002A0355" w:rsidP="002A0355">
      <w:pPr>
        <w:spacing w:line="360" w:lineRule="auto"/>
        <w:ind w:firstLine="720"/>
        <w:jc w:val="both"/>
        <w:rPr>
          <w:szCs w:val="24"/>
        </w:rPr>
      </w:pPr>
    </w:p>
    <w:p w:rsidR="002A0355" w:rsidRPr="00D022C7" w:rsidRDefault="002A0355" w:rsidP="002A0355">
      <w:pPr>
        <w:spacing w:line="360" w:lineRule="auto"/>
        <w:ind w:firstLine="720"/>
        <w:jc w:val="both"/>
        <w:rPr>
          <w:szCs w:val="24"/>
        </w:rPr>
      </w:pPr>
    </w:p>
    <w:p w:rsidR="002A0355" w:rsidRDefault="002A0355" w:rsidP="002A0355">
      <w:pPr>
        <w:tabs>
          <w:tab w:val="right" w:pos="9071"/>
        </w:tabs>
        <w:spacing w:line="360" w:lineRule="auto"/>
        <w:jc w:val="both"/>
      </w:pPr>
      <w:r>
        <w:t>Ministras Pirmininkas</w:t>
      </w:r>
      <w:r>
        <w:tab/>
        <w:t xml:space="preserve">Saulius </w:t>
      </w:r>
      <w:proofErr w:type="spellStart"/>
      <w:r>
        <w:t>Skvernelis</w:t>
      </w:r>
      <w:proofErr w:type="spellEnd"/>
    </w:p>
    <w:p w:rsidR="007B2644" w:rsidRDefault="007B2644" w:rsidP="002A0355">
      <w:pPr>
        <w:spacing w:line="360" w:lineRule="auto"/>
      </w:pPr>
    </w:p>
    <w:p w:rsidR="007B2644" w:rsidRDefault="007B2644" w:rsidP="002A0355">
      <w:pPr>
        <w:spacing w:line="360" w:lineRule="auto"/>
      </w:pPr>
    </w:p>
    <w:p w:rsidR="007B2644" w:rsidRDefault="007B2644" w:rsidP="002A0355">
      <w:pPr>
        <w:spacing w:line="360" w:lineRule="auto"/>
      </w:pPr>
    </w:p>
    <w:p w:rsidR="007B2644" w:rsidRDefault="007B2644" w:rsidP="002A0355">
      <w:pPr>
        <w:spacing w:line="360" w:lineRule="auto"/>
      </w:pPr>
    </w:p>
    <w:p w:rsidR="007B2644" w:rsidRDefault="007B2644" w:rsidP="002A0355">
      <w:pPr>
        <w:spacing w:line="360" w:lineRule="auto"/>
      </w:pPr>
    </w:p>
    <w:p w:rsidR="007B2644" w:rsidRDefault="007B2644" w:rsidP="002A0355">
      <w:pPr>
        <w:spacing w:line="360" w:lineRule="auto"/>
      </w:pPr>
    </w:p>
    <w:p w:rsidR="007B2644" w:rsidRDefault="007B2644" w:rsidP="002A0355">
      <w:pPr>
        <w:spacing w:line="360" w:lineRule="auto"/>
      </w:pPr>
    </w:p>
    <w:p w:rsidR="007B2644" w:rsidRDefault="007B2644" w:rsidP="002A0355">
      <w:pPr>
        <w:spacing w:line="360" w:lineRule="auto"/>
      </w:pPr>
    </w:p>
    <w:p w:rsidR="007B2644" w:rsidRDefault="007B2644" w:rsidP="002A0355">
      <w:pPr>
        <w:spacing w:line="360" w:lineRule="auto"/>
      </w:pPr>
    </w:p>
    <w:p w:rsidR="007B2644" w:rsidRDefault="007B2644" w:rsidP="002A0355">
      <w:pPr>
        <w:spacing w:line="360" w:lineRule="auto"/>
      </w:pPr>
    </w:p>
    <w:p w:rsidR="007B2644" w:rsidRPr="00D022C7" w:rsidRDefault="007B2644" w:rsidP="002A0355">
      <w:pPr>
        <w:tabs>
          <w:tab w:val="left" w:pos="0"/>
          <w:tab w:val="left" w:pos="959"/>
          <w:tab w:val="left" w:pos="1918"/>
          <w:tab w:val="left" w:pos="2877"/>
          <w:tab w:val="left" w:pos="3836"/>
          <w:tab w:val="left" w:pos="4795"/>
          <w:tab w:val="left" w:pos="5754"/>
          <w:tab w:val="left" w:pos="6713"/>
          <w:tab w:val="left" w:pos="7672"/>
          <w:tab w:val="left" w:pos="8631"/>
          <w:tab w:val="left" w:pos="9590"/>
        </w:tabs>
        <w:spacing w:line="360" w:lineRule="auto"/>
        <w:rPr>
          <w:snapToGrid w:val="0"/>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87"/>
      </w:tblGrid>
      <w:tr w:rsidR="007B2644" w:rsidRPr="00D022C7" w:rsidTr="005357CC">
        <w:tc>
          <w:tcPr>
            <w:tcW w:w="9854" w:type="dxa"/>
          </w:tcPr>
          <w:p w:rsidR="007B2644" w:rsidRPr="00D022C7" w:rsidRDefault="00E46831" w:rsidP="002A0355">
            <w:pPr>
              <w:spacing w:before="60" w:after="60" w:line="360" w:lineRule="auto"/>
              <w:rPr>
                <w:sz w:val="22"/>
                <w:szCs w:val="22"/>
              </w:rPr>
            </w:pPr>
            <w:sdt>
              <w:sdtPr>
                <w:rPr>
                  <w:sz w:val="22"/>
                  <w:szCs w:val="22"/>
                </w:rPr>
                <w:tag w:val="rengejoNuoroda"/>
                <w:id w:val="668683481"/>
                <w:placeholder>
                  <w:docPart w:val="C7F0A104561240FC943C7B5266BC8550"/>
                </w:placeholder>
              </w:sdtPr>
              <w:sdtEndPr/>
              <w:sdtContent>
                <w:r>
                  <w:t>Aida Gritienė</w:t>
                </w:r>
              </w:sdtContent>
            </w:sdt>
            <w:r w:rsidR="007B2644" w:rsidRPr="00D022C7">
              <w:rPr>
                <w:sz w:val="22"/>
                <w:szCs w:val="22"/>
              </w:rPr>
              <w:t xml:space="preserve">, tel. </w:t>
            </w:r>
            <w:sdt>
              <w:sdtPr>
                <w:rPr>
                  <w:sz w:val="22"/>
                  <w:szCs w:val="22"/>
                </w:rPr>
                <w:tag w:val="rengejoNuorodaTel"/>
                <w:id w:val="1793550689"/>
                <w:placeholder>
                  <w:docPart w:val="196499F911B94EB7B988C5858FA860D9"/>
                </w:placeholder>
                <w:showingPlcHdr/>
              </w:sdtPr>
              <w:sdtEndPr/>
              <w:sdtContent>
                <w:r>
                  <w:t>870663839</w:t>
                </w:r>
              </w:sdtContent>
            </w:sdt>
            <w:r w:rsidR="007B2644" w:rsidRPr="00D022C7">
              <w:rPr>
                <w:sz w:val="22"/>
                <w:szCs w:val="22"/>
              </w:rPr>
              <w:t xml:space="preserve">, el. p. </w:t>
            </w:r>
            <w:sdt>
              <w:sdtPr>
                <w:rPr>
                  <w:sz w:val="22"/>
                  <w:szCs w:val="22"/>
                </w:rPr>
                <w:tag w:val="rengejoNuorodaEmail"/>
                <w:id w:val="-99482106"/>
                <w:placeholder>
                  <w:docPart w:val="196499F911B94EB7B988C5858FA860D9"/>
                </w:placeholder>
                <w:showingPlcHdr/>
              </w:sdtPr>
              <w:sdtEndPr/>
              <w:sdtContent>
                <w:r>
                  <w:t>aida.gritiene@lrv.lt</w:t>
                </w:r>
              </w:sdtContent>
            </w:sdt>
          </w:p>
        </w:tc>
      </w:tr>
    </w:tbl>
    <w:p w:rsidR="007B2644" w:rsidRPr="00D022C7" w:rsidRDefault="007B2644" w:rsidP="002A0355">
      <w:pPr>
        <w:spacing w:line="360" w:lineRule="auto"/>
        <w:rPr>
          <w:sz w:val="20"/>
        </w:rPr>
      </w:pPr>
    </w:p>
    <w:sectPr w:rsidR="007B2644" w:rsidRPr="00D022C7" w:rsidSect="00871D47">
      <w:headerReference w:type="even" r:id="rId12"/>
      <w:headerReference w:type="default" r:id="rId13"/>
      <w:headerReference w:type="first" r:id="rId14"/>
      <w:footerReference w:type="first" r:id="rId15"/>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46831" w:rsidRDefault="00E46831">
      <w:r>
        <w:separator/>
      </w:r>
    </w:p>
  </w:endnote>
  <w:endnote w:type="continuationSeparator" w:id="0">
    <w:p w:rsidR="00E46831" w:rsidRDefault="00E468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31DF5" w:rsidRDefault="00871D47" w:rsidP="00031DF5">
    <w:pPr>
      <w:pStyle w:val="Footer"/>
      <w:jc w:val="right"/>
    </w:pPr>
    <w:r>
      <w:rPr>
        <w:noProof/>
        <w:lang w:eastAsia="lt-LT"/>
      </w:rPr>
      <w:drawing>
        <wp:inline distT="0" distB="0" distL="0" distR="0">
          <wp:extent cx="1332541" cy="432000"/>
          <wp:effectExtent l="0" t="0" r="1270" b="6350"/>
          <wp:docPr id="2" name="Picture 2" descr="C:\Users\damo\Desktop\rastai\100\atkurtailietuvai100-horizontalus-logo-tamsus-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o\Desktop\rastai\100\atkurtailietuvai100-horizontalus-logo-tamsus-cmy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541" cy="432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46831" w:rsidRDefault="00E46831">
      <w:r>
        <w:separator/>
      </w:r>
    </w:p>
  </w:footnote>
  <w:footnote w:type="continuationSeparator" w:id="0">
    <w:p w:rsidR="00E46831" w:rsidRDefault="00E468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AB8" w:rsidRDefault="007D553D">
    <w:pPr>
      <w:pStyle w:val="Header"/>
      <w:framePr w:wrap="around" w:vAnchor="text" w:hAnchor="margin" w:xAlign="center" w:y="1"/>
      <w:rPr>
        <w:rStyle w:val="PageNumber"/>
      </w:rPr>
    </w:pPr>
    <w:r>
      <w:rPr>
        <w:rStyle w:val="PageNumber"/>
      </w:rPr>
      <w:fldChar w:fldCharType="begin"/>
    </w:r>
    <w:r w:rsidR="004F4AB8">
      <w:rPr>
        <w:rStyle w:val="PageNumber"/>
      </w:rPr>
      <w:instrText xml:space="preserve">PAGE  </w:instrText>
    </w:r>
    <w:r>
      <w:rPr>
        <w:rStyle w:val="PageNumber"/>
      </w:rPr>
      <w:fldChar w:fldCharType="end"/>
    </w:r>
  </w:p>
  <w:p w:rsidR="004F4AB8" w:rsidRDefault="004F4A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F4AB8" w:rsidRDefault="007D553D">
    <w:pPr>
      <w:pStyle w:val="Header"/>
      <w:framePr w:wrap="around" w:vAnchor="text" w:hAnchor="margin" w:xAlign="center" w:y="1"/>
      <w:rPr>
        <w:rStyle w:val="PageNumber"/>
      </w:rPr>
    </w:pPr>
    <w:r>
      <w:rPr>
        <w:rStyle w:val="PageNumber"/>
      </w:rPr>
      <w:fldChar w:fldCharType="begin"/>
    </w:r>
    <w:r w:rsidR="004F4AB8">
      <w:rPr>
        <w:rStyle w:val="PageNumber"/>
      </w:rPr>
      <w:instrText xml:space="preserve">PAGE  </w:instrText>
    </w:r>
    <w:r>
      <w:rPr>
        <w:rStyle w:val="PageNumber"/>
      </w:rPr>
      <w:fldChar w:fldCharType="separate"/>
    </w:r>
    <w:r w:rsidR="001815D6">
      <w:rPr>
        <w:rStyle w:val="PageNumber"/>
        <w:noProof/>
      </w:rPr>
      <w:t>4</w:t>
    </w:r>
    <w:r>
      <w:rPr>
        <w:rStyle w:val="PageNumber"/>
      </w:rPr>
      <w:fldChar w:fldCharType="end"/>
    </w:r>
  </w:p>
  <w:p w:rsidR="004F4AB8" w:rsidRDefault="004F4AB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trPr>
        <w:trHeight w:hRule="exact" w:val="580"/>
      </w:trPr>
      <w:tc>
        <w:tcPr>
          <w:tcW w:w="9606" w:type="dxa"/>
        </w:tcPr>
        <w:p w:rsidR="004F4AB8" w:rsidRDefault="004F4AB8" w:rsidP="00BC1E7A">
          <w:pPr>
            <w:pStyle w:val="Header"/>
            <w:jc w:val="center"/>
          </w:pPr>
        </w:p>
      </w:tc>
    </w:tr>
    <w:tr w:rsidR="004F4AB8">
      <w:trPr>
        <w:trHeight w:val="860"/>
      </w:trPr>
      <w:tc>
        <w:tcPr>
          <w:tcW w:w="9606" w:type="dxa"/>
        </w:tcPr>
        <w:p w:rsidR="004F4AB8" w:rsidRDefault="00633F6B">
          <w:pPr>
            <w:pStyle w:val="Header"/>
            <w:jc w:val="center"/>
          </w:pPr>
          <w:r>
            <w:rPr>
              <w:noProof/>
              <w:lang w:eastAsia="lt-LT"/>
            </w:rPr>
            <w:drawing>
              <wp:inline distT="0" distB="0" distL="0" distR="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rsidR="004F4AB8" w:rsidRDefault="004F4AB8">
          <w:pPr>
            <w:pStyle w:val="Header"/>
            <w:jc w:val="center"/>
            <w:rPr>
              <w:sz w:val="18"/>
            </w:rPr>
          </w:pPr>
        </w:p>
        <w:p w:rsidR="004F4AB8" w:rsidRDefault="004F4AB8" w:rsidP="00916E0B">
          <w:pPr>
            <w:pStyle w:val="Header"/>
            <w:spacing w:after="200"/>
            <w:jc w:val="center"/>
            <w:rPr>
              <w:b/>
            </w:rPr>
          </w:pPr>
          <w:r>
            <w:rPr>
              <w:b/>
              <w:sz w:val="26"/>
            </w:rPr>
            <w:t xml:space="preserve">LIETUVOS RESPUBLIKOS </w:t>
          </w:r>
          <w:r w:rsidRPr="00916E0B">
            <w:rPr>
              <w:b/>
              <w:sz w:val="26"/>
            </w:rPr>
            <w:t>MINISTRAS PIRMININKAS</w:t>
          </w:r>
        </w:p>
      </w:tc>
    </w:tr>
    <w:tr w:rsidR="004F4AB8">
      <w:tc>
        <w:tcPr>
          <w:tcW w:w="9606" w:type="dxa"/>
          <w:tcBorders>
            <w:bottom w:val="single" w:sz="6" w:space="0" w:color="000000"/>
          </w:tcBorders>
        </w:tcPr>
        <w:p w:rsidR="004F4AB8" w:rsidRPr="00EF6C45" w:rsidRDefault="004F4AB8" w:rsidP="00EF6C45">
          <w:pPr>
            <w:pStyle w:val="Header"/>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yperlink"/>
                <w:sz w:val="18"/>
                <w:szCs w:val="18"/>
              </w:rPr>
              <w:t>MinistrasPirmininkas@lrv.lt</w:t>
            </w:r>
          </w:hyperlink>
        </w:p>
        <w:p w:rsidR="00EF6C45" w:rsidRPr="00EF6C45" w:rsidRDefault="00EF6C45" w:rsidP="00EF6C45">
          <w:pPr>
            <w:pStyle w:val="Header"/>
            <w:tabs>
              <w:tab w:val="clear" w:pos="4153"/>
              <w:tab w:val="clear" w:pos="8306"/>
            </w:tabs>
            <w:jc w:val="center"/>
            <w:rPr>
              <w:sz w:val="18"/>
              <w:szCs w:val="18"/>
            </w:rPr>
          </w:pPr>
        </w:p>
      </w:tc>
    </w:tr>
  </w:tbl>
  <w:p w:rsidR="004F4AB8" w:rsidRDefault="004F4A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5078B9"/>
    <w:multiLevelType w:val="hybridMultilevel"/>
    <w:tmpl w:val="248C99F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36D94E90"/>
    <w:multiLevelType w:val="multilevel"/>
    <w:tmpl w:val="E5E2CD58"/>
    <w:lvl w:ilvl="0">
      <w:start w:val="1"/>
      <w:numFmt w:val="decimal"/>
      <w:lvlText w:val="%1."/>
      <w:lvlJc w:val="left"/>
      <w:pPr>
        <w:ind w:left="720" w:hanging="360"/>
      </w:pPr>
      <w:rPr>
        <w:rFonts w:ascii="Times New Roman" w:hAnsi="Times New Roman" w:cs="Times New Roman" w:hint="default"/>
        <w:b w:val="0"/>
        <w:i w:val="0"/>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4" w15:restartNumberingAfterBreak="0">
    <w:nsid w:val="3AF622FA"/>
    <w:multiLevelType w:val="hybridMultilevel"/>
    <w:tmpl w:val="6B04EF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47704462"/>
    <w:multiLevelType w:val="hybridMultilevel"/>
    <w:tmpl w:val="63C60E2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4B2175DE"/>
    <w:multiLevelType w:val="hybridMultilevel"/>
    <w:tmpl w:val="153ACCC4"/>
    <w:lvl w:ilvl="0" w:tplc="04270001">
      <w:start w:val="1"/>
      <w:numFmt w:val="bullet"/>
      <w:lvlText w:val=""/>
      <w:lvlJc w:val="left"/>
      <w:pPr>
        <w:ind w:left="730" w:hanging="360"/>
      </w:pPr>
      <w:rPr>
        <w:rFonts w:ascii="Symbol" w:hAnsi="Symbol" w:hint="default"/>
      </w:rPr>
    </w:lvl>
    <w:lvl w:ilvl="1" w:tplc="04270003" w:tentative="1">
      <w:start w:val="1"/>
      <w:numFmt w:val="bullet"/>
      <w:lvlText w:val="o"/>
      <w:lvlJc w:val="left"/>
      <w:pPr>
        <w:ind w:left="1450" w:hanging="360"/>
      </w:pPr>
      <w:rPr>
        <w:rFonts w:ascii="Courier New" w:hAnsi="Courier New" w:cs="Courier New" w:hint="default"/>
      </w:rPr>
    </w:lvl>
    <w:lvl w:ilvl="2" w:tplc="04270005" w:tentative="1">
      <w:start w:val="1"/>
      <w:numFmt w:val="bullet"/>
      <w:lvlText w:val=""/>
      <w:lvlJc w:val="left"/>
      <w:pPr>
        <w:ind w:left="2170" w:hanging="360"/>
      </w:pPr>
      <w:rPr>
        <w:rFonts w:ascii="Wingdings" w:hAnsi="Wingdings" w:hint="default"/>
      </w:rPr>
    </w:lvl>
    <w:lvl w:ilvl="3" w:tplc="04270001" w:tentative="1">
      <w:start w:val="1"/>
      <w:numFmt w:val="bullet"/>
      <w:lvlText w:val=""/>
      <w:lvlJc w:val="left"/>
      <w:pPr>
        <w:ind w:left="2890" w:hanging="360"/>
      </w:pPr>
      <w:rPr>
        <w:rFonts w:ascii="Symbol" w:hAnsi="Symbol" w:hint="default"/>
      </w:rPr>
    </w:lvl>
    <w:lvl w:ilvl="4" w:tplc="04270003" w:tentative="1">
      <w:start w:val="1"/>
      <w:numFmt w:val="bullet"/>
      <w:lvlText w:val="o"/>
      <w:lvlJc w:val="left"/>
      <w:pPr>
        <w:ind w:left="3610" w:hanging="360"/>
      </w:pPr>
      <w:rPr>
        <w:rFonts w:ascii="Courier New" w:hAnsi="Courier New" w:cs="Courier New" w:hint="default"/>
      </w:rPr>
    </w:lvl>
    <w:lvl w:ilvl="5" w:tplc="04270005" w:tentative="1">
      <w:start w:val="1"/>
      <w:numFmt w:val="bullet"/>
      <w:lvlText w:val=""/>
      <w:lvlJc w:val="left"/>
      <w:pPr>
        <w:ind w:left="4330" w:hanging="360"/>
      </w:pPr>
      <w:rPr>
        <w:rFonts w:ascii="Wingdings" w:hAnsi="Wingdings" w:hint="default"/>
      </w:rPr>
    </w:lvl>
    <w:lvl w:ilvl="6" w:tplc="04270001" w:tentative="1">
      <w:start w:val="1"/>
      <w:numFmt w:val="bullet"/>
      <w:lvlText w:val=""/>
      <w:lvlJc w:val="left"/>
      <w:pPr>
        <w:ind w:left="5050" w:hanging="360"/>
      </w:pPr>
      <w:rPr>
        <w:rFonts w:ascii="Symbol" w:hAnsi="Symbol" w:hint="default"/>
      </w:rPr>
    </w:lvl>
    <w:lvl w:ilvl="7" w:tplc="04270003" w:tentative="1">
      <w:start w:val="1"/>
      <w:numFmt w:val="bullet"/>
      <w:lvlText w:val="o"/>
      <w:lvlJc w:val="left"/>
      <w:pPr>
        <w:ind w:left="5770" w:hanging="360"/>
      </w:pPr>
      <w:rPr>
        <w:rFonts w:ascii="Courier New" w:hAnsi="Courier New" w:cs="Courier New" w:hint="default"/>
      </w:rPr>
    </w:lvl>
    <w:lvl w:ilvl="8" w:tplc="04270005" w:tentative="1">
      <w:start w:val="1"/>
      <w:numFmt w:val="bullet"/>
      <w:lvlText w:val=""/>
      <w:lvlJc w:val="left"/>
      <w:pPr>
        <w:ind w:left="6490" w:hanging="360"/>
      </w:pPr>
      <w:rPr>
        <w:rFonts w:ascii="Wingdings" w:hAnsi="Wingdings" w:hint="default"/>
      </w:rPr>
    </w:lvl>
  </w:abstractNum>
  <w:abstractNum w:abstractNumId="7"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68293C47"/>
    <w:multiLevelType w:val="hybridMultilevel"/>
    <w:tmpl w:val="65B66B6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796A24D3"/>
    <w:multiLevelType w:val="hybridMultilevel"/>
    <w:tmpl w:val="E7265D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7"/>
  </w:num>
  <w:num w:numId="4">
    <w:abstractNumId w:val="8"/>
  </w:num>
  <w:num w:numId="5">
    <w:abstractNumId w:val="4"/>
  </w:num>
  <w:num w:numId="6">
    <w:abstractNumId w:val="5"/>
  </w:num>
  <w:num w:numId="7">
    <w:abstractNumId w:val="6"/>
  </w:num>
  <w:num w:numId="8">
    <w:abstractNumId w:val="9"/>
  </w:num>
  <w:num w:numId="9">
    <w:abstractNumId w:val="0"/>
  </w:num>
  <w:num w:numId="1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F460A"/>
    <w:rsid w:val="0000303D"/>
    <w:rsid w:val="00006D49"/>
    <w:rsid w:val="00015D72"/>
    <w:rsid w:val="00025598"/>
    <w:rsid w:val="000310C1"/>
    <w:rsid w:val="00031DF5"/>
    <w:rsid w:val="000470DF"/>
    <w:rsid w:val="00085549"/>
    <w:rsid w:val="000856D1"/>
    <w:rsid w:val="000A34F2"/>
    <w:rsid w:val="000B273F"/>
    <w:rsid w:val="000B27EB"/>
    <w:rsid w:val="000D5018"/>
    <w:rsid w:val="000E4D38"/>
    <w:rsid w:val="000E7872"/>
    <w:rsid w:val="000F7F6D"/>
    <w:rsid w:val="00106525"/>
    <w:rsid w:val="001236E4"/>
    <w:rsid w:val="001257F8"/>
    <w:rsid w:val="00126BD2"/>
    <w:rsid w:val="0013167E"/>
    <w:rsid w:val="00146611"/>
    <w:rsid w:val="00154474"/>
    <w:rsid w:val="00166E02"/>
    <w:rsid w:val="001772C7"/>
    <w:rsid w:val="001815D6"/>
    <w:rsid w:val="001875B1"/>
    <w:rsid w:val="00190811"/>
    <w:rsid w:val="00193244"/>
    <w:rsid w:val="001945D8"/>
    <w:rsid w:val="001A7A8F"/>
    <w:rsid w:val="001C2F89"/>
    <w:rsid w:val="001D49DA"/>
    <w:rsid w:val="001E287A"/>
    <w:rsid w:val="001F5B13"/>
    <w:rsid w:val="00205827"/>
    <w:rsid w:val="002278A0"/>
    <w:rsid w:val="00232F9B"/>
    <w:rsid w:val="00243858"/>
    <w:rsid w:val="0026163C"/>
    <w:rsid w:val="00264D71"/>
    <w:rsid w:val="002720DF"/>
    <w:rsid w:val="00282CC9"/>
    <w:rsid w:val="002830D4"/>
    <w:rsid w:val="002A0355"/>
    <w:rsid w:val="002A3DCB"/>
    <w:rsid w:val="002A7236"/>
    <w:rsid w:val="002C73D9"/>
    <w:rsid w:val="002D0F95"/>
    <w:rsid w:val="002D34B4"/>
    <w:rsid w:val="002D453F"/>
    <w:rsid w:val="00307641"/>
    <w:rsid w:val="00316481"/>
    <w:rsid w:val="00320FA2"/>
    <w:rsid w:val="00322137"/>
    <w:rsid w:val="00364D4B"/>
    <w:rsid w:val="0036578D"/>
    <w:rsid w:val="00370CBE"/>
    <w:rsid w:val="00381CEA"/>
    <w:rsid w:val="003852E9"/>
    <w:rsid w:val="003A25B7"/>
    <w:rsid w:val="003A6EC6"/>
    <w:rsid w:val="003C79A9"/>
    <w:rsid w:val="003D015C"/>
    <w:rsid w:val="003D43C6"/>
    <w:rsid w:val="003D664C"/>
    <w:rsid w:val="003E7399"/>
    <w:rsid w:val="003F1EA2"/>
    <w:rsid w:val="0040014A"/>
    <w:rsid w:val="00402093"/>
    <w:rsid w:val="004044A1"/>
    <w:rsid w:val="00406C7A"/>
    <w:rsid w:val="00410B58"/>
    <w:rsid w:val="00426944"/>
    <w:rsid w:val="00426A86"/>
    <w:rsid w:val="004307B9"/>
    <w:rsid w:val="00453386"/>
    <w:rsid w:val="00461E44"/>
    <w:rsid w:val="00484BCD"/>
    <w:rsid w:val="004877ED"/>
    <w:rsid w:val="00490CA8"/>
    <w:rsid w:val="00495B78"/>
    <w:rsid w:val="004A7DA6"/>
    <w:rsid w:val="004F4AB8"/>
    <w:rsid w:val="00501995"/>
    <w:rsid w:val="00522690"/>
    <w:rsid w:val="005262D6"/>
    <w:rsid w:val="00536C5A"/>
    <w:rsid w:val="00544974"/>
    <w:rsid w:val="00552C0D"/>
    <w:rsid w:val="005757AB"/>
    <w:rsid w:val="00575D50"/>
    <w:rsid w:val="00576074"/>
    <w:rsid w:val="005767DA"/>
    <w:rsid w:val="005847FB"/>
    <w:rsid w:val="005870F5"/>
    <w:rsid w:val="005925C7"/>
    <w:rsid w:val="00595468"/>
    <w:rsid w:val="00597C8B"/>
    <w:rsid w:val="005C598D"/>
    <w:rsid w:val="005D0DCB"/>
    <w:rsid w:val="005D1AE9"/>
    <w:rsid w:val="006032E6"/>
    <w:rsid w:val="006105E3"/>
    <w:rsid w:val="00631B1D"/>
    <w:rsid w:val="00633F6B"/>
    <w:rsid w:val="006501E7"/>
    <w:rsid w:val="00660B4A"/>
    <w:rsid w:val="00674334"/>
    <w:rsid w:val="006904B5"/>
    <w:rsid w:val="0069277F"/>
    <w:rsid w:val="006A3204"/>
    <w:rsid w:val="006A57D4"/>
    <w:rsid w:val="006D4EF7"/>
    <w:rsid w:val="006D5405"/>
    <w:rsid w:val="006E00D3"/>
    <w:rsid w:val="006E11E6"/>
    <w:rsid w:val="006F42CE"/>
    <w:rsid w:val="006F460A"/>
    <w:rsid w:val="00712635"/>
    <w:rsid w:val="00713068"/>
    <w:rsid w:val="00721268"/>
    <w:rsid w:val="00725D5F"/>
    <w:rsid w:val="007303A2"/>
    <w:rsid w:val="0073494E"/>
    <w:rsid w:val="0074308F"/>
    <w:rsid w:val="00746E3D"/>
    <w:rsid w:val="00754C53"/>
    <w:rsid w:val="00795863"/>
    <w:rsid w:val="00797E75"/>
    <w:rsid w:val="007B2644"/>
    <w:rsid w:val="007C5AF2"/>
    <w:rsid w:val="007D4FCD"/>
    <w:rsid w:val="007D553D"/>
    <w:rsid w:val="007E2BE5"/>
    <w:rsid w:val="007E3ECD"/>
    <w:rsid w:val="007E6774"/>
    <w:rsid w:val="008036C5"/>
    <w:rsid w:val="008036E6"/>
    <w:rsid w:val="00806E05"/>
    <w:rsid w:val="0080795D"/>
    <w:rsid w:val="008265B8"/>
    <w:rsid w:val="00834BD9"/>
    <w:rsid w:val="008468AD"/>
    <w:rsid w:val="0085324B"/>
    <w:rsid w:val="008538CD"/>
    <w:rsid w:val="0086412B"/>
    <w:rsid w:val="00871D47"/>
    <w:rsid w:val="0087373F"/>
    <w:rsid w:val="00874660"/>
    <w:rsid w:val="008857A6"/>
    <w:rsid w:val="00894724"/>
    <w:rsid w:val="008A1BF8"/>
    <w:rsid w:val="008A72D0"/>
    <w:rsid w:val="008B64CF"/>
    <w:rsid w:val="008C2673"/>
    <w:rsid w:val="008D7496"/>
    <w:rsid w:val="008E24B4"/>
    <w:rsid w:val="008E2D44"/>
    <w:rsid w:val="008F61AE"/>
    <w:rsid w:val="008F6F77"/>
    <w:rsid w:val="00915379"/>
    <w:rsid w:val="00916E0B"/>
    <w:rsid w:val="00920FF8"/>
    <w:rsid w:val="00926B5B"/>
    <w:rsid w:val="00931D12"/>
    <w:rsid w:val="00932B90"/>
    <w:rsid w:val="009407CC"/>
    <w:rsid w:val="00942521"/>
    <w:rsid w:val="00957936"/>
    <w:rsid w:val="009719B4"/>
    <w:rsid w:val="009721C6"/>
    <w:rsid w:val="00972C24"/>
    <w:rsid w:val="00973490"/>
    <w:rsid w:val="00974C24"/>
    <w:rsid w:val="009B5D05"/>
    <w:rsid w:val="009C4616"/>
    <w:rsid w:val="009D28CD"/>
    <w:rsid w:val="009D592F"/>
    <w:rsid w:val="00A164E1"/>
    <w:rsid w:val="00A24671"/>
    <w:rsid w:val="00A43C76"/>
    <w:rsid w:val="00A7528A"/>
    <w:rsid w:val="00A84667"/>
    <w:rsid w:val="00A84CDF"/>
    <w:rsid w:val="00AA42D1"/>
    <w:rsid w:val="00AA4A99"/>
    <w:rsid w:val="00AA752E"/>
    <w:rsid w:val="00AC0DE5"/>
    <w:rsid w:val="00AD0EF3"/>
    <w:rsid w:val="00AD733B"/>
    <w:rsid w:val="00AE1A7C"/>
    <w:rsid w:val="00AE5708"/>
    <w:rsid w:val="00AF07E1"/>
    <w:rsid w:val="00AF7DFB"/>
    <w:rsid w:val="00B07B6B"/>
    <w:rsid w:val="00B31178"/>
    <w:rsid w:val="00B359B8"/>
    <w:rsid w:val="00B5542B"/>
    <w:rsid w:val="00B616EC"/>
    <w:rsid w:val="00B76CB4"/>
    <w:rsid w:val="00B775B8"/>
    <w:rsid w:val="00B96B4D"/>
    <w:rsid w:val="00BC1E7A"/>
    <w:rsid w:val="00BE0831"/>
    <w:rsid w:val="00BE2983"/>
    <w:rsid w:val="00BF3763"/>
    <w:rsid w:val="00BF3E29"/>
    <w:rsid w:val="00BF4610"/>
    <w:rsid w:val="00BF588F"/>
    <w:rsid w:val="00C0204C"/>
    <w:rsid w:val="00C02818"/>
    <w:rsid w:val="00C036AD"/>
    <w:rsid w:val="00C04661"/>
    <w:rsid w:val="00C1799E"/>
    <w:rsid w:val="00C23833"/>
    <w:rsid w:val="00C25243"/>
    <w:rsid w:val="00C277C5"/>
    <w:rsid w:val="00C46EBD"/>
    <w:rsid w:val="00C6571B"/>
    <w:rsid w:val="00C66F10"/>
    <w:rsid w:val="00C707A7"/>
    <w:rsid w:val="00C758C7"/>
    <w:rsid w:val="00C8060A"/>
    <w:rsid w:val="00C8454B"/>
    <w:rsid w:val="00CA14BE"/>
    <w:rsid w:val="00CB0206"/>
    <w:rsid w:val="00CC3A74"/>
    <w:rsid w:val="00CD49DC"/>
    <w:rsid w:val="00CE5FA1"/>
    <w:rsid w:val="00CF1EFF"/>
    <w:rsid w:val="00D03CF8"/>
    <w:rsid w:val="00D34B8E"/>
    <w:rsid w:val="00D376E0"/>
    <w:rsid w:val="00D400BF"/>
    <w:rsid w:val="00D44D84"/>
    <w:rsid w:val="00D47ADB"/>
    <w:rsid w:val="00D527B6"/>
    <w:rsid w:val="00D56A4B"/>
    <w:rsid w:val="00D60B46"/>
    <w:rsid w:val="00D642E1"/>
    <w:rsid w:val="00D650E0"/>
    <w:rsid w:val="00D671CA"/>
    <w:rsid w:val="00D841D3"/>
    <w:rsid w:val="00D90A8A"/>
    <w:rsid w:val="00DA0116"/>
    <w:rsid w:val="00DA6183"/>
    <w:rsid w:val="00DB1D4C"/>
    <w:rsid w:val="00DC30AD"/>
    <w:rsid w:val="00DC34FD"/>
    <w:rsid w:val="00DE40E1"/>
    <w:rsid w:val="00DE68C3"/>
    <w:rsid w:val="00DF3944"/>
    <w:rsid w:val="00E05A53"/>
    <w:rsid w:val="00E07B67"/>
    <w:rsid w:val="00E245C4"/>
    <w:rsid w:val="00E46831"/>
    <w:rsid w:val="00E5508A"/>
    <w:rsid w:val="00E60477"/>
    <w:rsid w:val="00E632E3"/>
    <w:rsid w:val="00EA0A8C"/>
    <w:rsid w:val="00EA447D"/>
    <w:rsid w:val="00ED1764"/>
    <w:rsid w:val="00EF1BA8"/>
    <w:rsid w:val="00EF6C45"/>
    <w:rsid w:val="00F116B5"/>
    <w:rsid w:val="00F36A0D"/>
    <w:rsid w:val="00F5370F"/>
    <w:rsid w:val="00F53C05"/>
    <w:rsid w:val="00F54688"/>
    <w:rsid w:val="00F621D3"/>
    <w:rsid w:val="00F652E2"/>
    <w:rsid w:val="00FA577E"/>
    <w:rsid w:val="00FD3A84"/>
    <w:rsid w:val="00FF731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FE054385-BD87-4B4A-8586-B090C627F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7D553D"/>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D553D"/>
    <w:pPr>
      <w:tabs>
        <w:tab w:val="center" w:pos="4153"/>
        <w:tab w:val="right" w:pos="8306"/>
      </w:tabs>
    </w:pPr>
  </w:style>
  <w:style w:type="paragraph" w:styleId="Footer">
    <w:name w:val="footer"/>
    <w:basedOn w:val="Normal"/>
    <w:rsid w:val="007D553D"/>
    <w:pPr>
      <w:tabs>
        <w:tab w:val="center" w:pos="4153"/>
        <w:tab w:val="right" w:pos="8306"/>
      </w:tabs>
    </w:pPr>
  </w:style>
  <w:style w:type="character" w:styleId="PageNumber">
    <w:name w:val="page number"/>
    <w:basedOn w:val="DefaultParagraphFont"/>
    <w:rsid w:val="007D553D"/>
  </w:style>
  <w:style w:type="table" w:styleId="TableGrid">
    <w:name w:val="Table Grid"/>
    <w:basedOn w:val="TableNorma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0B27EB"/>
    <w:rPr>
      <w:color w:val="0000FF"/>
      <w:u w:val="single"/>
    </w:rPr>
  </w:style>
  <w:style w:type="paragraph" w:styleId="BalloonText">
    <w:name w:val="Balloon Text"/>
    <w:basedOn w:val="Normal"/>
    <w:semiHidden/>
    <w:rsid w:val="00DB1D4C"/>
    <w:rPr>
      <w:rFonts w:ascii="Tahoma" w:hAnsi="Tahoma" w:cs="Tahoma"/>
      <w:sz w:val="16"/>
      <w:szCs w:val="16"/>
    </w:rPr>
  </w:style>
  <w:style w:type="character" w:styleId="Strong">
    <w:name w:val="Strong"/>
    <w:uiPriority w:val="22"/>
    <w:qFormat/>
    <w:rsid w:val="00916E0B"/>
    <w:rPr>
      <w:b/>
      <w:bCs/>
    </w:rPr>
  </w:style>
  <w:style w:type="character" w:styleId="PlaceholderText">
    <w:name w:val="Placeholder Text"/>
    <w:basedOn w:val="DefaultParagraphFont"/>
    <w:uiPriority w:val="99"/>
    <w:semiHidden/>
    <w:rsid w:val="008F6F77"/>
    <w:rPr>
      <w:color w:val="808080"/>
    </w:rPr>
  </w:style>
  <w:style w:type="paragraph" w:styleId="ListParagraph">
    <w:name w:val="List Paragraph"/>
    <w:basedOn w:val="Normal"/>
    <w:uiPriority w:val="34"/>
    <w:qFormat/>
    <w:rsid w:val="001D49DA"/>
    <w:pPr>
      <w:ind w:left="720"/>
      <w:contextualSpacing/>
    </w:pPr>
  </w:style>
  <w:style w:type="character" w:styleId="Emphasis">
    <w:name w:val="Emphasis"/>
    <w:basedOn w:val="DefaultParagraphFont"/>
    <w:qFormat/>
    <w:rsid w:val="005870F5"/>
    <w:rPr>
      <w:i/>
      <w:iCs/>
    </w:rPr>
  </w:style>
  <w:style w:type="table" w:customStyle="1" w:styleId="TableGrid1">
    <w:name w:val="Table Grid1"/>
    <w:basedOn w:val="TableNormal"/>
    <w:next w:val="TableGrid"/>
    <w:uiPriority w:val="59"/>
    <w:rsid w:val="007B2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6174153">
      <w:bodyDiv w:val="1"/>
      <w:marLeft w:val="0"/>
      <w:marRight w:val="0"/>
      <w:marTop w:val="0"/>
      <w:marBottom w:val="0"/>
      <w:divBdr>
        <w:top w:val="none" w:sz="0" w:space="0" w:color="auto"/>
        <w:left w:val="none" w:sz="0" w:space="0" w:color="auto"/>
        <w:bottom w:val="none" w:sz="0" w:space="0" w:color="auto"/>
        <w:right w:val="none" w:sz="0" w:space="0" w:color="auto"/>
      </w:divBdr>
      <w:divsChild>
        <w:div w:id="2106152210">
          <w:marLeft w:val="0"/>
          <w:marRight w:val="0"/>
          <w:marTop w:val="0"/>
          <w:marBottom w:val="0"/>
          <w:divBdr>
            <w:top w:val="none" w:sz="0" w:space="0" w:color="auto"/>
            <w:left w:val="none" w:sz="0" w:space="0" w:color="auto"/>
            <w:bottom w:val="none" w:sz="0" w:space="0" w:color="auto"/>
            <w:right w:val="none" w:sz="0" w:space="0" w:color="auto"/>
          </w:divBdr>
          <w:divsChild>
            <w:div w:id="1434976513">
              <w:marLeft w:val="0"/>
              <w:marRight w:val="0"/>
              <w:marTop w:val="0"/>
              <w:marBottom w:val="0"/>
              <w:divBdr>
                <w:top w:val="none" w:sz="0" w:space="0" w:color="auto"/>
                <w:left w:val="none" w:sz="0" w:space="0" w:color="auto"/>
                <w:bottom w:val="none" w:sz="0" w:space="0" w:color="auto"/>
                <w:right w:val="none" w:sz="0" w:space="0" w:color="auto"/>
              </w:divBdr>
              <w:divsChild>
                <w:div w:id="1533155929">
                  <w:marLeft w:val="0"/>
                  <w:marRight w:val="0"/>
                  <w:marTop w:val="0"/>
                  <w:marBottom w:val="0"/>
                  <w:divBdr>
                    <w:top w:val="none" w:sz="0" w:space="0" w:color="auto"/>
                    <w:left w:val="none" w:sz="0" w:space="0" w:color="auto"/>
                    <w:bottom w:val="none" w:sz="0" w:space="0" w:color="auto"/>
                    <w:right w:val="none" w:sz="0" w:space="0" w:color="auto"/>
                  </w:divBdr>
                  <w:divsChild>
                    <w:div w:id="890118145">
                      <w:marLeft w:val="0"/>
                      <w:marRight w:val="0"/>
                      <w:marTop w:val="0"/>
                      <w:marBottom w:val="0"/>
                      <w:divBdr>
                        <w:top w:val="none" w:sz="0" w:space="0" w:color="auto"/>
                        <w:left w:val="none" w:sz="0" w:space="0" w:color="auto"/>
                        <w:bottom w:val="none" w:sz="0" w:space="0" w:color="auto"/>
                        <w:right w:val="none" w:sz="0" w:space="0" w:color="auto"/>
                      </w:divBdr>
                      <w:divsChild>
                        <w:div w:id="1470172109">
                          <w:marLeft w:val="0"/>
                          <w:marRight w:val="0"/>
                          <w:marTop w:val="0"/>
                          <w:marBottom w:val="0"/>
                          <w:divBdr>
                            <w:top w:val="none" w:sz="0" w:space="0" w:color="auto"/>
                            <w:left w:val="none" w:sz="0" w:space="0" w:color="auto"/>
                            <w:bottom w:val="none" w:sz="0" w:space="0" w:color="auto"/>
                            <w:right w:val="none" w:sz="0" w:space="0" w:color="auto"/>
                          </w:divBdr>
                          <w:divsChild>
                            <w:div w:id="1264462507">
                              <w:marLeft w:val="0"/>
                              <w:marRight w:val="0"/>
                              <w:marTop w:val="0"/>
                              <w:marBottom w:val="0"/>
                              <w:divBdr>
                                <w:top w:val="none" w:sz="0" w:space="0" w:color="auto"/>
                                <w:left w:val="none" w:sz="0" w:space="0" w:color="auto"/>
                                <w:bottom w:val="none" w:sz="0" w:space="0" w:color="auto"/>
                                <w:right w:val="none" w:sz="0" w:space="0" w:color="auto"/>
                              </w:divBdr>
                            </w:div>
                            <w:div w:id="1974216129">
                              <w:marLeft w:val="0"/>
                              <w:marRight w:val="0"/>
                              <w:marTop w:val="0"/>
                              <w:marBottom w:val="0"/>
                              <w:divBdr>
                                <w:top w:val="none" w:sz="0" w:space="0" w:color="auto"/>
                                <w:left w:val="none" w:sz="0" w:space="0" w:color="auto"/>
                                <w:bottom w:val="none" w:sz="0" w:space="0" w:color="auto"/>
                                <w:right w:val="none" w:sz="0" w:space="0" w:color="auto"/>
                              </w:divBdr>
                            </w:div>
                            <w:div w:id="1774400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mailto:rimvydas.pilibaitis@lrv.lt" TargetMode="External"
                 Type="http://schemas.openxmlformats.org/officeDocument/2006/relationships/hyperlink"/>
   <Relationship Id="rId12" Target="header1.xml"
                 Type="http://schemas.openxmlformats.org/officeDocument/2006/relationships/header"/>
   <Relationship Id="rId13" Target="header2.xml"
                 Type="http://schemas.openxmlformats.org/officeDocument/2006/relationships/header"/>
   <Relationship Id="rId14" Target="header3.xml"
                 Type="http://schemas.openxmlformats.org/officeDocument/2006/relationships/header"/>
   <Relationship Id="rId15" Target="footer1.xml"
                 Type="http://schemas.openxmlformats.org/officeDocument/2006/relationships/footer"/>
   <Relationship Id="rId16" Target="fontTable.xml"
                 Type="http://schemas.openxmlformats.org/officeDocument/2006/relationships/fontTable"/>
   <Relationship Id="rId17" Target="glossary/document.xml"
                 Type="http://schemas.openxmlformats.org/officeDocument/2006/relationships/glossaryDocument"/>
   <Relationship Id="rId18"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PlaceholderText"/>
            </w:rPr>
            <w:t>Click here to enter text.</w:t>
          </w:r>
        </w:p>
      </w:docPartBody>
    </w:docPart>
    <w:docPart>
      <w:docPartPr>
        <w:name w:val="C7F0A104561240FC943C7B5266BC8550"/>
        <w:category>
          <w:name w:val="General"/>
          <w:gallery w:val="placeholder"/>
        </w:category>
        <w:types>
          <w:type w:val="bbPlcHdr"/>
        </w:types>
        <w:behaviors>
          <w:behavior w:val="content"/>
        </w:behaviors>
        <w:guid w:val="{69951AB8-05C9-4054-B96A-99B135BA805A}"/>
      </w:docPartPr>
      <w:docPartBody>
        <w:p w:rsidR="00C5451D" w:rsidRDefault="004739AC" w:rsidP="004739AC">
          <w:pPr>
            <w:pStyle w:val="C7F0A104561240FC943C7B5266BC8550"/>
          </w:pPr>
          <w:r>
            <w:rPr>
              <w:rStyle w:val="PlaceholderText"/>
            </w:rPr>
            <w:t>Click here to enter text.</w:t>
          </w:r>
        </w:p>
      </w:docPartBody>
    </w:docPart>
    <w:docPart>
      <w:docPartPr>
        <w:name w:val="196499F911B94EB7B988C5858FA860D9"/>
        <w:category>
          <w:name w:val="General"/>
          <w:gallery w:val="placeholder"/>
        </w:category>
        <w:types>
          <w:type w:val="bbPlcHdr"/>
        </w:types>
        <w:behaviors>
          <w:behavior w:val="content"/>
        </w:behaviors>
        <w:guid w:val="{7238FC2F-B60D-49AF-8DE5-9CAEBC97F0F5}"/>
      </w:docPartPr>
      <w:docPartBody>
        <w:p w:rsidR="00C5451D" w:rsidRDefault="004739AC" w:rsidP="004739AC">
          <w:pPr>
            <w:pStyle w:val="196499F911B94EB7B988C5858FA860D9"/>
          </w:pPr>
          <w:r w:rsidRPr="009F7B08">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296"/>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0F0E42"/>
    <w:rsid w:val="00041F25"/>
    <w:rsid w:val="00072FED"/>
    <w:rsid w:val="000966BB"/>
    <w:rsid w:val="000F0E42"/>
    <w:rsid w:val="001D2EED"/>
    <w:rsid w:val="001E62A8"/>
    <w:rsid w:val="001F037C"/>
    <w:rsid w:val="00264C62"/>
    <w:rsid w:val="002B4474"/>
    <w:rsid w:val="00304042"/>
    <w:rsid w:val="00326F2B"/>
    <w:rsid w:val="00377628"/>
    <w:rsid w:val="004201AC"/>
    <w:rsid w:val="00454AD5"/>
    <w:rsid w:val="004739AC"/>
    <w:rsid w:val="00482972"/>
    <w:rsid w:val="00484B3C"/>
    <w:rsid w:val="004D5EE7"/>
    <w:rsid w:val="00535932"/>
    <w:rsid w:val="00637BA9"/>
    <w:rsid w:val="006864BB"/>
    <w:rsid w:val="00736446"/>
    <w:rsid w:val="00790180"/>
    <w:rsid w:val="007E3A0E"/>
    <w:rsid w:val="008337B7"/>
    <w:rsid w:val="00850F83"/>
    <w:rsid w:val="00860EFC"/>
    <w:rsid w:val="008C1769"/>
    <w:rsid w:val="008C6B7F"/>
    <w:rsid w:val="0095279F"/>
    <w:rsid w:val="009778C3"/>
    <w:rsid w:val="00A060D6"/>
    <w:rsid w:val="00A11B7A"/>
    <w:rsid w:val="00AD008E"/>
    <w:rsid w:val="00AF0D81"/>
    <w:rsid w:val="00B33D0A"/>
    <w:rsid w:val="00BB554B"/>
    <w:rsid w:val="00BC347B"/>
    <w:rsid w:val="00BD4719"/>
    <w:rsid w:val="00C5451D"/>
    <w:rsid w:val="00DC07B9"/>
    <w:rsid w:val="00E470BD"/>
    <w:rsid w:val="00E86928"/>
    <w:rsid w:val="00F276B0"/>
    <w:rsid w:val="00F4652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D471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739AC"/>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 w:type="paragraph" w:customStyle="1" w:styleId="C7F0A104561240FC943C7B5266BC8550">
    <w:name w:val="C7F0A104561240FC943C7B5266BC8550"/>
    <w:rsid w:val="004739AC"/>
  </w:style>
  <w:style w:type="paragraph" w:customStyle="1" w:styleId="196499F911B94EB7B988C5858FA860D9">
    <w:name w:val="196499F911B94EB7B988C5858FA860D9"/>
    <w:rsid w:val="004739A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4" ma:contentTypeDescription="Kurkite naują dokumentą." ma:contentTypeScope="" ma:versionID="7ca3c27251a37685ce5c99052a27df38">
  <xsd:schema xmlns:xsd="http://www.w3.org/2001/XMLSchema" xmlns:xs="http://www.w3.org/2001/XMLSchema" xmlns:p="http://schemas.microsoft.com/office/2006/metadata/properties" xmlns:ns2="f118166f-8e16-425c-b03d-7e1f993805d3" targetNamespace="http://schemas.microsoft.com/office/2006/metadata/properties" ma:root="true" ma:fieldsID="647c6d5b2d07cb7d7b388fc163f75e14" ns2:_="">
    <xsd:import namespace="f118166f-8e16-425c-b03d-7e1f993805d3"/>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2.xml><?xml version="1.0" encoding="utf-8"?>
<ds:datastoreItem xmlns:ds="http://schemas.openxmlformats.org/officeDocument/2006/customXml" ds:itemID="{7739BE39-9255-4BDA-B659-0DA9772B11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E205FEB-9270-49A7-8BD9-F8467D4F34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506</TotalTime>
  <Pages>2</Pages>
  <Words>2033</Words>
  <Characters>1159</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LRVK</Company>
  <LinksUpToDate>false</LinksUpToDate>
  <CharactersWithSpaces>3186</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2017-04-12T06:05:00Z</dcterms:created>
  <dc:creator>Daiva Motiejūnaitė</dc:creator>
  <cp:lastModifiedBy>Aida Gritienė</cp:lastModifiedBy>
  <cp:lastPrinted>2017-04-13T07:45:00Z</cp:lastPrinted>
  <dcterms:modified xsi:type="dcterms:W3CDTF">2018-10-31T07:31:00Z</dcterms:modified>
  <cp:revision>79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