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rsidR="00F640D2" w:rsidRDefault="00D46D8B" w:rsidP="00C0220E">
      <w:pPr>
        <w:pStyle w:val="Antraste"/>
        <w:spacing w:line="276" w:lineRule="auto"/>
        <w:rPr>
          <w:szCs w:val="24"/>
        </w:rPr>
      </w:pPr>
      <w:r>
        <w:rPr>
          <w:szCs w:val="24"/>
        </w:rPr>
        <w:t xml:space="preserve">Viešojo valdymo </w:t>
      </w:r>
      <w:r w:rsidR="005740BA">
        <w:rPr>
          <w:szCs w:val="24"/>
        </w:rPr>
        <w:t>grupė</w:t>
      </w:r>
    </w:p>
    <w:p w:rsidR="00C0220E" w:rsidRPr="000409C0" w:rsidRDefault="00C0220E" w:rsidP="00C0220E">
      <w:pPr>
        <w:pStyle w:val="Antraste"/>
        <w:spacing w:line="276" w:lineRule="auto"/>
        <w:rPr>
          <w:szCs w:val="24"/>
          <w:lang w:val="en-US" w:eastAsia="en-US"/>
        </w:rPr>
      </w:pPr>
    </w:p>
    <w:p w:rsidR="008C7AFF" w:rsidRDefault="00CD3F99" w:rsidP="000620B0">
      <w:pPr>
        <w:pStyle w:val="Antraste"/>
        <w:rPr>
          <w:szCs w:val="24"/>
        </w:rPr>
      </w:pPr>
      <w:r>
        <w:rPr>
          <w:szCs w:val="24"/>
        </w:rPr>
        <w:t>PAŽYMA</w:t>
      </w:r>
    </w:p>
    <w:p w:rsidR="00260D56" w:rsidRDefault="007E48C2" w:rsidP="00260D56">
      <w:pPr>
        <w:jc w:val="center"/>
        <w:rPr>
          <w:szCs w:val="24"/>
          <w:lang w:eastAsia="lt-LT"/>
        </w:rPr>
      </w:pPr>
      <w:r w:rsidRPr="005F78CA">
        <w:rPr>
          <w:b/>
          <w:bCs/>
        </w:rPr>
        <w:t xml:space="preserve">DĖL </w:t>
      </w:r>
      <w:r>
        <w:rPr>
          <w:b/>
          <w:bCs/>
        </w:rPr>
        <w:t xml:space="preserve">LIETUVOS RESPUBLIKOS </w:t>
      </w:r>
      <w:r w:rsidRPr="005F78CA">
        <w:rPr>
          <w:b/>
          <w:bCs/>
          <w:caps/>
        </w:rPr>
        <w:t xml:space="preserve">Vyriausybės nutarimo </w:t>
      </w:r>
      <w:r w:rsidR="00260D56">
        <w:rPr>
          <w:b/>
          <w:bCs/>
          <w:caps/>
        </w:rPr>
        <w:t xml:space="preserve">„ </w:t>
      </w:r>
      <w:r w:rsidR="00260D56">
        <w:rPr>
          <w:b/>
          <w:caps/>
          <w:lang w:eastAsia="lt-LT"/>
        </w:rPr>
        <w:t>dĖL ĮGALIOJIMŲ DERĖTIS SU PROFESINIŲ SĄJUNGŲ ORGANIZACIJOMIS DĖL LIETUVOS POLICIJOS šakos kolektyvinės sutarties parengimo ir pasirašyti LIETUVOS POLICIJOS šakos kolektyvinę sutartį suteikimo</w:t>
      </w:r>
      <w:r w:rsidR="00260D56">
        <w:rPr>
          <w:b/>
          <w:caps/>
          <w:lang w:eastAsia="lt-LT"/>
        </w:rPr>
        <w:t>“</w:t>
      </w:r>
    </w:p>
    <w:p w:rsidR="007E48C2" w:rsidRDefault="007E48C2" w:rsidP="000620B0">
      <w:pPr>
        <w:jc w:val="center"/>
        <w:rPr>
          <w:b/>
          <w:bCs/>
          <w:caps/>
        </w:rPr>
      </w:pPr>
      <w:r>
        <w:rPr>
          <w:b/>
          <w:bCs/>
          <w:caps/>
        </w:rPr>
        <w:t>projekto</w:t>
      </w:r>
    </w:p>
    <w:p w:rsidR="001C4A6F" w:rsidRPr="00260D56" w:rsidRDefault="007E48C2" w:rsidP="000620B0">
      <w:pPr>
        <w:jc w:val="center"/>
        <w:rPr>
          <w:b/>
          <w:szCs w:val="24"/>
        </w:rPr>
      </w:pPr>
      <w:r>
        <w:rPr>
          <w:b/>
          <w:bCs/>
        </w:rPr>
        <w:t xml:space="preserve"> (TAP NR. 19-</w:t>
      </w:r>
      <w:r w:rsidR="00260D56">
        <w:rPr>
          <w:b/>
          <w:bCs/>
        </w:rPr>
        <w:t>786</w:t>
      </w:r>
      <w:r w:rsidRPr="005F78CA">
        <w:rPr>
          <w:b/>
          <w:bCs/>
        </w:rPr>
        <w:t xml:space="preserve">; </w:t>
      </w:r>
      <w:r>
        <w:rPr>
          <w:b/>
          <w:bCs/>
        </w:rPr>
        <w:t xml:space="preserve">TAIS NR. </w:t>
      </w:r>
      <w:r w:rsidR="00260D56" w:rsidRPr="00260D56">
        <w:rPr>
          <w:b/>
          <w:szCs w:val="24"/>
        </w:rPr>
        <w:t>19-5213(2)</w:t>
      </w:r>
      <w:r w:rsidRPr="00260D56">
        <w:rPr>
          <w:b/>
          <w:bCs/>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rsidTr="002F3FB3">
        <w:tc>
          <w:tcPr>
            <w:tcW w:w="4536" w:type="dxa"/>
          </w:tcPr>
          <w:p w:rsidR="00F640D2" w:rsidRPr="00F94D25" w:rsidRDefault="00D163F2" w:rsidP="002F3FB3">
            <w:pPr>
              <w:spacing w:before="60" w:after="60"/>
              <w:jc w:val="center"/>
              <w:rPr>
                <w:spacing w:val="-6"/>
              </w:rPr>
            </w:pPr>
            <w:sdt>
              <w:sdtPr>
                <w:rPr>
                  <w:spacing w:val="-6"/>
                </w:rPr>
                <w:tag w:val="registravimoData"/>
                <w:id w:val="-283805736"/>
                <w:placeholder>
                  <w:docPart w:val="807FACC0936A44D89378D0DFCFCE6723"/>
                </w:placeholder>
              </w:sdtPr>
              <w:sdtEndPr/>
              <w:sdtContent>
                <w:r>
                  <w:t/>
                </w:r>
              </w:sdtContent>
            </w:sdt>
            <w:r w:rsidR="00F640D2">
              <w:rPr>
                <w:spacing w:val="-6"/>
              </w:rPr>
              <w:t xml:space="preserve"> Nr. </w:t>
            </w:r>
          </w:p>
        </w:tc>
      </w:tr>
    </w:tbl>
    <w:p w:rsidR="00F640D2" w:rsidRDefault="00F640D2" w:rsidP="00F640D2">
      <w:pPr>
        <w:spacing w:line="360" w:lineRule="auto"/>
        <w:jc w:val="center"/>
      </w:pPr>
      <w:r>
        <w:t>Vilnius</w:t>
      </w:r>
    </w:p>
    <w:p w:rsidR="00F8490E" w:rsidRDefault="00985BB6" w:rsidP="000F7EC6">
      <w:pPr>
        <w:spacing w:line="276" w:lineRule="auto"/>
        <w:rPr>
          <w:b/>
          <w:szCs w:val="24"/>
        </w:rPr>
      </w:pPr>
      <w:r>
        <w:rPr>
          <w:b/>
        </w:rPr>
        <w:t>Projekto</w:t>
      </w:r>
      <w:r w:rsidR="00F640D2" w:rsidRPr="00003FB7">
        <w:rPr>
          <w:b/>
        </w:rPr>
        <w:t xml:space="preserve"> rengėjas.</w:t>
      </w:r>
      <w:r w:rsidR="00C0220E">
        <w:rPr>
          <w:b/>
        </w:rPr>
        <w:t xml:space="preserve"> </w:t>
      </w:r>
      <w:r w:rsidR="005740BA" w:rsidRPr="005740BA">
        <w:t>Vidaus reikalų ministerija.</w:t>
      </w:r>
    </w:p>
    <w:p w:rsidR="00260D56" w:rsidRDefault="00260D56" w:rsidP="00260D56">
      <w:pPr>
        <w:tabs>
          <w:tab w:val="left" w:pos="993"/>
        </w:tabs>
        <w:spacing w:line="276" w:lineRule="auto"/>
        <w:rPr>
          <w:b/>
          <w:szCs w:val="24"/>
        </w:rPr>
      </w:pPr>
    </w:p>
    <w:p w:rsidR="000F7EC6" w:rsidRDefault="009A5B6D" w:rsidP="00260D56">
      <w:pPr>
        <w:tabs>
          <w:tab w:val="left" w:pos="993"/>
        </w:tabs>
        <w:spacing w:line="276" w:lineRule="auto"/>
      </w:pPr>
      <w:r w:rsidRPr="00082375">
        <w:rPr>
          <w:b/>
          <w:szCs w:val="24"/>
        </w:rPr>
        <w:t>1</w:t>
      </w:r>
      <w:r w:rsidR="00DE57AC" w:rsidRPr="00082375">
        <w:rPr>
          <w:b/>
          <w:szCs w:val="24"/>
        </w:rPr>
        <w:t>.</w:t>
      </w:r>
      <w:r w:rsidR="00F241FA" w:rsidRPr="00082375">
        <w:rPr>
          <w:b/>
          <w:szCs w:val="24"/>
        </w:rPr>
        <w:t xml:space="preserve"> </w:t>
      </w:r>
      <w:r w:rsidR="00985BB6" w:rsidRPr="00082375">
        <w:rPr>
          <w:b/>
          <w:szCs w:val="24"/>
        </w:rPr>
        <w:t>Projekto</w:t>
      </w:r>
      <w:r w:rsidRPr="00082375">
        <w:rPr>
          <w:b/>
          <w:szCs w:val="24"/>
        </w:rPr>
        <w:t xml:space="preserve"> tikslas</w:t>
      </w:r>
      <w:r w:rsidR="003F78A7" w:rsidRPr="00082375">
        <w:rPr>
          <w:b/>
          <w:szCs w:val="24"/>
        </w:rPr>
        <w:t>.</w:t>
      </w:r>
      <w:r w:rsidR="00260D56" w:rsidRPr="00260D56">
        <w:t xml:space="preserve"> </w:t>
      </w:r>
      <w:r w:rsidR="00260D56">
        <w:t>S</w:t>
      </w:r>
      <w:r w:rsidR="00260D56">
        <w:t xml:space="preserve">uteikti įgaliojimus </w:t>
      </w:r>
      <w:r w:rsidR="00260D56" w:rsidRPr="00960D2C">
        <w:t>Lietuvos Respubliko</w:t>
      </w:r>
      <w:r w:rsidR="00260D56">
        <w:t>s vidaus reikalų ministerijai ir Policijos departamentui</w:t>
      </w:r>
      <w:r w:rsidR="00260D56" w:rsidRPr="00960D2C">
        <w:t xml:space="preserve"> prie Lietuvos Respublikos vidaus reikalų ministerijos derėtis su profesinių sąjungų organizacijomis dėl Lietuvos policijos šakos kolektyvinės sutarties parengimo</w:t>
      </w:r>
      <w:r w:rsidR="00260D56">
        <w:t xml:space="preserve"> ir suteikti įgaliojimus Policijos departamentui prie Vidaus reikalų ministerijos šią sutartį pasirašyti.</w:t>
      </w:r>
    </w:p>
    <w:p w:rsidR="00260D56" w:rsidRPr="00260D56" w:rsidRDefault="00260D56" w:rsidP="00260D56">
      <w:pPr>
        <w:tabs>
          <w:tab w:val="left" w:pos="993"/>
        </w:tabs>
        <w:spacing w:line="276" w:lineRule="auto"/>
      </w:pPr>
    </w:p>
    <w:p w:rsidR="00260D56" w:rsidRPr="00260D56" w:rsidRDefault="000118C2" w:rsidP="00260D56">
      <w:pPr>
        <w:tabs>
          <w:tab w:val="left" w:pos="993"/>
        </w:tabs>
        <w:spacing w:line="276" w:lineRule="auto"/>
        <w:rPr>
          <w:b/>
        </w:rPr>
      </w:pPr>
      <w:r w:rsidRPr="000118C2">
        <w:rPr>
          <w:b/>
          <w:bCs/>
          <w:szCs w:val="24"/>
        </w:rPr>
        <w:t>2.</w:t>
      </w:r>
      <w:r w:rsidR="00F241FA">
        <w:rPr>
          <w:b/>
          <w:bCs/>
          <w:szCs w:val="24"/>
        </w:rPr>
        <w:t xml:space="preserve"> </w:t>
      </w:r>
      <w:r w:rsidR="00E719D4" w:rsidRPr="000118C2">
        <w:rPr>
          <w:b/>
          <w:bCs/>
          <w:szCs w:val="24"/>
        </w:rPr>
        <w:t>Dabartinė situacija.</w:t>
      </w:r>
      <w:r w:rsidR="00C66C5B" w:rsidRPr="000118C2">
        <w:rPr>
          <w:szCs w:val="24"/>
        </w:rPr>
        <w:t xml:space="preserve"> </w:t>
      </w:r>
      <w:r w:rsidR="00142253">
        <w:rPr>
          <w:szCs w:val="24"/>
        </w:rPr>
        <w:t xml:space="preserve"> </w:t>
      </w:r>
      <w:r w:rsidR="00260D56">
        <w:t xml:space="preserve">Projektas parengtas atsižvelgus į tai, kad Lietuvos Respublikos Vyriausybės kanceliarijoje vykusio pasitarimo dėl Nacionalinės kolektyvinės sutarties dėl pareiginės algos bazinio dydžio taikymo statutiniams pareigūnams (2019 m. kovo 20 d. protokolas Nr. LV-87) metu nutarta </w:t>
      </w:r>
      <w:r w:rsidR="00260D56" w:rsidRPr="00260D56">
        <w:rPr>
          <w:b/>
          <w:i/>
        </w:rPr>
        <w:t>pasiūlyti Vidaus reikalų ministerijai ir kitoms statutinėms įstaigoms svarstyti galimybę sudaryti šakos kolektyvines sutartis, siekiant taikyti Nacionalinės kolektyvinės sutarties III skyriuje numatytas papildomas garantijas visiems vidaus tarnybos sistemos statutiniams pareigūnams</w:t>
      </w:r>
      <w:r w:rsidR="00260D56" w:rsidRPr="00260D56">
        <w:rPr>
          <w:b/>
        </w:rPr>
        <w:t>.</w:t>
      </w:r>
    </w:p>
    <w:p w:rsidR="00260D56" w:rsidRDefault="00260D56" w:rsidP="00260D56">
      <w:pPr>
        <w:tabs>
          <w:tab w:val="left" w:pos="993"/>
        </w:tabs>
        <w:spacing w:line="276" w:lineRule="auto"/>
        <w:ind w:firstLine="720"/>
      </w:pPr>
      <w:r w:rsidRPr="00196AB6">
        <w:t>Pritarus projektui atsirastų teisinis pagrindas iš naujo derėtis dėl Lietuvos policijos šakos kolektyvinės sutarties sudarymo ir ją pasirašyti</w:t>
      </w:r>
      <w:r>
        <w:t>,</w:t>
      </w:r>
      <w:r w:rsidRPr="00196AB6">
        <w:t xml:space="preserve"> vadovaujantis 2019 m. sausio 1 d. įsigaliojusiu naujos redakcijos Lietuvos Respublikos vidaus tarnybos statutu, nes buvusios Lietuvos policijos šakos</w:t>
      </w:r>
      <w:r w:rsidRPr="00D566E5">
        <w:t xml:space="preserve"> kolektyvinė</w:t>
      </w:r>
      <w:r>
        <w:t xml:space="preserve">s sutarties galiojimas baigėsi. </w:t>
      </w:r>
      <w:r w:rsidRPr="00141B34">
        <w:t>Lietuvos policijos šakos kolektyvinė sutartis Lietuvos Respublikos socialinės apsaugos ir darbo ministerijoje buvo užregistruota 2014 m. rugpjūčio 6 d. (registracijos Nr. 32) ir galiojo iki 2016 m rugpjūčio 6 d.</w:t>
      </w:r>
    </w:p>
    <w:p w:rsidR="000620B0" w:rsidRDefault="000620B0" w:rsidP="000620B0">
      <w:pPr>
        <w:spacing w:line="276" w:lineRule="auto"/>
        <w:rPr>
          <w:b/>
          <w:bCs/>
          <w:szCs w:val="24"/>
        </w:rPr>
      </w:pPr>
    </w:p>
    <w:p w:rsidR="00D0539D" w:rsidRPr="00260D56" w:rsidRDefault="0008502B" w:rsidP="00260D56">
      <w:pPr>
        <w:pStyle w:val="Standarduser"/>
        <w:spacing w:after="0"/>
        <w:jc w:val="both"/>
        <w:rPr>
          <w:rFonts w:ascii="Times New Roman" w:hAnsi="Times New Roman" w:cs="Times New Roman"/>
          <w:sz w:val="24"/>
          <w:szCs w:val="24"/>
          <w:lang w:eastAsia="lt-LT"/>
        </w:rPr>
      </w:pPr>
      <w:r w:rsidRPr="00260D56">
        <w:rPr>
          <w:rFonts w:ascii="Times New Roman" w:hAnsi="Times New Roman" w:cs="Times New Roman"/>
          <w:b/>
          <w:bCs/>
          <w:sz w:val="24"/>
          <w:szCs w:val="24"/>
        </w:rPr>
        <w:t>3. Projekto</w:t>
      </w:r>
      <w:r w:rsidR="009A5B6D" w:rsidRPr="00260D56">
        <w:rPr>
          <w:rFonts w:ascii="Times New Roman" w:hAnsi="Times New Roman" w:cs="Times New Roman"/>
          <w:b/>
          <w:bCs/>
          <w:sz w:val="24"/>
          <w:szCs w:val="24"/>
        </w:rPr>
        <w:t xml:space="preserve"> esmė</w:t>
      </w:r>
      <w:r w:rsidR="009A5B6D" w:rsidRPr="00260D56">
        <w:rPr>
          <w:rFonts w:ascii="Times New Roman" w:hAnsi="Times New Roman" w:cs="Times New Roman"/>
          <w:bCs/>
          <w:sz w:val="24"/>
          <w:szCs w:val="24"/>
        </w:rPr>
        <w:t>.</w:t>
      </w:r>
      <w:r w:rsidR="009406AC" w:rsidRPr="00260D56">
        <w:rPr>
          <w:rFonts w:ascii="Times New Roman" w:hAnsi="Times New Roman" w:cs="Times New Roman"/>
          <w:bCs/>
          <w:sz w:val="24"/>
          <w:szCs w:val="24"/>
        </w:rPr>
        <w:t xml:space="preserve"> </w:t>
      </w:r>
      <w:r w:rsidR="00260D56" w:rsidRPr="00260D56">
        <w:rPr>
          <w:rFonts w:ascii="Times New Roman" w:hAnsi="Times New Roman" w:cs="Times New Roman"/>
          <w:bCs/>
          <w:sz w:val="24"/>
          <w:szCs w:val="24"/>
        </w:rPr>
        <w:t xml:space="preserve">Projektu </w:t>
      </w:r>
      <w:r w:rsidR="00260D56" w:rsidRPr="00260D56">
        <w:rPr>
          <w:rFonts w:ascii="Times New Roman" w:hAnsi="Times New Roman" w:cs="Times New Roman"/>
          <w:sz w:val="24"/>
          <w:szCs w:val="24"/>
          <w:lang w:eastAsia="lt-LT"/>
        </w:rPr>
        <w:t>Lietuvos Respublikos vidaus reikalų ministerij</w:t>
      </w:r>
      <w:r w:rsidR="00260D56" w:rsidRPr="00260D56">
        <w:rPr>
          <w:rFonts w:ascii="Times New Roman" w:hAnsi="Times New Roman" w:cs="Times New Roman"/>
          <w:sz w:val="24"/>
          <w:szCs w:val="24"/>
          <w:lang w:eastAsia="lt-LT"/>
        </w:rPr>
        <w:t>a</w:t>
      </w:r>
      <w:r w:rsidR="00260D56" w:rsidRPr="00260D56">
        <w:rPr>
          <w:rFonts w:ascii="Times New Roman" w:hAnsi="Times New Roman" w:cs="Times New Roman"/>
          <w:sz w:val="24"/>
          <w:szCs w:val="24"/>
          <w:lang w:eastAsia="lt-LT"/>
        </w:rPr>
        <w:t xml:space="preserve"> ir Policijos departament</w:t>
      </w:r>
      <w:r w:rsidR="00260D56" w:rsidRPr="00260D56">
        <w:rPr>
          <w:rFonts w:ascii="Times New Roman" w:hAnsi="Times New Roman" w:cs="Times New Roman"/>
          <w:sz w:val="24"/>
          <w:szCs w:val="24"/>
          <w:lang w:eastAsia="lt-LT"/>
        </w:rPr>
        <w:t>as</w:t>
      </w:r>
      <w:r w:rsidR="00260D56" w:rsidRPr="00260D56">
        <w:rPr>
          <w:rFonts w:ascii="Times New Roman" w:hAnsi="Times New Roman" w:cs="Times New Roman"/>
          <w:sz w:val="24"/>
          <w:szCs w:val="24"/>
          <w:lang w:eastAsia="lt-LT"/>
        </w:rPr>
        <w:t xml:space="preserve"> prie Lietuvos Respublikos vidaus reikalų ministerijos </w:t>
      </w:r>
      <w:r w:rsidR="00260D56" w:rsidRPr="00260D56">
        <w:rPr>
          <w:rFonts w:ascii="Times New Roman" w:hAnsi="Times New Roman" w:cs="Times New Roman"/>
          <w:sz w:val="24"/>
          <w:szCs w:val="24"/>
          <w:lang w:eastAsia="lt-LT"/>
        </w:rPr>
        <w:t xml:space="preserve">įgaliojami </w:t>
      </w:r>
      <w:r w:rsidR="00260D56" w:rsidRPr="00260D56">
        <w:rPr>
          <w:rFonts w:ascii="Times New Roman" w:hAnsi="Times New Roman" w:cs="Times New Roman"/>
          <w:sz w:val="24"/>
          <w:szCs w:val="24"/>
          <w:lang w:eastAsia="lt-LT"/>
        </w:rPr>
        <w:t>derėtis su profesinių sąjungų organizacijomis dėl Lietuvos policijos šakos kolektyvinės sutarties parengimo</w:t>
      </w:r>
      <w:r w:rsidR="00260D56" w:rsidRPr="00260D56">
        <w:rPr>
          <w:rFonts w:ascii="Times New Roman" w:hAnsi="Times New Roman" w:cs="Times New Roman"/>
          <w:sz w:val="24"/>
          <w:szCs w:val="24"/>
          <w:lang w:eastAsia="lt-LT"/>
        </w:rPr>
        <w:t xml:space="preserve">, o </w:t>
      </w:r>
      <w:r w:rsidR="00260D56" w:rsidRPr="00260D56">
        <w:rPr>
          <w:rFonts w:ascii="Times New Roman" w:hAnsi="Times New Roman" w:cs="Times New Roman"/>
          <w:sz w:val="24"/>
          <w:szCs w:val="24"/>
          <w:lang w:eastAsia="lt-LT"/>
        </w:rPr>
        <w:t>Policijos departamentas prie Lietuvos Respublikos vidaus reikalų ministerijos įgaliojam</w:t>
      </w:r>
      <w:r w:rsidR="00260D56" w:rsidRPr="00260D56">
        <w:rPr>
          <w:rFonts w:ascii="Times New Roman" w:hAnsi="Times New Roman" w:cs="Times New Roman"/>
          <w:sz w:val="24"/>
          <w:szCs w:val="24"/>
          <w:lang w:eastAsia="lt-LT"/>
        </w:rPr>
        <w:t>as šią sutartį pasirašyti.</w:t>
      </w:r>
    </w:p>
    <w:p w:rsidR="00260D56" w:rsidRDefault="00260D56" w:rsidP="00260D56">
      <w:pPr>
        <w:pStyle w:val="Standarduser"/>
        <w:spacing w:after="0"/>
        <w:jc w:val="both"/>
        <w:rPr>
          <w:b/>
          <w:szCs w:val="24"/>
        </w:rPr>
      </w:pPr>
    </w:p>
    <w:p w:rsidR="00260D56" w:rsidRDefault="00BF71FC" w:rsidP="00260D56">
      <w:pPr>
        <w:tabs>
          <w:tab w:val="left" w:pos="993"/>
        </w:tabs>
        <w:spacing w:line="276" w:lineRule="auto"/>
      </w:pPr>
      <w:r w:rsidRPr="00BE5104">
        <w:rPr>
          <w:b/>
          <w:szCs w:val="24"/>
        </w:rPr>
        <w:t>4</w:t>
      </w:r>
      <w:r w:rsidR="00F640D2" w:rsidRPr="00BE5104">
        <w:rPr>
          <w:b/>
          <w:szCs w:val="24"/>
        </w:rPr>
        <w:t>. Derinimas</w:t>
      </w:r>
      <w:r w:rsidR="00F5036C" w:rsidRPr="00BE5104">
        <w:rPr>
          <w:szCs w:val="24"/>
        </w:rPr>
        <w:t>.</w:t>
      </w:r>
      <w:r w:rsidR="00F640D2" w:rsidRPr="00BE5104">
        <w:rPr>
          <w:szCs w:val="24"/>
        </w:rPr>
        <w:t xml:space="preserve"> </w:t>
      </w:r>
      <w:r w:rsidR="00260D56" w:rsidRPr="005C773C">
        <w:t xml:space="preserve">Projektas teiktas derinti </w:t>
      </w:r>
      <w:r w:rsidR="00260D56">
        <w:t xml:space="preserve">Socialinės apsaugos ir darbo ministerijai, kuri pasiūlė </w:t>
      </w:r>
      <w:r w:rsidR="00260D56" w:rsidRPr="00A95555">
        <w:t xml:space="preserve">įvertinti, ar Lietuvos policijos atžvilgiu turėtų būti sudaroma šakos lygmens kolektyvinė sutartis, ar tokia sutartis galėtų būti įstaigos sutartis, kurią kaip darbdavys sudarytų </w:t>
      </w:r>
      <w:r w:rsidR="00260D56">
        <w:t>P</w:t>
      </w:r>
      <w:r w:rsidR="00260D56" w:rsidRPr="00A95555">
        <w:t>olicijos departamentas</w:t>
      </w:r>
      <w:r w:rsidR="00260D56">
        <w:t xml:space="preserve"> prie Vidaus reikalų ministerijos. </w:t>
      </w:r>
    </w:p>
    <w:p w:rsidR="00260D56" w:rsidRDefault="00260D56" w:rsidP="00260D56">
      <w:pPr>
        <w:tabs>
          <w:tab w:val="left" w:pos="993"/>
        </w:tabs>
        <w:spacing w:line="276" w:lineRule="auto"/>
      </w:pPr>
      <w:r>
        <w:tab/>
        <w:t>P</w:t>
      </w:r>
      <w:r w:rsidRPr="004E2CBF">
        <w:t xml:space="preserve">agal </w:t>
      </w:r>
      <w:r>
        <w:t>Vidaus tarnybos statuto 61 straipsnio 3 dalį</w:t>
      </w:r>
      <w:r w:rsidRPr="004E2CBF">
        <w:t xml:space="preserve"> </w:t>
      </w:r>
      <w:r>
        <w:t xml:space="preserve">šakos kolektyvinė sutartis yra profesinių sąjungų organizacijų (susivienijimo, federacijos, centro ir kitų), atstovaujančių </w:t>
      </w:r>
      <w:r w:rsidRPr="00EA668B">
        <w:rPr>
          <w:u w:val="single"/>
        </w:rPr>
        <w:t>vienoje viešojo administravimo veiklos srityje tarnaujantiems pareigūnams</w:t>
      </w:r>
      <w:r>
        <w:t xml:space="preserve">, ir Vyriausybės ar jos įgaliotos institucijos rašytinis susitarimas. Tai, kad policijos veikla yra viena viešojo administravimo veiklos sritis, patvirtina šiai veiklos sričiai reguliuoti priimtas specialus įstatymas – Lietuvos Respublikos </w:t>
      </w:r>
      <w:r>
        <w:lastRenderedPageBreak/>
        <w:t xml:space="preserve">policijos įstatymas. Be to, pagal Vidaus tarnybos statuto 61 straipsnio 3 dalį statutinės </w:t>
      </w:r>
      <w:r w:rsidRPr="004E2CBF">
        <w:t>įstaigos kolektyvinės sutarties turinys ne iki galo sutampa su šakos kolektyvinės sutarties</w:t>
      </w:r>
      <w:r>
        <w:t xml:space="preserve"> turiniu, todėl statutinės įstaigos kolektyvinėje sutartyje nėra galimybės susitarti dėl pareigūnų darbo užmokesčio, tarnybos (darbo) ir poilsio laiko sąlygų, šioje sutartyje negali būti nustatyta papildomų sąlygų, susijusių su papildomomis valstybės ir savivaldybių biudžetų ir valstybės pinigų fondų lėšomis. </w:t>
      </w:r>
      <w:r>
        <w:t xml:space="preserve">Todėl projekto rengėjų nuomone šiuo atveju </w:t>
      </w:r>
      <w:r>
        <w:t xml:space="preserve">turėtų būti sudaroma Lietuvos policijos </w:t>
      </w:r>
      <w:r w:rsidRPr="00A95555">
        <w:t>šakos lygmens kolektyvinė sutartis</w:t>
      </w:r>
      <w:r>
        <w:t>.</w:t>
      </w:r>
    </w:p>
    <w:p w:rsidR="00711D28" w:rsidRPr="000620B0" w:rsidRDefault="00711D28" w:rsidP="000620B0">
      <w:pPr>
        <w:spacing w:line="276" w:lineRule="auto"/>
        <w:rPr>
          <w:color w:val="000000"/>
          <w:u w:val="single"/>
        </w:rPr>
      </w:pPr>
    </w:p>
    <w:p w:rsidR="00F751A0" w:rsidRPr="000620B0" w:rsidRDefault="0099413B" w:rsidP="000F7EC6">
      <w:pPr>
        <w:pStyle w:val="HTMLiankstoformatuotas"/>
        <w:spacing w:line="276" w:lineRule="auto"/>
        <w:ind w:left="0"/>
        <w:jc w:val="both"/>
        <w:rPr>
          <w:rFonts w:ascii="Times New Roman" w:hAnsi="Times New Roman" w:cs="Times New Roman"/>
          <w:sz w:val="24"/>
          <w:szCs w:val="24"/>
        </w:rPr>
      </w:pPr>
      <w:r w:rsidRPr="0099413B">
        <w:rPr>
          <w:rFonts w:ascii="Times New Roman" w:hAnsi="Times New Roman" w:cs="Times New Roman"/>
          <w:b/>
          <w:sz w:val="24"/>
          <w:szCs w:val="24"/>
        </w:rPr>
        <w:t>5</w:t>
      </w:r>
      <w:r w:rsidR="00E82A00" w:rsidRPr="0099413B">
        <w:rPr>
          <w:rFonts w:ascii="Times New Roman" w:hAnsi="Times New Roman" w:cs="Times New Roman"/>
          <w:b/>
          <w:sz w:val="24"/>
          <w:szCs w:val="24"/>
        </w:rPr>
        <w:t>. Atitikimas Vyriausybės programai.</w:t>
      </w:r>
      <w:r w:rsidR="00FB66CE" w:rsidRPr="0099413B">
        <w:rPr>
          <w:rFonts w:ascii="Times New Roman" w:hAnsi="Times New Roman" w:cs="Times New Roman"/>
          <w:sz w:val="24"/>
          <w:szCs w:val="24"/>
        </w:rPr>
        <w:t xml:space="preserve"> </w:t>
      </w:r>
      <w:r w:rsidR="00E042F5">
        <w:rPr>
          <w:rFonts w:ascii="Times New Roman" w:hAnsi="Times New Roman" w:cs="Times New Roman"/>
          <w:sz w:val="24"/>
          <w:szCs w:val="24"/>
        </w:rPr>
        <w:t>Projekta</w:t>
      </w:r>
      <w:r w:rsidR="00413CBE">
        <w:rPr>
          <w:rFonts w:ascii="Times New Roman" w:hAnsi="Times New Roman" w:cs="Times New Roman"/>
          <w:sz w:val="24"/>
          <w:szCs w:val="24"/>
        </w:rPr>
        <w:t>s</w:t>
      </w:r>
      <w:r w:rsidR="00E707D4" w:rsidRPr="00E707D4">
        <w:rPr>
          <w:rFonts w:ascii="Times New Roman" w:hAnsi="Times New Roman" w:cs="Times New Roman"/>
          <w:sz w:val="24"/>
          <w:szCs w:val="24"/>
        </w:rPr>
        <w:t xml:space="preserve"> tiesiogiai neįgyvendina Vyriausybės programos nuostatų.</w:t>
      </w:r>
    </w:p>
    <w:p w:rsidR="00260D56" w:rsidRDefault="00260D56" w:rsidP="000F7EC6">
      <w:pPr>
        <w:pStyle w:val="HTMLiankstoformatuotas"/>
        <w:spacing w:line="276" w:lineRule="auto"/>
        <w:ind w:left="0"/>
        <w:jc w:val="both"/>
        <w:rPr>
          <w:rFonts w:ascii="Times New Roman" w:hAnsi="Times New Roman" w:cs="Times New Roman"/>
          <w:b/>
          <w:sz w:val="24"/>
          <w:szCs w:val="24"/>
        </w:rPr>
      </w:pPr>
      <w:bookmarkStart w:id="0" w:name="_Hlk508723668"/>
    </w:p>
    <w:p w:rsidR="0008519D" w:rsidRDefault="008C44C1" w:rsidP="000F7EC6">
      <w:pPr>
        <w:pStyle w:val="HTMLiankstoformatuotas"/>
        <w:spacing w:line="276" w:lineRule="auto"/>
        <w:ind w:left="0"/>
        <w:jc w:val="both"/>
        <w:rPr>
          <w:rFonts w:ascii="Times New Roman" w:hAnsi="Times New Roman" w:cs="Times New Roman"/>
          <w:sz w:val="24"/>
          <w:szCs w:val="24"/>
        </w:rPr>
      </w:pPr>
      <w:r w:rsidRPr="00C50AED">
        <w:rPr>
          <w:rFonts w:ascii="Times New Roman" w:hAnsi="Times New Roman" w:cs="Times New Roman"/>
          <w:b/>
          <w:sz w:val="24"/>
          <w:szCs w:val="24"/>
        </w:rPr>
        <w:t>6</w:t>
      </w:r>
      <w:r w:rsidR="00E16002">
        <w:rPr>
          <w:rFonts w:ascii="Times New Roman" w:hAnsi="Times New Roman" w:cs="Times New Roman"/>
          <w:b/>
          <w:sz w:val="24"/>
          <w:szCs w:val="24"/>
        </w:rPr>
        <w:t>. Dalykinio vertinimo išvada.</w:t>
      </w:r>
      <w:r w:rsidR="000704A2">
        <w:rPr>
          <w:rStyle w:val="normaltextrun1"/>
          <w:rFonts w:ascii="Times New Roman" w:hAnsi="Times New Roman" w:cs="Times New Roman"/>
          <w:sz w:val="24"/>
          <w:szCs w:val="24"/>
        </w:rPr>
        <w:t xml:space="preserve"> </w:t>
      </w:r>
      <w:bookmarkEnd w:id="0"/>
      <w:r w:rsidR="000F7EC6">
        <w:rPr>
          <w:rFonts w:ascii="Times New Roman" w:hAnsi="Times New Roman" w:cs="Times New Roman"/>
          <w:sz w:val="24"/>
          <w:szCs w:val="24"/>
        </w:rPr>
        <w:t xml:space="preserve">Siūlome projektą svarstyti </w:t>
      </w:r>
      <w:r w:rsidR="000620B0">
        <w:rPr>
          <w:rFonts w:ascii="Times New Roman" w:hAnsi="Times New Roman" w:cs="Times New Roman"/>
          <w:sz w:val="24"/>
          <w:szCs w:val="24"/>
        </w:rPr>
        <w:t xml:space="preserve">Vyriausybės posėdžio </w:t>
      </w:r>
      <w:r w:rsidR="00E03A31">
        <w:rPr>
          <w:rFonts w:ascii="Times New Roman" w:hAnsi="Times New Roman" w:cs="Times New Roman"/>
          <w:sz w:val="24"/>
          <w:szCs w:val="24"/>
        </w:rPr>
        <w:t>A</w:t>
      </w:r>
      <w:r w:rsidR="000620B0">
        <w:rPr>
          <w:rFonts w:ascii="Times New Roman" w:hAnsi="Times New Roman" w:cs="Times New Roman"/>
          <w:sz w:val="24"/>
          <w:szCs w:val="24"/>
        </w:rPr>
        <w:t xml:space="preserve"> dalyje</w:t>
      </w:r>
      <w:bookmarkStart w:id="1" w:name="_GoBack"/>
      <w:bookmarkEnd w:id="1"/>
      <w:r w:rsidR="00260D56">
        <w:rPr>
          <w:rFonts w:ascii="Times New Roman" w:hAnsi="Times New Roman" w:cs="Times New Roman"/>
          <w:sz w:val="24"/>
          <w:szCs w:val="24"/>
        </w:rPr>
        <w:t>, įvertinus Vyriausybės kanceliarijos Teisės grupės redakcinę pastabą ir prieš tai aptarus tarpinstituciniame pasitarime.</w:t>
      </w:r>
    </w:p>
    <w:p w:rsidR="00260D56" w:rsidRDefault="00260D56" w:rsidP="000F7EC6">
      <w:pPr>
        <w:pStyle w:val="HTMLiankstoformatuotas"/>
        <w:spacing w:line="276" w:lineRule="auto"/>
        <w:ind w:left="0"/>
        <w:jc w:val="both"/>
        <w:rPr>
          <w:rFonts w:ascii="Times New Roman" w:hAnsi="Times New Roman" w:cs="Times New Roman"/>
          <w:sz w:val="24"/>
          <w:szCs w:val="24"/>
        </w:rPr>
      </w:pPr>
    </w:p>
    <w:p w:rsidR="00303714" w:rsidRPr="00995E5E" w:rsidRDefault="00303714" w:rsidP="00413CBE">
      <w:pPr>
        <w:rPr>
          <w:szCs w:val="24"/>
        </w:rPr>
      </w:pPr>
    </w:p>
    <w:p w:rsidR="0008519D" w:rsidRPr="00236252" w:rsidRDefault="00CD4CB3" w:rsidP="00473A7A">
      <w:pPr>
        <w:pStyle w:val="Preformatted"/>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sidR="00F640D2" w:rsidRPr="0023625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640D2" w:rsidRPr="00236252">
        <w:rPr>
          <w:rFonts w:ascii="Times New Roman" w:hAnsi="Times New Roman"/>
          <w:sz w:val="24"/>
          <w:szCs w:val="24"/>
        </w:rPr>
        <w:tab/>
        <w:t xml:space="preserve">                                                     </w:t>
      </w:r>
      <w:r w:rsidR="000409C0" w:rsidRPr="00236252">
        <w:rPr>
          <w:rFonts w:ascii="Times New Roman" w:hAnsi="Times New Roman"/>
          <w:sz w:val="24"/>
          <w:szCs w:val="24"/>
        </w:rPr>
        <w:t>Aušrina Genienė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rsidTr="002F3FB3">
        <w:tc>
          <w:tcPr>
            <w:tcW w:w="9854" w:type="dxa"/>
          </w:tcPr>
          <w:p w:rsidR="00F640D2" w:rsidRPr="00236252" w:rsidRDefault="00D163F2" w:rsidP="00473A7A">
            <w:pPr>
              <w:spacing w:before="60" w:after="60"/>
              <w:rPr>
                <w:szCs w:val="24"/>
              </w:rPr>
            </w:pPr>
            <w:sdt>
              <w:sdtPr>
                <w:rPr>
                  <w:szCs w:val="24"/>
                </w:rPr>
                <w:tag w:val="rengejoNuoroda"/>
                <w:id w:val="668683481"/>
                <w:placeholder>
                  <w:docPart w:val="5B9741BB9FDF48D48CE6BFCEAA21B070"/>
                </w:placeholder>
              </w:sdtPr>
              <w:sdtEndPr/>
              <w:sdtContent>
                <w:r>
                  <w:t>Aušrina Genienė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8 706 63 769</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ausrina.geniene@lrv.lt</w:t>
                </w:r>
              </w:sdtContent>
            </w:sdt>
          </w:p>
        </w:tc>
      </w:tr>
    </w:tbl>
    <w:p w:rsidR="00B91354" w:rsidRDefault="00B91354" w:rsidP="00473A7A">
      <w:pPr>
        <w:pStyle w:val="Preformatted"/>
        <w:rPr>
          <w:rFonts w:ascii="Times New Roman" w:hAnsi="Times New Roman"/>
          <w:sz w:val="24"/>
        </w:rPr>
      </w:pPr>
    </w:p>
    <w:sectPr w:rsidR="00B91354"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3F2" w:rsidRDefault="00D163F2">
      <w:r>
        <w:separator/>
      </w:r>
    </w:p>
  </w:endnote>
  <w:endnote w:type="continuationSeparator" w:id="0">
    <w:p w:rsidR="00D163F2" w:rsidRDefault="00D1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3F2" w:rsidRDefault="00D163F2">
      <w:r>
        <w:separator/>
      </w:r>
    </w:p>
  </w:footnote>
  <w:footnote w:type="continuationSeparator" w:id="0">
    <w:p w:rsidR="00D163F2" w:rsidRDefault="00D16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2"/>
  </w:num>
  <w:num w:numId="5">
    <w:abstractNumId w:val="1"/>
  </w:num>
  <w:num w:numId="6">
    <w:abstractNumId w:val="5"/>
  </w:num>
  <w:num w:numId="7">
    <w:abstractNumId w:val="3"/>
  </w:num>
  <w:num w:numId="8">
    <w:abstractNumId w:val="10"/>
  </w:num>
  <w:num w:numId="9">
    <w:abstractNumId w:val="9"/>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18C2"/>
    <w:rsid w:val="00012CF8"/>
    <w:rsid w:val="00017B06"/>
    <w:rsid w:val="0002188A"/>
    <w:rsid w:val="00024357"/>
    <w:rsid w:val="00035DA7"/>
    <w:rsid w:val="00037C16"/>
    <w:rsid w:val="000409C0"/>
    <w:rsid w:val="00056FBF"/>
    <w:rsid w:val="000620B0"/>
    <w:rsid w:val="00063442"/>
    <w:rsid w:val="00067A08"/>
    <w:rsid w:val="000704A2"/>
    <w:rsid w:val="000777BD"/>
    <w:rsid w:val="00077A4E"/>
    <w:rsid w:val="00081C51"/>
    <w:rsid w:val="00082375"/>
    <w:rsid w:val="00082545"/>
    <w:rsid w:val="000829C8"/>
    <w:rsid w:val="0008502B"/>
    <w:rsid w:val="0008519D"/>
    <w:rsid w:val="00091663"/>
    <w:rsid w:val="00092264"/>
    <w:rsid w:val="000B5779"/>
    <w:rsid w:val="000B7D2C"/>
    <w:rsid w:val="000C6528"/>
    <w:rsid w:val="000D087F"/>
    <w:rsid w:val="000D65A3"/>
    <w:rsid w:val="000D7DBD"/>
    <w:rsid w:val="000E2051"/>
    <w:rsid w:val="000E6DE6"/>
    <w:rsid w:val="000E6FB3"/>
    <w:rsid w:val="000F01E9"/>
    <w:rsid w:val="000F6FF3"/>
    <w:rsid w:val="000F70F6"/>
    <w:rsid w:val="000F7EC6"/>
    <w:rsid w:val="00107DDD"/>
    <w:rsid w:val="00110227"/>
    <w:rsid w:val="00122922"/>
    <w:rsid w:val="001306AC"/>
    <w:rsid w:val="00132B22"/>
    <w:rsid w:val="001331EC"/>
    <w:rsid w:val="001349C4"/>
    <w:rsid w:val="00136077"/>
    <w:rsid w:val="001375AD"/>
    <w:rsid w:val="00137CD6"/>
    <w:rsid w:val="00140F6D"/>
    <w:rsid w:val="00142253"/>
    <w:rsid w:val="001425DC"/>
    <w:rsid w:val="00160FAB"/>
    <w:rsid w:val="00165005"/>
    <w:rsid w:val="0019087F"/>
    <w:rsid w:val="00195B54"/>
    <w:rsid w:val="001A2A9B"/>
    <w:rsid w:val="001B0AEC"/>
    <w:rsid w:val="001B7CB9"/>
    <w:rsid w:val="001C03C7"/>
    <w:rsid w:val="001C0665"/>
    <w:rsid w:val="001C0C4D"/>
    <w:rsid w:val="001C2B05"/>
    <w:rsid w:val="001C4A6F"/>
    <w:rsid w:val="001E7C83"/>
    <w:rsid w:val="00212CD9"/>
    <w:rsid w:val="00216D03"/>
    <w:rsid w:val="00236252"/>
    <w:rsid w:val="00240ACD"/>
    <w:rsid w:val="00242076"/>
    <w:rsid w:val="0024279E"/>
    <w:rsid w:val="00260D56"/>
    <w:rsid w:val="002728D5"/>
    <w:rsid w:val="002823A9"/>
    <w:rsid w:val="0029440F"/>
    <w:rsid w:val="002963BA"/>
    <w:rsid w:val="002A05D3"/>
    <w:rsid w:val="002B3BA8"/>
    <w:rsid w:val="002C011D"/>
    <w:rsid w:val="002C536D"/>
    <w:rsid w:val="002D3156"/>
    <w:rsid w:val="002D7164"/>
    <w:rsid w:val="002D7B84"/>
    <w:rsid w:val="002E15DB"/>
    <w:rsid w:val="002E34F4"/>
    <w:rsid w:val="002F2DD7"/>
    <w:rsid w:val="002F33CC"/>
    <w:rsid w:val="002F3849"/>
    <w:rsid w:val="002F7C86"/>
    <w:rsid w:val="003002D0"/>
    <w:rsid w:val="0030313E"/>
    <w:rsid w:val="00303714"/>
    <w:rsid w:val="0030657F"/>
    <w:rsid w:val="00311FCD"/>
    <w:rsid w:val="003157F3"/>
    <w:rsid w:val="0031594C"/>
    <w:rsid w:val="00317B8F"/>
    <w:rsid w:val="00320929"/>
    <w:rsid w:val="003214DE"/>
    <w:rsid w:val="00326D72"/>
    <w:rsid w:val="00326E9C"/>
    <w:rsid w:val="00346025"/>
    <w:rsid w:val="0035175F"/>
    <w:rsid w:val="00353308"/>
    <w:rsid w:val="00370D84"/>
    <w:rsid w:val="00370DC4"/>
    <w:rsid w:val="0037272A"/>
    <w:rsid w:val="0037757E"/>
    <w:rsid w:val="0038079E"/>
    <w:rsid w:val="00384735"/>
    <w:rsid w:val="00393663"/>
    <w:rsid w:val="003966B7"/>
    <w:rsid w:val="003A6F0F"/>
    <w:rsid w:val="003B2EC2"/>
    <w:rsid w:val="003B520F"/>
    <w:rsid w:val="003E04B5"/>
    <w:rsid w:val="003E0FFE"/>
    <w:rsid w:val="003E7E91"/>
    <w:rsid w:val="003F3D04"/>
    <w:rsid w:val="003F463D"/>
    <w:rsid w:val="003F78A7"/>
    <w:rsid w:val="004021B6"/>
    <w:rsid w:val="00412F5E"/>
    <w:rsid w:val="00413CBE"/>
    <w:rsid w:val="00416376"/>
    <w:rsid w:val="00416A62"/>
    <w:rsid w:val="00445A2B"/>
    <w:rsid w:val="00453E9A"/>
    <w:rsid w:val="00455F4D"/>
    <w:rsid w:val="00462909"/>
    <w:rsid w:val="00473A7A"/>
    <w:rsid w:val="00473B88"/>
    <w:rsid w:val="00474912"/>
    <w:rsid w:val="004826E0"/>
    <w:rsid w:val="004876EB"/>
    <w:rsid w:val="00490A4B"/>
    <w:rsid w:val="00492E0D"/>
    <w:rsid w:val="004A2170"/>
    <w:rsid w:val="004B566F"/>
    <w:rsid w:val="004B770B"/>
    <w:rsid w:val="004C2A5E"/>
    <w:rsid w:val="004C3CE4"/>
    <w:rsid w:val="004C797E"/>
    <w:rsid w:val="004D1371"/>
    <w:rsid w:val="004D2A07"/>
    <w:rsid w:val="004E20C8"/>
    <w:rsid w:val="004E5E3D"/>
    <w:rsid w:val="004E7571"/>
    <w:rsid w:val="005002D4"/>
    <w:rsid w:val="00503F9A"/>
    <w:rsid w:val="00506460"/>
    <w:rsid w:val="00512D13"/>
    <w:rsid w:val="005227F9"/>
    <w:rsid w:val="00526432"/>
    <w:rsid w:val="00532C1D"/>
    <w:rsid w:val="00532DA9"/>
    <w:rsid w:val="00535B8D"/>
    <w:rsid w:val="00542546"/>
    <w:rsid w:val="00544885"/>
    <w:rsid w:val="00546D95"/>
    <w:rsid w:val="0055062E"/>
    <w:rsid w:val="00552283"/>
    <w:rsid w:val="0055602B"/>
    <w:rsid w:val="005563BA"/>
    <w:rsid w:val="00565443"/>
    <w:rsid w:val="00572EC4"/>
    <w:rsid w:val="005740BA"/>
    <w:rsid w:val="00582A72"/>
    <w:rsid w:val="00595115"/>
    <w:rsid w:val="005A5B78"/>
    <w:rsid w:val="005B3BE5"/>
    <w:rsid w:val="005B7530"/>
    <w:rsid w:val="005C7202"/>
    <w:rsid w:val="005D26E4"/>
    <w:rsid w:val="005E40C3"/>
    <w:rsid w:val="005F07B4"/>
    <w:rsid w:val="005F0997"/>
    <w:rsid w:val="005F31D0"/>
    <w:rsid w:val="005F4C2C"/>
    <w:rsid w:val="006016C9"/>
    <w:rsid w:val="00603CD2"/>
    <w:rsid w:val="006042BF"/>
    <w:rsid w:val="006058E6"/>
    <w:rsid w:val="00605CA8"/>
    <w:rsid w:val="00610E60"/>
    <w:rsid w:val="00616D89"/>
    <w:rsid w:val="006269EE"/>
    <w:rsid w:val="006300AA"/>
    <w:rsid w:val="00636C3D"/>
    <w:rsid w:val="00637B2F"/>
    <w:rsid w:val="006426D8"/>
    <w:rsid w:val="00642703"/>
    <w:rsid w:val="006510AF"/>
    <w:rsid w:val="00651BA1"/>
    <w:rsid w:val="006533E0"/>
    <w:rsid w:val="00661936"/>
    <w:rsid w:val="0066394A"/>
    <w:rsid w:val="00663B95"/>
    <w:rsid w:val="00670EB0"/>
    <w:rsid w:val="00677D67"/>
    <w:rsid w:val="00687A9E"/>
    <w:rsid w:val="0069512F"/>
    <w:rsid w:val="006A3E8C"/>
    <w:rsid w:val="006A5D81"/>
    <w:rsid w:val="006B0685"/>
    <w:rsid w:val="006B33D6"/>
    <w:rsid w:val="006B3A3C"/>
    <w:rsid w:val="006C73CE"/>
    <w:rsid w:val="006D122D"/>
    <w:rsid w:val="006D5785"/>
    <w:rsid w:val="006D7216"/>
    <w:rsid w:val="006E01F8"/>
    <w:rsid w:val="006E11D5"/>
    <w:rsid w:val="006E7AB7"/>
    <w:rsid w:val="006F74A6"/>
    <w:rsid w:val="00711D28"/>
    <w:rsid w:val="007171E8"/>
    <w:rsid w:val="00720FCC"/>
    <w:rsid w:val="007329CC"/>
    <w:rsid w:val="00733EF6"/>
    <w:rsid w:val="00740FAB"/>
    <w:rsid w:val="00743540"/>
    <w:rsid w:val="007436AC"/>
    <w:rsid w:val="00745316"/>
    <w:rsid w:val="00750229"/>
    <w:rsid w:val="00763C91"/>
    <w:rsid w:val="007754CC"/>
    <w:rsid w:val="0078316E"/>
    <w:rsid w:val="00785799"/>
    <w:rsid w:val="00791838"/>
    <w:rsid w:val="00794CCC"/>
    <w:rsid w:val="00797399"/>
    <w:rsid w:val="00797A3F"/>
    <w:rsid w:val="007A2B25"/>
    <w:rsid w:val="007A63E7"/>
    <w:rsid w:val="007B2197"/>
    <w:rsid w:val="007D02E7"/>
    <w:rsid w:val="007D21B3"/>
    <w:rsid w:val="007D49D8"/>
    <w:rsid w:val="007E0D87"/>
    <w:rsid w:val="007E20EB"/>
    <w:rsid w:val="007E48C2"/>
    <w:rsid w:val="007F55FB"/>
    <w:rsid w:val="007F5A65"/>
    <w:rsid w:val="007F5D05"/>
    <w:rsid w:val="0080226D"/>
    <w:rsid w:val="00811824"/>
    <w:rsid w:val="00812920"/>
    <w:rsid w:val="00814305"/>
    <w:rsid w:val="008202E6"/>
    <w:rsid w:val="00820493"/>
    <w:rsid w:val="008240E2"/>
    <w:rsid w:val="00833C80"/>
    <w:rsid w:val="00840766"/>
    <w:rsid w:val="00842A14"/>
    <w:rsid w:val="008436F6"/>
    <w:rsid w:val="00844F86"/>
    <w:rsid w:val="008502CD"/>
    <w:rsid w:val="00851400"/>
    <w:rsid w:val="00852C5E"/>
    <w:rsid w:val="00856674"/>
    <w:rsid w:val="00856C04"/>
    <w:rsid w:val="00863F4C"/>
    <w:rsid w:val="00866F5B"/>
    <w:rsid w:val="0086784A"/>
    <w:rsid w:val="008728B7"/>
    <w:rsid w:val="00873E45"/>
    <w:rsid w:val="00874FA7"/>
    <w:rsid w:val="00881FEB"/>
    <w:rsid w:val="00891221"/>
    <w:rsid w:val="008A3CBA"/>
    <w:rsid w:val="008A460F"/>
    <w:rsid w:val="008A5688"/>
    <w:rsid w:val="008B3C20"/>
    <w:rsid w:val="008C40AD"/>
    <w:rsid w:val="008C44C1"/>
    <w:rsid w:val="008C60DC"/>
    <w:rsid w:val="008C6BA3"/>
    <w:rsid w:val="008C7AFF"/>
    <w:rsid w:val="008D0347"/>
    <w:rsid w:val="008D1FC4"/>
    <w:rsid w:val="008D31AB"/>
    <w:rsid w:val="008D35FF"/>
    <w:rsid w:val="008E0C4F"/>
    <w:rsid w:val="008F1056"/>
    <w:rsid w:val="008F3397"/>
    <w:rsid w:val="008F37F3"/>
    <w:rsid w:val="008F7B99"/>
    <w:rsid w:val="008F7D55"/>
    <w:rsid w:val="009000F0"/>
    <w:rsid w:val="00914D79"/>
    <w:rsid w:val="00915206"/>
    <w:rsid w:val="00930303"/>
    <w:rsid w:val="009406AC"/>
    <w:rsid w:val="009418D0"/>
    <w:rsid w:val="0095010A"/>
    <w:rsid w:val="00950C45"/>
    <w:rsid w:val="00950D99"/>
    <w:rsid w:val="009536E5"/>
    <w:rsid w:val="00957E61"/>
    <w:rsid w:val="00962DC9"/>
    <w:rsid w:val="00965FB2"/>
    <w:rsid w:val="00977E93"/>
    <w:rsid w:val="0098191E"/>
    <w:rsid w:val="009847DC"/>
    <w:rsid w:val="00985BB6"/>
    <w:rsid w:val="0099413B"/>
    <w:rsid w:val="00995E5E"/>
    <w:rsid w:val="009A1868"/>
    <w:rsid w:val="009A3ABB"/>
    <w:rsid w:val="009A5B6D"/>
    <w:rsid w:val="009A7231"/>
    <w:rsid w:val="009B14FA"/>
    <w:rsid w:val="009B7BFE"/>
    <w:rsid w:val="009C56E2"/>
    <w:rsid w:val="009C6AD0"/>
    <w:rsid w:val="009C6DCE"/>
    <w:rsid w:val="009C7945"/>
    <w:rsid w:val="009E72B8"/>
    <w:rsid w:val="009F2B2C"/>
    <w:rsid w:val="009F567B"/>
    <w:rsid w:val="00A04E84"/>
    <w:rsid w:val="00A04F1C"/>
    <w:rsid w:val="00A0571F"/>
    <w:rsid w:val="00A06758"/>
    <w:rsid w:val="00A07FB0"/>
    <w:rsid w:val="00A12515"/>
    <w:rsid w:val="00A27260"/>
    <w:rsid w:val="00A423DE"/>
    <w:rsid w:val="00A4590F"/>
    <w:rsid w:val="00A467E5"/>
    <w:rsid w:val="00A50510"/>
    <w:rsid w:val="00A575F5"/>
    <w:rsid w:val="00A57E43"/>
    <w:rsid w:val="00A620FE"/>
    <w:rsid w:val="00A6575C"/>
    <w:rsid w:val="00A75E52"/>
    <w:rsid w:val="00A76C67"/>
    <w:rsid w:val="00A828EA"/>
    <w:rsid w:val="00A82AC1"/>
    <w:rsid w:val="00A83168"/>
    <w:rsid w:val="00A84989"/>
    <w:rsid w:val="00A87BD0"/>
    <w:rsid w:val="00A96707"/>
    <w:rsid w:val="00AB0C95"/>
    <w:rsid w:val="00AB3F57"/>
    <w:rsid w:val="00AC5839"/>
    <w:rsid w:val="00AD09F2"/>
    <w:rsid w:val="00AD1975"/>
    <w:rsid w:val="00AD1AFC"/>
    <w:rsid w:val="00AD4B6F"/>
    <w:rsid w:val="00AE53C7"/>
    <w:rsid w:val="00AE7E0F"/>
    <w:rsid w:val="00AF3D30"/>
    <w:rsid w:val="00B00B1C"/>
    <w:rsid w:val="00B01C24"/>
    <w:rsid w:val="00B0727E"/>
    <w:rsid w:val="00B12197"/>
    <w:rsid w:val="00B203A9"/>
    <w:rsid w:val="00B208B4"/>
    <w:rsid w:val="00B27DA7"/>
    <w:rsid w:val="00B307C3"/>
    <w:rsid w:val="00B35525"/>
    <w:rsid w:val="00B37A23"/>
    <w:rsid w:val="00B410E5"/>
    <w:rsid w:val="00B44B14"/>
    <w:rsid w:val="00B47920"/>
    <w:rsid w:val="00B56D6F"/>
    <w:rsid w:val="00B573B9"/>
    <w:rsid w:val="00B671AC"/>
    <w:rsid w:val="00B8046F"/>
    <w:rsid w:val="00B83E41"/>
    <w:rsid w:val="00B91354"/>
    <w:rsid w:val="00BA0908"/>
    <w:rsid w:val="00BA165D"/>
    <w:rsid w:val="00BA2B7F"/>
    <w:rsid w:val="00BA4FE9"/>
    <w:rsid w:val="00BB13BC"/>
    <w:rsid w:val="00BB17C8"/>
    <w:rsid w:val="00BB792A"/>
    <w:rsid w:val="00BE1064"/>
    <w:rsid w:val="00BE3811"/>
    <w:rsid w:val="00BE464F"/>
    <w:rsid w:val="00BE5104"/>
    <w:rsid w:val="00BE55EB"/>
    <w:rsid w:val="00BF1E01"/>
    <w:rsid w:val="00BF5AFD"/>
    <w:rsid w:val="00BF71FC"/>
    <w:rsid w:val="00C00DF8"/>
    <w:rsid w:val="00C01145"/>
    <w:rsid w:val="00C0220E"/>
    <w:rsid w:val="00C0329D"/>
    <w:rsid w:val="00C04154"/>
    <w:rsid w:val="00C177BE"/>
    <w:rsid w:val="00C178F9"/>
    <w:rsid w:val="00C238C4"/>
    <w:rsid w:val="00C405C6"/>
    <w:rsid w:val="00C45D5A"/>
    <w:rsid w:val="00C50915"/>
    <w:rsid w:val="00C50AED"/>
    <w:rsid w:val="00C54A9C"/>
    <w:rsid w:val="00C55E7F"/>
    <w:rsid w:val="00C6527C"/>
    <w:rsid w:val="00C659A0"/>
    <w:rsid w:val="00C66C5B"/>
    <w:rsid w:val="00C75A9A"/>
    <w:rsid w:val="00C820E4"/>
    <w:rsid w:val="00C85CB0"/>
    <w:rsid w:val="00C86E99"/>
    <w:rsid w:val="00C872AA"/>
    <w:rsid w:val="00CA1EB8"/>
    <w:rsid w:val="00CB1954"/>
    <w:rsid w:val="00CB2941"/>
    <w:rsid w:val="00CB3B9E"/>
    <w:rsid w:val="00CB5B2C"/>
    <w:rsid w:val="00CC1DF1"/>
    <w:rsid w:val="00CC7593"/>
    <w:rsid w:val="00CD162E"/>
    <w:rsid w:val="00CD3F99"/>
    <w:rsid w:val="00CD4CB3"/>
    <w:rsid w:val="00CD75CC"/>
    <w:rsid w:val="00CE43B5"/>
    <w:rsid w:val="00CE43B8"/>
    <w:rsid w:val="00CE5B4E"/>
    <w:rsid w:val="00CF3CC0"/>
    <w:rsid w:val="00CF4977"/>
    <w:rsid w:val="00CF4C22"/>
    <w:rsid w:val="00D029C3"/>
    <w:rsid w:val="00D03B5B"/>
    <w:rsid w:val="00D0539D"/>
    <w:rsid w:val="00D05BD5"/>
    <w:rsid w:val="00D163F2"/>
    <w:rsid w:val="00D1705A"/>
    <w:rsid w:val="00D17B05"/>
    <w:rsid w:val="00D2571F"/>
    <w:rsid w:val="00D32020"/>
    <w:rsid w:val="00D339B4"/>
    <w:rsid w:val="00D37FE1"/>
    <w:rsid w:val="00D40B38"/>
    <w:rsid w:val="00D46D8B"/>
    <w:rsid w:val="00D61FAD"/>
    <w:rsid w:val="00D6363D"/>
    <w:rsid w:val="00D747A3"/>
    <w:rsid w:val="00D94AE9"/>
    <w:rsid w:val="00DA3C66"/>
    <w:rsid w:val="00DA5F24"/>
    <w:rsid w:val="00DB6A45"/>
    <w:rsid w:val="00DC0178"/>
    <w:rsid w:val="00DC4B5A"/>
    <w:rsid w:val="00DC594E"/>
    <w:rsid w:val="00DC6EDF"/>
    <w:rsid w:val="00DD7FCB"/>
    <w:rsid w:val="00DE57AC"/>
    <w:rsid w:val="00DE5E33"/>
    <w:rsid w:val="00DF0FD0"/>
    <w:rsid w:val="00DF24DB"/>
    <w:rsid w:val="00DF639F"/>
    <w:rsid w:val="00DF68FF"/>
    <w:rsid w:val="00E03A31"/>
    <w:rsid w:val="00E042F5"/>
    <w:rsid w:val="00E11101"/>
    <w:rsid w:val="00E16002"/>
    <w:rsid w:val="00E217AF"/>
    <w:rsid w:val="00E21B99"/>
    <w:rsid w:val="00E23A4C"/>
    <w:rsid w:val="00E25156"/>
    <w:rsid w:val="00E324A6"/>
    <w:rsid w:val="00E33AB8"/>
    <w:rsid w:val="00E43D5E"/>
    <w:rsid w:val="00E451F7"/>
    <w:rsid w:val="00E56BE0"/>
    <w:rsid w:val="00E707D4"/>
    <w:rsid w:val="00E719D4"/>
    <w:rsid w:val="00E82A00"/>
    <w:rsid w:val="00E91A80"/>
    <w:rsid w:val="00E949D1"/>
    <w:rsid w:val="00E9500F"/>
    <w:rsid w:val="00E97A94"/>
    <w:rsid w:val="00EA48C4"/>
    <w:rsid w:val="00EA7BFD"/>
    <w:rsid w:val="00EC2513"/>
    <w:rsid w:val="00EC6A2E"/>
    <w:rsid w:val="00ED2FFA"/>
    <w:rsid w:val="00ED4092"/>
    <w:rsid w:val="00ED5D6C"/>
    <w:rsid w:val="00EE27AB"/>
    <w:rsid w:val="00EE36D3"/>
    <w:rsid w:val="00EF1A59"/>
    <w:rsid w:val="00EF44B6"/>
    <w:rsid w:val="00EF5E53"/>
    <w:rsid w:val="00F02EDF"/>
    <w:rsid w:val="00F13329"/>
    <w:rsid w:val="00F13D59"/>
    <w:rsid w:val="00F15A5A"/>
    <w:rsid w:val="00F16EF2"/>
    <w:rsid w:val="00F241FA"/>
    <w:rsid w:val="00F26FAF"/>
    <w:rsid w:val="00F27717"/>
    <w:rsid w:val="00F35DF6"/>
    <w:rsid w:val="00F37D61"/>
    <w:rsid w:val="00F43704"/>
    <w:rsid w:val="00F46844"/>
    <w:rsid w:val="00F5036C"/>
    <w:rsid w:val="00F5532D"/>
    <w:rsid w:val="00F57CB0"/>
    <w:rsid w:val="00F610CF"/>
    <w:rsid w:val="00F640D2"/>
    <w:rsid w:val="00F67F40"/>
    <w:rsid w:val="00F751A0"/>
    <w:rsid w:val="00F800CB"/>
    <w:rsid w:val="00F839FA"/>
    <w:rsid w:val="00F845C0"/>
    <w:rsid w:val="00F8490E"/>
    <w:rsid w:val="00F91D94"/>
    <w:rsid w:val="00F930A0"/>
    <w:rsid w:val="00F9404D"/>
    <w:rsid w:val="00F96677"/>
    <w:rsid w:val="00FA3A6D"/>
    <w:rsid w:val="00FA3DF5"/>
    <w:rsid w:val="00FA5B8C"/>
    <w:rsid w:val="00FB66CE"/>
    <w:rsid w:val="00FC08E6"/>
    <w:rsid w:val="00FC58B8"/>
    <w:rsid w:val="00FC6AA5"/>
    <w:rsid w:val="00FD0B4D"/>
    <w:rsid w:val="00FE0B40"/>
    <w:rsid w:val="00FE2119"/>
    <w:rsid w:val="00FE42DD"/>
    <w:rsid w:val="00FE5596"/>
    <w:rsid w:val="00FE5795"/>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C831"/>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404D8"/>
    <w:rsid w:val="000962EF"/>
    <w:rsid w:val="000A15F7"/>
    <w:rsid w:val="000B6061"/>
    <w:rsid w:val="00106D78"/>
    <w:rsid w:val="00132DCF"/>
    <w:rsid w:val="0016492F"/>
    <w:rsid w:val="0017039C"/>
    <w:rsid w:val="001954B4"/>
    <w:rsid w:val="001D0F6F"/>
    <w:rsid w:val="001F5808"/>
    <w:rsid w:val="00281306"/>
    <w:rsid w:val="00281999"/>
    <w:rsid w:val="002B0CD5"/>
    <w:rsid w:val="002D0C9B"/>
    <w:rsid w:val="002E0B3F"/>
    <w:rsid w:val="002E659B"/>
    <w:rsid w:val="002E7B42"/>
    <w:rsid w:val="00316A41"/>
    <w:rsid w:val="00330B7D"/>
    <w:rsid w:val="0033153E"/>
    <w:rsid w:val="00337083"/>
    <w:rsid w:val="003446DB"/>
    <w:rsid w:val="0038533C"/>
    <w:rsid w:val="003B004D"/>
    <w:rsid w:val="003E44B8"/>
    <w:rsid w:val="00411563"/>
    <w:rsid w:val="00411765"/>
    <w:rsid w:val="004252B5"/>
    <w:rsid w:val="004425E0"/>
    <w:rsid w:val="00477FD2"/>
    <w:rsid w:val="00493F49"/>
    <w:rsid w:val="004F6B04"/>
    <w:rsid w:val="00510E06"/>
    <w:rsid w:val="00525D63"/>
    <w:rsid w:val="005456D7"/>
    <w:rsid w:val="00564B97"/>
    <w:rsid w:val="00584820"/>
    <w:rsid w:val="00590E90"/>
    <w:rsid w:val="0060479B"/>
    <w:rsid w:val="006069A6"/>
    <w:rsid w:val="00655A65"/>
    <w:rsid w:val="0067223B"/>
    <w:rsid w:val="006F48AE"/>
    <w:rsid w:val="0072162E"/>
    <w:rsid w:val="007351E1"/>
    <w:rsid w:val="0076710D"/>
    <w:rsid w:val="007A62FF"/>
    <w:rsid w:val="007B4DCC"/>
    <w:rsid w:val="007E7529"/>
    <w:rsid w:val="007F574A"/>
    <w:rsid w:val="0081531B"/>
    <w:rsid w:val="00855EC9"/>
    <w:rsid w:val="00880847"/>
    <w:rsid w:val="00892301"/>
    <w:rsid w:val="0089662E"/>
    <w:rsid w:val="008C17FC"/>
    <w:rsid w:val="008E7C9E"/>
    <w:rsid w:val="009366DC"/>
    <w:rsid w:val="009979F5"/>
    <w:rsid w:val="009A4456"/>
    <w:rsid w:val="009C1277"/>
    <w:rsid w:val="009C467E"/>
    <w:rsid w:val="00A03DD0"/>
    <w:rsid w:val="00A37C89"/>
    <w:rsid w:val="00A71C92"/>
    <w:rsid w:val="00AF7710"/>
    <w:rsid w:val="00B019F3"/>
    <w:rsid w:val="00B1400D"/>
    <w:rsid w:val="00B4211A"/>
    <w:rsid w:val="00B52624"/>
    <w:rsid w:val="00B616F7"/>
    <w:rsid w:val="00B719CF"/>
    <w:rsid w:val="00BA35E7"/>
    <w:rsid w:val="00C418BC"/>
    <w:rsid w:val="00C506B1"/>
    <w:rsid w:val="00C71E42"/>
    <w:rsid w:val="00CB16AF"/>
    <w:rsid w:val="00CB5A14"/>
    <w:rsid w:val="00D437EC"/>
    <w:rsid w:val="00D4606F"/>
    <w:rsid w:val="00DA2373"/>
    <w:rsid w:val="00DB26E5"/>
    <w:rsid w:val="00DC63B9"/>
    <w:rsid w:val="00E24C74"/>
    <w:rsid w:val="00E937D0"/>
    <w:rsid w:val="00ED04AB"/>
    <w:rsid w:val="00ED6A76"/>
    <w:rsid w:val="00ED712F"/>
    <w:rsid w:val="00EE4071"/>
    <w:rsid w:val="00EF4DF3"/>
    <w:rsid w:val="00F20D3C"/>
    <w:rsid w:val="00F45F2A"/>
    <w:rsid w:val="00F83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3BC3-BAA8-41D9-8926-329F6528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2674</Words>
  <Characters>1525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2019-05-22T12:27:00Z</dcterms:created>
  <dc:creator>Marytė Rozalienė</dc:creator>
  <cp:lastModifiedBy>Aušrina Genienė</cp:lastModifiedBy>
  <cp:lastPrinted>2017-08-14T06:14:00Z</cp:lastPrinted>
  <dcterms:modified xsi:type="dcterms:W3CDTF">2019-05-22T13:49:00Z</dcterms:modified>
  <cp:revision>3</cp:revision>
</cp:coreProperties>
</file>