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A68" w:rsidRDefault="00CB438D" w:rsidP="00282963">
      <w:pPr>
        <w:spacing w:before="160"/>
        <w:ind w:left="-851"/>
        <w:jc w:val="center"/>
        <w:rPr>
          <w:b/>
          <w:caps/>
        </w:rPr>
      </w:pPr>
      <w:r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6E4F5EE5" wp14:editId="75F8566C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>
        <w:rPr>
          <w:b/>
          <w:caps/>
        </w:rPr>
        <w:t>LIETUVOS RESPUBLIKOS ŪKIO MINISTERIJA</w:t>
      </w:r>
    </w:p>
    <w:p w:rsidR="00675A68" w:rsidRDefault="00675A68" w:rsidP="00282963">
      <w:pPr>
        <w:ind w:left="-851"/>
        <w:jc w:val="center"/>
        <w:rPr>
          <w:b/>
          <w:caps/>
          <w:sz w:val="10"/>
        </w:rPr>
      </w:pPr>
    </w:p>
    <w:p w:rsidR="00B86C4D" w:rsidRDefault="00B86C4D" w:rsidP="00314211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</w:t>
      </w:r>
      <w:r w:rsidR="00F14AF2">
        <w:rPr>
          <w:sz w:val="17"/>
        </w:rPr>
        <w:t>:</w:t>
      </w:r>
      <w:r>
        <w:rPr>
          <w:sz w:val="17"/>
        </w:rPr>
        <w:t xml:space="preserve"> 8 706 64 845, 8 706 64 868,</w:t>
      </w:r>
      <w:r>
        <w:rPr>
          <w:sz w:val="17"/>
        </w:rPr>
        <w:br/>
        <w:t xml:space="preserve">faks. 8 706 64 762, el. p. kanc@ukmin.lt, </w:t>
      </w:r>
      <w:r w:rsidR="00CB438D">
        <w:rPr>
          <w:sz w:val="17"/>
        </w:rPr>
        <w:t>http://</w:t>
      </w:r>
      <w:r>
        <w:rPr>
          <w:sz w:val="17"/>
        </w:rPr>
        <w:t>ukmin.</w:t>
      </w:r>
      <w:r w:rsidR="00CB438D">
        <w:rPr>
          <w:sz w:val="17"/>
        </w:rPr>
        <w:t>lrv.</w:t>
      </w:r>
      <w:r>
        <w:rPr>
          <w:sz w:val="17"/>
        </w:rPr>
        <w:t>lt.</w:t>
      </w:r>
    </w:p>
    <w:p w:rsidR="00B86C4D" w:rsidRDefault="00B86C4D" w:rsidP="00314211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:rsidR="00675A68" w:rsidRDefault="00CB438D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3186857" wp14:editId="6A67BC3A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447B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" strokeweight=".5pt">
                <v:shadow color="#7f7f7f" opacity=".5" offset="1pt"/>
              </v:shape>
            </w:pict>
          </mc:Fallback>
        </mc:AlternateContent>
      </w:r>
    </w:p>
    <w:p w:rsidR="00675A68" w:rsidRDefault="00675A68"/>
    <w:tbl>
      <w:tblPr>
        <w:tblW w:w="0" w:type="auto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643"/>
        <w:gridCol w:w="427"/>
        <w:gridCol w:w="1559"/>
        <w:gridCol w:w="2658"/>
      </w:tblGrid>
      <w:tr w:rsidR="00675A68">
        <w:trPr>
          <w:cantSplit/>
        </w:trPr>
        <w:tc>
          <w:tcPr>
            <w:tcW w:w="4643" w:type="dxa"/>
            <w:vMerge w:val="restart"/>
          </w:tcPr>
          <w:p w:rsidR="00675A68" w:rsidRDefault="009F4B39" w:rsidP="006578BC">
            <w:pPr>
              <w:jc w:val="left"/>
            </w:pPr>
            <w:r>
              <w:t xml:space="preserve">Lietuvos Respublikos </w:t>
            </w:r>
            <w:r w:rsidR="006578BC">
              <w:t>susisiekimo ministerijai</w:t>
            </w:r>
          </w:p>
        </w:tc>
        <w:tc>
          <w:tcPr>
            <w:tcW w:w="427" w:type="dxa"/>
          </w:tcPr>
          <w:p w:rsidR="00675A68" w:rsidRDefault="00675A68">
            <w:pPr>
              <w:jc w:val="left"/>
            </w:pPr>
          </w:p>
        </w:tc>
        <w:tc>
          <w:tcPr>
            <w:tcW w:w="1559" w:type="dxa"/>
          </w:tcPr>
          <w:p w:rsidR="00675A68" w:rsidRDefault="00E4706A" w:rsidP="00F14AF2">
            <w:pPr>
              <w:jc w:val="left"/>
            </w:pPr>
            <w:r>
              <w:t>201</w:t>
            </w:r>
            <w:r w:rsidR="00F14AF2">
              <w:t>8</w:t>
            </w:r>
            <w:r w:rsidR="00675A68">
              <w:t>-</w:t>
            </w:r>
          </w:p>
        </w:tc>
        <w:tc>
          <w:tcPr>
            <w:tcW w:w="2658" w:type="dxa"/>
          </w:tcPr>
          <w:p w:rsidR="00675A68" w:rsidRDefault="00675A68">
            <w:pPr>
              <w:jc w:val="left"/>
            </w:pPr>
            <w:r>
              <w:t xml:space="preserve">Nr. </w:t>
            </w:r>
            <w:r w:rsidR="001D676C">
              <w:t>(41.3-191)</w:t>
            </w:r>
          </w:p>
        </w:tc>
      </w:tr>
      <w:tr w:rsidR="00675A68">
        <w:trPr>
          <w:cantSplit/>
        </w:trPr>
        <w:tc>
          <w:tcPr>
            <w:tcW w:w="4643" w:type="dxa"/>
            <w:vMerge/>
          </w:tcPr>
          <w:p w:rsidR="00675A68" w:rsidRDefault="00675A68">
            <w:pPr>
              <w:jc w:val="left"/>
            </w:pPr>
          </w:p>
        </w:tc>
        <w:tc>
          <w:tcPr>
            <w:tcW w:w="427" w:type="dxa"/>
          </w:tcPr>
          <w:p w:rsidR="00675A68" w:rsidRDefault="00675A68">
            <w:pPr>
              <w:jc w:val="left"/>
            </w:pPr>
          </w:p>
        </w:tc>
        <w:tc>
          <w:tcPr>
            <w:tcW w:w="1559" w:type="dxa"/>
          </w:tcPr>
          <w:p w:rsidR="00675A68" w:rsidRDefault="00F14AF2">
            <w:pPr>
              <w:jc w:val="left"/>
            </w:pPr>
            <w:r>
              <w:t>Į</w:t>
            </w:r>
          </w:p>
        </w:tc>
        <w:tc>
          <w:tcPr>
            <w:tcW w:w="2658" w:type="dxa"/>
          </w:tcPr>
          <w:p w:rsidR="00675A68" w:rsidRDefault="00675A68">
            <w:pPr>
              <w:jc w:val="left"/>
            </w:pPr>
            <w:r>
              <w:t xml:space="preserve">Nr. </w:t>
            </w:r>
          </w:p>
        </w:tc>
      </w:tr>
      <w:tr w:rsidR="00675A68">
        <w:trPr>
          <w:cantSplit/>
        </w:trPr>
        <w:tc>
          <w:tcPr>
            <w:tcW w:w="4643" w:type="dxa"/>
          </w:tcPr>
          <w:p w:rsidR="00675A68" w:rsidRDefault="00675A68">
            <w:pPr>
              <w:jc w:val="left"/>
            </w:pPr>
          </w:p>
        </w:tc>
        <w:tc>
          <w:tcPr>
            <w:tcW w:w="427" w:type="dxa"/>
          </w:tcPr>
          <w:p w:rsidR="00675A68" w:rsidRDefault="00675A68">
            <w:pPr>
              <w:jc w:val="left"/>
            </w:pPr>
          </w:p>
        </w:tc>
        <w:tc>
          <w:tcPr>
            <w:tcW w:w="1559" w:type="dxa"/>
          </w:tcPr>
          <w:p w:rsidR="00675A68" w:rsidRDefault="00675A68">
            <w:pPr>
              <w:jc w:val="left"/>
            </w:pPr>
          </w:p>
        </w:tc>
        <w:tc>
          <w:tcPr>
            <w:tcW w:w="2658" w:type="dxa"/>
          </w:tcPr>
          <w:p w:rsidR="00675A68" w:rsidRDefault="00675A68">
            <w:pPr>
              <w:jc w:val="left"/>
            </w:pPr>
          </w:p>
        </w:tc>
      </w:tr>
      <w:tr w:rsidR="00675A68">
        <w:trPr>
          <w:cantSplit/>
        </w:trPr>
        <w:tc>
          <w:tcPr>
            <w:tcW w:w="4643" w:type="dxa"/>
          </w:tcPr>
          <w:p w:rsidR="00675A68" w:rsidRDefault="00675A68">
            <w:pPr>
              <w:jc w:val="left"/>
            </w:pPr>
          </w:p>
        </w:tc>
        <w:tc>
          <w:tcPr>
            <w:tcW w:w="427" w:type="dxa"/>
          </w:tcPr>
          <w:p w:rsidR="00675A68" w:rsidRDefault="00675A68">
            <w:pPr>
              <w:jc w:val="left"/>
            </w:pPr>
          </w:p>
        </w:tc>
        <w:tc>
          <w:tcPr>
            <w:tcW w:w="1559" w:type="dxa"/>
          </w:tcPr>
          <w:p w:rsidR="00675A68" w:rsidRDefault="00675A68">
            <w:pPr>
              <w:jc w:val="left"/>
            </w:pPr>
          </w:p>
        </w:tc>
        <w:tc>
          <w:tcPr>
            <w:tcW w:w="2658" w:type="dxa"/>
          </w:tcPr>
          <w:p w:rsidR="00675A68" w:rsidRDefault="00675A68">
            <w:pPr>
              <w:jc w:val="left"/>
            </w:pPr>
          </w:p>
        </w:tc>
      </w:tr>
      <w:tr w:rsidR="00675A68">
        <w:trPr>
          <w:cantSplit/>
        </w:trPr>
        <w:tc>
          <w:tcPr>
            <w:tcW w:w="4643" w:type="dxa"/>
          </w:tcPr>
          <w:p w:rsidR="00675A68" w:rsidRDefault="00675A68">
            <w:pPr>
              <w:jc w:val="left"/>
            </w:pPr>
          </w:p>
        </w:tc>
        <w:tc>
          <w:tcPr>
            <w:tcW w:w="427" w:type="dxa"/>
          </w:tcPr>
          <w:p w:rsidR="00675A68" w:rsidRDefault="00675A68">
            <w:pPr>
              <w:jc w:val="left"/>
            </w:pPr>
          </w:p>
        </w:tc>
        <w:tc>
          <w:tcPr>
            <w:tcW w:w="1559" w:type="dxa"/>
          </w:tcPr>
          <w:p w:rsidR="00675A68" w:rsidRDefault="00675A68">
            <w:pPr>
              <w:jc w:val="left"/>
            </w:pPr>
          </w:p>
        </w:tc>
        <w:tc>
          <w:tcPr>
            <w:tcW w:w="2658" w:type="dxa"/>
          </w:tcPr>
          <w:p w:rsidR="00675A68" w:rsidRDefault="00675A68">
            <w:pPr>
              <w:jc w:val="left"/>
            </w:pPr>
          </w:p>
        </w:tc>
      </w:tr>
      <w:tr w:rsidR="00675A68">
        <w:trPr>
          <w:cantSplit/>
        </w:trPr>
        <w:tc>
          <w:tcPr>
            <w:tcW w:w="9287" w:type="dxa"/>
            <w:gridSpan w:val="4"/>
          </w:tcPr>
          <w:p w:rsidR="00675A68" w:rsidRDefault="006578BC">
            <w:pPr>
              <w:jc w:val="left"/>
              <w:rPr>
                <w:b/>
                <w:bCs/>
              </w:rPr>
            </w:pPr>
            <w:r>
              <w:rPr>
                <w:b/>
              </w:rPr>
              <w:t>DĖL LIETUVOS RESPUBLIKOS VYRIAUSYBĖS NUTARIMO PROJEKTO DERINIMO</w:t>
            </w:r>
          </w:p>
        </w:tc>
      </w:tr>
    </w:tbl>
    <w:p w:rsidR="00675A68" w:rsidRDefault="00675A68"/>
    <w:p w:rsidR="00386B45" w:rsidRDefault="00B87096" w:rsidP="00230967">
      <w:pPr>
        <w:ind w:firstLine="720"/>
        <w:rPr>
          <w:color w:val="000000"/>
        </w:rPr>
      </w:pPr>
      <w:r w:rsidRPr="00085AC7">
        <w:t xml:space="preserve">Lietuvos Respublikos </w:t>
      </w:r>
      <w:r>
        <w:t>ūkio</w:t>
      </w:r>
      <w:r w:rsidRPr="00085AC7">
        <w:t xml:space="preserve"> ministerija, gavusi ir išnagrinėjusi Jūsų </w:t>
      </w:r>
      <w:r w:rsidR="00386B45" w:rsidRPr="00085AC7">
        <w:t xml:space="preserve">2018 m. </w:t>
      </w:r>
      <w:r w:rsidR="00386B45">
        <w:t>spalio</w:t>
      </w:r>
      <w:r w:rsidR="00386B45" w:rsidRPr="00085AC7">
        <w:t xml:space="preserve"> </w:t>
      </w:r>
      <w:r w:rsidR="00386B45">
        <w:t xml:space="preserve">17 d. raštu </w:t>
      </w:r>
      <w:r w:rsidR="00386B45" w:rsidRPr="00085AC7">
        <w:t xml:space="preserve">Nr. </w:t>
      </w:r>
      <w:r w:rsidR="00386B45" w:rsidRPr="00386B45">
        <w:t>2-13697</w:t>
      </w:r>
      <w:r w:rsidR="00386B45">
        <w:t xml:space="preserve"> </w:t>
      </w:r>
      <w:r w:rsidR="00386B45" w:rsidRPr="00085AC7">
        <w:t xml:space="preserve">pateiktą derinti </w:t>
      </w:r>
      <w:r w:rsidR="00386B45">
        <w:rPr>
          <w:color w:val="000000" w:themeColor="text1"/>
        </w:rPr>
        <w:t xml:space="preserve">Lietuvos Respublikos Vyriausybės nutarimo „Dėl </w:t>
      </w:r>
      <w:r w:rsidR="00386B45">
        <w:rPr>
          <w:bCs/>
          <w:iCs/>
          <w:color w:val="000000" w:themeColor="text1"/>
        </w:rPr>
        <w:t>Lietuvos Respublikos Vyriausybės 2006 m. gruodžio 6 d. nutarimo Nr. 1212 „Dėl Lietuvos Respublikos jūrininkų registro“</w:t>
      </w:r>
      <w:r w:rsidR="00937FC0">
        <w:rPr>
          <w:color w:val="000000" w:themeColor="text1"/>
        </w:rPr>
        <w:t xml:space="preserve"> pakeitimo“ projektą</w:t>
      </w:r>
      <w:r w:rsidR="00386B45">
        <w:rPr>
          <w:color w:val="000000" w:themeColor="text1"/>
        </w:rPr>
        <w:t xml:space="preserve"> </w:t>
      </w:r>
      <w:r w:rsidR="00386B45">
        <w:rPr>
          <w:color w:val="000000"/>
        </w:rPr>
        <w:t>ir juo tvirtinamą Lietuvos Respublikos jūrininkų registro nuostatų projektą (toliau – Nuostatų projektas), pagal kompetenciją teikia šias pastabas ir pasiūlymus.</w:t>
      </w:r>
    </w:p>
    <w:p w:rsidR="00386B45" w:rsidRPr="0064611D" w:rsidRDefault="0064611D" w:rsidP="00816474">
      <w:pPr>
        <w:pStyle w:val="ListParagraph"/>
        <w:numPr>
          <w:ilvl w:val="0"/>
          <w:numId w:val="1"/>
        </w:numPr>
        <w:tabs>
          <w:tab w:val="left" w:pos="1134"/>
        </w:tabs>
        <w:ind w:left="0" w:firstLine="851"/>
      </w:pPr>
      <w:r>
        <w:t>Vadovaujantis Nuostatų projekto 1</w:t>
      </w:r>
      <w:r w:rsidR="00816474">
        <w:t>1</w:t>
      </w:r>
      <w:r>
        <w:t xml:space="preserve"> punktu registro objektas yra „</w:t>
      </w:r>
      <w:r>
        <w:rPr>
          <w:color w:val="000000"/>
          <w:szCs w:val="24"/>
          <w:lang w:eastAsia="lt-LT"/>
        </w:rPr>
        <w:t>asmenys, kuriems išduoti Lietuvos Respublikos jūrinio laipsnio diplomai, kvalifikacijos liudijimai ir jūrininko knygelės“</w:t>
      </w:r>
      <w:r w:rsidR="00230967">
        <w:rPr>
          <w:color w:val="000000"/>
          <w:szCs w:val="24"/>
          <w:lang w:eastAsia="lt-LT"/>
        </w:rPr>
        <w:t>. N</w:t>
      </w:r>
      <w:r>
        <w:rPr>
          <w:color w:val="000000"/>
          <w:szCs w:val="24"/>
          <w:lang w:eastAsia="lt-LT"/>
        </w:rPr>
        <w:t>uostatų projekto 12-15 punktuose įvardijami duomenys</w:t>
      </w:r>
      <w:r w:rsidR="00230967">
        <w:rPr>
          <w:color w:val="000000"/>
          <w:szCs w:val="24"/>
          <w:lang w:eastAsia="lt-LT"/>
        </w:rPr>
        <w:t>,</w:t>
      </w:r>
      <w:r>
        <w:rPr>
          <w:color w:val="000000"/>
          <w:szCs w:val="24"/>
          <w:lang w:eastAsia="lt-LT"/>
        </w:rPr>
        <w:t xml:space="preserve"> kaupiami apie </w:t>
      </w:r>
      <w:r w:rsidRPr="00230967">
        <w:rPr>
          <w:i/>
          <w:color w:val="000000"/>
          <w:szCs w:val="24"/>
          <w:lang w:eastAsia="lt-LT"/>
        </w:rPr>
        <w:t>registro objektą</w:t>
      </w:r>
      <w:r>
        <w:rPr>
          <w:color w:val="000000"/>
          <w:szCs w:val="24"/>
          <w:lang w:eastAsia="lt-LT"/>
        </w:rPr>
        <w:t xml:space="preserve">, tačiau Nuostatų projekto 16-19 punktuose yra įvardijami duomenys, kaupiami apie  </w:t>
      </w:r>
      <w:r w:rsidRPr="00230967">
        <w:rPr>
          <w:i/>
          <w:color w:val="000000"/>
          <w:szCs w:val="24"/>
          <w:lang w:eastAsia="lt-LT"/>
        </w:rPr>
        <w:t>jūrininko</w:t>
      </w:r>
      <w:r>
        <w:rPr>
          <w:color w:val="000000"/>
          <w:szCs w:val="24"/>
          <w:lang w:eastAsia="lt-LT"/>
        </w:rPr>
        <w:t xml:space="preserve"> įgytą specialybę, baigtus specialiuosius kursus</w:t>
      </w:r>
      <w:r w:rsidR="00816474">
        <w:rPr>
          <w:color w:val="000000"/>
          <w:szCs w:val="24"/>
          <w:lang w:eastAsia="lt-LT"/>
        </w:rPr>
        <w:t>, darbo laivuose stažą, kvalifikacijos tobulinimą</w:t>
      </w:r>
      <w:r>
        <w:rPr>
          <w:color w:val="000000"/>
          <w:szCs w:val="24"/>
          <w:lang w:eastAsia="lt-LT"/>
        </w:rPr>
        <w:t xml:space="preserve">. Neaišku, ar Nutarimo projekto 12-15 punktuose įvardytas „registro objektas“ ir  Nutarimo projekto 16-19 punktuose įvardytas „jūrininkas“, yra tas pats registro objektas, </w:t>
      </w:r>
      <w:r w:rsidR="00230967">
        <w:rPr>
          <w:color w:val="000000"/>
          <w:szCs w:val="24"/>
          <w:lang w:eastAsia="lt-LT"/>
        </w:rPr>
        <w:t>aprašytas</w:t>
      </w:r>
      <w:r>
        <w:rPr>
          <w:color w:val="000000"/>
          <w:szCs w:val="24"/>
          <w:lang w:eastAsia="lt-LT"/>
        </w:rPr>
        <w:t xml:space="preserve"> Nutarimo projekto 1</w:t>
      </w:r>
      <w:r w:rsidR="00816474">
        <w:rPr>
          <w:color w:val="000000"/>
          <w:szCs w:val="24"/>
          <w:lang w:eastAsia="lt-LT"/>
        </w:rPr>
        <w:t>1</w:t>
      </w:r>
      <w:r>
        <w:rPr>
          <w:color w:val="000000"/>
          <w:szCs w:val="24"/>
          <w:lang w:eastAsia="lt-LT"/>
        </w:rPr>
        <w:t xml:space="preserve"> punkte. Siūlome tikslinti sąvokas.</w:t>
      </w:r>
    </w:p>
    <w:p w:rsidR="0064611D" w:rsidRDefault="00230967" w:rsidP="00816474">
      <w:pPr>
        <w:pStyle w:val="ListParagraph"/>
        <w:numPr>
          <w:ilvl w:val="0"/>
          <w:numId w:val="1"/>
        </w:numPr>
        <w:tabs>
          <w:tab w:val="left" w:pos="1134"/>
        </w:tabs>
        <w:ind w:left="0" w:firstLine="851"/>
      </w:pPr>
      <w:r>
        <w:t xml:space="preserve">Vadovaujantis </w:t>
      </w:r>
      <w:r w:rsidRPr="007A0A60">
        <w:rPr>
          <w:lang w:eastAsia="lt-LT"/>
        </w:rPr>
        <w:t>Registrų steigimo, kūrimo, reorganizavimo ir likvidavimo tvarkos aprašo</w:t>
      </w:r>
      <w:r>
        <w:rPr>
          <w:lang w:eastAsia="lt-LT"/>
        </w:rPr>
        <w:t>, patvirtinto Lietuvos Respublikos Vyriausybės 2012 m. liepos 18 d. nutarimu Nr.881 „</w:t>
      </w:r>
      <w:r w:rsidRPr="007A0A60">
        <w:rPr>
          <w:lang w:eastAsia="lt-LT"/>
        </w:rPr>
        <w:t>Dėl Registrų steigimo, kūrimo, reorganizavimo ir likvidavimo tvarkos aprašo patvirtinimo</w:t>
      </w:r>
      <w:r>
        <w:rPr>
          <w:lang w:eastAsia="lt-LT"/>
        </w:rPr>
        <w:t>“ (toliau – Aprašas), 19.1. papunkčiu, Nuostatų projekte turi būti nustatoma ar registro duomenys yra vieši ar nevieši, atsižvelgdami į tai siūlome papildyti Nuostatų projektą šia nuostata.</w:t>
      </w:r>
    </w:p>
    <w:p w:rsidR="00230967" w:rsidRDefault="00230967" w:rsidP="00816474">
      <w:pPr>
        <w:pStyle w:val="ListParagraph"/>
        <w:numPr>
          <w:ilvl w:val="0"/>
          <w:numId w:val="1"/>
        </w:numPr>
        <w:tabs>
          <w:tab w:val="left" w:pos="1134"/>
        </w:tabs>
        <w:ind w:left="0" w:firstLine="851"/>
      </w:pPr>
      <w:r>
        <w:t>Taip pat atkreipiame dėmesį, kad vadovaujantis Aprašo 9 punktu, Nuostatų projektas taip pat turi būti suderintas su</w:t>
      </w:r>
      <w:r w:rsidR="00816474">
        <w:t xml:space="preserve"> Lietuvos Respublikos teisingumo ministerija,</w:t>
      </w:r>
      <w:r>
        <w:t xml:space="preserve"> krašto apsaugos ministro įgaliota institucija, įgyvendinančia valstybės informacinių išteklių saugos politiką ir Lietuvos statistikos departamentu.</w:t>
      </w:r>
    </w:p>
    <w:p w:rsidR="00675A68" w:rsidRDefault="00675A68">
      <w:pPr>
        <w:ind w:firstLine="720"/>
      </w:pPr>
    </w:p>
    <w:p w:rsidR="00675A68" w:rsidRDefault="00675A68" w:rsidP="00816474"/>
    <w:p w:rsidR="00675A68" w:rsidRDefault="00675A68">
      <w:pPr>
        <w:ind w:firstLine="720"/>
      </w:pPr>
    </w:p>
    <w:p w:rsidR="00675A68" w:rsidRDefault="00675A68">
      <w:pPr>
        <w:ind w:firstLine="720"/>
      </w:pPr>
    </w:p>
    <w:p w:rsidR="00675A68" w:rsidRDefault="00637B3E">
      <w:r>
        <w:t xml:space="preserve">Ūkio </w:t>
      </w:r>
      <w:r w:rsidR="009F4B39">
        <w:t>viceministras</w:t>
      </w:r>
      <w:r w:rsidR="00675A68">
        <w:tab/>
      </w:r>
      <w:r w:rsidR="00675A68">
        <w:tab/>
      </w:r>
      <w:r w:rsidR="000026D3">
        <w:tab/>
      </w:r>
      <w:r>
        <w:tab/>
      </w:r>
      <w:r>
        <w:tab/>
      </w:r>
      <w:r>
        <w:tab/>
      </w:r>
      <w:r w:rsidR="00675A68">
        <w:tab/>
      </w:r>
      <w:r w:rsidR="00675A68">
        <w:tab/>
      </w:r>
      <w:r>
        <w:t xml:space="preserve"> </w:t>
      </w:r>
      <w:r w:rsidR="00937FC0">
        <w:t>Gediminas Miškinis</w:t>
      </w:r>
    </w:p>
    <w:p w:rsidR="00A22FAF" w:rsidRDefault="00A22FAF"/>
    <w:p w:rsidR="00A22FAF" w:rsidRDefault="00A22FAF"/>
    <w:p w:rsidR="00A22FAF" w:rsidRDefault="00A22FAF"/>
    <w:p w:rsidR="00F14AF2" w:rsidRDefault="00F14AF2"/>
    <w:p w:rsidR="00230967" w:rsidRDefault="00230967"/>
    <w:p w:rsidR="00F14AF2" w:rsidRDefault="009F4B39">
      <w:r>
        <w:t>Neringa Šimkienė</w:t>
      </w:r>
      <w:r w:rsidR="00001406">
        <w:t>, tel.8 706 64 882, el. p.</w:t>
      </w:r>
      <w:r>
        <w:t xml:space="preserve"> </w:t>
      </w:r>
      <w:r w:rsidR="00001406">
        <w:t>neringa.simkiene@ukmin.lt</w:t>
      </w:r>
    </w:p>
    <w:sectPr w:rsidR="00F14AF2" w:rsidSect="00A22FAF">
      <w:headerReference w:type="default" r:id="rId9"/>
      <w:footerReference w:type="even" r:id="rId10"/>
      <w:headerReference w:type="first" r:id="rId11"/>
      <w:footerReference w:type="first" r:id="rId12"/>
      <w:pgSz w:w="11906" w:h="16838" w:code="9"/>
      <w:pgMar w:top="1134" w:right="566" w:bottom="1134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BD4" w:rsidRDefault="00971BD4">
      <w:r>
        <w:separator/>
      </w:r>
    </w:p>
  </w:endnote>
  <w:endnote w:type="continuationSeparator" w:id="0">
    <w:p w:rsidR="00971BD4" w:rsidRDefault="0097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A68" w:rsidRDefault="00DA5F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A68">
      <w:rPr>
        <w:rStyle w:val="PageNumber"/>
        <w:noProof/>
      </w:rPr>
      <w:t>1</w:t>
    </w:r>
    <w:r>
      <w:rPr>
        <w:rStyle w:val="PageNumber"/>
      </w:rPr>
      <w:fldChar w:fldCharType="end"/>
    </w:r>
  </w:p>
  <w:p w:rsidR="00675A68" w:rsidRDefault="00675A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E5B" w:rsidRDefault="00A22FAF" w:rsidP="00624FB4">
    <w:pPr>
      <w:pStyle w:val="Footer"/>
      <w:tabs>
        <w:tab w:val="clear" w:pos="8306"/>
        <w:tab w:val="right" w:pos="7088"/>
        <w:tab w:val="left" w:pos="9072"/>
      </w:tabs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26AA49" wp14:editId="3CC8E904">
              <wp:simplePos x="0" y="0"/>
              <wp:positionH relativeFrom="column">
                <wp:posOffset>4234816</wp:posOffset>
              </wp:positionH>
              <wp:positionV relativeFrom="paragraph">
                <wp:posOffset>-241300</wp:posOffset>
              </wp:positionV>
              <wp:extent cx="1562100" cy="523875"/>
              <wp:effectExtent l="0" t="0" r="0" b="9525"/>
              <wp:wrapNone/>
              <wp:docPr id="20" name="Teksto laukas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22FAF" w:rsidRDefault="00A22FAF"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 wp14:anchorId="17C6901E" wp14:editId="17DADF6D">
                                <wp:extent cx="1352550" cy="428625"/>
                                <wp:effectExtent l="0" t="0" r="0" b="9525"/>
                                <wp:docPr id="19" name="Paveikslėlis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LT_blankuose.jpg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7502" t="20870" r="8566" b="20614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25099" cy="451616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6AA49" id="_x0000_t202" coordsize="21600,21600" o:spt="202" path="m,l,21600r21600,l21600,xe">
              <v:stroke joinstyle="miter"/>
              <v:path gradientshapeok="t" o:connecttype="rect"/>
            </v:shapetype>
            <v:shape id="Teksto laukas 20" o:spid="_x0000_s1026" type="#_x0000_t202" style="position:absolute;left:0;text-align:left;margin-left:333.45pt;margin-top:-19pt;width:123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" fillcolor="white [3201]" stroked="f" strokeweight=".5pt">
              <v:textbox>
                <w:txbxContent>
                  <w:p w:rsidR="00A22FAF" w:rsidRDefault="00A22FAF"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 wp14:anchorId="17C6901E" wp14:editId="17DADF6D">
                          <wp:extent cx="1352550" cy="428625"/>
                          <wp:effectExtent l="0" t="0" r="0" b="9525"/>
                          <wp:docPr id="19" name="Paveikslėlis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LT_blankuose.jpg"/>
                                  <pic:cNvPicPr/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7502" t="20870" r="8566" b="20614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425099" cy="451616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BD4" w:rsidRDefault="00971BD4">
      <w:r>
        <w:separator/>
      </w:r>
    </w:p>
  </w:footnote>
  <w:footnote w:type="continuationSeparator" w:id="0">
    <w:p w:rsidR="00971BD4" w:rsidRDefault="00971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A68" w:rsidRDefault="00DA5F4A">
    <w:pPr>
      <w:pStyle w:val="Header"/>
      <w:jc w:val="center"/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16474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C5C" w:rsidRDefault="00051C5C" w:rsidP="00051C5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004BC"/>
    <w:multiLevelType w:val="hybridMultilevel"/>
    <w:tmpl w:val="4A96A9D8"/>
    <w:lvl w:ilvl="0" w:tplc="01705C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i/oVScoX0tXQ9nitqbxVuJaJnVSRW6Q4x+EmclHE/a6IZoCz1m9p2hl6bFVGIaMGMf+lfE+QSh7MkdRTRJBVYA==" w:salt="2BZ8Te3kH2AucAhVjOFM6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B39"/>
    <w:rsid w:val="00001406"/>
    <w:rsid w:val="000018CD"/>
    <w:rsid w:val="000026D3"/>
    <w:rsid w:val="00015E01"/>
    <w:rsid w:val="00051C5C"/>
    <w:rsid w:val="0009649D"/>
    <w:rsid w:val="00126FC3"/>
    <w:rsid w:val="001D676C"/>
    <w:rsid w:val="00216990"/>
    <w:rsid w:val="00230967"/>
    <w:rsid w:val="002428B6"/>
    <w:rsid w:val="00242D24"/>
    <w:rsid w:val="0026102F"/>
    <w:rsid w:val="002650CA"/>
    <w:rsid w:val="0027097F"/>
    <w:rsid w:val="00282963"/>
    <w:rsid w:val="002A05AA"/>
    <w:rsid w:val="002A490D"/>
    <w:rsid w:val="002C0CD1"/>
    <w:rsid w:val="002C6615"/>
    <w:rsid w:val="00314211"/>
    <w:rsid w:val="003168D0"/>
    <w:rsid w:val="00316DAE"/>
    <w:rsid w:val="00330224"/>
    <w:rsid w:val="00331148"/>
    <w:rsid w:val="00332C42"/>
    <w:rsid w:val="00335C5D"/>
    <w:rsid w:val="00346165"/>
    <w:rsid w:val="00356DD2"/>
    <w:rsid w:val="003649FA"/>
    <w:rsid w:val="00386B45"/>
    <w:rsid w:val="003C5E81"/>
    <w:rsid w:val="003E1B57"/>
    <w:rsid w:val="004179CE"/>
    <w:rsid w:val="004265D2"/>
    <w:rsid w:val="00436B8E"/>
    <w:rsid w:val="00446272"/>
    <w:rsid w:val="004559A1"/>
    <w:rsid w:val="004B0000"/>
    <w:rsid w:val="00512DB5"/>
    <w:rsid w:val="00530126"/>
    <w:rsid w:val="005858B1"/>
    <w:rsid w:val="00587923"/>
    <w:rsid w:val="005B1429"/>
    <w:rsid w:val="005D13FE"/>
    <w:rsid w:val="005E605E"/>
    <w:rsid w:val="005F5189"/>
    <w:rsid w:val="00624FB4"/>
    <w:rsid w:val="00637B3E"/>
    <w:rsid w:val="0064611D"/>
    <w:rsid w:val="00647770"/>
    <w:rsid w:val="006578BC"/>
    <w:rsid w:val="00672B55"/>
    <w:rsid w:val="00675A68"/>
    <w:rsid w:val="006C56C9"/>
    <w:rsid w:val="006E4290"/>
    <w:rsid w:val="0073469A"/>
    <w:rsid w:val="00746BB6"/>
    <w:rsid w:val="00780517"/>
    <w:rsid w:val="007C33F2"/>
    <w:rsid w:val="007C6457"/>
    <w:rsid w:val="007E58D6"/>
    <w:rsid w:val="007F2B88"/>
    <w:rsid w:val="00816474"/>
    <w:rsid w:val="00817FE2"/>
    <w:rsid w:val="00837100"/>
    <w:rsid w:val="00880F45"/>
    <w:rsid w:val="008D710A"/>
    <w:rsid w:val="008E5809"/>
    <w:rsid w:val="00935B44"/>
    <w:rsid w:val="00937FC0"/>
    <w:rsid w:val="00971BD4"/>
    <w:rsid w:val="009853E1"/>
    <w:rsid w:val="00993B3B"/>
    <w:rsid w:val="009C67E7"/>
    <w:rsid w:val="009D2E5B"/>
    <w:rsid w:val="009D6B78"/>
    <w:rsid w:val="009F47A4"/>
    <w:rsid w:val="009F4B39"/>
    <w:rsid w:val="00A22FAF"/>
    <w:rsid w:val="00A2301D"/>
    <w:rsid w:val="00A27813"/>
    <w:rsid w:val="00A30B6C"/>
    <w:rsid w:val="00A465FF"/>
    <w:rsid w:val="00A501DA"/>
    <w:rsid w:val="00A74E27"/>
    <w:rsid w:val="00A844E2"/>
    <w:rsid w:val="00AC66A6"/>
    <w:rsid w:val="00AE0B44"/>
    <w:rsid w:val="00B4038B"/>
    <w:rsid w:val="00B60BCE"/>
    <w:rsid w:val="00B86C4D"/>
    <w:rsid w:val="00B87096"/>
    <w:rsid w:val="00BA2731"/>
    <w:rsid w:val="00BB270B"/>
    <w:rsid w:val="00BC528F"/>
    <w:rsid w:val="00BF24AB"/>
    <w:rsid w:val="00C04DB2"/>
    <w:rsid w:val="00C416DF"/>
    <w:rsid w:val="00C714F3"/>
    <w:rsid w:val="00C73186"/>
    <w:rsid w:val="00CB438D"/>
    <w:rsid w:val="00CD69B0"/>
    <w:rsid w:val="00CE3A03"/>
    <w:rsid w:val="00CE74FE"/>
    <w:rsid w:val="00CF03FA"/>
    <w:rsid w:val="00D10251"/>
    <w:rsid w:val="00D355E8"/>
    <w:rsid w:val="00D7688D"/>
    <w:rsid w:val="00DA5F4A"/>
    <w:rsid w:val="00E4006E"/>
    <w:rsid w:val="00E4706A"/>
    <w:rsid w:val="00E5737B"/>
    <w:rsid w:val="00E8139C"/>
    <w:rsid w:val="00E914D7"/>
    <w:rsid w:val="00EA0902"/>
    <w:rsid w:val="00EE793F"/>
    <w:rsid w:val="00F05E86"/>
    <w:rsid w:val="00F14AF2"/>
    <w:rsid w:val="00F16942"/>
    <w:rsid w:val="00F23ED7"/>
    <w:rsid w:val="00F26BDA"/>
    <w:rsid w:val="00F2751B"/>
    <w:rsid w:val="00F61ECB"/>
    <w:rsid w:val="00F700D9"/>
    <w:rsid w:val="00F706DB"/>
    <w:rsid w:val="00F77559"/>
    <w:rsid w:val="00FE1023"/>
    <w:rsid w:val="00FF2EA2"/>
    <w:rsid w:val="00FF669F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7BF641F-ACD0-4279-92A3-E9E373C1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semiHidden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646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7681C-EDBE-4056-9853-13E801CAB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1579</Words>
  <Characters>901</Characters>
  <Application>Microsoft Office Word</Application>
  <DocSecurity>8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Simkiene Neringa</dc:creator>
  <cp:lastModifiedBy>Edita Karaliūtė</cp:lastModifiedBy>
  <cp:revision>1</cp:revision>
  <cp:lastPrinted>2018-11-02T08:09:00Z</cp:lastPrinted>
  <dcterms:created xsi:type="dcterms:W3CDTF">2018-12-20T12:20:00Z</dcterms:created>
  <dcterms:modified xsi:type="dcterms:W3CDTF">2018-12-20T12:20:00Z</dcterms:modified>
</cp:coreProperties>
</file>