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5E1" w:rsidRDefault="00FE75E1">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FE75E1" w:rsidRDefault="00FE75E1">
      <w:pPr>
        <w:pStyle w:val="prastasiniatinklio"/>
        <w:spacing w:before="120" w:beforeAutospacing="0" w:after="0" w:afterAutospacing="0" w:line="240" w:lineRule="atLeast"/>
        <w:jc w:val="center"/>
      </w:pPr>
      <w:r>
        <w:rPr>
          <w:rFonts w:ascii="Arial" w:hAnsi="Arial"/>
          <w:sz w:val="28"/>
          <w:szCs w:val="20"/>
        </w:rPr>
        <w:t>POSĖDŽIO</w:t>
      </w:r>
    </w:p>
    <w:p w:rsidR="00FE75E1" w:rsidRDefault="00FE75E1">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FE75E1" w:rsidRDefault="00FE75E1">
      <w:pPr>
        <w:spacing w:line="240" w:lineRule="atLeast"/>
        <w:jc w:val="center"/>
      </w:pPr>
      <w:r>
        <w:t>2017 m. vasario 8 d. Nr. 5</w:t>
      </w:r>
    </w:p>
    <w:p w:rsidR="00FE75E1" w:rsidRDefault="00FE75E1">
      <w:pPr>
        <w:pStyle w:val="prastasiniatinklio"/>
        <w:spacing w:before="0" w:beforeAutospacing="0" w:after="0" w:afterAutospacing="0" w:line="120" w:lineRule="atLeast"/>
        <w:divId w:val="2107841356"/>
      </w:pPr>
      <w:r>
        <w:rPr>
          <w:sz w:val="12"/>
          <w:szCs w:val="12"/>
        </w:rPr>
        <w:t> </w:t>
      </w:r>
      <w:r>
        <w:t xml:space="preserve"> </w:t>
      </w:r>
    </w:p>
    <w:p w:rsidR="00FE75E1" w:rsidRDefault="00FE75E1">
      <w:pPr>
        <w:pStyle w:val="prastasiniatinklio"/>
      </w:pPr>
      <w:r>
        <w:t>Pirmininkavo Ministras Pirmininkas S. Skvernelis</w:t>
      </w:r>
    </w:p>
    <w:p w:rsidR="00FE75E1" w:rsidRDefault="00FE75E1" w:rsidP="00FE75E1">
      <w:pPr>
        <w:pStyle w:val="prastasiniatinklio"/>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FE75E1" w:rsidTr="00FE75E1">
        <w:trPr>
          <w:cantSplit/>
          <w:tblCellSpacing w:w="0" w:type="dxa"/>
        </w:trPr>
        <w:tc>
          <w:tcPr>
            <w:tcW w:w="3208" w:type="dxa"/>
            <w:hideMark/>
          </w:tcPr>
          <w:p w:rsidR="00FE75E1" w:rsidRDefault="00FE75E1" w:rsidP="00281153">
            <w:r>
              <w:t>ministrai</w:t>
            </w:r>
          </w:p>
        </w:tc>
        <w:tc>
          <w:tcPr>
            <w:tcW w:w="210" w:type="dxa"/>
            <w:hideMark/>
          </w:tcPr>
          <w:p w:rsidR="00FE75E1" w:rsidRDefault="00FE75E1" w:rsidP="00281153">
            <w:r>
              <w:t>–</w:t>
            </w:r>
          </w:p>
        </w:tc>
        <w:tc>
          <w:tcPr>
            <w:tcW w:w="5687" w:type="dxa"/>
            <w:gridSpan w:val="3"/>
            <w:hideMark/>
          </w:tcPr>
          <w:p w:rsidR="00FE75E1" w:rsidRDefault="00FE75E1" w:rsidP="00281153">
            <w:r>
              <w:t>R. Karoblis, L. Kukuraitis, L. A. Linkevičius, B. Markauskas, R. Masiulis, E. Misiūnas, K. Navickas, J. Petrauskienė, L. Ruokytė-Jonsson, M. Sinkevičius, V. Šapoka, Ž. Vaičiūnas, M. Vainiutė, A. Veryga</w:t>
            </w:r>
          </w:p>
        </w:tc>
      </w:tr>
      <w:tr w:rsidR="00FE75E1" w:rsidTr="00FE75E1">
        <w:trPr>
          <w:cantSplit/>
          <w:tblCellSpacing w:w="0" w:type="dxa"/>
        </w:trPr>
        <w:tc>
          <w:tcPr>
            <w:tcW w:w="4393" w:type="dxa"/>
            <w:gridSpan w:val="3"/>
            <w:hideMark/>
          </w:tcPr>
          <w:p w:rsidR="00FE75E1" w:rsidRDefault="00FE75E1" w:rsidP="00281153">
            <w:r>
              <w:t>viceministrai</w:t>
            </w:r>
          </w:p>
        </w:tc>
        <w:tc>
          <w:tcPr>
            <w:tcW w:w="210" w:type="dxa"/>
            <w:hideMark/>
          </w:tcPr>
          <w:p w:rsidR="00FE75E1" w:rsidRDefault="00FE75E1" w:rsidP="00281153">
            <w:r>
              <w:t>–</w:t>
            </w:r>
          </w:p>
        </w:tc>
        <w:tc>
          <w:tcPr>
            <w:tcW w:w="4502" w:type="dxa"/>
            <w:hideMark/>
          </w:tcPr>
          <w:p w:rsidR="00FE75E1" w:rsidRDefault="00FE75E1" w:rsidP="00FE75E1">
            <w:r>
              <w:t>R. Degutis, Č. Mulma</w:t>
            </w:r>
          </w:p>
        </w:tc>
      </w:tr>
      <w:tr w:rsidR="00FE75E1" w:rsidTr="00FE75E1">
        <w:trPr>
          <w:cantSplit/>
          <w:tblCellSpacing w:w="0" w:type="dxa"/>
        </w:trPr>
        <w:tc>
          <w:tcPr>
            <w:tcW w:w="4393" w:type="dxa"/>
            <w:gridSpan w:val="3"/>
          </w:tcPr>
          <w:p w:rsidR="00FE75E1" w:rsidRDefault="00FE75E1" w:rsidP="00281153"/>
        </w:tc>
        <w:tc>
          <w:tcPr>
            <w:tcW w:w="210" w:type="dxa"/>
          </w:tcPr>
          <w:p w:rsidR="00FE75E1" w:rsidRDefault="00FE75E1" w:rsidP="00281153"/>
        </w:tc>
        <w:tc>
          <w:tcPr>
            <w:tcW w:w="4502" w:type="dxa"/>
          </w:tcPr>
          <w:p w:rsidR="00FE75E1" w:rsidRDefault="00FE75E1" w:rsidP="00281153"/>
        </w:tc>
      </w:tr>
      <w:tr w:rsidR="00FE75E1" w:rsidTr="00FE75E1">
        <w:trPr>
          <w:cantSplit/>
          <w:tblCellSpacing w:w="0" w:type="dxa"/>
        </w:trPr>
        <w:tc>
          <w:tcPr>
            <w:tcW w:w="4603" w:type="dxa"/>
            <w:gridSpan w:val="4"/>
            <w:hideMark/>
          </w:tcPr>
          <w:p w:rsidR="00FE75E1" w:rsidRDefault="00FE75E1" w:rsidP="00281153">
            <w:r>
              <w:t>Ministro Pirmininko politinio (asmeninio) pasitikėjimo valstybės tarnautojai:</w:t>
            </w:r>
          </w:p>
        </w:tc>
        <w:tc>
          <w:tcPr>
            <w:tcW w:w="4502" w:type="dxa"/>
            <w:hideMark/>
          </w:tcPr>
          <w:p w:rsidR="00FE75E1" w:rsidRDefault="00FE75E1" w:rsidP="00281153">
            <w:r>
              <w:t> </w:t>
            </w:r>
          </w:p>
        </w:tc>
      </w:tr>
      <w:tr w:rsidR="00FE75E1" w:rsidTr="00FE75E1">
        <w:trPr>
          <w:cantSplit/>
          <w:tblCellSpacing w:w="0" w:type="dxa"/>
        </w:trPr>
        <w:tc>
          <w:tcPr>
            <w:tcW w:w="4603" w:type="dxa"/>
            <w:gridSpan w:val="4"/>
          </w:tcPr>
          <w:p w:rsidR="00FE75E1" w:rsidRDefault="00FE75E1" w:rsidP="00281153">
            <w:r>
              <w:t>Ministro Pirmininko:</w:t>
            </w:r>
          </w:p>
        </w:tc>
        <w:tc>
          <w:tcPr>
            <w:tcW w:w="4502" w:type="dxa"/>
          </w:tcPr>
          <w:p w:rsidR="00FE75E1" w:rsidRDefault="00FE75E1" w:rsidP="00281153"/>
        </w:tc>
      </w:tr>
      <w:tr w:rsidR="00FE75E1" w:rsidTr="00FE75E1">
        <w:trPr>
          <w:cantSplit/>
          <w:tblCellSpacing w:w="0" w:type="dxa"/>
        </w:trPr>
        <w:tc>
          <w:tcPr>
            <w:tcW w:w="4393" w:type="dxa"/>
            <w:gridSpan w:val="3"/>
            <w:hideMark/>
          </w:tcPr>
          <w:p w:rsidR="00FE75E1" w:rsidRDefault="00FE75E1" w:rsidP="00281153">
            <w:r>
              <w:t>   sekretoriato vadovė</w:t>
            </w:r>
          </w:p>
        </w:tc>
        <w:tc>
          <w:tcPr>
            <w:tcW w:w="210" w:type="dxa"/>
            <w:hideMark/>
          </w:tcPr>
          <w:p w:rsidR="00FE75E1" w:rsidRDefault="00FE75E1" w:rsidP="00281153">
            <w:r>
              <w:t>–</w:t>
            </w:r>
          </w:p>
        </w:tc>
        <w:tc>
          <w:tcPr>
            <w:tcW w:w="4502" w:type="dxa"/>
            <w:hideMark/>
          </w:tcPr>
          <w:p w:rsidR="00FE75E1" w:rsidRDefault="00FE75E1" w:rsidP="00281153">
            <w:r>
              <w:t>Ž. Navickaitė-Babkin</w:t>
            </w:r>
          </w:p>
        </w:tc>
      </w:tr>
      <w:tr w:rsidR="00FE75E1" w:rsidTr="00FE75E1">
        <w:trPr>
          <w:cantSplit/>
          <w:tblCellSpacing w:w="0" w:type="dxa"/>
        </w:trPr>
        <w:tc>
          <w:tcPr>
            <w:tcW w:w="4393" w:type="dxa"/>
            <w:gridSpan w:val="3"/>
          </w:tcPr>
          <w:p w:rsidR="00FE75E1" w:rsidRDefault="00FE75E1" w:rsidP="00281153">
            <w:r>
              <w:t>   patarėjai</w:t>
            </w:r>
          </w:p>
        </w:tc>
        <w:tc>
          <w:tcPr>
            <w:tcW w:w="210" w:type="dxa"/>
          </w:tcPr>
          <w:p w:rsidR="00FE75E1" w:rsidRDefault="00FE75E1" w:rsidP="00281153">
            <w:r>
              <w:t>–</w:t>
            </w:r>
          </w:p>
        </w:tc>
        <w:tc>
          <w:tcPr>
            <w:tcW w:w="4502" w:type="dxa"/>
          </w:tcPr>
          <w:p w:rsidR="00FE75E1" w:rsidRDefault="00FE75E1" w:rsidP="00281153">
            <w:r>
              <w:t>T. Beržinskas, T. Garasimavičius, P. Gradeckas, E. Jankevičius, U. Kaunaitė, A. Pikžirnis, L. Savickas</w:t>
            </w:r>
          </w:p>
        </w:tc>
      </w:tr>
      <w:tr w:rsidR="00FE75E1" w:rsidTr="00FE75E1">
        <w:trPr>
          <w:cantSplit/>
          <w:tblCellSpacing w:w="0" w:type="dxa"/>
        </w:trPr>
        <w:tc>
          <w:tcPr>
            <w:tcW w:w="4393" w:type="dxa"/>
            <w:gridSpan w:val="3"/>
          </w:tcPr>
          <w:p w:rsidR="00FE75E1" w:rsidRDefault="00FE75E1" w:rsidP="00FE75E1">
            <w:r>
              <w:t>   padėjėjas</w:t>
            </w:r>
          </w:p>
        </w:tc>
        <w:tc>
          <w:tcPr>
            <w:tcW w:w="210" w:type="dxa"/>
          </w:tcPr>
          <w:p w:rsidR="00FE75E1" w:rsidRDefault="00FE75E1" w:rsidP="00281153">
            <w:r>
              <w:t>–</w:t>
            </w:r>
          </w:p>
        </w:tc>
        <w:tc>
          <w:tcPr>
            <w:tcW w:w="4502" w:type="dxa"/>
          </w:tcPr>
          <w:p w:rsidR="00FE75E1" w:rsidRDefault="00FE75E1" w:rsidP="00281153">
            <w:r>
              <w:t>K. Navickas</w:t>
            </w:r>
          </w:p>
        </w:tc>
      </w:tr>
      <w:tr w:rsidR="00FE75E1" w:rsidTr="00FE75E1">
        <w:trPr>
          <w:cantSplit/>
          <w:tblCellSpacing w:w="0" w:type="dxa"/>
        </w:trPr>
        <w:tc>
          <w:tcPr>
            <w:tcW w:w="4393" w:type="dxa"/>
            <w:gridSpan w:val="3"/>
            <w:hideMark/>
          </w:tcPr>
          <w:p w:rsidR="00FE75E1" w:rsidRDefault="00FE75E1" w:rsidP="00281153">
            <w:r>
              <w:t>iš Vyriausybės kanceliarijos: </w:t>
            </w:r>
          </w:p>
        </w:tc>
        <w:tc>
          <w:tcPr>
            <w:tcW w:w="210" w:type="dxa"/>
            <w:hideMark/>
          </w:tcPr>
          <w:p w:rsidR="00FE75E1" w:rsidRDefault="00FE75E1" w:rsidP="00281153">
            <w:r>
              <w:t> </w:t>
            </w:r>
          </w:p>
        </w:tc>
        <w:tc>
          <w:tcPr>
            <w:tcW w:w="4502" w:type="dxa"/>
            <w:hideMark/>
          </w:tcPr>
          <w:p w:rsidR="00FE75E1" w:rsidRDefault="00FE75E1" w:rsidP="00281153">
            <w:r>
              <w:t> </w:t>
            </w:r>
          </w:p>
        </w:tc>
      </w:tr>
      <w:tr w:rsidR="00FE75E1" w:rsidTr="00FE75E1">
        <w:trPr>
          <w:cantSplit/>
          <w:tblCellSpacing w:w="0" w:type="dxa"/>
        </w:trPr>
        <w:tc>
          <w:tcPr>
            <w:tcW w:w="4393" w:type="dxa"/>
            <w:gridSpan w:val="3"/>
          </w:tcPr>
          <w:p w:rsidR="00FE75E1" w:rsidRDefault="00FE75E1" w:rsidP="00281153">
            <w:r>
              <w:t xml:space="preserve">Vyriausybės kanclerė </w:t>
            </w:r>
          </w:p>
        </w:tc>
        <w:tc>
          <w:tcPr>
            <w:tcW w:w="210" w:type="dxa"/>
          </w:tcPr>
          <w:p w:rsidR="00FE75E1" w:rsidRDefault="00FE75E1" w:rsidP="00281153">
            <w:r>
              <w:t>–</w:t>
            </w:r>
          </w:p>
        </w:tc>
        <w:tc>
          <w:tcPr>
            <w:tcW w:w="4502" w:type="dxa"/>
          </w:tcPr>
          <w:p w:rsidR="00FE75E1" w:rsidRDefault="00FE75E1" w:rsidP="00281153">
            <w:r>
              <w:t>M. Dargužaitė</w:t>
            </w:r>
          </w:p>
        </w:tc>
      </w:tr>
      <w:tr w:rsidR="00FE75E1" w:rsidTr="00FE75E1">
        <w:trPr>
          <w:cantSplit/>
          <w:tblCellSpacing w:w="0" w:type="dxa"/>
        </w:trPr>
        <w:tc>
          <w:tcPr>
            <w:tcW w:w="4393" w:type="dxa"/>
            <w:gridSpan w:val="3"/>
          </w:tcPr>
          <w:p w:rsidR="00FE75E1" w:rsidRDefault="00FE75E1" w:rsidP="00281153">
            <w:r>
              <w:t>Vyriausybės kanclerio pavaduotojas</w:t>
            </w:r>
          </w:p>
        </w:tc>
        <w:tc>
          <w:tcPr>
            <w:tcW w:w="210" w:type="dxa"/>
          </w:tcPr>
          <w:p w:rsidR="00FE75E1" w:rsidRDefault="00FE75E1" w:rsidP="00281153">
            <w:r>
              <w:t>–</w:t>
            </w:r>
          </w:p>
        </w:tc>
        <w:tc>
          <w:tcPr>
            <w:tcW w:w="4502" w:type="dxa"/>
          </w:tcPr>
          <w:p w:rsidR="00FE75E1" w:rsidRDefault="00FE75E1" w:rsidP="00281153">
            <w:r>
              <w:t>A. Mačiulis</w:t>
            </w:r>
          </w:p>
        </w:tc>
      </w:tr>
      <w:tr w:rsidR="00FE75E1" w:rsidTr="00FE75E1">
        <w:trPr>
          <w:cantSplit/>
          <w:tblCellSpacing w:w="0" w:type="dxa"/>
        </w:trPr>
        <w:tc>
          <w:tcPr>
            <w:tcW w:w="4393" w:type="dxa"/>
            <w:gridSpan w:val="3"/>
            <w:hideMark/>
          </w:tcPr>
          <w:p w:rsidR="00FE75E1" w:rsidRDefault="00FE75E1" w:rsidP="00281153">
            <w:r>
              <w:t xml:space="preserve">departamentų direktoriai </w:t>
            </w:r>
          </w:p>
        </w:tc>
        <w:tc>
          <w:tcPr>
            <w:tcW w:w="210" w:type="dxa"/>
            <w:hideMark/>
          </w:tcPr>
          <w:p w:rsidR="00FE75E1" w:rsidRDefault="00FE75E1" w:rsidP="00281153">
            <w:r>
              <w:t>–</w:t>
            </w:r>
          </w:p>
        </w:tc>
        <w:tc>
          <w:tcPr>
            <w:tcW w:w="4502" w:type="dxa"/>
            <w:hideMark/>
          </w:tcPr>
          <w:p w:rsidR="00FE75E1" w:rsidRDefault="00FE75E1" w:rsidP="00FE75E1">
            <w:r>
              <w:t>A. Nevas, R. Pilibaitis</w:t>
            </w:r>
          </w:p>
        </w:tc>
      </w:tr>
      <w:tr w:rsidR="00FE75E1" w:rsidTr="00FE75E1">
        <w:trPr>
          <w:cantSplit/>
          <w:tblCellSpacing w:w="0" w:type="dxa"/>
        </w:trPr>
        <w:tc>
          <w:tcPr>
            <w:tcW w:w="4393" w:type="dxa"/>
            <w:gridSpan w:val="3"/>
            <w:hideMark/>
          </w:tcPr>
          <w:p w:rsidR="00FE75E1" w:rsidRDefault="00B22EA0" w:rsidP="00281153">
            <w:r>
              <w:t xml:space="preserve">skyriaus </w:t>
            </w:r>
            <w:r w:rsidR="00FE75E1">
              <w:t>vedėja</w:t>
            </w:r>
          </w:p>
        </w:tc>
        <w:tc>
          <w:tcPr>
            <w:tcW w:w="210" w:type="dxa"/>
            <w:hideMark/>
          </w:tcPr>
          <w:p w:rsidR="00FE75E1" w:rsidRDefault="00FE75E1" w:rsidP="00281153">
            <w:r>
              <w:t>–</w:t>
            </w:r>
          </w:p>
        </w:tc>
        <w:tc>
          <w:tcPr>
            <w:tcW w:w="4502" w:type="dxa"/>
            <w:hideMark/>
          </w:tcPr>
          <w:p w:rsidR="00FE75E1" w:rsidRDefault="00FE75E1" w:rsidP="00281153">
            <w:r>
              <w:t>D. Sabaliauskienė</w:t>
            </w:r>
          </w:p>
        </w:tc>
      </w:tr>
      <w:tr w:rsidR="00FE75E1" w:rsidTr="00FE75E1">
        <w:trPr>
          <w:cantSplit/>
          <w:tblCellSpacing w:w="0" w:type="dxa"/>
        </w:trPr>
        <w:tc>
          <w:tcPr>
            <w:tcW w:w="4393" w:type="dxa"/>
            <w:gridSpan w:val="3"/>
          </w:tcPr>
          <w:p w:rsidR="00FE75E1" w:rsidRDefault="00FE75E1" w:rsidP="00281153">
            <w:pPr>
              <w:rPr>
                <w:szCs w:val="20"/>
                <w:lang w:eastAsia="en-US"/>
              </w:rPr>
            </w:pPr>
          </w:p>
        </w:tc>
        <w:tc>
          <w:tcPr>
            <w:tcW w:w="210" w:type="dxa"/>
          </w:tcPr>
          <w:p w:rsidR="00FE75E1" w:rsidRDefault="00FE75E1" w:rsidP="00281153"/>
        </w:tc>
        <w:tc>
          <w:tcPr>
            <w:tcW w:w="4502" w:type="dxa"/>
          </w:tcPr>
          <w:p w:rsidR="00FE75E1" w:rsidRDefault="00FE75E1" w:rsidP="00281153"/>
        </w:tc>
      </w:tr>
      <w:tr w:rsidR="00FE75E1" w:rsidTr="00FE75E1">
        <w:trPr>
          <w:cantSplit/>
          <w:tblCellSpacing w:w="0" w:type="dxa"/>
        </w:trPr>
        <w:tc>
          <w:tcPr>
            <w:tcW w:w="4393" w:type="dxa"/>
            <w:gridSpan w:val="3"/>
          </w:tcPr>
          <w:p w:rsidR="00FE75E1" w:rsidRDefault="00FE75E1" w:rsidP="00281153">
            <w:pPr>
              <w:rPr>
                <w:szCs w:val="20"/>
                <w:lang w:eastAsia="en-US"/>
              </w:rPr>
            </w:pPr>
            <w:r>
              <w:rPr>
                <w:szCs w:val="20"/>
                <w:lang w:eastAsia="en-US"/>
              </w:rPr>
              <w:t>Valstybės sienos apsaugos tarnybos</w:t>
            </w:r>
            <w:r w:rsidR="00B22EA0">
              <w:rPr>
                <w:szCs w:val="20"/>
                <w:lang w:eastAsia="en-US"/>
              </w:rPr>
              <w:t xml:space="preserve"> prie Vidaus reikalų ministerijos</w:t>
            </w:r>
            <w:r>
              <w:rPr>
                <w:szCs w:val="20"/>
                <w:lang w:eastAsia="en-US"/>
              </w:rPr>
              <w:t>:</w:t>
            </w:r>
          </w:p>
        </w:tc>
        <w:tc>
          <w:tcPr>
            <w:tcW w:w="210" w:type="dxa"/>
          </w:tcPr>
          <w:p w:rsidR="00FE75E1" w:rsidRDefault="00FE75E1" w:rsidP="00281153"/>
        </w:tc>
        <w:tc>
          <w:tcPr>
            <w:tcW w:w="4502" w:type="dxa"/>
          </w:tcPr>
          <w:p w:rsidR="00FE75E1" w:rsidRDefault="00FE75E1" w:rsidP="00281153"/>
        </w:tc>
      </w:tr>
      <w:tr w:rsidR="00FE75E1" w:rsidTr="00FE75E1">
        <w:trPr>
          <w:cantSplit/>
          <w:tblCellSpacing w:w="0" w:type="dxa"/>
        </w:trPr>
        <w:tc>
          <w:tcPr>
            <w:tcW w:w="4393" w:type="dxa"/>
            <w:gridSpan w:val="3"/>
          </w:tcPr>
          <w:p w:rsidR="00FE75E1" w:rsidRDefault="00FE75E1" w:rsidP="00FE75E1">
            <w:r>
              <w:t xml:space="preserve">   vado pavaduotojas Štabo viršininkas</w:t>
            </w:r>
            <w:r>
              <w:br/>
              <w:t xml:space="preserve">   pulkininkas</w:t>
            </w:r>
          </w:p>
        </w:tc>
        <w:tc>
          <w:tcPr>
            <w:tcW w:w="210" w:type="dxa"/>
          </w:tcPr>
          <w:p w:rsidR="00FE75E1" w:rsidRDefault="00FE75E1" w:rsidP="00281153">
            <w:r>
              <w:br/>
              <w:t>–</w:t>
            </w:r>
          </w:p>
        </w:tc>
        <w:tc>
          <w:tcPr>
            <w:tcW w:w="4502" w:type="dxa"/>
          </w:tcPr>
          <w:p w:rsidR="00FE75E1" w:rsidRDefault="00FE75E1" w:rsidP="00FE75E1">
            <w:r>
              <w:br/>
              <w:t>V. Mačaitis</w:t>
            </w:r>
          </w:p>
        </w:tc>
      </w:tr>
      <w:tr w:rsidR="00FE75E1" w:rsidTr="00FE75E1">
        <w:trPr>
          <w:cantSplit/>
          <w:tblCellSpacing w:w="0" w:type="dxa"/>
        </w:trPr>
        <w:tc>
          <w:tcPr>
            <w:tcW w:w="4393" w:type="dxa"/>
            <w:gridSpan w:val="3"/>
          </w:tcPr>
          <w:p w:rsidR="00FE75E1" w:rsidRDefault="00FE75E1" w:rsidP="00FE75E1">
            <w:r>
              <w:t xml:space="preserve">   vado pavaduotojas pulkininkas</w:t>
            </w:r>
          </w:p>
        </w:tc>
        <w:tc>
          <w:tcPr>
            <w:tcW w:w="210" w:type="dxa"/>
          </w:tcPr>
          <w:p w:rsidR="00FE75E1" w:rsidRDefault="00FE75E1" w:rsidP="00281153">
            <w:r>
              <w:t>–</w:t>
            </w:r>
          </w:p>
        </w:tc>
        <w:tc>
          <w:tcPr>
            <w:tcW w:w="4502" w:type="dxa"/>
          </w:tcPr>
          <w:p w:rsidR="00FE75E1" w:rsidRDefault="00FE75E1" w:rsidP="00281153">
            <w:r>
              <w:t>A. Montvydas</w:t>
            </w:r>
          </w:p>
        </w:tc>
      </w:tr>
    </w:tbl>
    <w:p w:rsidR="00FE75E1" w:rsidRDefault="00FE75E1">
      <w:pPr>
        <w:spacing w:line="360" w:lineRule="atLeast"/>
        <w:ind w:firstLine="680"/>
        <w:jc w:val="both"/>
      </w:pPr>
      <w:r>
        <w:t> </w:t>
      </w:r>
    </w:p>
    <w:p w:rsidR="00FE75E1" w:rsidRDefault="00FE75E1">
      <w:pPr>
        <w:spacing w:line="360" w:lineRule="atLeast"/>
        <w:ind w:firstLine="680"/>
        <w:jc w:val="both"/>
      </w:pPr>
      <w:r>
        <w:t> </w:t>
      </w:r>
    </w:p>
    <w:p w:rsidR="00FE75E1" w:rsidRDefault="00FE75E1">
      <w:pPr>
        <w:keepNext/>
        <w:jc w:val="center"/>
        <w:divId w:val="1067604329"/>
      </w:pPr>
      <w:r>
        <w:lastRenderedPageBreak/>
        <w:t xml:space="preserve">1.  Dėl Lietuvos Respublikos Vyriausybės 2002 m. liepos 12 d. nutarimo Nr. 1125 </w:t>
      </w:r>
      <w:r w:rsidR="004F4FFB">
        <w:br/>
      </w:r>
      <w:r>
        <w:t xml:space="preserve">„Dėl Karinės medicinos ekspertizės nuostatų patvirtinimo“ pakeitimo </w:t>
      </w:r>
      <w:r w:rsidR="004F4FFB">
        <w:br/>
      </w:r>
      <w:r>
        <w:t>(TAP-17-67) (16-13350(2) (teikia Krašto apsaugos ministerija)</w:t>
      </w:r>
    </w:p>
    <w:p w:rsidR="00FE75E1" w:rsidRDefault="00FE75E1">
      <w:pPr>
        <w:keepNext/>
        <w:spacing w:before="120"/>
        <w:jc w:val="center"/>
      </w:pPr>
      <w:r>
        <w:t>Pranešėjas – S. Skvernelis.</w:t>
      </w:r>
    </w:p>
    <w:p w:rsidR="00FE75E1" w:rsidRDefault="00FE75E1">
      <w:pPr>
        <w:pStyle w:val="papildomi"/>
      </w:pPr>
      <w:r>
        <w:t> </w:t>
      </w:r>
    </w:p>
    <w:p w:rsidR="00FE75E1" w:rsidRDefault="00FE75E1">
      <w:pPr>
        <w:pStyle w:val="papildomi"/>
      </w:pPr>
      <w:r>
        <w:t>Priimti Vyriausybės nutarimą „Dėl Lietuvos Respublikos Vyriausybės 2002 m. liepos 12 d. nutarimo Nr. 1125 „Dėl Karinės medicinos ekspertizės nuostatų patvirtinimo“ pakeitimo“.</w:t>
      </w:r>
    </w:p>
    <w:p w:rsidR="00FE75E1" w:rsidRDefault="00FE75E1">
      <w:pPr>
        <w:pStyle w:val="papildomi"/>
      </w:pPr>
      <w:r>
        <w:t>(Šis sprendimas priimtas visais posėdyje dalyvavusių Vyriausybės narių balsais.)</w:t>
      </w:r>
    </w:p>
    <w:p w:rsidR="00FE75E1" w:rsidRDefault="00FE75E1">
      <w:pPr>
        <w:pStyle w:val="papildomi"/>
      </w:pPr>
      <w:r>
        <w:t> </w:t>
      </w:r>
    </w:p>
    <w:p w:rsidR="00FE75E1" w:rsidRDefault="00FE75E1">
      <w:pPr>
        <w:pStyle w:val="papildomi"/>
      </w:pPr>
      <w:r>
        <w:t> </w:t>
      </w:r>
    </w:p>
    <w:p w:rsidR="00FE75E1" w:rsidRDefault="00FE75E1">
      <w:pPr>
        <w:keepNext/>
        <w:jc w:val="center"/>
        <w:divId w:val="895508354"/>
      </w:pPr>
      <w:r>
        <w:t xml:space="preserve">2.  Dėl nekilnojamojo turto perdavimo Kėdainių rajono savivaldybės nuosavybėn </w:t>
      </w:r>
      <w:r w:rsidR="004F4FFB">
        <w:br/>
      </w:r>
      <w:r>
        <w:t>(TAP-17-42) (17-348) (teikia Finansų ministerija)</w:t>
      </w:r>
    </w:p>
    <w:p w:rsidR="00FE75E1" w:rsidRDefault="00FE75E1">
      <w:pPr>
        <w:keepNext/>
        <w:spacing w:before="120"/>
        <w:jc w:val="center"/>
      </w:pPr>
      <w:r>
        <w:t>Pranešėjas – S. Skvernelis.</w:t>
      </w:r>
    </w:p>
    <w:p w:rsidR="00FE75E1" w:rsidRDefault="00FE75E1">
      <w:pPr>
        <w:pStyle w:val="papildomi"/>
      </w:pPr>
      <w:r>
        <w:t> </w:t>
      </w:r>
    </w:p>
    <w:p w:rsidR="00FE75E1" w:rsidRDefault="00FE75E1">
      <w:pPr>
        <w:pStyle w:val="papildomi"/>
      </w:pPr>
      <w:r>
        <w:t>Priimti Vyriausybės nutarimą „Dėl nekilnojamojo turto perdavimo Kėdainių rajono savivaldybės nuosavybėn“.</w:t>
      </w:r>
    </w:p>
    <w:p w:rsidR="00FE75E1" w:rsidRDefault="00FE75E1">
      <w:pPr>
        <w:pStyle w:val="papildomi"/>
      </w:pPr>
      <w:r>
        <w:t>(Šis sprendimas priimtas visais posėdyje dalyvavusių Vyriausybės narių balsais.)</w:t>
      </w:r>
    </w:p>
    <w:p w:rsidR="00FE75E1" w:rsidRDefault="00FE75E1">
      <w:pPr>
        <w:pStyle w:val="papildomi"/>
      </w:pPr>
      <w:r>
        <w:t> </w:t>
      </w:r>
    </w:p>
    <w:p w:rsidR="00FE75E1" w:rsidRDefault="00FE75E1">
      <w:pPr>
        <w:pStyle w:val="papildomi"/>
      </w:pPr>
      <w:r>
        <w:t> </w:t>
      </w:r>
    </w:p>
    <w:p w:rsidR="00FE75E1" w:rsidRDefault="00FE75E1">
      <w:pPr>
        <w:keepNext/>
        <w:jc w:val="center"/>
        <w:divId w:val="622268130"/>
      </w:pPr>
      <w:r>
        <w:t>3.  Dėl nekilnojamojo turto Vilniuje, V. Šopeno g. 12-10, perėmimo valstybės nuosavybėn ir perdavimo valstybės įmonei Turto bankui valdyti, naudoti ir disponuoti juo patikėjimo teise (TAP-17-41) (16-14463(2) (teikia Finansų ministerija)</w:t>
      </w:r>
    </w:p>
    <w:p w:rsidR="00FE75E1" w:rsidRDefault="00FE75E1">
      <w:pPr>
        <w:keepNext/>
        <w:spacing w:before="120"/>
        <w:jc w:val="center"/>
      </w:pPr>
      <w:r>
        <w:t>Pranešėjas – S. Skvernelis.</w:t>
      </w:r>
    </w:p>
    <w:p w:rsidR="00FE75E1" w:rsidRDefault="00FE75E1">
      <w:pPr>
        <w:pStyle w:val="papildomi"/>
      </w:pPr>
      <w:r>
        <w:t> </w:t>
      </w:r>
    </w:p>
    <w:p w:rsidR="00FE75E1" w:rsidRDefault="00FE75E1">
      <w:pPr>
        <w:pStyle w:val="papildomi"/>
      </w:pPr>
      <w:r>
        <w:t>Priimti Vyriausybės nutarimą „Dėl nekilnojamojo turto Vilniuje, V. Šopeno g. 12-10, perėmimo valstybės nuosavybėn ir perdavimo valstybės įmonei Turto bankui valdyti, naudoti ir disponuoti juo patikėjimo teise“.</w:t>
      </w:r>
    </w:p>
    <w:p w:rsidR="00FE75E1" w:rsidRDefault="00FE75E1">
      <w:pPr>
        <w:pStyle w:val="papildomi"/>
      </w:pPr>
      <w:r>
        <w:t>(Šis sprendimas priimtas visais posėdyje dalyvavusių Vyriausybės narių balsais.)</w:t>
      </w:r>
    </w:p>
    <w:p w:rsidR="00FE75E1" w:rsidRDefault="00FE75E1">
      <w:pPr>
        <w:pStyle w:val="papildomi"/>
      </w:pPr>
      <w:r>
        <w:t> </w:t>
      </w:r>
    </w:p>
    <w:p w:rsidR="00FE75E1" w:rsidRDefault="00FE75E1">
      <w:pPr>
        <w:pStyle w:val="papildomi"/>
      </w:pPr>
      <w:r>
        <w:t> </w:t>
      </w:r>
    </w:p>
    <w:p w:rsidR="00FE75E1" w:rsidRDefault="00FE75E1">
      <w:pPr>
        <w:keepNext/>
        <w:jc w:val="center"/>
        <w:divId w:val="2055234854"/>
      </w:pPr>
      <w:r>
        <w:t>4.  Dėl nekilnojamojo daikto Pagėgių savivaldybėje, Lumpėnų seniūnijoje, Šakininkų kaime, Tilžės g. 2, nurašymo (TAP-17-89) (16-13355(2) (teikia Susisiekimo ministerija)</w:t>
      </w:r>
    </w:p>
    <w:p w:rsidR="00FE75E1" w:rsidRDefault="00FE75E1">
      <w:pPr>
        <w:keepNext/>
        <w:spacing w:before="120"/>
        <w:jc w:val="center"/>
      </w:pPr>
      <w:r>
        <w:t>Pranešėjas – S. Skvernelis.</w:t>
      </w:r>
    </w:p>
    <w:p w:rsidR="00FE75E1" w:rsidRDefault="00FE75E1">
      <w:pPr>
        <w:pStyle w:val="papildomi"/>
      </w:pPr>
      <w:r>
        <w:t> </w:t>
      </w:r>
    </w:p>
    <w:p w:rsidR="00FE75E1" w:rsidRDefault="00FE75E1">
      <w:pPr>
        <w:pStyle w:val="papildomi"/>
      </w:pPr>
      <w:r>
        <w:t>Priimti Vyriausybės nutarimą „Dėl nekilnojamojo daikto Pagėgių savivaldybėje, Lumpėnų seniūnijoje, Šakininkų kaime, Tilžės g. 2, nurašymo“.</w:t>
      </w:r>
    </w:p>
    <w:p w:rsidR="00FE75E1" w:rsidRDefault="00FE75E1">
      <w:pPr>
        <w:pStyle w:val="papildomi"/>
      </w:pPr>
      <w:r>
        <w:t>(Šis sprendimas priimtas visais posėdyje dalyvavusių Vyriausybės narių balsais.)</w:t>
      </w:r>
    </w:p>
    <w:p w:rsidR="00FE75E1" w:rsidRDefault="00FE75E1">
      <w:pPr>
        <w:pStyle w:val="papildomi"/>
      </w:pPr>
      <w:r>
        <w:t> </w:t>
      </w:r>
    </w:p>
    <w:p w:rsidR="00FE75E1" w:rsidRDefault="00FE75E1">
      <w:pPr>
        <w:pStyle w:val="papildomi"/>
      </w:pPr>
      <w:r>
        <w:t> </w:t>
      </w:r>
    </w:p>
    <w:p w:rsidR="00FE75E1" w:rsidRDefault="00FE75E1">
      <w:pPr>
        <w:keepNext/>
        <w:jc w:val="center"/>
        <w:divId w:val="214244558"/>
      </w:pPr>
      <w:r>
        <w:lastRenderedPageBreak/>
        <w:t>5.  Dėl nekilnojamojo turto perėmimo iš Panevėžio miesto savivaldybės ir perdavimo Turto vald</w:t>
      </w:r>
      <w:r w:rsidR="00B22EA0">
        <w:t xml:space="preserve">ymo ir ūkio departamentui prie </w:t>
      </w:r>
      <w:r w:rsidR="00B22EA0" w:rsidRPr="00B22EA0">
        <w:t xml:space="preserve">Lietuvos Respublikos </w:t>
      </w:r>
      <w:r w:rsidR="00B22EA0">
        <w:t>v</w:t>
      </w:r>
      <w:r>
        <w:t>idaus reikalų ministerijos patikėjimo teise (TAP-17-85) (16-14247(2) (teikia Vidaus reikalų ministerija)</w:t>
      </w:r>
    </w:p>
    <w:p w:rsidR="00FE75E1" w:rsidRDefault="00FE75E1">
      <w:pPr>
        <w:keepNext/>
        <w:spacing w:before="120"/>
        <w:jc w:val="center"/>
      </w:pPr>
      <w:r>
        <w:t>Pranešėjas – S. Skvernelis.</w:t>
      </w:r>
    </w:p>
    <w:p w:rsidR="00FE75E1" w:rsidRDefault="00FE75E1">
      <w:pPr>
        <w:pStyle w:val="papildomi"/>
      </w:pPr>
      <w:r>
        <w:t> </w:t>
      </w:r>
    </w:p>
    <w:p w:rsidR="00FE75E1" w:rsidRDefault="00FE75E1">
      <w:pPr>
        <w:pStyle w:val="papildomi"/>
      </w:pPr>
      <w:r>
        <w:t xml:space="preserve">Priimti Vyriausybės nutarimą „Dėl nekilnojamojo turto perėmimo iš Panevėžio miesto savivaldybės ir perdavimo Turto valdymo ir ūkio departamentui prie </w:t>
      </w:r>
      <w:r w:rsidR="00B22EA0" w:rsidRPr="00B22EA0">
        <w:t xml:space="preserve">Lietuvos Respublikos </w:t>
      </w:r>
      <w:r w:rsidR="00B22EA0">
        <w:t>v</w:t>
      </w:r>
      <w:r>
        <w:t>idaus reikalų ministerijos patikėjimo teise“.</w:t>
      </w:r>
    </w:p>
    <w:p w:rsidR="00FE75E1" w:rsidRDefault="00FE75E1">
      <w:pPr>
        <w:pStyle w:val="papildomi"/>
      </w:pPr>
      <w:r>
        <w:t>(Šis sprendimas priimtas visais posėdyje dalyvavusių Vyriausybės narių balsais.)</w:t>
      </w:r>
    </w:p>
    <w:p w:rsidR="00FE75E1" w:rsidRDefault="00FE75E1">
      <w:pPr>
        <w:pStyle w:val="papildomi"/>
      </w:pPr>
      <w:r>
        <w:t> </w:t>
      </w:r>
    </w:p>
    <w:p w:rsidR="00FE75E1" w:rsidRDefault="00FE75E1">
      <w:pPr>
        <w:pStyle w:val="papildomi"/>
      </w:pPr>
      <w:r>
        <w:t> </w:t>
      </w:r>
    </w:p>
    <w:p w:rsidR="00FE75E1" w:rsidRDefault="00FE75E1">
      <w:pPr>
        <w:keepNext/>
        <w:jc w:val="center"/>
        <w:divId w:val="516312533"/>
      </w:pPr>
      <w:r>
        <w:t>6.  Dėl valstybinės miškų ūkio paskirties žemės sklypų perdavimo patikėjimo teise valstybės įmonėms miškų urėdijoms (TAP-17-69) (16-14142(2) (teikia Aplinkos ministerija)</w:t>
      </w:r>
    </w:p>
    <w:p w:rsidR="00FE75E1" w:rsidRDefault="00FE75E1">
      <w:pPr>
        <w:keepNext/>
        <w:spacing w:before="120"/>
        <w:jc w:val="center"/>
      </w:pPr>
      <w:r>
        <w:t>Pranešėjas – S. Skvernelis.</w:t>
      </w:r>
    </w:p>
    <w:p w:rsidR="00FE75E1" w:rsidRDefault="00FE75E1">
      <w:pPr>
        <w:pStyle w:val="papildomi"/>
      </w:pPr>
      <w:r>
        <w:t> </w:t>
      </w:r>
    </w:p>
    <w:p w:rsidR="00FE75E1" w:rsidRDefault="00FE75E1">
      <w:pPr>
        <w:pStyle w:val="papildomi"/>
      </w:pPr>
      <w:r>
        <w:t>Priimti Vyriausybės nutarimą „Dėl valstybinės miškų ūkio paskirties žemės sklypų perdavimo patikėjimo teise valstybės įmonėms miškų urėdijoms“.</w:t>
      </w:r>
    </w:p>
    <w:p w:rsidR="00FE75E1" w:rsidRDefault="00FE75E1">
      <w:pPr>
        <w:pStyle w:val="papildomi"/>
      </w:pPr>
      <w:r>
        <w:t>(Šis sprendimas priimtas visais posėdyje dalyvavusių Vyriausybės narių balsais.)</w:t>
      </w:r>
    </w:p>
    <w:p w:rsidR="00FE75E1" w:rsidRDefault="00FE75E1">
      <w:pPr>
        <w:pStyle w:val="papildomi"/>
      </w:pPr>
      <w:r>
        <w:t> </w:t>
      </w:r>
    </w:p>
    <w:p w:rsidR="00FE75E1" w:rsidRDefault="00FE75E1">
      <w:pPr>
        <w:pStyle w:val="papildomi"/>
      </w:pPr>
      <w:r>
        <w:t> </w:t>
      </w:r>
    </w:p>
    <w:p w:rsidR="00FE75E1" w:rsidRDefault="00FE75E1">
      <w:pPr>
        <w:keepNext/>
        <w:jc w:val="center"/>
        <w:divId w:val="262222810"/>
      </w:pPr>
      <w:r>
        <w:t>7.  Dėl kreipimosi į Respublikos Prezidentą su prašymu pateikti Lietuvos Respublikos Seimui ratifikuoti Estijos Respublikos Vyriausybės, Latvijos Respublikos Vyriausybės ir Lietuvos Respublikos Vyriausybės protokolo dėl Baltijos gynybos koledžo ir jo personalo statuso pakeitimo protokolą (TAP-17-55) (16-11596(2) (teikia Krašto apsaugos ministerija)</w:t>
      </w:r>
    </w:p>
    <w:p w:rsidR="00FE75E1" w:rsidRDefault="00FE75E1">
      <w:pPr>
        <w:keepNext/>
        <w:spacing w:before="120"/>
        <w:jc w:val="center"/>
      </w:pPr>
      <w:r>
        <w:t>Pranešėjas – S. Skvernelis.</w:t>
      </w:r>
    </w:p>
    <w:p w:rsidR="00FE75E1" w:rsidRDefault="00FE75E1">
      <w:pPr>
        <w:pStyle w:val="papildomi"/>
      </w:pPr>
      <w:r>
        <w:t> </w:t>
      </w:r>
    </w:p>
    <w:p w:rsidR="00FE75E1" w:rsidRDefault="00FE75E1">
      <w:pPr>
        <w:pStyle w:val="papildomi"/>
      </w:pPr>
      <w:r>
        <w:t>Priimti Vyriausybės nutarimą „Dėl kreipimosi į Respublikos Prezidentą su prašymu pateikti Lietuvos Respublikos Seimui ratifikuoti Estijos Respublikos Vyriausybės, Latvijos Respublikos Vyriausybės ir Lietuvos Respublikos Vyriausybės protokolo dėl Baltijos gynybos koledžo ir jo personalo statuso pakeitimo protokolą“.</w:t>
      </w:r>
    </w:p>
    <w:p w:rsidR="00FE75E1" w:rsidRDefault="00FE75E1">
      <w:pPr>
        <w:pStyle w:val="papildomi"/>
      </w:pPr>
      <w:r>
        <w:t>(Šis sprendimas priimtas visais posėdyje dalyvavusių Vyriausybės narių balsais.)</w:t>
      </w:r>
    </w:p>
    <w:p w:rsidR="00FE75E1" w:rsidRDefault="00FE75E1">
      <w:pPr>
        <w:pStyle w:val="papildomi"/>
      </w:pPr>
      <w:r>
        <w:t> </w:t>
      </w:r>
    </w:p>
    <w:p w:rsidR="00FE75E1" w:rsidRDefault="00FE75E1">
      <w:pPr>
        <w:pStyle w:val="papildomi"/>
      </w:pPr>
      <w:r>
        <w:t> </w:t>
      </w:r>
    </w:p>
    <w:p w:rsidR="00FE75E1" w:rsidRDefault="00FE75E1">
      <w:pPr>
        <w:keepNext/>
        <w:jc w:val="center"/>
        <w:divId w:val="1084381590"/>
      </w:pPr>
      <w:r>
        <w:t xml:space="preserve">8.  Dėl kreipimosi į Respublikos Prezidentą su prašymu pateikti Lietuvos Respublikos Seimui ratifikuoti Europos Bendrijos bei jos valstybių narių ir Pietų Afrikos Respublikos susitarimą, iš dalies keičiantį Prekybos, plėtros ir bendradarbiavimo susitarimą </w:t>
      </w:r>
      <w:r w:rsidR="004F4FFB">
        <w:br/>
      </w:r>
      <w:r>
        <w:t>(TAP-17-88) (16-10871(3) (teikia Užsienio reikalų ministerija)</w:t>
      </w:r>
    </w:p>
    <w:p w:rsidR="00FE75E1" w:rsidRDefault="00FE75E1">
      <w:pPr>
        <w:keepNext/>
        <w:spacing w:before="120"/>
        <w:jc w:val="center"/>
      </w:pPr>
      <w:r>
        <w:t>Pranešėjas – S. Skvernelis.</w:t>
      </w:r>
    </w:p>
    <w:p w:rsidR="00FE75E1" w:rsidRDefault="00FE75E1">
      <w:pPr>
        <w:pStyle w:val="papildomi"/>
      </w:pPr>
      <w:r>
        <w:t> </w:t>
      </w:r>
    </w:p>
    <w:p w:rsidR="00FE75E1" w:rsidRDefault="00FE75E1">
      <w:pPr>
        <w:pStyle w:val="papildomi"/>
      </w:pPr>
      <w:r>
        <w:t xml:space="preserve">Priimti Vyriausybės nutarimą „Dėl kreipimosi į Respublikos Prezidentą su prašymu pateikti Lietuvos Respublikos Seimui ratifikuoti Europos Bendrijos bei jos valstybių narių ir </w:t>
      </w:r>
      <w:r>
        <w:lastRenderedPageBreak/>
        <w:t>Pietų Afrikos Respublikos susitarimą, iš dalies keičiantį Prekybos, plėtros ir bendradarbiavimo susitarimą“.</w:t>
      </w:r>
    </w:p>
    <w:p w:rsidR="00FE75E1" w:rsidRDefault="00FE75E1">
      <w:pPr>
        <w:pStyle w:val="papildomi"/>
      </w:pPr>
      <w:r>
        <w:t>(Šis sprendimas priimtas visais posėdyje dalyvavusių Vyriausybės narių balsais.)</w:t>
      </w:r>
    </w:p>
    <w:p w:rsidR="00FE75E1" w:rsidRDefault="00FE75E1">
      <w:pPr>
        <w:pStyle w:val="papildomi"/>
      </w:pPr>
      <w:r>
        <w:t> </w:t>
      </w:r>
    </w:p>
    <w:p w:rsidR="00FE75E1" w:rsidRDefault="00FE75E1">
      <w:pPr>
        <w:pStyle w:val="papildomi"/>
      </w:pPr>
      <w:r>
        <w:t> </w:t>
      </w:r>
    </w:p>
    <w:p w:rsidR="00FE75E1" w:rsidRDefault="00FE75E1">
      <w:pPr>
        <w:keepNext/>
        <w:jc w:val="center"/>
        <w:divId w:val="1849522344"/>
      </w:pPr>
      <w:r>
        <w:t xml:space="preserve">9.  Dėl Lietuvos Respublikos Vyriausybės 2003 m. balandžio 14 d. nutarimo Nr. 465 </w:t>
      </w:r>
      <w:r w:rsidR="004F4FFB">
        <w:br/>
      </w:r>
      <w:r>
        <w:t xml:space="preserve">„Dėl Nacionalinės regioninės plėtros tarybos sudarymo, jos nuostatų patvirtinimo ir pirmininko skyrimo“ pakeitimo (TAP-17-70) (17-605) (teikia Vidaus reikalų ministerija) </w:t>
      </w:r>
    </w:p>
    <w:p w:rsidR="00FE75E1" w:rsidRDefault="00FE75E1">
      <w:pPr>
        <w:keepNext/>
        <w:spacing w:before="120"/>
        <w:jc w:val="center"/>
      </w:pPr>
      <w:r>
        <w:t>Pranešėjas – S. Skvernelis.</w:t>
      </w:r>
    </w:p>
    <w:p w:rsidR="00FE75E1" w:rsidRDefault="00FE75E1">
      <w:pPr>
        <w:pStyle w:val="papildomi"/>
      </w:pPr>
      <w:r>
        <w:t> </w:t>
      </w:r>
    </w:p>
    <w:p w:rsidR="00FE75E1" w:rsidRDefault="00FE75E1">
      <w:pPr>
        <w:pStyle w:val="papildomi"/>
      </w:pPr>
      <w:r>
        <w:t>Priimti Vyriausybės nutarimą „Dėl Lietuvos Respublikos Vyriausybės 2003 m. balandžio 14 d. nutarimo Nr. 465 „Dėl Nacionalinės regioninės plėtros tarybos sudarymo, jos nuostatų patvirtinimo ir pirmininko skyrimo“ pakeitimo“.</w:t>
      </w:r>
    </w:p>
    <w:p w:rsidR="00FE75E1" w:rsidRDefault="00FE75E1">
      <w:pPr>
        <w:pStyle w:val="papildomi"/>
      </w:pPr>
      <w:r>
        <w:t>(Šis sprendimas priimtas visais posėdyje dalyvavusių Vyriausybės narių balsais.)</w:t>
      </w:r>
    </w:p>
    <w:p w:rsidR="00FE75E1" w:rsidRDefault="00FE75E1">
      <w:pPr>
        <w:pStyle w:val="papildomi"/>
      </w:pPr>
      <w:r>
        <w:t> </w:t>
      </w:r>
    </w:p>
    <w:p w:rsidR="00FE75E1" w:rsidRDefault="00FE75E1">
      <w:pPr>
        <w:pStyle w:val="papildomi"/>
      </w:pPr>
      <w:r>
        <w:t> </w:t>
      </w:r>
    </w:p>
    <w:p w:rsidR="00FE75E1" w:rsidRDefault="00FE75E1">
      <w:pPr>
        <w:keepNext/>
        <w:jc w:val="center"/>
        <w:divId w:val="1796558338"/>
      </w:pPr>
      <w:r>
        <w:t>10.  Dėl K. Lukošiaus paskyrimo (TAP-17-100) (17-945) (teikia Vidaus reikalų ministerija)</w:t>
      </w:r>
    </w:p>
    <w:p w:rsidR="00FE75E1" w:rsidRDefault="00FE75E1">
      <w:pPr>
        <w:keepNext/>
        <w:spacing w:before="120"/>
        <w:jc w:val="center"/>
      </w:pPr>
      <w:r>
        <w:t xml:space="preserve">Pranešėjas – E. Misiūnas. </w:t>
      </w:r>
      <w:r>
        <w:br/>
        <w:t xml:space="preserve">Kalbėjo K. Lukošius, K. Navickas, </w:t>
      </w:r>
      <w:r w:rsidR="00B22EA0" w:rsidRPr="00B22EA0">
        <w:t>R. Masiulis,</w:t>
      </w:r>
      <w:r w:rsidR="00B22EA0">
        <w:t xml:space="preserve"> </w:t>
      </w:r>
      <w:r>
        <w:t>M. Dargužaitė, S. Skvernelis.</w:t>
      </w:r>
    </w:p>
    <w:p w:rsidR="00FE75E1" w:rsidRDefault="00FE75E1">
      <w:pPr>
        <w:pStyle w:val="papildomi"/>
      </w:pPr>
      <w:r>
        <w:t> </w:t>
      </w:r>
    </w:p>
    <w:p w:rsidR="00FE75E1" w:rsidRDefault="00FE75E1">
      <w:pPr>
        <w:pStyle w:val="papildomi"/>
      </w:pPr>
      <w:r>
        <w:t>Priimti Vyriausybės nutari</w:t>
      </w:r>
      <w:r w:rsidR="00EC208E">
        <w:t xml:space="preserve">mą „Dėl K. Lukošiaus paskyrimo“ </w:t>
      </w:r>
      <w:r w:rsidR="00EC208E" w:rsidRPr="00EC208E">
        <w:t xml:space="preserve">ir teikti </w:t>
      </w:r>
      <w:r w:rsidR="00EC208E">
        <w:t xml:space="preserve">jį </w:t>
      </w:r>
      <w:r w:rsidR="00EC208E" w:rsidRPr="00EC208E">
        <w:t>Ministrui Pirmininkui pasirašyti, įrašius Priešgaisrinės apsaugos ir gelbėjimo departamento direktoriaus paskyrimo datą – vasario 20 d</w:t>
      </w:r>
      <w:r w:rsidR="00EC208E">
        <w:t>ieną</w:t>
      </w:r>
      <w:r w:rsidR="00EC208E" w:rsidRPr="00EC208E">
        <w:t>.</w:t>
      </w:r>
    </w:p>
    <w:p w:rsidR="00FE75E1" w:rsidRDefault="00FE75E1">
      <w:pPr>
        <w:pStyle w:val="papildomi"/>
      </w:pPr>
      <w:r>
        <w:t>(Šis sprendimas priimtas visais posėdyje dalyvavusių Vyriausybės narių balsais.)</w:t>
      </w:r>
    </w:p>
    <w:p w:rsidR="00FE75E1" w:rsidRDefault="00FE75E1">
      <w:pPr>
        <w:pStyle w:val="papildomi"/>
      </w:pPr>
      <w:r>
        <w:t> </w:t>
      </w:r>
    </w:p>
    <w:p w:rsidR="00FE75E1" w:rsidRDefault="00FE75E1">
      <w:pPr>
        <w:pStyle w:val="papildomi"/>
      </w:pPr>
      <w:r>
        <w:t> </w:t>
      </w:r>
    </w:p>
    <w:p w:rsidR="00FE75E1" w:rsidRDefault="00FE75E1">
      <w:pPr>
        <w:keepNext/>
        <w:jc w:val="center"/>
        <w:divId w:val="1278372684"/>
      </w:pPr>
      <w:r>
        <w:t xml:space="preserve">11.  Dėl Profesijų, kurioms būtina aukšta profesinė kvalifikacija, kurių darbuotojų trūksta Lietuvos Respublikoje, sąrašo patvirtinimo (TAP-17-50) (16-14219(2) </w:t>
      </w:r>
      <w:r w:rsidR="004F4FFB">
        <w:br/>
      </w:r>
      <w:r>
        <w:t>(teikia Ūkio ministerija)</w:t>
      </w:r>
    </w:p>
    <w:p w:rsidR="00FE75E1" w:rsidRDefault="00FE75E1">
      <w:pPr>
        <w:keepNext/>
        <w:spacing w:before="120"/>
        <w:jc w:val="center"/>
      </w:pPr>
      <w:r>
        <w:t xml:space="preserve">Pranešėjas – M. Sinkevičius. </w:t>
      </w:r>
      <w:r>
        <w:br/>
        <w:t xml:space="preserve">Kalbėjo R. Masiulis, E. Misiūnas, </w:t>
      </w:r>
      <w:r w:rsidR="00B22EA0">
        <w:t xml:space="preserve">M. Dargužaitė, </w:t>
      </w:r>
      <w:r>
        <w:t>V. Šapoka, J. Petrauskienė, K. Navickas, L. Kukuraitis, R. Karoblis, L. A. Linkevičius, S. Skvernelis.</w:t>
      </w:r>
    </w:p>
    <w:p w:rsidR="00FE75E1" w:rsidRDefault="00FE75E1">
      <w:pPr>
        <w:pStyle w:val="papildomi"/>
      </w:pPr>
      <w:r>
        <w:t> </w:t>
      </w:r>
    </w:p>
    <w:p w:rsidR="00EC208E" w:rsidRPr="00EC208E" w:rsidRDefault="00EC208E" w:rsidP="00EC208E">
      <w:pPr>
        <w:pStyle w:val="Sraopastraipa"/>
        <w:numPr>
          <w:ilvl w:val="0"/>
          <w:numId w:val="1"/>
        </w:numPr>
        <w:tabs>
          <w:tab w:val="left" w:pos="993"/>
        </w:tabs>
        <w:spacing w:after="0" w:line="360" w:lineRule="atLeast"/>
        <w:ind w:left="0" w:firstLine="720"/>
        <w:contextualSpacing w:val="0"/>
        <w:jc w:val="both"/>
        <w:rPr>
          <w:rFonts w:ascii="Times New Roman" w:hAnsi="Times New Roman"/>
          <w:sz w:val="24"/>
          <w:szCs w:val="24"/>
          <w:lang w:val="lt-LT"/>
        </w:rPr>
      </w:pPr>
      <w:r w:rsidRPr="00EC208E">
        <w:rPr>
          <w:rFonts w:ascii="Times New Roman" w:hAnsi="Times New Roman"/>
          <w:sz w:val="24"/>
          <w:szCs w:val="24"/>
          <w:lang w:val="lt-LT"/>
        </w:rPr>
        <w:t>Atsižvelgiant į tai, kad Lietuvos darbo rinkai trūksta tam tikrų profesijų aukštos kvalifikacijos darbuotojų, siekiant patenkinti jų poreikį ir sudaryti prielaidas plėtoti atitinkamus ūkio sektorius, didinti jų konkurencingumą ir prisidėti prie šalies investicinės aplinkos gerinimo, priimti Vyriausybės nutarimą „Dėl Profesijų, kurioms būtina aukšta profesinė kvalifikacija, kurių darbuotojų trūksta Lietuvos Respublikoje, sąrašo patvirtinimo“.</w:t>
      </w:r>
    </w:p>
    <w:p w:rsidR="00EC208E" w:rsidRPr="005C4333" w:rsidRDefault="00EC208E" w:rsidP="00EC208E">
      <w:pPr>
        <w:numPr>
          <w:ilvl w:val="0"/>
          <w:numId w:val="1"/>
        </w:numPr>
        <w:tabs>
          <w:tab w:val="left" w:pos="993"/>
        </w:tabs>
        <w:spacing w:line="360" w:lineRule="atLeast"/>
        <w:ind w:left="0" w:firstLine="720"/>
        <w:jc w:val="both"/>
      </w:pPr>
      <w:r w:rsidRPr="00EC208E">
        <w:t xml:space="preserve">Pavesti nacionalinės žmogiškųjų išteklių stebėsenos vykdytojams – Švietimo ir mokslo ministerijai, Ūkio ministerijai, Socialinės apsaugos ir darbo ministerijai ir Mokslo ir studijų stebėsenos ir analizės centrui (MOSTA) – nuolat stebėti žmogiškųjų išteklių paklausos </w:t>
      </w:r>
      <w:r w:rsidRPr="00EC208E">
        <w:lastRenderedPageBreak/>
        <w:t>darbo rinkoje pokyčius ir, atsižvelgiant į darbo rinkos poreikius, teikti Vyriausybei</w:t>
      </w:r>
      <w:r>
        <w:t xml:space="preserve"> pasiūlymus dėl</w:t>
      </w:r>
      <w:r w:rsidRPr="001B03E0">
        <w:t xml:space="preserve"> </w:t>
      </w:r>
      <w:r>
        <w:t xml:space="preserve">specialistų rengimo sistemos Lietuvoje pertvarkymo ir nutarimu patvirtinto sąrašo pakeitimo. </w:t>
      </w:r>
    </w:p>
    <w:p w:rsidR="00FE75E1" w:rsidRDefault="00FE75E1" w:rsidP="00EC208E">
      <w:pPr>
        <w:pStyle w:val="papildomi"/>
      </w:pPr>
      <w:r>
        <w:t>(Šis sprendimas priimtas visais posėdyje dalyvavusių Vyriausybės narių balsais.)</w:t>
      </w:r>
    </w:p>
    <w:p w:rsidR="00EC208E" w:rsidRDefault="00EC208E" w:rsidP="00EC208E">
      <w:pPr>
        <w:pStyle w:val="papildomi"/>
      </w:pPr>
    </w:p>
    <w:p w:rsidR="00EC208E" w:rsidRDefault="00EC208E" w:rsidP="00EC208E">
      <w:pPr>
        <w:pStyle w:val="papildomi"/>
      </w:pPr>
    </w:p>
    <w:p w:rsidR="00FE75E1" w:rsidRDefault="00FE75E1">
      <w:pPr>
        <w:keepNext/>
        <w:jc w:val="center"/>
        <w:divId w:val="2073849160"/>
      </w:pPr>
      <w:r>
        <w:t>12.  Dėl Lietuvos Respublikos civilinio kodekso 3.182, 3.183, 3.210, 3.212, 3.222, 3.224, 3.249, 3.250, 3.252, 3.254, 3.257, 3.262, 3.263, 3.264 ir 3.266 straipsnių pakeitimo ir Kodekso papildymo 3.276</w:t>
      </w:r>
      <w:r>
        <w:rPr>
          <w:vertAlign w:val="superscript"/>
        </w:rPr>
        <w:t>1</w:t>
      </w:r>
      <w:r>
        <w:t xml:space="preserve"> straipsniu įstatymo projekto Nr. XIIIP-288 ir kitų susijusių įstatymų projektų (TAP-17-139) (17-1266) (teikia Socialinės apsaugos ir darbo ministerija)</w:t>
      </w:r>
    </w:p>
    <w:p w:rsidR="00FE75E1" w:rsidRDefault="00FE75E1">
      <w:pPr>
        <w:keepNext/>
        <w:spacing w:before="120"/>
        <w:jc w:val="center"/>
      </w:pPr>
      <w:r>
        <w:t xml:space="preserve">Pranešėjas – L. Kukuraitis. </w:t>
      </w:r>
      <w:r>
        <w:br/>
        <w:t>Kalbėjo K. Navickas, E. Misiūnas, R. Pilibaitis, S. Skvernelis.</w:t>
      </w:r>
    </w:p>
    <w:p w:rsidR="00FE75E1" w:rsidRDefault="00FE75E1" w:rsidP="00EC208E">
      <w:pPr>
        <w:pStyle w:val="papildomi"/>
      </w:pPr>
      <w:r>
        <w:t> </w:t>
      </w:r>
    </w:p>
    <w:p w:rsidR="00FE75E1" w:rsidRDefault="00FE75E1">
      <w:pPr>
        <w:pStyle w:val="papildomi"/>
      </w:pPr>
      <w:r>
        <w:t>Priimti Vyriausybės nutarimą „Dėl Lietuvos Respublikos civilinio kodekso 3.182, 3.183, 3.210, 3.212, 3.222, 3.224, 3.249, 3.250, 3.252, 3.254, 3.257, 3.262, 3.263, 3.264 ir 3.266 straipsnių pakeitimo ir Kodekso papildymo 3.276</w:t>
      </w:r>
      <w:r>
        <w:rPr>
          <w:vertAlign w:val="superscript"/>
        </w:rPr>
        <w:t>1</w:t>
      </w:r>
      <w:r>
        <w:t xml:space="preserve"> strai</w:t>
      </w:r>
      <w:r w:rsidR="004F4FFB">
        <w:t>psniu įstatymo projekto Nr. </w:t>
      </w:r>
      <w:r>
        <w:t>XIIIP-288</w:t>
      </w:r>
      <w:r w:rsidR="00EC208E">
        <w:t xml:space="preserve">, </w:t>
      </w:r>
      <w:r w:rsidR="00EC208E" w:rsidRPr="009A29A6">
        <w:rPr>
          <w:bCs/>
        </w:rPr>
        <w:t xml:space="preserve">Lietuvos Respublikos civilinio proceso kodekso 83 ir 404 straipsnių pakeitimo įstatymo projekto Nr. XIIIP-289, Lietuvos Respublikos darbo kodekso patvirtinimo, įsigaliojimo ir įgyvendinimo įstatymo </w:t>
      </w:r>
      <w:r w:rsidR="00EC208E">
        <w:rPr>
          <w:bCs/>
        </w:rPr>
        <w:t>Nr.</w:t>
      </w:r>
      <w:r w:rsidR="00EC208E" w:rsidRPr="009A29A6">
        <w:rPr>
          <w:bCs/>
        </w:rPr>
        <w:t xml:space="preserve"> XII</w:t>
      </w:r>
      <w:r w:rsidR="00EC208E">
        <w:rPr>
          <w:bCs/>
        </w:rPr>
        <w:t>-2603</w:t>
      </w:r>
      <w:r w:rsidR="00EC208E" w:rsidRPr="009A29A6">
        <w:rPr>
          <w:bCs/>
        </w:rPr>
        <w:t xml:space="preserve"> 1 straipsniu patvirtinto Lietuvos Respublikos darbo kodekso 133 ir 134 straipsnių pakeitimo įstatymo projekto </w:t>
      </w:r>
      <w:r w:rsidR="00EC208E">
        <w:rPr>
          <w:bCs/>
        </w:rPr>
        <w:t>Nr.</w:t>
      </w:r>
      <w:r w:rsidR="00EC208E" w:rsidRPr="009A29A6">
        <w:rPr>
          <w:bCs/>
        </w:rPr>
        <w:t xml:space="preserve"> XIIIP-290, Lietuvos Respublikos išmokų vaikams įstatymo </w:t>
      </w:r>
      <w:r w:rsidR="00EC208E">
        <w:rPr>
          <w:bCs/>
        </w:rPr>
        <w:t>Nr.</w:t>
      </w:r>
      <w:r w:rsidR="00EC208E" w:rsidRPr="009A29A6">
        <w:rPr>
          <w:bCs/>
        </w:rPr>
        <w:t xml:space="preserve"> I</w:t>
      </w:r>
      <w:r w:rsidR="00EC208E">
        <w:rPr>
          <w:bCs/>
        </w:rPr>
        <w:t>-621</w:t>
      </w:r>
      <w:r w:rsidR="00EC208E" w:rsidRPr="009A29A6">
        <w:rPr>
          <w:bCs/>
        </w:rPr>
        <w:t xml:space="preserve"> 8 straipsnio pakeitimo įstatymo projekto </w:t>
      </w:r>
      <w:r w:rsidR="00EC208E">
        <w:rPr>
          <w:bCs/>
        </w:rPr>
        <w:t>Nr.</w:t>
      </w:r>
      <w:r w:rsidR="00EC208E" w:rsidRPr="009A29A6">
        <w:rPr>
          <w:bCs/>
        </w:rPr>
        <w:t xml:space="preserve"> XIIIP-291, Lietuvos Respublikos ligos ir motinystės socialinio draudimo įstatymo </w:t>
      </w:r>
      <w:r w:rsidR="00EC208E">
        <w:rPr>
          <w:bCs/>
        </w:rPr>
        <w:t>Nr.</w:t>
      </w:r>
      <w:r w:rsidR="00EC208E" w:rsidRPr="009A29A6">
        <w:rPr>
          <w:bCs/>
        </w:rPr>
        <w:t xml:space="preserve"> IX-110 pakeitimo įstatymo </w:t>
      </w:r>
      <w:r w:rsidR="00EC208E">
        <w:rPr>
          <w:bCs/>
        </w:rPr>
        <w:t>Nr.</w:t>
      </w:r>
      <w:r w:rsidR="00EC208E" w:rsidRPr="009A29A6">
        <w:rPr>
          <w:bCs/>
        </w:rPr>
        <w:t xml:space="preserve"> XII</w:t>
      </w:r>
      <w:r w:rsidR="00EC208E">
        <w:rPr>
          <w:bCs/>
        </w:rPr>
        <w:t xml:space="preserve">-2501 </w:t>
      </w:r>
      <w:r w:rsidR="00EC208E" w:rsidRPr="009A29A6">
        <w:rPr>
          <w:bCs/>
        </w:rPr>
        <w:t xml:space="preserve">1 straipsnio pakeitimo įstatymo projekto </w:t>
      </w:r>
      <w:r w:rsidR="00EC208E">
        <w:rPr>
          <w:bCs/>
        </w:rPr>
        <w:t>Nr.</w:t>
      </w:r>
      <w:r w:rsidR="00EC208E" w:rsidRPr="009A29A6">
        <w:rPr>
          <w:bCs/>
        </w:rPr>
        <w:t xml:space="preserve"> XIIIP-292, Lietuvos Respublikos socialinių paslaugų įstatymo </w:t>
      </w:r>
      <w:r w:rsidR="00EC208E">
        <w:rPr>
          <w:bCs/>
        </w:rPr>
        <w:t>Nr.</w:t>
      </w:r>
      <w:r w:rsidR="00EC208E" w:rsidRPr="009A29A6">
        <w:rPr>
          <w:bCs/>
        </w:rPr>
        <w:t xml:space="preserve"> X</w:t>
      </w:r>
      <w:r w:rsidR="00EC208E">
        <w:rPr>
          <w:bCs/>
        </w:rPr>
        <w:t xml:space="preserve">-493 </w:t>
      </w:r>
      <w:r w:rsidR="00EC208E" w:rsidRPr="009A29A6">
        <w:rPr>
          <w:bCs/>
        </w:rPr>
        <w:t xml:space="preserve">2, 9, 13, 18, </w:t>
      </w:r>
      <w:r w:rsidR="008B44AE">
        <w:rPr>
          <w:bCs/>
        </w:rPr>
        <w:t>19, 34 straipsnių pakeitimo ir Į</w:t>
      </w:r>
      <w:r w:rsidR="00EC208E" w:rsidRPr="009A29A6">
        <w:rPr>
          <w:bCs/>
        </w:rPr>
        <w:t>statymo papildymo 19</w:t>
      </w:r>
      <w:r w:rsidR="00EC208E" w:rsidRPr="009A29A6">
        <w:rPr>
          <w:bCs/>
          <w:vertAlign w:val="superscript"/>
        </w:rPr>
        <w:t>1</w:t>
      </w:r>
      <w:r w:rsidR="00EC208E" w:rsidRPr="009A29A6">
        <w:rPr>
          <w:bCs/>
        </w:rPr>
        <w:t xml:space="preserve"> straipsniu įstatymo projekto </w:t>
      </w:r>
      <w:r w:rsidR="00EC208E">
        <w:rPr>
          <w:bCs/>
        </w:rPr>
        <w:t>Nr. </w:t>
      </w:r>
      <w:r w:rsidR="00EC208E" w:rsidRPr="009A29A6">
        <w:rPr>
          <w:bCs/>
        </w:rPr>
        <w:t xml:space="preserve">XIIIP-293, </w:t>
      </w:r>
      <w:r w:rsidR="00EC208E">
        <w:rPr>
          <w:bCs/>
        </w:rPr>
        <w:t xml:space="preserve">Lietuvos Respublikos </w:t>
      </w:r>
      <w:r w:rsidR="00EC208E" w:rsidRPr="009A29A6">
        <w:rPr>
          <w:bCs/>
        </w:rPr>
        <w:t xml:space="preserve">valstybės garantuojamos teisinės pagalbos įstatymo </w:t>
      </w:r>
      <w:r w:rsidR="00EC208E">
        <w:rPr>
          <w:bCs/>
        </w:rPr>
        <w:t>Nr. </w:t>
      </w:r>
      <w:r w:rsidR="00EC208E" w:rsidRPr="009A29A6">
        <w:rPr>
          <w:bCs/>
        </w:rPr>
        <w:t>VIII</w:t>
      </w:r>
      <w:r w:rsidR="00EC208E">
        <w:rPr>
          <w:bCs/>
        </w:rPr>
        <w:t>-1591</w:t>
      </w:r>
      <w:r w:rsidR="00EC208E" w:rsidRPr="009A29A6">
        <w:rPr>
          <w:bCs/>
        </w:rPr>
        <w:t xml:space="preserve"> 12, 13 straipsnių pakeitimo ir </w:t>
      </w:r>
      <w:r w:rsidR="008B44AE">
        <w:rPr>
          <w:bCs/>
        </w:rPr>
        <w:t>Į</w:t>
      </w:r>
      <w:r w:rsidR="00EC208E" w:rsidRPr="009A29A6">
        <w:rPr>
          <w:bCs/>
        </w:rPr>
        <w:t>statymo papildymo 21</w:t>
      </w:r>
      <w:r w:rsidR="00EC208E" w:rsidRPr="009A29A6">
        <w:rPr>
          <w:bCs/>
          <w:vertAlign w:val="superscript"/>
        </w:rPr>
        <w:t>1</w:t>
      </w:r>
      <w:r w:rsidR="00EC208E" w:rsidRPr="009A29A6">
        <w:rPr>
          <w:bCs/>
        </w:rPr>
        <w:t xml:space="preserve"> straipsniu įstatymo projekto </w:t>
      </w:r>
      <w:r w:rsidR="00EC208E">
        <w:rPr>
          <w:bCs/>
        </w:rPr>
        <w:t>Nr.</w:t>
      </w:r>
      <w:r w:rsidR="00EC208E" w:rsidRPr="009A29A6">
        <w:rPr>
          <w:bCs/>
        </w:rPr>
        <w:t xml:space="preserve"> XIIIP-294, </w:t>
      </w:r>
      <w:r w:rsidR="00EC208E">
        <w:rPr>
          <w:bCs/>
        </w:rPr>
        <w:t xml:space="preserve">Lietuvos Respublikos </w:t>
      </w:r>
      <w:r w:rsidR="00EC208E" w:rsidRPr="009A29A6">
        <w:rPr>
          <w:bCs/>
        </w:rPr>
        <w:t xml:space="preserve">baudžiamojo proceso kodekso 186, 280 ir 283 straipsnių pakeitimo įstatymo projekto </w:t>
      </w:r>
      <w:r w:rsidR="00EC208E">
        <w:rPr>
          <w:bCs/>
        </w:rPr>
        <w:t>Nr.</w:t>
      </w:r>
      <w:r w:rsidR="00EC208E" w:rsidRPr="009A29A6">
        <w:rPr>
          <w:bCs/>
        </w:rPr>
        <w:t xml:space="preserve"> XIIIP-330</w:t>
      </w:r>
      <w:r>
        <w:t xml:space="preserve">“ ir teikti </w:t>
      </w:r>
      <w:r w:rsidR="008B44AE">
        <w:t xml:space="preserve">jį </w:t>
      </w:r>
      <w:r>
        <w:t xml:space="preserve">Ministrui Pirmininkui pasirašyti, Socialinės apsaugos ir darbo ministerijai patikslinus teikiamą nutarimo projektą pagal </w:t>
      </w:r>
      <w:r w:rsidR="00B22EA0" w:rsidRPr="00B22EA0">
        <w:t xml:space="preserve">Teisingumo ministerijos ir </w:t>
      </w:r>
      <w:r>
        <w:t>Vyriausybės kanceliarijos Teisės departamento pastabas.</w:t>
      </w:r>
    </w:p>
    <w:p w:rsidR="00FE75E1" w:rsidRDefault="00FE75E1">
      <w:pPr>
        <w:pStyle w:val="papildomi"/>
      </w:pPr>
      <w:r>
        <w:t>(Šis sprendimas priimtas visais posėdyje dalyvavusių Vyriausybės narių balsais.)</w:t>
      </w:r>
    </w:p>
    <w:p w:rsidR="00FE75E1" w:rsidRDefault="00FE75E1">
      <w:pPr>
        <w:pStyle w:val="papildomi"/>
      </w:pPr>
      <w:r>
        <w:t> </w:t>
      </w:r>
    </w:p>
    <w:p w:rsidR="00FE75E1" w:rsidRDefault="00FE75E1">
      <w:pPr>
        <w:pStyle w:val="papildomi"/>
      </w:pPr>
      <w:r>
        <w:t> </w:t>
      </w:r>
    </w:p>
    <w:p w:rsidR="00FE75E1" w:rsidRDefault="00FE75E1">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FE75E1">
        <w:trPr>
          <w:tblCellSpacing w:w="15" w:type="dxa"/>
        </w:trPr>
        <w:tc>
          <w:tcPr>
            <w:tcW w:w="0" w:type="auto"/>
            <w:vAlign w:val="center"/>
            <w:hideMark/>
          </w:tcPr>
          <w:p w:rsidR="00FE75E1" w:rsidRDefault="00FE75E1" w:rsidP="00B22EA0">
            <w:r>
              <w:t>Ministras Pirmininkas </w:t>
            </w:r>
          </w:p>
        </w:tc>
        <w:tc>
          <w:tcPr>
            <w:tcW w:w="0" w:type="auto"/>
            <w:vAlign w:val="center"/>
            <w:hideMark/>
          </w:tcPr>
          <w:p w:rsidR="00FE75E1" w:rsidRDefault="00FE75E1" w:rsidP="00B22EA0">
            <w:pPr>
              <w:pStyle w:val="prastasiniatinklio"/>
              <w:spacing w:before="0" w:beforeAutospacing="0" w:after="0" w:afterAutospacing="0" w:line="240" w:lineRule="auto"/>
              <w:jc w:val="right"/>
            </w:pPr>
            <w:r>
              <w:t>Saulius Skvernelis</w:t>
            </w:r>
          </w:p>
        </w:tc>
      </w:tr>
    </w:tbl>
    <w:p w:rsidR="00FE75E1" w:rsidRDefault="00FE75E1">
      <w:pPr>
        <w:spacing w:line="360" w:lineRule="atLeast"/>
        <w:ind w:firstLine="680"/>
        <w:jc w:val="both"/>
      </w:pPr>
      <w:r>
        <w:t> </w:t>
      </w:r>
    </w:p>
    <w:p w:rsidR="00FE75E1" w:rsidRDefault="00FE75E1">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5E1" w:rsidRDefault="00FE75E1">
      <w:r>
        <w:separator/>
      </w:r>
    </w:p>
  </w:endnote>
  <w:endnote w:type="continuationSeparator" w:id="0">
    <w:p w:rsidR="00FE75E1" w:rsidRDefault="00FE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5E1" w:rsidRDefault="00FE75E1">
      <w:r>
        <w:separator/>
      </w:r>
    </w:p>
  </w:footnote>
  <w:footnote w:type="continuationSeparator" w:id="0">
    <w:p w:rsidR="00FE75E1" w:rsidRDefault="00FE7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3DEA">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FE75E1"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5E76"/>
    <w:multiLevelType w:val="hybridMultilevel"/>
    <w:tmpl w:val="44700F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35525C"/>
    <w:rsid w:val="0039178F"/>
    <w:rsid w:val="003F4230"/>
    <w:rsid w:val="004F4FFB"/>
    <w:rsid w:val="00516B26"/>
    <w:rsid w:val="00532EE3"/>
    <w:rsid w:val="0056310C"/>
    <w:rsid w:val="008B44AE"/>
    <w:rsid w:val="00B22EA0"/>
    <w:rsid w:val="00DB3DEA"/>
    <w:rsid w:val="00EC208E"/>
    <w:rsid w:val="00FE7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2F581B-4CD0-4876-BDF4-3B2463D1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FE75E1"/>
    <w:pPr>
      <w:spacing w:before="100" w:beforeAutospacing="1" w:after="100" w:afterAutospacing="1" w:line="360" w:lineRule="atLeast"/>
    </w:pPr>
  </w:style>
  <w:style w:type="paragraph" w:customStyle="1" w:styleId="papildomi">
    <w:name w:val="papildomi"/>
    <w:basedOn w:val="prastasis"/>
    <w:rsid w:val="00FE75E1"/>
    <w:pPr>
      <w:spacing w:line="360" w:lineRule="atLeast"/>
      <w:ind w:firstLine="680"/>
      <w:jc w:val="both"/>
    </w:pPr>
  </w:style>
  <w:style w:type="paragraph" w:styleId="Debesliotekstas">
    <w:name w:val="Balloon Text"/>
    <w:basedOn w:val="prastasis"/>
    <w:link w:val="DebesliotekstasDiagrama"/>
    <w:rsid w:val="00FE75E1"/>
    <w:rPr>
      <w:rFonts w:ascii="Tahoma" w:hAnsi="Tahoma" w:cs="Tahoma"/>
      <w:sz w:val="16"/>
      <w:szCs w:val="16"/>
    </w:rPr>
  </w:style>
  <w:style w:type="character" w:customStyle="1" w:styleId="DebesliotekstasDiagrama">
    <w:name w:val="Debesėlio tekstas Diagrama"/>
    <w:basedOn w:val="Numatytasispastraiposriftas"/>
    <w:link w:val="Debesliotekstas"/>
    <w:rsid w:val="00FE75E1"/>
    <w:rPr>
      <w:rFonts w:ascii="Tahoma" w:hAnsi="Tahoma" w:cs="Tahoma"/>
      <w:sz w:val="16"/>
      <w:szCs w:val="16"/>
    </w:rPr>
  </w:style>
  <w:style w:type="paragraph" w:styleId="Sraopastraipa">
    <w:name w:val="List Paragraph"/>
    <w:basedOn w:val="prastasis"/>
    <w:uiPriority w:val="34"/>
    <w:qFormat/>
    <w:rsid w:val="00B22EA0"/>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4558">
      <w:marLeft w:val="0"/>
      <w:marRight w:val="0"/>
      <w:marTop w:val="0"/>
      <w:marBottom w:val="0"/>
      <w:divBdr>
        <w:top w:val="none" w:sz="0" w:space="0" w:color="auto"/>
        <w:left w:val="none" w:sz="0" w:space="0" w:color="auto"/>
        <w:bottom w:val="single" w:sz="8" w:space="5" w:color="auto"/>
        <w:right w:val="none" w:sz="0" w:space="0" w:color="auto"/>
      </w:divBdr>
    </w:div>
    <w:div w:id="262222810">
      <w:marLeft w:val="0"/>
      <w:marRight w:val="0"/>
      <w:marTop w:val="0"/>
      <w:marBottom w:val="0"/>
      <w:divBdr>
        <w:top w:val="none" w:sz="0" w:space="0" w:color="auto"/>
        <w:left w:val="none" w:sz="0" w:space="0" w:color="auto"/>
        <w:bottom w:val="single" w:sz="8" w:space="5" w:color="auto"/>
        <w:right w:val="none" w:sz="0" w:space="0" w:color="auto"/>
      </w:divBdr>
    </w:div>
    <w:div w:id="516312533">
      <w:marLeft w:val="0"/>
      <w:marRight w:val="0"/>
      <w:marTop w:val="0"/>
      <w:marBottom w:val="0"/>
      <w:divBdr>
        <w:top w:val="none" w:sz="0" w:space="0" w:color="auto"/>
        <w:left w:val="none" w:sz="0" w:space="0" w:color="auto"/>
        <w:bottom w:val="single" w:sz="8" w:space="5" w:color="auto"/>
        <w:right w:val="none" w:sz="0" w:space="0" w:color="auto"/>
      </w:divBdr>
    </w:div>
    <w:div w:id="622268130">
      <w:marLeft w:val="0"/>
      <w:marRight w:val="0"/>
      <w:marTop w:val="0"/>
      <w:marBottom w:val="0"/>
      <w:divBdr>
        <w:top w:val="none" w:sz="0" w:space="0" w:color="auto"/>
        <w:left w:val="none" w:sz="0" w:space="0" w:color="auto"/>
        <w:bottom w:val="single" w:sz="8" w:space="5" w:color="auto"/>
        <w:right w:val="none" w:sz="0" w:space="0" w:color="auto"/>
      </w:divBdr>
    </w:div>
    <w:div w:id="895508354">
      <w:marLeft w:val="0"/>
      <w:marRight w:val="0"/>
      <w:marTop w:val="0"/>
      <w:marBottom w:val="0"/>
      <w:divBdr>
        <w:top w:val="none" w:sz="0" w:space="0" w:color="auto"/>
        <w:left w:val="none" w:sz="0" w:space="0" w:color="auto"/>
        <w:bottom w:val="single" w:sz="8" w:space="5" w:color="auto"/>
        <w:right w:val="none" w:sz="0" w:space="0" w:color="auto"/>
      </w:divBdr>
    </w:div>
    <w:div w:id="1067604329">
      <w:marLeft w:val="0"/>
      <w:marRight w:val="0"/>
      <w:marTop w:val="0"/>
      <w:marBottom w:val="0"/>
      <w:divBdr>
        <w:top w:val="none" w:sz="0" w:space="0" w:color="auto"/>
        <w:left w:val="none" w:sz="0" w:space="0" w:color="auto"/>
        <w:bottom w:val="single" w:sz="8" w:space="5" w:color="auto"/>
        <w:right w:val="none" w:sz="0" w:space="0" w:color="auto"/>
      </w:divBdr>
    </w:div>
    <w:div w:id="1084381590">
      <w:marLeft w:val="0"/>
      <w:marRight w:val="0"/>
      <w:marTop w:val="0"/>
      <w:marBottom w:val="0"/>
      <w:divBdr>
        <w:top w:val="none" w:sz="0" w:space="0" w:color="auto"/>
        <w:left w:val="none" w:sz="0" w:space="0" w:color="auto"/>
        <w:bottom w:val="single" w:sz="8" w:space="5" w:color="auto"/>
        <w:right w:val="none" w:sz="0" w:space="0" w:color="auto"/>
      </w:divBdr>
    </w:div>
    <w:div w:id="1278372684">
      <w:marLeft w:val="0"/>
      <w:marRight w:val="0"/>
      <w:marTop w:val="0"/>
      <w:marBottom w:val="0"/>
      <w:divBdr>
        <w:top w:val="none" w:sz="0" w:space="0" w:color="auto"/>
        <w:left w:val="none" w:sz="0" w:space="0" w:color="auto"/>
        <w:bottom w:val="single" w:sz="8" w:space="5" w:color="auto"/>
        <w:right w:val="none" w:sz="0" w:space="0" w:color="auto"/>
      </w:divBdr>
    </w:div>
    <w:div w:id="1796558338">
      <w:marLeft w:val="0"/>
      <w:marRight w:val="0"/>
      <w:marTop w:val="0"/>
      <w:marBottom w:val="0"/>
      <w:divBdr>
        <w:top w:val="none" w:sz="0" w:space="0" w:color="auto"/>
        <w:left w:val="none" w:sz="0" w:space="0" w:color="auto"/>
        <w:bottom w:val="single" w:sz="8" w:space="5" w:color="auto"/>
        <w:right w:val="none" w:sz="0" w:space="0" w:color="auto"/>
      </w:divBdr>
    </w:div>
    <w:div w:id="1849522344">
      <w:marLeft w:val="0"/>
      <w:marRight w:val="0"/>
      <w:marTop w:val="0"/>
      <w:marBottom w:val="0"/>
      <w:divBdr>
        <w:top w:val="none" w:sz="0" w:space="0" w:color="auto"/>
        <w:left w:val="none" w:sz="0" w:space="0" w:color="auto"/>
        <w:bottom w:val="single" w:sz="8" w:space="5" w:color="auto"/>
        <w:right w:val="none" w:sz="0" w:space="0" w:color="auto"/>
      </w:divBdr>
    </w:div>
    <w:div w:id="2055234854">
      <w:marLeft w:val="0"/>
      <w:marRight w:val="0"/>
      <w:marTop w:val="0"/>
      <w:marBottom w:val="0"/>
      <w:divBdr>
        <w:top w:val="none" w:sz="0" w:space="0" w:color="auto"/>
        <w:left w:val="none" w:sz="0" w:space="0" w:color="auto"/>
        <w:bottom w:val="single" w:sz="8" w:space="5" w:color="auto"/>
        <w:right w:val="none" w:sz="0" w:space="0" w:color="auto"/>
      </w:divBdr>
    </w:div>
    <w:div w:id="2073849160">
      <w:marLeft w:val="0"/>
      <w:marRight w:val="0"/>
      <w:marTop w:val="0"/>
      <w:marBottom w:val="0"/>
      <w:divBdr>
        <w:top w:val="none" w:sz="0" w:space="0" w:color="auto"/>
        <w:left w:val="none" w:sz="0" w:space="0" w:color="auto"/>
        <w:bottom w:val="single" w:sz="8" w:space="5" w:color="auto"/>
        <w:right w:val="none" w:sz="0" w:space="0" w:color="auto"/>
      </w:divBdr>
    </w:div>
    <w:div w:id="2107841356">
      <w:marLeft w:val="0"/>
      <w:marRight w:val="0"/>
      <w:marTop w:val="0"/>
      <w:marBottom w:val="0"/>
      <w:divBdr>
        <w:top w:val="none" w:sz="0" w:space="0" w:color="auto"/>
        <w:left w:val="none" w:sz="0" w:space="0" w:color="auto"/>
        <w:bottom w:val="double" w:sz="6" w:space="1"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6422</Words>
  <Characters>3661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VP20170208</vt:lpstr>
      <vt:lpstr/>
    </vt:vector>
  </TitlesOfParts>
  <Company>LRVK</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VP20170208</dc:title>
  <dc:subject>20170208</dc:subject>
  <dc:creator>Neringa Adomavičiūtė</dc:creator>
  <cp:lastModifiedBy>Rasa Kunčinienė</cp:lastModifiedBy>
  <cp:revision>2</cp:revision>
  <cp:lastPrinted>2017-02-10T11:21:00Z</cp:lastPrinted>
  <dcterms:created xsi:type="dcterms:W3CDTF">2017-02-13T06:57:00Z</dcterms:created>
  <dcterms:modified xsi:type="dcterms:W3CDTF">2017-02-13T06:57:00Z</dcterms:modified>
</cp:coreProperties>
</file>