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D7C" w:rsidRDefault="000E7D7C" w:rsidP="000A0230">
      <w:pPr>
        <w:pStyle w:val="Antrat1"/>
        <w:spacing w:before="0"/>
      </w:pPr>
    </w:p>
    <w:p w:rsidR="000E7D7C" w:rsidRPr="007C4D71" w:rsidRDefault="00FF056B" w:rsidP="000A0230">
      <w:pPr>
        <w:pStyle w:val="Antrat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2015 m. spalio 13 d.</w:t>
      </w:r>
      <w:r w:rsidR="000E7D7C" w:rsidRPr="007C4D71">
        <w:rPr>
          <w:b w:val="0"/>
          <w:caps w:val="0"/>
          <w:szCs w:val="24"/>
        </w:rPr>
        <w:br/>
      </w:r>
    </w:p>
    <w:p w:rsidR="000E7D7C" w:rsidRDefault="00FF056B">
      <w:pPr>
        <w:jc w:val="center"/>
        <w:rPr>
          <w:u w:val="single"/>
        </w:rPr>
      </w:pPr>
      <w:r>
        <w:rPr>
          <w:u w:val="single"/>
        </w:rPr>
        <w:t>10</w:t>
      </w:r>
      <w:r w:rsidR="000A0230">
        <w:rPr>
          <w:u w:val="single"/>
        </w:rPr>
        <w:t xml:space="preserve"> valandą</w:t>
      </w:r>
    </w:p>
    <w:p w:rsidR="00FF056B" w:rsidRDefault="00FF056B" w:rsidP="00FF056B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F056B" w:rsidRDefault="00FF056B" w:rsidP="00FF056B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FF056B" w:rsidRDefault="00FF056B" w:rsidP="00FF056B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Vyriausybės 2015 m. spalio 14 d. posėdžio darbotvarkės </w:t>
      </w:r>
    </w:p>
    <w:p w:rsidR="00FF056B" w:rsidRDefault="00FF056B" w:rsidP="00FF056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Vyriausybės kancleris A. Mačiulis</w:t>
      </w:r>
    </w:p>
    <w:p w:rsidR="00FF056B" w:rsidRDefault="00FF056B" w:rsidP="00FF056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</w:t>
      </w:r>
      <w:r w:rsidR="00C457D9">
        <w:t>yvauja</w:t>
      </w:r>
      <w:r w:rsidR="00C457D9">
        <w:tab/>
        <w:t>–</w:t>
      </w:r>
      <w:r w:rsidR="00C457D9">
        <w:tab/>
        <w:t>ministerijų atstovai  </w:t>
      </w:r>
      <w:r>
        <w:t>  </w:t>
      </w:r>
    </w:p>
    <w:p w:rsidR="00FF056B" w:rsidRDefault="00FF056B" w:rsidP="00FF056B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F056B" w:rsidRDefault="00FF056B" w:rsidP="00FF056B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FF056B" w:rsidRDefault="00FF056B" w:rsidP="00FF056B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Vyriausybės 2002 m. balandžio 5 d. nutarimo Nr. 481 "Dėl Mokesčių policijos departamento prie Vidaus reikalų ministerijos pertvarkymo į Finansinių nusikaltimų tyrimo tarnybą prie Vidaus reikalų ministerijos ir  Finansinių nusikaltimų tyrimo tarnybos prie Vidaus reikalų ministerijos nuostatų patvirtinimo" pakeitimo (Nr. 15-0744-01-N) (15-9556(2)) </w:t>
      </w:r>
    </w:p>
    <w:p w:rsidR="00FF056B" w:rsidRDefault="00FF056B" w:rsidP="00FF056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</w:t>
      </w:r>
      <w:r w:rsidR="00C457D9">
        <w:t>eikalų ministerijos atstovas  </w:t>
      </w:r>
      <w:r>
        <w:t> </w:t>
      </w:r>
    </w:p>
    <w:p w:rsidR="00FF056B" w:rsidRDefault="00FF056B" w:rsidP="00FF056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Finansinių nusikaltimų tyrimo tarnybos prie Vidaus reikalų ministerijos Teisės ir personalo skyriaus vyriausioji inspektorė </w:t>
      </w:r>
      <w:r w:rsidR="00C457D9">
        <w:br/>
      </w:r>
      <w:r>
        <w:t>L</w:t>
      </w:r>
      <w:r w:rsidR="00C457D9">
        <w:t xml:space="preserve"> </w:t>
      </w:r>
      <w:r>
        <w:t>.Žukauskienė</w:t>
      </w:r>
      <w:r>
        <w:br/>
        <w:t>Vyriausybės kanceliarijos Administracinio departamento Posėdžių rengimo skyriaus vyriausioji specialistė E. Skodminienė</w:t>
      </w:r>
    </w:p>
    <w:p w:rsidR="00FF056B" w:rsidRDefault="00FF056B" w:rsidP="00FF056B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F056B" w:rsidRDefault="00FF056B" w:rsidP="00FF056B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FF056B" w:rsidRDefault="00FF056B" w:rsidP="00FF056B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Vyriausybės 2000 m. gruodžio 15 d. nutarimo Nr. 1458 „Dėl Konkrečių valstybės rinkliavos dydžių sąrašo ir Valstybės rinkliavos mokėjimo ir grąžinimo taisyklių patvirtinimo“ pakeitimo (Nr. 15-0728-01-N) (15-9445(2)) </w:t>
      </w:r>
    </w:p>
    <w:p w:rsidR="00FF056B" w:rsidRDefault="00FF056B" w:rsidP="00FF056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</w:t>
      </w:r>
      <w:r w:rsidR="00C457D9">
        <w:t>psaugos ministerijos atstovas  </w:t>
      </w:r>
      <w:r>
        <w:t>  </w:t>
      </w:r>
    </w:p>
    <w:p w:rsidR="00FF056B" w:rsidRDefault="00FF056B" w:rsidP="00FF056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Sveikatos apsaugos ministerijos Visuomenės sveikatos priežiūros departamento direktoriaus pavaduotoja A.</w:t>
      </w:r>
      <w:r w:rsidR="00C457D9">
        <w:t xml:space="preserve"> </w:t>
      </w:r>
      <w:proofErr w:type="spellStart"/>
      <w:r>
        <w:t>Astrauskienė</w:t>
      </w:r>
      <w:proofErr w:type="spellEnd"/>
      <w:r>
        <w:br/>
        <w:t>Vyriausybės kanceliarijos Administracinio departamento Posėdžių rengimo skyriaus patarėja G. Dovydėnienė</w:t>
      </w:r>
    </w:p>
    <w:p w:rsidR="00FF056B" w:rsidRDefault="00FF056B" w:rsidP="00FF056B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F056B" w:rsidRDefault="00FF056B" w:rsidP="00FF056B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FF056B" w:rsidRDefault="00FF056B" w:rsidP="00FF056B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kilnojamųjų daiktų Sėlių a. 6, Zarasų mieste, pardavimo AB LESTO (Nr. 15-0740-01-N) (15-10580) </w:t>
      </w:r>
    </w:p>
    <w:p w:rsidR="00FF056B" w:rsidRDefault="00FF056B" w:rsidP="00FF056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</w:t>
      </w:r>
      <w:r w:rsidR="00C457D9">
        <w:t>getikos ministerijos atstovas  </w:t>
      </w:r>
      <w:r>
        <w:t>  </w:t>
      </w:r>
    </w:p>
    <w:p w:rsidR="00FF056B" w:rsidRDefault="00FF056B" w:rsidP="00FF056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Generalinės prokuratūros Turto valdymo skyriaus vyriausiasis specialistas G.</w:t>
      </w:r>
      <w:r w:rsidR="00C457D9">
        <w:t xml:space="preserve"> </w:t>
      </w:r>
      <w:proofErr w:type="spellStart"/>
      <w:r>
        <w:t>Čekauskas</w:t>
      </w:r>
      <w:proofErr w:type="spellEnd"/>
      <w:r>
        <w:br/>
        <w:t>Vyriausybės kanceliarijos Administracinio departamento Posėdžių rengimo skyriaus patarėja G. Dovydėnienė</w:t>
      </w:r>
    </w:p>
    <w:p w:rsidR="00FF056B" w:rsidRDefault="00FF056B" w:rsidP="00FF056B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F056B" w:rsidRDefault="00FF056B" w:rsidP="00FF056B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FF056B" w:rsidRDefault="00137A35" w:rsidP="00FF056B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įgaliojimų derėtis </w:t>
      </w:r>
      <w:r w:rsidR="00FF056B">
        <w:rPr>
          <w:b/>
        </w:rPr>
        <w:t xml:space="preserve">su profesinių sąjungų organizacijomis dėl institucijų, vykdančių aplinkos apsaugos valstybinę kontrolę, šakos kolektyvinės sutarties parengimo (Nr. 15-0726-01-N) (15-6074(3)) </w:t>
      </w:r>
    </w:p>
    <w:p w:rsidR="00FF056B" w:rsidRDefault="00FF056B" w:rsidP="00FF056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Aplinkos </w:t>
      </w:r>
      <w:r w:rsidR="00C457D9">
        <w:t>ministerijos atstovas  </w:t>
      </w:r>
      <w:r>
        <w:t>  </w:t>
      </w:r>
    </w:p>
    <w:p w:rsidR="00FF056B" w:rsidRDefault="00FF056B" w:rsidP="00FF056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Aplinkos ministerijos Aplinkos apsaugos valstybinės kontrolės skyriaus vedėjas V.</w:t>
      </w:r>
      <w:r w:rsidR="00C457D9">
        <w:t xml:space="preserve"> </w:t>
      </w:r>
      <w:r>
        <w:t xml:space="preserve">Jusis </w:t>
      </w:r>
      <w:r>
        <w:br/>
        <w:t>Vyriausybės kanceliarijos Administracinio departamento Posėdžių rengimo skyriaus patarėja G. Dovydėnienė</w:t>
      </w:r>
    </w:p>
    <w:p w:rsidR="00FF056B" w:rsidRDefault="00FF056B" w:rsidP="00FF056B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F056B" w:rsidRDefault="00FF056B" w:rsidP="00FF056B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FF056B" w:rsidRDefault="00FF056B" w:rsidP="00FF056B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Vyriausybės 1991 m. gruodžio 24 d. nutarimo Nr. 589 „Dėl priemonių Šiaurės Lietuvos karstinio regiono gyvenamajai aplinkai ir ekologinei būklei pagerinti“ pakeitimo (Nr. 15-0743-01-N) (15-9023(2))  </w:t>
      </w:r>
    </w:p>
    <w:p w:rsidR="00FF056B" w:rsidRDefault="00FF056B" w:rsidP="00FF056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</w:t>
      </w:r>
      <w:r w:rsidR="00C457D9">
        <w:t>plinkos ministerijos atstovas  </w:t>
      </w:r>
      <w:r>
        <w:t>  </w:t>
      </w:r>
    </w:p>
    <w:p w:rsidR="00FF056B" w:rsidRDefault="00FF056B" w:rsidP="00FF056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Lietuvos geologijos tarnybos prie Aplinkos ministerijos Teisės ir personalo skyriaus vedėjas T. </w:t>
      </w:r>
      <w:proofErr w:type="spellStart"/>
      <w:r>
        <w:t>Gauronskis</w:t>
      </w:r>
      <w:proofErr w:type="spellEnd"/>
      <w:r>
        <w:br/>
        <w:t>Vyriausybės kanceliarijos Administracinio departamento Posėdžių rengimo skyriaus patarėja G. Dovydėnienė</w:t>
      </w:r>
    </w:p>
    <w:p w:rsidR="00FF056B" w:rsidRDefault="00FF056B" w:rsidP="00FF056B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F056B" w:rsidRDefault="00FF056B" w:rsidP="00FF056B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FF056B" w:rsidRDefault="00FF056B" w:rsidP="00FF056B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7. Dėl Neįgaliųjų socialinės integracijos įstatymo Nr. I-2044 1, 11, 16, 17, 18, 25 straipsnių, trečiojo skirsnio pavadinimo ir įstatymo priedo pakeitimo įstatymo projekto (Nr. 15-0465-01-I) (15-10568) </w:t>
      </w:r>
    </w:p>
    <w:p w:rsidR="00FF056B" w:rsidRDefault="00FF056B" w:rsidP="00FF056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</w:t>
      </w:r>
      <w:r w:rsidR="00C457D9">
        <w:t>r darbo ministerijos atstovas  </w:t>
      </w:r>
      <w:r>
        <w:t>  </w:t>
      </w:r>
    </w:p>
    <w:p w:rsidR="00FF056B" w:rsidRDefault="00FF056B" w:rsidP="00FF056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Socialinės apsaugos ir darbo ministerijos Socialinės aprėpties ir bendruomenių departamento Lygių galimybių skyriaus vedėjos pavaduotoja D. </w:t>
      </w:r>
      <w:proofErr w:type="spellStart"/>
      <w:r>
        <w:t>Zabarauskienė</w:t>
      </w:r>
      <w:proofErr w:type="spellEnd"/>
      <w:r>
        <w:t xml:space="preserve"> </w:t>
      </w:r>
      <w:r>
        <w:br/>
        <w:t>Vyriausybės kanceliarijos Administracinio departamento Posėdžių rengimo skyriaus patarėja N. Makštelienė</w:t>
      </w:r>
    </w:p>
    <w:p w:rsidR="00FF056B" w:rsidRDefault="00FF056B" w:rsidP="00FF056B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F056B" w:rsidRDefault="00FF056B" w:rsidP="00FF056B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FF056B" w:rsidRDefault="00FF056B" w:rsidP="00FF056B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8. Dėl Vyriausybės 2014 m. kovo 26 d. nutarimo Nr. 293 „Dėl 2014-2020 metų nacionalinės pažangos programos horizontaliojo prioriteto „Sveikata visiems“ </w:t>
      </w:r>
      <w:proofErr w:type="spellStart"/>
      <w:r>
        <w:rPr>
          <w:b/>
        </w:rPr>
        <w:t>tarpinstitucinio</w:t>
      </w:r>
      <w:proofErr w:type="spellEnd"/>
      <w:r>
        <w:rPr>
          <w:b/>
        </w:rPr>
        <w:t xml:space="preserve"> veiklos plano patvirtinimo“ pakeitimo  (Nr. 15-0741-01-N) (15-9312(2)) </w:t>
      </w:r>
    </w:p>
    <w:p w:rsidR="00FF056B" w:rsidRDefault="00FF056B" w:rsidP="00FF056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apsaugos mi</w:t>
      </w:r>
      <w:r w:rsidR="00C457D9">
        <w:t>nisterijos atstovas  </w:t>
      </w:r>
      <w:r>
        <w:t> </w:t>
      </w:r>
    </w:p>
    <w:p w:rsidR="00FF056B" w:rsidRDefault="00FF056B" w:rsidP="00FF056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Sveikatos apsaugos ministerijos Europos Sąjungos paramos skyriaus vyriausioji specialistė A. </w:t>
      </w:r>
      <w:proofErr w:type="spellStart"/>
      <w:r>
        <w:t>Suveizdienė</w:t>
      </w:r>
      <w:proofErr w:type="spellEnd"/>
      <w:r>
        <w:br/>
        <w:t>Vyriausybės kanceliarijos Administracinio departamento Posėdžių rengimo skyriaus patarėja G. Dovydėnienė</w:t>
      </w:r>
    </w:p>
    <w:p w:rsidR="00FF056B" w:rsidRDefault="00FF056B" w:rsidP="00FF056B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F056B" w:rsidRDefault="00FF056B" w:rsidP="00FF056B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FF056B" w:rsidRDefault="00FF056B" w:rsidP="00FF056B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9. Dėl Valstybės ir tarnybos paslapčių įstatymo Nr. VIII-1443 pakeitimo įstatymo projekto (Nr. 15-0322-02-I) ir su juo susijusių įstatymų pakeitimo projektų (Nr. 15-0323-02-I; 15-0324-02-I; 15-0325-02-I; 15-0326-02-I; 15-0327-02-I; 15-0328-02-I; 15-0329-02-I) (15-8351(2))  </w:t>
      </w:r>
    </w:p>
    <w:p w:rsidR="00FF056B" w:rsidRDefault="00FF056B" w:rsidP="00FF056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</w:t>
      </w:r>
      <w:r w:rsidR="00C457D9">
        <w:t>psaugos ministerijos atstovas  </w:t>
      </w:r>
      <w:r>
        <w:t>  </w:t>
      </w:r>
    </w:p>
    <w:p w:rsidR="00FF056B" w:rsidRDefault="00FF056B" w:rsidP="00FF056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Krašto apsaugos ministerijos Administracijos departamento patarėjas D.</w:t>
      </w:r>
      <w:r w:rsidR="00C457D9">
        <w:t xml:space="preserve"> </w:t>
      </w:r>
      <w:r>
        <w:t>Valatkevičius</w:t>
      </w:r>
      <w:r>
        <w:br/>
        <w:t>Vyriausybės kanceliarijos Administracinio departamento Posėdžių rengimo skyriaus patarėja N. Makštelienė</w:t>
      </w:r>
    </w:p>
    <w:p w:rsidR="00FF056B" w:rsidRDefault="00FF056B" w:rsidP="00FF056B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F056B" w:rsidRDefault="00FF056B" w:rsidP="00FF056B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FF056B" w:rsidRDefault="00FF056B" w:rsidP="00FF056B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10. Dėl Valstybės informacinių išteklių valdymo įstatymo Nr. XI-1807 5, 6, 7 ir 43 straipsnių pakeitimo įstatymo  (Nr. 15-0468-01-I) ir Informacinės visuomenės paslaugų įstatymo Nr. X-614 18 ir 20 straipsnių pakeitimo ir 19 straipsnio pripažinimo netekusiu galios įstatymo (Nr. 15-0469-01-I) projektų (15-6250(3)) </w:t>
      </w:r>
    </w:p>
    <w:p w:rsidR="00FF056B" w:rsidRDefault="00FF056B" w:rsidP="00FF056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</w:t>
      </w:r>
      <w:r w:rsidR="00C457D9">
        <w:t>siekimo ministerijos atstovas  </w:t>
      </w:r>
      <w:r>
        <w:t>  </w:t>
      </w:r>
    </w:p>
    <w:p w:rsidR="00FF056B" w:rsidRDefault="00FF056B" w:rsidP="00FF056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Susisiekimo ministerijos Informacinės visuomenės politikos departamento Informacinės visuomenės plėtros skyriaus vyriausioji specialistė A. </w:t>
      </w:r>
      <w:proofErr w:type="spellStart"/>
      <w:r>
        <w:t>Balevičiūtė</w:t>
      </w:r>
      <w:proofErr w:type="spellEnd"/>
      <w:r>
        <w:br/>
        <w:t>Vyriausybės kanceliarijos Administracinio departamento Posėdžių rengimo skyriaus patarėja E. Karaliūtė</w:t>
      </w:r>
    </w:p>
    <w:p w:rsidR="00FF056B" w:rsidRDefault="00FF056B" w:rsidP="00FF056B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F056B" w:rsidRDefault="00FF056B" w:rsidP="00FF056B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FF056B" w:rsidRDefault="00FF056B" w:rsidP="00FF056B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11. Dėl valstybės turto investavimo ir perdavimo pagal valst</w:t>
      </w:r>
      <w:r w:rsidR="00C457D9">
        <w:rPr>
          <w:b/>
        </w:rPr>
        <w:t xml:space="preserve">ybės turto patikėjimo sutartis </w:t>
      </w:r>
      <w:r>
        <w:rPr>
          <w:b/>
        </w:rPr>
        <w:t xml:space="preserve">(Nr. 15-0731-01-N) (15-8324(2)) </w:t>
      </w:r>
    </w:p>
    <w:p w:rsidR="00FF056B" w:rsidRDefault="00FF056B" w:rsidP="00FF056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Švietimo ir </w:t>
      </w:r>
      <w:r w:rsidR="00C457D9">
        <w:t>mokslo ministerijos atstovas  </w:t>
      </w:r>
      <w:r>
        <w:t> </w:t>
      </w:r>
    </w:p>
    <w:p w:rsidR="00FF056B" w:rsidRDefault="00FF056B" w:rsidP="00FF056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Švietimo ir mokslo ministerijos Ekonomikos departamento Turto valdymo ir viešųjų pirkimų skyriaus vyriausioji specialistė </w:t>
      </w:r>
      <w:r w:rsidR="00C457D9">
        <w:br/>
      </w:r>
      <w:r>
        <w:t>R.</w:t>
      </w:r>
      <w:r w:rsidR="00C457D9">
        <w:t xml:space="preserve"> </w:t>
      </w:r>
      <w:proofErr w:type="spellStart"/>
      <w:r>
        <w:t>Krickaitė</w:t>
      </w:r>
      <w:proofErr w:type="spellEnd"/>
      <w:r>
        <w:br/>
        <w:t>Vyriausybės kanceliarijos Administracinio departamento Posėdžių rengimo skyriaus patarėja E. Karaliūtė</w:t>
      </w:r>
    </w:p>
    <w:p w:rsidR="00FF056B" w:rsidRDefault="00FF056B" w:rsidP="00FF056B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F056B" w:rsidRDefault="00FF056B" w:rsidP="00FF056B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FF056B" w:rsidRDefault="00FF056B" w:rsidP="00FF056B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12. Dėl Vyriausybės 2014 m. sausio 29 d. nutarimo Nr. 90 "Dėl Pasienio kontrolės punktų plėtros </w:t>
      </w:r>
      <w:proofErr w:type="spellStart"/>
      <w:r>
        <w:rPr>
          <w:b/>
        </w:rPr>
        <w:t>tarpinstitucinio</w:t>
      </w:r>
      <w:proofErr w:type="spellEnd"/>
      <w:r>
        <w:rPr>
          <w:b/>
        </w:rPr>
        <w:t xml:space="preserve"> veiklos plano patvirtinimo ir Lietuvos Respublikos Vyriausybės 2001 m. spalio 1 d. nutarimo Nr. 1176 "Dėl Pasienio kontrolės punktų plėtros strategijos patvirtinimo" ir jį keitusių nutarimų pripažinimo netekusiais galios" pakeitimo (Nr. 15-0742-01-N) (15-9108(2)) </w:t>
      </w:r>
    </w:p>
    <w:p w:rsidR="00FF056B" w:rsidRDefault="00FF056B" w:rsidP="00FF056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</w:t>
      </w:r>
      <w:r w:rsidR="00C457D9">
        <w:t>siekimo ministerijos atstovas  </w:t>
      </w:r>
      <w:r>
        <w:t>  </w:t>
      </w:r>
    </w:p>
    <w:p w:rsidR="00FF056B" w:rsidRDefault="00FF056B" w:rsidP="00FF056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Susisiekimo ministerijos Plėtros ir tarptautinių ryšių departamento Tranzito ir logistikos skyriaus vyriausiasis specialistas V. </w:t>
      </w:r>
      <w:proofErr w:type="spellStart"/>
      <w:r>
        <w:t>Brėskis</w:t>
      </w:r>
      <w:proofErr w:type="spellEnd"/>
      <w:r>
        <w:br/>
        <w:t>Vyriausybės kanceliarijos Administracinio departamento Posėdžių rengimo skyriaus patarėja E. Karaliūtė</w:t>
      </w:r>
    </w:p>
    <w:p w:rsidR="00FF056B" w:rsidRDefault="00FF056B" w:rsidP="00FF056B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F056B" w:rsidRDefault="00FF056B" w:rsidP="00FF056B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13. Dėl projektų grupės „</w:t>
      </w:r>
      <w:proofErr w:type="spellStart"/>
      <w:r>
        <w:rPr>
          <w:b/>
        </w:rPr>
        <w:t>Vismaliukų</w:t>
      </w:r>
      <w:proofErr w:type="spellEnd"/>
      <w:r>
        <w:rPr>
          <w:b/>
        </w:rPr>
        <w:t xml:space="preserve"> investicinės inovacijų zonos (VIZI) infrastruktūros parengimas teritorijos sukūrimui ir plėtrai I etapas“ ir „</w:t>
      </w:r>
      <w:proofErr w:type="spellStart"/>
      <w:r>
        <w:rPr>
          <w:b/>
        </w:rPr>
        <w:t>Vismaliukų</w:t>
      </w:r>
      <w:proofErr w:type="spellEnd"/>
      <w:r>
        <w:rPr>
          <w:b/>
        </w:rPr>
        <w:t xml:space="preserve"> investicinės inovacijų zonos (VIZI) infrastruktūros parengimas teritorijos sukūrimui ir plėtrai II etapas“ pripažinimo valstybei svarbiu ekonominiu projektu (Nr. 15-0660-02-N) (15-1002(3))  </w:t>
      </w:r>
    </w:p>
    <w:p w:rsidR="00FF056B" w:rsidRDefault="00FF056B" w:rsidP="00FF056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</w:r>
      <w:r w:rsidR="00C457D9">
        <w:t>–</w:t>
      </w:r>
      <w:r w:rsidR="00C457D9">
        <w:tab/>
        <w:t>Ūkio ministerijos atstovas  </w:t>
      </w:r>
      <w:r>
        <w:t> </w:t>
      </w:r>
    </w:p>
    <w:p w:rsidR="00FF056B" w:rsidRDefault="00FF056B" w:rsidP="00FF056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Ūkio ministerijos Verslo ir mokslo bendradarbiav</w:t>
      </w:r>
      <w:r w:rsidR="003613DE">
        <w:t>imo skyriaus vedėja L. Kaušpadienė</w:t>
      </w:r>
      <w:r>
        <w:br/>
        <w:t>Vyriausybės kanceliarijos Administracinio departamento Posėdžių rengimo skyriaus patarėja E. Karaliūtė</w:t>
      </w:r>
    </w:p>
    <w:p w:rsidR="00FF056B" w:rsidRDefault="00FF056B" w:rsidP="00FF056B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457D9" w:rsidRDefault="00C457D9" w:rsidP="00FF056B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457D9" w:rsidRDefault="00C457D9" w:rsidP="00FF056B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457D9" w:rsidRDefault="00C457D9" w:rsidP="00FF056B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F056B" w:rsidRDefault="00FF056B" w:rsidP="00FF056B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FF056B" w:rsidRDefault="00FF056B" w:rsidP="00FF056B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14. Dėl Vyriausybės 2013 m. gruodžio 4 d. nutarimo Nr. 1129 "Dėl valdžios sektoriaus apskaitos duomenų teikimo" pakeitimo (Nr. 15-0761-01-N) (15-9930(2)) </w:t>
      </w:r>
    </w:p>
    <w:p w:rsidR="00FF056B" w:rsidRDefault="00FF056B" w:rsidP="00FF056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</w:r>
      <w:r w:rsidR="004F282A">
        <w:t>Finansų ministerijos atstovas  </w:t>
      </w:r>
      <w:r>
        <w:t>  </w:t>
      </w:r>
    </w:p>
    <w:p w:rsidR="00FF056B" w:rsidRDefault="00FF056B" w:rsidP="00FF056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Finansų ministerijos Fiskalinės politikos departamento Fiskalinės priežiūros ir sektorinės analizės skyriaus vyriausioji specialistė</w:t>
      </w:r>
      <w:r w:rsidR="00C457D9">
        <w:br/>
      </w:r>
      <w:r>
        <w:t>G.</w:t>
      </w:r>
      <w:r w:rsidR="00C457D9">
        <w:t xml:space="preserve"> </w:t>
      </w:r>
      <w:proofErr w:type="spellStart"/>
      <w:r>
        <w:t>Joniūnė</w:t>
      </w:r>
      <w:proofErr w:type="spellEnd"/>
      <w:r>
        <w:br/>
        <w:t>Vyriausybės kanceliarijos Administracinio departamento Posėdžių rengimo skyriaus vyriausioji specialistė E. Skodminienė</w:t>
      </w:r>
    </w:p>
    <w:p w:rsidR="000E7D7C" w:rsidRDefault="000E7D7C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F282A" w:rsidRDefault="004F282A" w:rsidP="004F282A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15. Dėl "Lietuvos energija", UAB, dividendų (Nr. 15-0760-01-N) (15-10314(2)) </w:t>
      </w:r>
    </w:p>
    <w:p w:rsidR="004F282A" w:rsidRDefault="004F282A" w:rsidP="004F282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ministerijos atstovas    </w:t>
      </w:r>
    </w:p>
    <w:p w:rsidR="004F282A" w:rsidRDefault="004F282A" w:rsidP="004F282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Finansų ministerijos Turto valdymo departamento Turto valdymo ir atnaujinimo koordinavimo skyriaus vyriausioji specialistė  </w:t>
      </w:r>
      <w:r>
        <w:br/>
        <w:t xml:space="preserve">A. Sinkevičienė </w:t>
      </w:r>
      <w:r>
        <w:br/>
        <w:t>Vyriausybės kanceliarijos Administracinio departamento Posėdžių rengimo skyriaus vyriausioji specialistė E. Skodminienė</w:t>
      </w:r>
    </w:p>
    <w:p w:rsidR="004F282A" w:rsidRDefault="004F282A" w:rsidP="004F282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F282A" w:rsidRDefault="004F282A" w:rsidP="004F282A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F282A" w:rsidRDefault="004F282A" w:rsidP="004F282A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16. Dėl įgaliojimų Lietuvos Respublikos krašto apsaugos ministerijai įgyvendinti Lietuvos technikos bibliotekos savininko teises ir pareigas suteikimo (Nr. 15-0748-01-N) (15-8750(2)) </w:t>
      </w:r>
    </w:p>
    <w:p w:rsidR="004F282A" w:rsidRDefault="004F282A" w:rsidP="004F282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apsaugos ministerijos atstovas   </w:t>
      </w:r>
    </w:p>
    <w:p w:rsidR="004F282A" w:rsidRDefault="004F282A" w:rsidP="004F282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</w:r>
      <w:r w:rsidR="00C737B0">
        <w:t>–</w:t>
      </w:r>
      <w:r w:rsidR="00C737B0">
        <w:tab/>
        <w:t>K</w:t>
      </w:r>
      <w:r>
        <w:t>rašto apsaugos ministerijos Teisės departamento Įstaigų teisinės priežiūros skyriaus vedėjas A. Aleknavičius</w:t>
      </w:r>
      <w:r>
        <w:br/>
        <w:t>Vyriausybės kanceliarijos Administracinio departamento Posėdžių rengimo skyriaus patarėja N. Makštelienė</w:t>
      </w:r>
    </w:p>
    <w:p w:rsidR="00BD1A0B" w:rsidRDefault="00BD1A0B" w:rsidP="004F282A">
      <w:pPr>
        <w:pStyle w:val="Pagrindiniotekstotrauka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</w:p>
    <w:p w:rsidR="004F282A" w:rsidRPr="00BD1A0B" w:rsidRDefault="00BD1A0B" w:rsidP="004F282A">
      <w:pPr>
        <w:pStyle w:val="Pagrindiniotekstotrauka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  <w:r w:rsidRPr="00BD1A0B">
        <w:rPr>
          <w:rFonts w:ascii="Arial Black" w:hAnsi="Arial Black"/>
          <w:b/>
          <w:iCs/>
          <w:sz w:val="20"/>
          <w:u w:val="single"/>
        </w:rPr>
        <w:t>17 klausimo svarstymas atidėtas</w:t>
      </w:r>
    </w:p>
    <w:p w:rsidR="004F282A" w:rsidRDefault="004F282A" w:rsidP="004F282A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D1A0B" w:rsidRDefault="00BD1A0B" w:rsidP="004F282A">
      <w:pPr>
        <w:pStyle w:val="Pagrindiniotekstotrauka2"/>
        <w:tabs>
          <w:tab w:val="left" w:pos="993"/>
        </w:tabs>
        <w:spacing w:before="0"/>
        <w:rPr>
          <w:b/>
        </w:rPr>
      </w:pPr>
    </w:p>
    <w:p w:rsidR="004F282A" w:rsidRDefault="004F282A" w:rsidP="004F282A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17. Dėl Valstybės ilgalaikio materialiojo turto nurašymo (Nr. 15-0746-01-N) (15-8467(2)) </w:t>
      </w:r>
    </w:p>
    <w:p w:rsidR="004F282A" w:rsidRDefault="004F282A" w:rsidP="004F282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ministerijos atstovas    </w:t>
      </w:r>
    </w:p>
    <w:p w:rsidR="004F282A" w:rsidRDefault="004F282A" w:rsidP="004F282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Energetikos ministerijos Ignalinos atominės elektrinės eksploatavimo nutraukimo skyriaus vedėjo pavaduotoja P. </w:t>
      </w:r>
      <w:proofErr w:type="spellStart"/>
      <w:r>
        <w:t>Ceiko</w:t>
      </w:r>
      <w:proofErr w:type="spellEnd"/>
      <w:r>
        <w:br/>
        <w:t>Vyriausybės kanceliarijos Administracinio departamento Posėdžių rengimo skyriaus patarėja G. Dovydėnienė</w:t>
      </w:r>
    </w:p>
    <w:p w:rsidR="000E7D7C" w:rsidRDefault="000E7D7C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8333CA" w:rsidRDefault="008333CA" w:rsidP="008333CA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18. Dėl Vyriausybės 2014 m. liepos 22 d. nutarimo Nr. 746 „Dėl Nacionalinio elektros ir gamtinių dujų perdavimo infrastruktūros projektų įgyvendinimo plano patvirtinimo“ pakeitimo  (Nr. 15-0739-01-N) (15-9503(2)) </w:t>
      </w:r>
    </w:p>
    <w:p w:rsidR="008333CA" w:rsidRDefault="008333CA" w:rsidP="008333C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ministerijos atstovas    </w:t>
      </w:r>
    </w:p>
    <w:p w:rsidR="008333CA" w:rsidRDefault="008333CA" w:rsidP="008333C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Energetikos ministerijos Naftos ir dujų skyriaus vyresnioji specialistė G. </w:t>
      </w:r>
      <w:proofErr w:type="spellStart"/>
      <w:r>
        <w:t>Talačkaitė</w:t>
      </w:r>
      <w:proofErr w:type="spellEnd"/>
      <w:r>
        <w:br/>
        <w:t>Vyriausybės kanceliarijos Administracinio departamento Posėdžių rengimo skyriaus patarėja G. Dovydėnienė</w:t>
      </w:r>
    </w:p>
    <w:p w:rsidR="008333CA" w:rsidRDefault="008333CA" w:rsidP="008333C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D1A0B" w:rsidRDefault="00BD1A0B" w:rsidP="008333C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D1A0B" w:rsidRDefault="00BD1A0B" w:rsidP="008333C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D1A0B" w:rsidRPr="00BD1A0B" w:rsidRDefault="00BD1A0B" w:rsidP="00BD1A0B">
      <w:pPr>
        <w:pStyle w:val="Pagrindiniotekstotrauka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  <w:r w:rsidRPr="00BD1A0B">
        <w:rPr>
          <w:rFonts w:ascii="Arial Black" w:hAnsi="Arial Black"/>
          <w:b/>
          <w:iCs/>
          <w:sz w:val="20"/>
          <w:u w:val="single"/>
        </w:rPr>
        <w:lastRenderedPageBreak/>
        <w:t>1</w:t>
      </w:r>
      <w:r>
        <w:rPr>
          <w:rFonts w:ascii="Arial Black" w:hAnsi="Arial Black"/>
          <w:b/>
          <w:iCs/>
          <w:sz w:val="20"/>
          <w:u w:val="single"/>
        </w:rPr>
        <w:t>9</w:t>
      </w:r>
      <w:bookmarkStart w:id="0" w:name="_GoBack"/>
      <w:bookmarkEnd w:id="0"/>
      <w:r w:rsidRPr="00BD1A0B">
        <w:rPr>
          <w:rFonts w:ascii="Arial Black" w:hAnsi="Arial Black"/>
          <w:b/>
          <w:iCs/>
          <w:sz w:val="20"/>
          <w:u w:val="single"/>
        </w:rPr>
        <w:t xml:space="preserve"> klausimo svarstymas atidėtas</w:t>
      </w:r>
    </w:p>
    <w:p w:rsidR="007C7B1D" w:rsidRDefault="007C7B1D" w:rsidP="008333C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333CA" w:rsidRDefault="008333CA" w:rsidP="008333CA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333CA" w:rsidRDefault="008333CA" w:rsidP="008333CA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19. Dėl Vyriausybės 2015 m. vasario 9 d. nutarimo Nr. 137 „Dėl Ignalinos atominės elektrinės eksploatavimo nutraukimo </w:t>
      </w:r>
      <w:proofErr w:type="spellStart"/>
      <w:r>
        <w:rPr>
          <w:b/>
        </w:rPr>
        <w:t>tarpinstitucinio</w:t>
      </w:r>
      <w:proofErr w:type="spellEnd"/>
      <w:r>
        <w:rPr>
          <w:b/>
        </w:rPr>
        <w:t xml:space="preserve"> veiklos plano patvirtinimo“ pakeitimo (Nr. 15-0735-01-N) (15-8329(2)) </w:t>
      </w:r>
    </w:p>
    <w:p w:rsidR="008333CA" w:rsidRDefault="008333CA" w:rsidP="008333C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ministerijos atstovas    </w:t>
      </w:r>
    </w:p>
    <w:p w:rsidR="008333CA" w:rsidRDefault="008333CA" w:rsidP="008333C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Energetikos ministerijos Ignalinos atominės elektrinės eksploatavimo nutraukimo skyriaus vyresnioji specialistė I. Jakubėnaitė</w:t>
      </w:r>
      <w:r>
        <w:br/>
        <w:t>Vyriausybės kanceliarijos Administracinio departamento Posėdžių rengimo skyriaus patarėja G. Dovydėnienė</w:t>
      </w:r>
    </w:p>
    <w:p w:rsidR="008333CA" w:rsidRDefault="008333CA" w:rsidP="008333C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C7B1D" w:rsidRDefault="007C7B1D" w:rsidP="008333C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333CA" w:rsidRDefault="008333CA" w:rsidP="008333CA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333CA" w:rsidRDefault="008333CA" w:rsidP="008333CA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20. Dėl Vyriausybės 2012 m. liepos 4 d. nutarimo Nr. 827 „Dėl Atsinaujinančių energijos išteklių naudojimo energijai gaminti skatinimo tvarkos aprašo patvirtinimo“ pakeitimo (Nr. 15-0737-01-N) (15-8928(3)) </w:t>
      </w:r>
    </w:p>
    <w:p w:rsidR="008333CA" w:rsidRDefault="008333CA" w:rsidP="008333C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ministerijos atstovas   </w:t>
      </w:r>
    </w:p>
    <w:p w:rsidR="008333CA" w:rsidRDefault="008333CA" w:rsidP="008333C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Energetikos ministerijos Atsinaujinančių energijos išteklių skyriaus vyriausioji specialistė J. </w:t>
      </w:r>
      <w:proofErr w:type="spellStart"/>
      <w:r>
        <w:t>Jankevič</w:t>
      </w:r>
      <w:proofErr w:type="spellEnd"/>
      <w:r>
        <w:br/>
        <w:t>Vyriausybės kanceliarijos Administracinio departamento Posėdžių rengimo skyriaus patarėja G. Dovydėnienė</w:t>
      </w:r>
    </w:p>
    <w:p w:rsidR="008333CA" w:rsidRDefault="008333CA" w:rsidP="008333C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C7B1D" w:rsidRDefault="007C7B1D" w:rsidP="008333C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333CA" w:rsidRDefault="008333CA" w:rsidP="008333CA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333CA" w:rsidRDefault="008333CA" w:rsidP="008333CA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21. Dėl Gamtinių dujų įstatymo Nr. VIII-1973 13 straipsnio pakeitimo įstatymo projekto (Nr. 15-0470-01-I) (15-5714(3)) </w:t>
      </w:r>
    </w:p>
    <w:p w:rsidR="008333CA" w:rsidRDefault="008333CA" w:rsidP="008333C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ministerijos atstovas   </w:t>
      </w:r>
    </w:p>
    <w:p w:rsidR="008333CA" w:rsidRDefault="008333CA" w:rsidP="008333C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Energetikos ministerijos Naftos ir dujų skyriaus vyresnioji specialistė G. </w:t>
      </w:r>
      <w:proofErr w:type="spellStart"/>
      <w:r>
        <w:t>Talačkaitė</w:t>
      </w:r>
      <w:proofErr w:type="spellEnd"/>
      <w:r>
        <w:br/>
        <w:t>Vyriausybės kanceliarijos Administracinio departamento Posėdžių rengimo skyriaus patarėja G. Dovydėnienė</w:t>
      </w:r>
    </w:p>
    <w:p w:rsidR="007C7B1D" w:rsidRDefault="007C7B1D" w:rsidP="007C7B1D">
      <w:pPr>
        <w:pStyle w:val="Pavadinimas"/>
        <w:tabs>
          <w:tab w:val="left" w:pos="4860"/>
        </w:tabs>
        <w:ind w:right="638"/>
        <w:rPr>
          <w:rFonts w:ascii="Arial Black" w:hAnsi="Arial Black"/>
          <w:sz w:val="22"/>
          <w:szCs w:val="22"/>
          <w:u w:val="single"/>
        </w:rPr>
      </w:pPr>
    </w:p>
    <w:p w:rsidR="007C7B1D" w:rsidRDefault="007C7B1D" w:rsidP="007C7B1D">
      <w:pPr>
        <w:pStyle w:val="Pavadinimas"/>
        <w:tabs>
          <w:tab w:val="left" w:pos="4860"/>
        </w:tabs>
        <w:ind w:right="638"/>
        <w:rPr>
          <w:rFonts w:ascii="Arial Black" w:hAnsi="Arial Black"/>
          <w:sz w:val="22"/>
          <w:szCs w:val="22"/>
          <w:u w:val="single"/>
        </w:rPr>
      </w:pPr>
    </w:p>
    <w:p w:rsidR="007C7B1D" w:rsidRDefault="007C7B1D" w:rsidP="007C7B1D">
      <w:pPr>
        <w:pStyle w:val="Pavadinimas"/>
        <w:tabs>
          <w:tab w:val="left" w:pos="4860"/>
        </w:tabs>
        <w:ind w:right="638"/>
        <w:rPr>
          <w:rFonts w:ascii="Arial Black" w:hAnsi="Arial Black"/>
          <w:sz w:val="22"/>
          <w:szCs w:val="22"/>
          <w:u w:val="single"/>
        </w:rPr>
      </w:pPr>
      <w:r>
        <w:rPr>
          <w:rFonts w:ascii="Arial Black" w:hAnsi="Arial Black"/>
          <w:sz w:val="22"/>
          <w:szCs w:val="22"/>
          <w:u w:val="single"/>
        </w:rPr>
        <w:t>Papildomi klausimai</w:t>
      </w:r>
    </w:p>
    <w:p w:rsidR="007C7B1D" w:rsidRDefault="007C7B1D" w:rsidP="007C7B1D">
      <w:pPr>
        <w:pStyle w:val="Pagrindiniotekstotrauka2"/>
        <w:tabs>
          <w:tab w:val="left" w:pos="993"/>
        </w:tabs>
        <w:spacing w:before="0"/>
        <w:ind w:firstLine="0"/>
        <w:rPr>
          <w:rFonts w:ascii="Arial Black" w:hAnsi="Arial Black"/>
          <w:b/>
          <w:i/>
          <w:iCs/>
          <w:sz w:val="22"/>
          <w:szCs w:val="22"/>
          <w:u w:val="single"/>
        </w:rPr>
      </w:pPr>
    </w:p>
    <w:p w:rsidR="007C7B1D" w:rsidRDefault="007C7B1D" w:rsidP="007C7B1D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7C7B1D" w:rsidRDefault="007C7B1D" w:rsidP="007C7B1D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22. Dėl Valstybinio socialinio draudimo fondo 2014 metų konsoliduotųjų ataskaitų rinkinio (Nr. 15-0015-01-SN) (15-8422(3)) </w:t>
      </w:r>
    </w:p>
    <w:p w:rsidR="007C7B1D" w:rsidRDefault="007C7B1D" w:rsidP="007C7B1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ministerijos atstovas  </w:t>
      </w:r>
    </w:p>
    <w:p w:rsidR="007C7B1D" w:rsidRDefault="007C7B1D" w:rsidP="007C7B1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Socialinės apsaugos ir darbo ministerijos Socialinio draudimo ir pensijų departamento Socialinio draudimo skyriaus vyriausioji specialistė R. Sereikienė</w:t>
      </w:r>
      <w:r>
        <w:br/>
        <w:t>Vyriausybės kanceliarijos Administracinio departamento Posėdžių rengimo skyriaus patarėja N. Makštelienė</w:t>
      </w:r>
    </w:p>
    <w:p w:rsidR="007C7B1D" w:rsidRDefault="007C7B1D" w:rsidP="007C7B1D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C7B1D" w:rsidRDefault="007C7B1D" w:rsidP="007C7B1D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C7B1D" w:rsidRDefault="007C7B1D" w:rsidP="007C7B1D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C7B1D" w:rsidRDefault="007C7B1D" w:rsidP="007C7B1D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C7B1D" w:rsidRDefault="007C7B1D" w:rsidP="007C7B1D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C7B1D" w:rsidRDefault="007C7B1D" w:rsidP="007C7B1D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C7B1D" w:rsidRDefault="007C7B1D" w:rsidP="007C7B1D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7C7B1D" w:rsidRDefault="007C7B1D" w:rsidP="007C7B1D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23. Dėl tarptautinių karinių pratybų „Geležinis kardas 2015“ (Nr. 15-0777-01-N) (15-9504(3)) </w:t>
      </w:r>
    </w:p>
    <w:p w:rsidR="007C7B1D" w:rsidRDefault="007C7B1D" w:rsidP="007C7B1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apsaugos ministerijos atstovas  </w:t>
      </w:r>
    </w:p>
    <w:p w:rsidR="007C7B1D" w:rsidRDefault="007C7B1D" w:rsidP="007C7B1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Lietuvos kariuomenės kanceliarijos Lietuvos kariuomenės teisės departamento Specialistų kariniams vienetams skyriaus vyr. specialistė J. </w:t>
      </w:r>
      <w:proofErr w:type="spellStart"/>
      <w:r>
        <w:t>Vilūnienė</w:t>
      </w:r>
      <w:proofErr w:type="spellEnd"/>
      <w:r>
        <w:br/>
        <w:t>Vyriausybės kanceliarijos Administracinio departamento Posėdžių rengimo skyriaus patarėja N. Makštelienė</w:t>
      </w:r>
    </w:p>
    <w:p w:rsidR="004F282A" w:rsidRDefault="004F282A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8333CA" w:rsidRDefault="008333CA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0E7D7C" w:rsidRDefault="000E7D7C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0E7D7C" w:rsidRDefault="00FF056B">
      <w:pPr>
        <w:pStyle w:val="Antrats"/>
        <w:tabs>
          <w:tab w:val="clear" w:pos="4153"/>
          <w:tab w:val="clear" w:pos="8306"/>
          <w:tab w:val="left" w:pos="6804"/>
        </w:tabs>
      </w:pPr>
      <w:r>
        <w:t>Vyriausybės kancleris</w:t>
      </w:r>
      <w:r w:rsidR="000E7D7C">
        <w:tab/>
      </w:r>
      <w:r>
        <w:t>Alminas  Mačiulis</w:t>
      </w:r>
    </w:p>
    <w:p w:rsidR="000E7D7C" w:rsidRDefault="00FF056B">
      <w:pPr>
        <w:tabs>
          <w:tab w:val="left" w:pos="6237"/>
        </w:tabs>
        <w:spacing w:before="120"/>
      </w:pPr>
      <w:r>
        <w:t>2015-10-</w:t>
      </w:r>
      <w:r w:rsidR="007C7B1D">
        <w:t>13</w:t>
      </w:r>
    </w:p>
    <w:sectPr w:rsidR="000E7D7C">
      <w:headerReference w:type="even" r:id="rId8"/>
      <w:headerReference w:type="default" r:id="rId9"/>
      <w:headerReference w:type="first" r:id="rId10"/>
      <w:pgSz w:w="11906" w:h="16838" w:code="9"/>
      <w:pgMar w:top="1134" w:right="1134" w:bottom="851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56B" w:rsidRDefault="00FF056B">
      <w:r>
        <w:separator/>
      </w:r>
    </w:p>
  </w:endnote>
  <w:endnote w:type="continuationSeparator" w:id="0">
    <w:p w:rsidR="00FF056B" w:rsidRDefault="00FF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56B" w:rsidRDefault="00FF056B">
      <w:r>
        <w:separator/>
      </w:r>
    </w:p>
  </w:footnote>
  <w:footnote w:type="continuationSeparator" w:id="0">
    <w:p w:rsidR="00FF056B" w:rsidRDefault="00FF0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D7C" w:rsidRDefault="000E7D7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E7D7C" w:rsidRDefault="000E7D7C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D7C" w:rsidRDefault="000E7D7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D1A0B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0E7D7C" w:rsidRDefault="000E7D7C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D7C" w:rsidRPr="007C7B1D" w:rsidRDefault="007C7B1D" w:rsidP="007C7B1D">
    <w:pPr>
      <w:jc w:val="right"/>
      <w:rPr>
        <w:rFonts w:ascii="Arial Black" w:hAnsi="Arial Black" w:cs="Arial"/>
        <w:sz w:val="20"/>
      </w:rPr>
    </w:pPr>
    <w:r w:rsidRPr="007C7B1D">
      <w:rPr>
        <w:rFonts w:ascii="Arial Black" w:hAnsi="Arial Black" w:cs="Arial"/>
        <w:sz w:val="20"/>
      </w:rPr>
      <w:t>Patikslinta</w:t>
    </w:r>
  </w:p>
  <w:p w:rsidR="000E7D7C" w:rsidRPr="000A0230" w:rsidRDefault="000E7D7C">
    <w:pPr>
      <w:rPr>
        <w:rFonts w:ascii="Arial" w:hAnsi="Arial" w:cs="Arial"/>
      </w:rPr>
    </w:pPr>
  </w:p>
  <w:p w:rsidR="000E7D7C" w:rsidRDefault="00FF056B">
    <w:pPr>
      <w:jc w:val="center"/>
    </w:pPr>
    <w:r>
      <w:rPr>
        <w:noProof/>
      </w:rPr>
      <w:drawing>
        <wp:inline distT="0" distB="0" distL="0" distR="0" wp14:anchorId="54D6E673" wp14:editId="5353B42D">
          <wp:extent cx="626745" cy="640080"/>
          <wp:effectExtent l="0" t="0" r="190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7D7C" w:rsidRDefault="000E7D7C"/>
  <w:p w:rsidR="00401E73" w:rsidRDefault="000E7D7C">
    <w:pPr>
      <w:pStyle w:val="Antrat2"/>
      <w:rPr>
        <w:rFonts w:ascii="Times New Roman" w:hAnsi="Times New Roman"/>
        <w:sz w:val="32"/>
        <w:szCs w:val="32"/>
      </w:rPr>
    </w:pPr>
    <w:r w:rsidRPr="00401E73">
      <w:rPr>
        <w:rFonts w:ascii="Times New Roman" w:hAnsi="Times New Roman"/>
        <w:sz w:val="32"/>
        <w:szCs w:val="32"/>
      </w:rPr>
      <w:t xml:space="preserve">MINISTERIJŲ </w:t>
    </w:r>
    <w:r w:rsidR="008A7431" w:rsidRPr="00401E73">
      <w:rPr>
        <w:rFonts w:ascii="Times New Roman" w:hAnsi="Times New Roman"/>
        <w:sz w:val="32"/>
        <w:szCs w:val="32"/>
      </w:rPr>
      <w:t>atstovų</w:t>
    </w:r>
    <w:r w:rsidRPr="00401E73">
      <w:rPr>
        <w:rFonts w:ascii="Times New Roman" w:hAnsi="Times New Roman"/>
        <w:sz w:val="32"/>
        <w:szCs w:val="32"/>
      </w:rPr>
      <w:t xml:space="preserve"> </w:t>
    </w:r>
    <w:r w:rsidR="00401E73">
      <w:rPr>
        <w:rFonts w:ascii="Times New Roman" w:hAnsi="Times New Roman"/>
        <w:sz w:val="32"/>
        <w:szCs w:val="32"/>
      </w:rPr>
      <w:t xml:space="preserve">(VICEMINISTRŲ, MINISTERIJŲ KANCLERIŲ) </w:t>
    </w:r>
    <w:r w:rsidRPr="00401E73">
      <w:rPr>
        <w:rFonts w:ascii="Times New Roman" w:hAnsi="Times New Roman"/>
        <w:sz w:val="32"/>
        <w:szCs w:val="32"/>
      </w:rPr>
      <w:t>PASITARIMO</w:t>
    </w:r>
  </w:p>
  <w:p w:rsidR="000E7D7C" w:rsidRPr="00401E73" w:rsidRDefault="000E7D7C">
    <w:pPr>
      <w:pStyle w:val="Antrat2"/>
      <w:rPr>
        <w:rFonts w:ascii="Times New Roman" w:hAnsi="Times New Roman"/>
        <w:sz w:val="32"/>
        <w:szCs w:val="32"/>
        <w:u w:val="single"/>
      </w:rPr>
    </w:pPr>
    <w:r w:rsidRPr="00401E73">
      <w:rPr>
        <w:rFonts w:ascii="Times New Roman" w:hAnsi="Times New Roman"/>
        <w:sz w:val="32"/>
        <w:szCs w:val="32"/>
      </w:rPr>
      <w:t>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805"/>
    <w:rsid w:val="000A0230"/>
    <w:rsid w:val="000E7D7C"/>
    <w:rsid w:val="00137A35"/>
    <w:rsid w:val="001D4FF0"/>
    <w:rsid w:val="003613DE"/>
    <w:rsid w:val="003E77CE"/>
    <w:rsid w:val="003F784D"/>
    <w:rsid w:val="00401E73"/>
    <w:rsid w:val="004F282A"/>
    <w:rsid w:val="006201D0"/>
    <w:rsid w:val="006F4096"/>
    <w:rsid w:val="0076768E"/>
    <w:rsid w:val="007C4D71"/>
    <w:rsid w:val="007C7B1D"/>
    <w:rsid w:val="008333CA"/>
    <w:rsid w:val="0087051C"/>
    <w:rsid w:val="008A6ABC"/>
    <w:rsid w:val="008A7431"/>
    <w:rsid w:val="008E7D90"/>
    <w:rsid w:val="00A55CF4"/>
    <w:rsid w:val="00BD1A0B"/>
    <w:rsid w:val="00C31387"/>
    <w:rsid w:val="00C457D9"/>
    <w:rsid w:val="00C737B0"/>
    <w:rsid w:val="00E91B84"/>
    <w:rsid w:val="00EF1805"/>
    <w:rsid w:val="00F8722D"/>
    <w:rsid w:val="00FF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link w:val="PavadinimasDiagrama"/>
    <w:qFormat/>
    <w:rsid w:val="000A0230"/>
    <w:pPr>
      <w:jc w:val="center"/>
    </w:pPr>
    <w:rPr>
      <w:b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F4096"/>
    <w:rPr>
      <w:sz w:val="24"/>
    </w:rPr>
  </w:style>
  <w:style w:type="character" w:customStyle="1" w:styleId="PavadinimasDiagrama">
    <w:name w:val="Pavadinimas Diagrama"/>
    <w:basedOn w:val="Numatytasispastraiposriftas"/>
    <w:link w:val="Pavadinimas"/>
    <w:rsid w:val="007C7B1D"/>
    <w:rPr>
      <w:b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link w:val="PavadinimasDiagrama"/>
    <w:qFormat/>
    <w:rsid w:val="000A0230"/>
    <w:pPr>
      <w:jc w:val="center"/>
    </w:pPr>
    <w:rPr>
      <w:b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F4096"/>
    <w:rPr>
      <w:sz w:val="24"/>
    </w:rPr>
  </w:style>
  <w:style w:type="character" w:customStyle="1" w:styleId="PavadinimasDiagrama">
    <w:name w:val="Pavadinimas Diagrama"/>
    <w:basedOn w:val="Numatytasispastraiposriftas"/>
    <w:link w:val="Pavadinimas"/>
    <w:rsid w:val="007C7B1D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4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1212</Words>
  <Characters>9994</Characters>
  <Application>Microsoft Office Word</Application>
  <DocSecurity>0</DocSecurity>
  <Lines>83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20151013</vt:lpstr>
    </vt:vector>
  </TitlesOfParts>
  <Company>LRVK</Company>
  <LinksUpToDate>false</LinksUpToDate>
  <CharactersWithSpaces>11184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20151013</dc:title>
  <dc:subject>20151013</dc:subject>
  <dc:creator>Živilė Razumaitė</dc:creator>
  <cp:keywords/>
  <cp:lastModifiedBy>Rimutė Petružienė</cp:lastModifiedBy>
  <cp:revision>21</cp:revision>
  <cp:lastPrinted>2004-09-16T12:07:00Z</cp:lastPrinted>
  <dcterms:created xsi:type="dcterms:W3CDTF">2015-10-08T06:14:00Z</dcterms:created>
  <dcterms:modified xsi:type="dcterms:W3CDTF">2015-10-13T08:56:00Z</dcterms:modified>
</cp:coreProperties>
</file>