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E802" w14:textId="58D4825D" w:rsidR="009607CB" w:rsidRPr="00713986" w:rsidRDefault="009607CB" w:rsidP="008F1C66">
      <w:pPr>
        <w:jc w:val="center"/>
        <w:rPr>
          <w:b/>
        </w:rPr>
      </w:pPr>
      <w:r w:rsidRPr="00713986">
        <w:rPr>
          <w:b/>
        </w:rPr>
        <w:t xml:space="preserve">LIETUVOS RESPUBLIKOS ADMINISTRACINIŲ NUSIŽENGIMŲ KODEKSO </w:t>
      </w:r>
      <w:r w:rsidR="00742CBF">
        <w:rPr>
          <w:b/>
          <w:bCs/>
        </w:rPr>
        <w:t xml:space="preserve">PAPILDYMO </w:t>
      </w:r>
      <w:bookmarkStart w:id="0" w:name="_Hlk531010460"/>
      <w:r w:rsidR="00742CBF">
        <w:rPr>
          <w:b/>
          <w:bCs/>
        </w:rPr>
        <w:t>370</w:t>
      </w:r>
      <w:r w:rsidR="00742CBF">
        <w:rPr>
          <w:b/>
          <w:bCs/>
          <w:vertAlign w:val="superscript"/>
        </w:rPr>
        <w:t>1</w:t>
      </w:r>
      <w:bookmarkEnd w:id="0"/>
      <w:r w:rsidR="00F4340F">
        <w:rPr>
          <w:b/>
          <w:bCs/>
          <w:vertAlign w:val="superscript"/>
        </w:rPr>
        <w:t xml:space="preserve"> </w:t>
      </w:r>
      <w:r w:rsidR="00742CBF">
        <w:rPr>
          <w:b/>
          <w:bCs/>
        </w:rPr>
        <w:t>STRAIPSNI</w:t>
      </w:r>
      <w:r w:rsidR="00F4340F">
        <w:rPr>
          <w:b/>
          <w:bCs/>
        </w:rPr>
        <w:t>U</w:t>
      </w:r>
      <w:r w:rsidR="00742CBF">
        <w:rPr>
          <w:b/>
          <w:bCs/>
        </w:rPr>
        <w:t xml:space="preserve">, KODEKSO </w:t>
      </w:r>
      <w:r w:rsidR="00675448" w:rsidRPr="00675448">
        <w:rPr>
          <w:b/>
          <w:bCs/>
        </w:rPr>
        <w:t>370</w:t>
      </w:r>
      <w:r w:rsidR="00675448" w:rsidRPr="00675448">
        <w:rPr>
          <w:b/>
          <w:bCs/>
          <w:vertAlign w:val="superscript"/>
        </w:rPr>
        <w:t>1</w:t>
      </w:r>
      <w:r w:rsidR="00675448">
        <w:rPr>
          <w:b/>
          <w:bCs/>
          <w:caps/>
        </w:rPr>
        <w:t xml:space="preserve">, </w:t>
      </w:r>
      <w:r w:rsidR="00742CBF">
        <w:rPr>
          <w:b/>
          <w:bCs/>
          <w:caps/>
        </w:rPr>
        <w:t>589 STRAIPSNI</w:t>
      </w:r>
      <w:r w:rsidR="00675448">
        <w:rPr>
          <w:b/>
          <w:bCs/>
          <w:caps/>
        </w:rPr>
        <w:t>ų</w:t>
      </w:r>
      <w:r w:rsidR="00742CBF">
        <w:rPr>
          <w:b/>
          <w:bCs/>
          <w:caps/>
        </w:rPr>
        <w:t xml:space="preserve"> IR</w:t>
      </w:r>
      <w:r w:rsidR="00742CBF">
        <w:rPr>
          <w:b/>
          <w:bCs/>
        </w:rPr>
        <w:t xml:space="preserve"> </w:t>
      </w:r>
      <w:r w:rsidR="00742CBF">
        <w:rPr>
          <w:b/>
          <w:bCs/>
          <w:caps/>
        </w:rPr>
        <w:t>PRIEDO PAKEITIMO</w:t>
      </w:r>
      <w:r w:rsidR="00B667F5">
        <w:rPr>
          <w:b/>
          <w:bCs/>
          <w:caps/>
        </w:rPr>
        <w:t xml:space="preserve"> </w:t>
      </w:r>
      <w:r w:rsidRPr="00713986">
        <w:rPr>
          <w:rFonts w:eastAsia="Calibri"/>
          <w:b/>
        </w:rPr>
        <w:t>ĮSTATYMO PROJEKT</w:t>
      </w:r>
      <w:r w:rsidR="00742CBF">
        <w:rPr>
          <w:rFonts w:eastAsia="Calibri"/>
          <w:b/>
        </w:rPr>
        <w:t>O</w:t>
      </w:r>
    </w:p>
    <w:p w14:paraId="1003E803" w14:textId="77777777" w:rsidR="00321808" w:rsidRPr="00512CB6" w:rsidRDefault="00321808" w:rsidP="008F1C66">
      <w:pPr>
        <w:jc w:val="center"/>
        <w:rPr>
          <w:b/>
        </w:rPr>
      </w:pPr>
      <w:r w:rsidRPr="00512CB6">
        <w:rPr>
          <w:b/>
        </w:rPr>
        <w:t>AIŠKINAMASIS RAŠTAS</w:t>
      </w:r>
    </w:p>
    <w:p w14:paraId="1003E804" w14:textId="77777777" w:rsidR="00E21E58" w:rsidRDefault="00E21E58" w:rsidP="009A5657">
      <w:pPr>
        <w:ind w:firstLine="709"/>
        <w:jc w:val="both"/>
        <w:rPr>
          <w:b/>
        </w:rPr>
      </w:pPr>
    </w:p>
    <w:p w14:paraId="1003E805" w14:textId="3B34048E" w:rsidR="006340C0" w:rsidRPr="00512CB6" w:rsidRDefault="006340C0" w:rsidP="009A5657">
      <w:pPr>
        <w:pStyle w:val="HTMLPreformatted"/>
        <w:ind w:firstLine="709"/>
        <w:jc w:val="both"/>
        <w:rPr>
          <w:rFonts w:ascii="Times New Roman" w:hAnsi="Times New Roman"/>
          <w:b/>
          <w:sz w:val="24"/>
          <w:szCs w:val="24"/>
          <w:lang w:val="lt-LT"/>
        </w:rPr>
      </w:pPr>
      <w:r w:rsidRPr="00512CB6">
        <w:rPr>
          <w:rFonts w:ascii="Times New Roman" w:hAnsi="Times New Roman"/>
          <w:b/>
          <w:sz w:val="24"/>
          <w:szCs w:val="24"/>
          <w:lang w:val="lt-LT"/>
        </w:rPr>
        <w:t>1. Įstatym</w:t>
      </w:r>
      <w:r w:rsidR="00191DCC">
        <w:rPr>
          <w:rFonts w:ascii="Times New Roman" w:hAnsi="Times New Roman"/>
          <w:b/>
          <w:sz w:val="24"/>
          <w:szCs w:val="24"/>
          <w:lang w:val="lt-LT"/>
        </w:rPr>
        <w:t>o</w:t>
      </w:r>
      <w:r w:rsidRPr="00512CB6">
        <w:rPr>
          <w:rFonts w:ascii="Times New Roman" w:hAnsi="Times New Roman"/>
          <w:b/>
          <w:sz w:val="24"/>
          <w:szCs w:val="24"/>
          <w:lang w:val="lt-LT"/>
        </w:rPr>
        <w:t xml:space="preserve"> projekt</w:t>
      </w:r>
      <w:r w:rsidR="00191DCC">
        <w:rPr>
          <w:rFonts w:ascii="Times New Roman" w:hAnsi="Times New Roman"/>
          <w:b/>
          <w:sz w:val="24"/>
          <w:szCs w:val="24"/>
          <w:lang w:val="lt-LT"/>
        </w:rPr>
        <w:t>o</w:t>
      </w:r>
      <w:r w:rsidRPr="00512CB6">
        <w:rPr>
          <w:rFonts w:ascii="Times New Roman" w:hAnsi="Times New Roman"/>
          <w:b/>
          <w:sz w:val="24"/>
          <w:szCs w:val="24"/>
          <w:lang w:val="lt-LT"/>
        </w:rPr>
        <w:t xml:space="preserve"> rengimą paskatinusios priežastys, tikslai ir uždaviniai</w:t>
      </w:r>
    </w:p>
    <w:p w14:paraId="604C1445" w14:textId="6679452A" w:rsidR="00A539C7" w:rsidRDefault="00A539C7" w:rsidP="009A5657">
      <w:pPr>
        <w:shd w:val="clear" w:color="auto" w:fill="FFFFFF"/>
        <w:ind w:firstLine="709"/>
        <w:jc w:val="both"/>
      </w:pPr>
      <w:r>
        <w:t>Vadovau</w:t>
      </w:r>
      <w:r w:rsidR="00191DCC">
        <w:t>damosi</w:t>
      </w:r>
      <w:r>
        <w:t xml:space="preserve"> </w:t>
      </w:r>
      <w:r>
        <w:rPr>
          <w:bCs/>
        </w:rPr>
        <w:t xml:space="preserve">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w:t>
      </w:r>
      <w:r w:rsidR="00191DCC">
        <w:rPr>
          <w:bCs/>
        </w:rPr>
        <w:t>D</w:t>
      </w:r>
      <w:r>
        <w:rPr>
          <w:bCs/>
        </w:rPr>
        <w:t xml:space="preserve">irektyva 2007/46/EB (OL 2018 L 151, p. 1) </w:t>
      </w:r>
      <w:r w:rsidR="00595606">
        <w:rPr>
          <w:bCs/>
        </w:rPr>
        <w:t>(toliau – Reglamentas (ES) 2018/858)</w:t>
      </w:r>
      <w:r w:rsidR="00191DCC">
        <w:rPr>
          <w:bCs/>
        </w:rPr>
        <w:t>,</w:t>
      </w:r>
      <w:r w:rsidR="00595606">
        <w:rPr>
          <w:bCs/>
        </w:rPr>
        <w:t xml:space="preserve"> </w:t>
      </w:r>
      <w:r>
        <w:rPr>
          <w:bCs/>
        </w:rPr>
        <w:t>84 straipsniu</w:t>
      </w:r>
      <w:r w:rsidR="00E45B56">
        <w:rPr>
          <w:bCs/>
        </w:rPr>
        <w:t>,</w:t>
      </w:r>
      <w:r>
        <w:rPr>
          <w:bCs/>
        </w:rPr>
        <w:t xml:space="preserve"> </w:t>
      </w:r>
      <w:r w:rsidR="00E45B56" w:rsidRPr="00E91575">
        <w:rPr>
          <w:bCs/>
        </w:rPr>
        <w:t>2016 m. rugsėjo 14 d. Europos Parlamento ir Tarybos reglamento (ES) 2016/1628 dėl reikalavimų, susijusių su ne keliais judančių mechanizmų vidaus degimo variklių dujinių ir kietųjų dalelių išmetamųjų teršalų ribinėmis vertėmis ir tipo patvirtinimu, kuriuo iš dalies keičiami reglamentai (</w:t>
      </w:r>
      <w:r w:rsidR="00E45B56" w:rsidRPr="00E91575">
        <w:t>ES</w:t>
      </w:r>
      <w:r w:rsidR="00E45B56" w:rsidRPr="00E91575">
        <w:rPr>
          <w:bCs/>
        </w:rPr>
        <w:t xml:space="preserve">) </w:t>
      </w:r>
      <w:r w:rsidR="00E45B56">
        <w:rPr>
          <w:bCs/>
        </w:rPr>
        <w:t>N</w:t>
      </w:r>
      <w:r w:rsidR="00E45B56" w:rsidRPr="00E91575">
        <w:rPr>
          <w:bCs/>
        </w:rPr>
        <w:t xml:space="preserve">r. 1024/2012 </w:t>
      </w:r>
      <w:r w:rsidR="00346E90" w:rsidRPr="00D37371">
        <w:rPr>
          <w:bCs/>
          <w:lang w:eastAsia="en-US"/>
        </w:rPr>
        <w:t>(</w:t>
      </w:r>
      <w:r w:rsidR="00346E90" w:rsidRPr="00D37371">
        <w:rPr>
          <w:bCs/>
        </w:rPr>
        <w:t>OL 2016 L 252, p. 53)</w:t>
      </w:r>
      <w:r w:rsidR="00346E90">
        <w:rPr>
          <w:bCs/>
        </w:rPr>
        <w:t xml:space="preserve"> </w:t>
      </w:r>
      <w:r w:rsidR="00595606">
        <w:rPr>
          <w:bCs/>
        </w:rPr>
        <w:t xml:space="preserve">(toliau – Reglamentas </w:t>
      </w:r>
      <w:bookmarkStart w:id="1" w:name="_Hlk531934697"/>
      <w:r w:rsidR="00595606" w:rsidRPr="00E91575">
        <w:rPr>
          <w:bCs/>
        </w:rPr>
        <w:t>(ES) 2016/1628</w:t>
      </w:r>
      <w:bookmarkEnd w:id="1"/>
      <w:r w:rsidR="00595606">
        <w:rPr>
          <w:bCs/>
        </w:rPr>
        <w:t>)</w:t>
      </w:r>
      <w:r w:rsidR="00191DCC">
        <w:rPr>
          <w:bCs/>
        </w:rPr>
        <w:t>,</w:t>
      </w:r>
      <w:r w:rsidR="00595606">
        <w:rPr>
          <w:bCs/>
        </w:rPr>
        <w:t xml:space="preserve"> </w:t>
      </w:r>
      <w:r w:rsidR="00102F6C" w:rsidRPr="00102F6C">
        <w:rPr>
          <w:iCs/>
        </w:rPr>
        <w:t>57 straipsn</w:t>
      </w:r>
      <w:r w:rsidR="00102F6C">
        <w:rPr>
          <w:iCs/>
        </w:rPr>
        <w:t>iu</w:t>
      </w:r>
      <w:r w:rsidR="00102F6C">
        <w:rPr>
          <w:bCs/>
        </w:rPr>
        <w:t xml:space="preserve"> </w:t>
      </w:r>
      <w:r w:rsidR="00E45B56">
        <w:t>ir</w:t>
      </w:r>
      <w:r>
        <w:t xml:space="preserve"> </w:t>
      </w:r>
      <w:r w:rsidR="00191DCC">
        <w:br/>
      </w:r>
      <w:r w:rsidR="00E45B56">
        <w:t>2013 m. sausio</w:t>
      </w:r>
      <w:r w:rsidR="00102F6C">
        <w:t> </w:t>
      </w:r>
      <w:r w:rsidR="00E45B56">
        <w:t>15</w:t>
      </w:r>
      <w:r w:rsidR="00102F6C">
        <w:t> </w:t>
      </w:r>
      <w:r w:rsidR="00E45B56">
        <w:t>d. Europos Parlamento ir Tarybos reglamento (ES) Nr. 168/2013 dėl dviračių ir triračių transporto priemonių bei keturračių patvirtinimo ir rinkos priežiūros (OL 2013 L 60, p. 52)</w:t>
      </w:r>
      <w:r w:rsidR="00595606">
        <w:t xml:space="preserve"> (toliau – Reglamentas (ES) Nr.</w:t>
      </w:r>
      <w:r w:rsidR="00B667F5">
        <w:t> </w:t>
      </w:r>
      <w:r w:rsidR="00595606">
        <w:t>168/2013)</w:t>
      </w:r>
      <w:r w:rsidR="00E45B56">
        <w:t xml:space="preserve"> 76 straipsniu</w:t>
      </w:r>
      <w:r w:rsidR="00191DCC">
        <w:t>,</w:t>
      </w:r>
      <w:r w:rsidR="00E45B56" w:rsidRPr="00E91575">
        <w:rPr>
          <w:bCs/>
        </w:rPr>
        <w:t xml:space="preserve"> </w:t>
      </w:r>
      <w:r>
        <w:t>valstybės narės turi nustatyti sankcijas už šių reglamentų nuostatų pažeidimus.</w:t>
      </w:r>
    </w:p>
    <w:p w14:paraId="61B29606" w14:textId="580E1FEA" w:rsidR="00A539C7" w:rsidRDefault="00A539C7" w:rsidP="009A5657">
      <w:pPr>
        <w:ind w:firstLine="709"/>
        <w:jc w:val="both"/>
      </w:pPr>
      <w:r>
        <w:t>Atsižvelgus į tai, parengtas Lietuvos Respublikos administracinių nusižengimų kodekso papildymo 370</w:t>
      </w:r>
      <w:r>
        <w:rPr>
          <w:vertAlign w:val="superscript"/>
        </w:rPr>
        <w:t xml:space="preserve">1 </w:t>
      </w:r>
      <w:r w:rsidRPr="00742CBF">
        <w:t>strai</w:t>
      </w:r>
      <w:r>
        <w:t>p</w:t>
      </w:r>
      <w:r w:rsidRPr="00742CBF">
        <w:t>sni</w:t>
      </w:r>
      <w:r w:rsidR="00F4340F">
        <w:t>u</w:t>
      </w:r>
      <w:r>
        <w:t xml:space="preserve">, Kodekso </w:t>
      </w:r>
      <w:r w:rsidR="00675448" w:rsidRPr="00A147A0">
        <w:rPr>
          <w:bCs/>
        </w:rPr>
        <w:t>370</w:t>
      </w:r>
      <w:r w:rsidR="00675448" w:rsidRPr="00A147A0">
        <w:rPr>
          <w:bCs/>
          <w:vertAlign w:val="superscript"/>
        </w:rPr>
        <w:t>1</w:t>
      </w:r>
      <w:r w:rsidR="00675448">
        <w:rPr>
          <w:bCs/>
        </w:rPr>
        <w:t xml:space="preserve">, </w:t>
      </w:r>
      <w:r>
        <w:t xml:space="preserve">589 </w:t>
      </w:r>
      <w:r w:rsidR="00F36C8A">
        <w:t>straipsni</w:t>
      </w:r>
      <w:r w:rsidR="00675448">
        <w:t>ų</w:t>
      </w:r>
      <w:r w:rsidR="00F36C8A">
        <w:t xml:space="preserve"> </w:t>
      </w:r>
      <w:r>
        <w:t xml:space="preserve">ir priedo pakeitimo </w:t>
      </w:r>
      <w:r w:rsidRPr="00933064">
        <w:rPr>
          <w:rFonts w:eastAsia="Calibri"/>
        </w:rPr>
        <w:t>įstatym</w:t>
      </w:r>
      <w:r>
        <w:rPr>
          <w:rFonts w:eastAsia="Calibri"/>
        </w:rPr>
        <w:t>o</w:t>
      </w:r>
      <w:r w:rsidRPr="00933064">
        <w:rPr>
          <w:rFonts w:eastAsia="Calibri"/>
        </w:rPr>
        <w:t xml:space="preserve"> projekt</w:t>
      </w:r>
      <w:r>
        <w:rPr>
          <w:rFonts w:eastAsia="Calibri"/>
        </w:rPr>
        <w:t>as</w:t>
      </w:r>
      <w:r>
        <w:t xml:space="preserve"> (toliau – Įstatymo</w:t>
      </w:r>
      <w:r w:rsidRPr="00933064">
        <w:t xml:space="preserve"> projekta</w:t>
      </w:r>
      <w:r>
        <w:t>s</w:t>
      </w:r>
      <w:r w:rsidRPr="00933064">
        <w:t>)</w:t>
      </w:r>
      <w:r>
        <w:t>.</w:t>
      </w:r>
    </w:p>
    <w:p w14:paraId="1B3240CB" w14:textId="037FFCF4" w:rsidR="00A539C7" w:rsidRDefault="00A539C7" w:rsidP="009A5657">
      <w:pPr>
        <w:ind w:firstLine="709"/>
        <w:jc w:val="both"/>
      </w:pPr>
      <w:r>
        <w:t>Įstatymo projekto tikslas – įgyvendinti Reglamento (ES) 2018/858 84 straipsnio</w:t>
      </w:r>
      <w:r w:rsidR="00595606">
        <w:t xml:space="preserve">, Reglamento </w:t>
      </w:r>
      <w:r w:rsidR="00595606" w:rsidRPr="00E91575">
        <w:rPr>
          <w:bCs/>
        </w:rPr>
        <w:t>(ES) 2016/1628</w:t>
      </w:r>
      <w:r w:rsidR="00595606">
        <w:rPr>
          <w:bCs/>
        </w:rPr>
        <w:t xml:space="preserve"> 57 straipsnio</w:t>
      </w:r>
      <w:r>
        <w:t xml:space="preserve"> ir Reglamento (ES) Nr. 168/2013 76 straipsnio nuostatas.</w:t>
      </w:r>
    </w:p>
    <w:p w14:paraId="71EC72B3" w14:textId="16F43650" w:rsidR="00A539C7" w:rsidRPr="001D24E2" w:rsidRDefault="00A539C7" w:rsidP="009A5657">
      <w:pPr>
        <w:ind w:firstLine="709"/>
        <w:jc w:val="both"/>
      </w:pPr>
      <w:r w:rsidRPr="001D24E2">
        <w:t xml:space="preserve">Įstatymo projekto uždavinys – nustatyti sankcijas, skiriamas </w:t>
      </w:r>
      <w:bookmarkStart w:id="2" w:name="_Hlk531248230"/>
      <w:r w:rsidRPr="001D24E2">
        <w:t>už Reglamento (ES) 2018/858</w:t>
      </w:r>
      <w:r w:rsidR="00F36C8A">
        <w:t>,</w:t>
      </w:r>
      <w:r w:rsidR="00F36C8A" w:rsidRPr="00F36C8A">
        <w:t xml:space="preserve"> </w:t>
      </w:r>
      <w:r w:rsidR="00F36C8A">
        <w:t xml:space="preserve">Reglamento </w:t>
      </w:r>
      <w:r w:rsidR="00F36C8A" w:rsidRPr="00E91575">
        <w:rPr>
          <w:bCs/>
        </w:rPr>
        <w:t>(ES) 2016/1628</w:t>
      </w:r>
      <w:r w:rsidR="00F36C8A" w:rsidRPr="001D24E2">
        <w:t xml:space="preserve"> </w:t>
      </w:r>
      <w:r w:rsidRPr="001D24E2">
        <w:t xml:space="preserve">ir Reglamento (ES) Nr. 168/2013 </w:t>
      </w:r>
      <w:r w:rsidR="001D24E2" w:rsidRPr="001D24E2">
        <w:t xml:space="preserve">nuostatų </w:t>
      </w:r>
      <w:r w:rsidRPr="001D24E2">
        <w:t>pažeidimus</w:t>
      </w:r>
      <w:r w:rsidR="00191DCC">
        <w:t>,</w:t>
      </w:r>
      <w:r w:rsidR="001D24E2" w:rsidRPr="001D24E2">
        <w:t xml:space="preserve"> ir numatyti institucij</w:t>
      </w:r>
      <w:r w:rsidR="00590429">
        <w:t>ą</w:t>
      </w:r>
      <w:r w:rsidR="001D24E2" w:rsidRPr="001D24E2">
        <w:t>, atliekanči</w:t>
      </w:r>
      <w:r w:rsidR="00590429">
        <w:t>ą</w:t>
      </w:r>
      <w:r w:rsidR="001D24E2" w:rsidRPr="001D24E2">
        <w:t xml:space="preserve"> tokių pažeidimų tyrimą. </w:t>
      </w:r>
      <w:bookmarkStart w:id="3" w:name="_Hlk531248911"/>
      <w:r w:rsidR="001D24E2" w:rsidRPr="001D24E2">
        <w:t>Siūloma, kad Reglamento (ES) 2018/858</w:t>
      </w:r>
      <w:r w:rsidR="00D97F4A">
        <w:t xml:space="preserve">, Reglamento </w:t>
      </w:r>
      <w:r w:rsidR="00D97F4A" w:rsidRPr="00E91575">
        <w:rPr>
          <w:bCs/>
        </w:rPr>
        <w:t>(ES) 2016/1628</w:t>
      </w:r>
      <w:r w:rsidR="001D24E2" w:rsidRPr="001D24E2">
        <w:t xml:space="preserve"> ir Reglamento (ES) Nr. 168/2013 </w:t>
      </w:r>
      <w:r w:rsidR="00D97F4A">
        <w:t xml:space="preserve">nuostatų </w:t>
      </w:r>
      <w:r w:rsidR="001D24E2" w:rsidRPr="001D24E2">
        <w:t>pažeidimus tirtų Lietuvos transporto saugos administracija.</w:t>
      </w:r>
    </w:p>
    <w:bookmarkEnd w:id="2"/>
    <w:bookmarkEnd w:id="3"/>
    <w:p w14:paraId="1003E808" w14:textId="77777777" w:rsidR="00F6302A" w:rsidRDefault="00F6302A" w:rsidP="009A5657">
      <w:pPr>
        <w:ind w:firstLine="709"/>
        <w:jc w:val="both"/>
      </w:pPr>
    </w:p>
    <w:p w14:paraId="1003E809" w14:textId="4306D398" w:rsidR="006340C0" w:rsidRPr="00512CB6" w:rsidRDefault="006340C0" w:rsidP="009A5657">
      <w:pPr>
        <w:pStyle w:val="BodyText"/>
        <w:spacing w:after="0"/>
        <w:ind w:firstLine="709"/>
        <w:jc w:val="both"/>
        <w:rPr>
          <w:b/>
          <w:lang w:val="lt-LT"/>
        </w:rPr>
      </w:pPr>
      <w:r w:rsidRPr="00512CB6">
        <w:rPr>
          <w:b/>
          <w:lang w:val="lt-LT"/>
        </w:rPr>
        <w:t>2. Įstatym</w:t>
      </w:r>
      <w:r w:rsidR="00191DCC">
        <w:rPr>
          <w:b/>
          <w:lang w:val="lt-LT"/>
        </w:rPr>
        <w:t>o</w:t>
      </w:r>
      <w:r w:rsidRPr="00512CB6">
        <w:rPr>
          <w:b/>
          <w:lang w:val="lt-LT"/>
        </w:rPr>
        <w:t xml:space="preserve"> projekt</w:t>
      </w:r>
      <w:r w:rsidR="00191DCC">
        <w:rPr>
          <w:b/>
          <w:lang w:val="lt-LT"/>
        </w:rPr>
        <w:t>o</w:t>
      </w:r>
      <w:r w:rsidRPr="00512CB6">
        <w:rPr>
          <w:b/>
          <w:lang w:val="lt-LT"/>
        </w:rPr>
        <w:t xml:space="preserve"> </w:t>
      </w:r>
      <w:r w:rsidR="00C2792E" w:rsidRPr="00512CB6">
        <w:rPr>
          <w:b/>
          <w:lang w:val="lt-LT"/>
        </w:rPr>
        <w:t>iniciatoriai ir rengėjai</w:t>
      </w:r>
    </w:p>
    <w:p w14:paraId="1003E80A" w14:textId="4DA31D74" w:rsidR="000F09B6" w:rsidRPr="00512CB6" w:rsidRDefault="00993EAF" w:rsidP="009A5657">
      <w:pPr>
        <w:ind w:firstLine="709"/>
        <w:jc w:val="both"/>
        <w:rPr>
          <w:lang w:eastAsia="en-US"/>
        </w:rPr>
      </w:pPr>
      <w:r w:rsidRPr="00512CB6">
        <w:rPr>
          <w:lang w:eastAsia="en-US"/>
        </w:rPr>
        <w:t>Į</w:t>
      </w:r>
      <w:r w:rsidR="000F09B6" w:rsidRPr="00512CB6">
        <w:t>statym</w:t>
      </w:r>
      <w:r w:rsidR="00191DCC">
        <w:t>o</w:t>
      </w:r>
      <w:r w:rsidR="000F09B6" w:rsidRPr="00512CB6">
        <w:t xml:space="preserve"> projekt</w:t>
      </w:r>
      <w:r w:rsidR="00191DCC">
        <w:t>ą</w:t>
      </w:r>
      <w:r w:rsidR="000F09B6" w:rsidRPr="00512CB6">
        <w:t xml:space="preserve"> parengė Susisiekimo ministerijos Kelių </w:t>
      </w:r>
      <w:r w:rsidR="00492A12">
        <w:t xml:space="preserve">ir oro </w:t>
      </w:r>
      <w:r w:rsidR="000F09B6" w:rsidRPr="00512CB6">
        <w:t xml:space="preserve">transporto politikos </w:t>
      </w:r>
      <w:r w:rsidR="00492A12">
        <w:t>grupės</w:t>
      </w:r>
      <w:r w:rsidR="000F09B6" w:rsidRPr="00512CB6">
        <w:t xml:space="preserve"> (</w:t>
      </w:r>
      <w:r w:rsidR="00964AFF">
        <w:t>l</w:t>
      </w:r>
      <w:r w:rsidR="00537997">
        <w:t>.</w:t>
      </w:r>
      <w:r w:rsidR="00675448">
        <w:t> </w:t>
      </w:r>
      <w:r w:rsidR="00537997">
        <w:t xml:space="preserve">e. </w:t>
      </w:r>
      <w:r w:rsidR="00492A12">
        <w:t>grupės vadovo</w:t>
      </w:r>
      <w:r w:rsidR="000F09B6" w:rsidRPr="00512CB6">
        <w:t xml:space="preserve"> </w:t>
      </w:r>
      <w:r w:rsidR="00537997">
        <w:t>pareigas Vladislav</w:t>
      </w:r>
      <w:r w:rsidR="00964AFF">
        <w:t>as</w:t>
      </w:r>
      <w:r w:rsidR="00537997">
        <w:t xml:space="preserve"> </w:t>
      </w:r>
      <w:proofErr w:type="spellStart"/>
      <w:r w:rsidR="00537997">
        <w:t>Kondratovič</w:t>
      </w:r>
      <w:r w:rsidR="00964AFF">
        <w:t>ius</w:t>
      </w:r>
      <w:proofErr w:type="spellEnd"/>
      <w:r w:rsidR="000F09B6" w:rsidRPr="00512CB6">
        <w:t xml:space="preserve">, tel. 239 3867, el. p. </w:t>
      </w:r>
      <w:proofErr w:type="spellStart"/>
      <w:r w:rsidR="00537997">
        <w:t>vladislav.kondratovic</w:t>
      </w:r>
      <w:r w:rsidR="000F09B6" w:rsidRPr="00512CB6">
        <w:t>@sumin.lt</w:t>
      </w:r>
      <w:proofErr w:type="spellEnd"/>
      <w:r w:rsidR="000F09B6" w:rsidRPr="00512CB6">
        <w:t xml:space="preserve">) </w:t>
      </w:r>
      <w:r w:rsidR="009E1FC2">
        <w:t xml:space="preserve">patarėjas Gintaras Aliksandravičius, tel. 239 3954, el. p. </w:t>
      </w:r>
      <w:proofErr w:type="spellStart"/>
      <w:r w:rsidR="009E1FC2">
        <w:t>gintaras.aliksandravicius@sumin.lt</w:t>
      </w:r>
      <w:proofErr w:type="spellEnd"/>
      <w:r w:rsidR="009E1FC2">
        <w:t>.</w:t>
      </w:r>
    </w:p>
    <w:p w14:paraId="1003E80B" w14:textId="77777777" w:rsidR="00BE4CEE" w:rsidRPr="00512CB6" w:rsidRDefault="00BE4CEE" w:rsidP="009A5657">
      <w:pPr>
        <w:ind w:firstLine="709"/>
        <w:jc w:val="both"/>
        <w:rPr>
          <w:lang w:eastAsia="en-US"/>
        </w:rPr>
      </w:pPr>
    </w:p>
    <w:p w14:paraId="1003E80C" w14:textId="38A314E8" w:rsidR="006340C0" w:rsidRPr="00512CB6" w:rsidRDefault="006340C0" w:rsidP="009A5657">
      <w:pPr>
        <w:ind w:firstLine="709"/>
        <w:jc w:val="both"/>
        <w:rPr>
          <w:b/>
          <w:bCs/>
        </w:rPr>
      </w:pPr>
      <w:r w:rsidRPr="00512CB6">
        <w:rPr>
          <w:b/>
          <w:bCs/>
        </w:rPr>
        <w:t xml:space="preserve">3. </w:t>
      </w:r>
      <w:r w:rsidRPr="00512CB6">
        <w:rPr>
          <w:rStyle w:val="fontstyle53"/>
          <w:b/>
        </w:rPr>
        <w:t>Kaip šiuo metu yra reguliuojami įstatym</w:t>
      </w:r>
      <w:r w:rsidR="00191DCC">
        <w:rPr>
          <w:rStyle w:val="fontstyle53"/>
          <w:b/>
        </w:rPr>
        <w:t>o</w:t>
      </w:r>
      <w:r w:rsidRPr="00512CB6">
        <w:rPr>
          <w:rStyle w:val="fontstyle53"/>
          <w:b/>
        </w:rPr>
        <w:t xml:space="preserve"> projekt</w:t>
      </w:r>
      <w:r w:rsidR="0034399B">
        <w:rPr>
          <w:rStyle w:val="fontstyle53"/>
          <w:b/>
        </w:rPr>
        <w:t>e</w:t>
      </w:r>
      <w:r w:rsidRPr="00512CB6">
        <w:rPr>
          <w:rStyle w:val="fontstyle53"/>
          <w:b/>
        </w:rPr>
        <w:t xml:space="preserve"> aptarti teisiniai santykiai</w:t>
      </w:r>
    </w:p>
    <w:p w14:paraId="7871C9CD" w14:textId="4828FC54" w:rsidR="001D24E2" w:rsidRDefault="00EF16E6" w:rsidP="009A5657">
      <w:pPr>
        <w:ind w:firstLine="709"/>
        <w:jc w:val="both"/>
      </w:pPr>
      <w:r>
        <w:t xml:space="preserve">Šiuo metu </w:t>
      </w:r>
      <w:r w:rsidR="00A02343">
        <w:t xml:space="preserve">Administracinių nusižengimų kodekse </w:t>
      </w:r>
      <w:r w:rsidR="00DB648A">
        <w:t>nėra numatyt</w:t>
      </w:r>
      <w:r w:rsidR="001D24E2">
        <w:t>a atsakomyb</w:t>
      </w:r>
      <w:r w:rsidR="00D97F4A">
        <w:t>ės</w:t>
      </w:r>
      <w:r w:rsidR="001D24E2">
        <w:t xml:space="preserve"> už Reglamento (ES) 2018/858</w:t>
      </w:r>
      <w:r w:rsidR="00D97F4A">
        <w:t xml:space="preserve">, Reglamento </w:t>
      </w:r>
      <w:r w:rsidR="00D97F4A" w:rsidRPr="00E91575">
        <w:rPr>
          <w:bCs/>
        </w:rPr>
        <w:t>(ES) 2016/1628</w:t>
      </w:r>
      <w:r w:rsidR="001D24E2">
        <w:t xml:space="preserve"> ir Reglamento (ES) Nr. 168/2013 nuostatų pažeidimus.</w:t>
      </w:r>
    </w:p>
    <w:p w14:paraId="1003E80E" w14:textId="77777777" w:rsidR="0052421D" w:rsidRDefault="0052421D" w:rsidP="009A5657">
      <w:pPr>
        <w:ind w:firstLine="709"/>
        <w:jc w:val="both"/>
      </w:pPr>
    </w:p>
    <w:p w14:paraId="1003E80F" w14:textId="77777777" w:rsidR="006340C0" w:rsidRPr="00512CB6" w:rsidRDefault="006340C0" w:rsidP="009A5657">
      <w:pPr>
        <w:ind w:firstLine="709"/>
        <w:jc w:val="both"/>
        <w:rPr>
          <w:bCs/>
        </w:rPr>
      </w:pPr>
      <w:r w:rsidRPr="00512CB6">
        <w:rPr>
          <w:b/>
        </w:rPr>
        <w:t>4. Kokios siūlomos naujos teisinio reguliavimo nuostatos ir kokių teigiamų rezultatų laukiama</w:t>
      </w:r>
    </w:p>
    <w:p w14:paraId="6DE51672" w14:textId="78CEE74E" w:rsidR="00073B39" w:rsidRDefault="00A02343" w:rsidP="009A5657">
      <w:pPr>
        <w:ind w:firstLine="709"/>
        <w:jc w:val="both"/>
      </w:pPr>
      <w:r w:rsidRPr="001D24E2">
        <w:t>Siūloma, kad Reglamento (ES) 2018/858</w:t>
      </w:r>
      <w:r w:rsidR="00073B39">
        <w:t xml:space="preserve">, Reglamento </w:t>
      </w:r>
      <w:r w:rsidR="00073B39" w:rsidRPr="00E91575">
        <w:rPr>
          <w:bCs/>
        </w:rPr>
        <w:t>(ES) 2016/1628</w:t>
      </w:r>
      <w:r w:rsidRPr="001D24E2">
        <w:t xml:space="preserve"> ir Reglamento </w:t>
      </w:r>
      <w:r w:rsidR="00A707C8">
        <w:t>(</w:t>
      </w:r>
      <w:r w:rsidR="00A707C8" w:rsidRPr="001D24E2">
        <w:t>ES)</w:t>
      </w:r>
      <w:r w:rsidR="00675448">
        <w:t> </w:t>
      </w:r>
      <w:bookmarkStart w:id="4" w:name="_GoBack"/>
      <w:bookmarkEnd w:id="4"/>
      <w:r w:rsidR="00A707C8" w:rsidRPr="001D24E2">
        <w:t>Nr. 168/2013</w:t>
      </w:r>
      <w:r w:rsidRPr="001D24E2">
        <w:t xml:space="preserve"> pažeidimus </w:t>
      </w:r>
      <w:r w:rsidR="00492A12">
        <w:t>tirtų L</w:t>
      </w:r>
      <w:r w:rsidRPr="001D24E2">
        <w:t>ietuvos transporto saugos administracija.</w:t>
      </w:r>
    </w:p>
    <w:p w14:paraId="3F29C661" w14:textId="6365CEB6" w:rsidR="00A02343" w:rsidRDefault="00073B39" w:rsidP="009A5657">
      <w:pPr>
        <w:ind w:firstLine="709"/>
        <w:jc w:val="both"/>
      </w:pPr>
      <w:r>
        <w:t xml:space="preserve">Už Reglamento </w:t>
      </w:r>
      <w:r w:rsidRPr="001D24E2">
        <w:t>(ES) 2018/858</w:t>
      </w:r>
      <w:r>
        <w:t xml:space="preserve"> pažeidimus Įstatymo projekte numatyta bauda </w:t>
      </w:r>
      <w:r w:rsidR="0078670C">
        <w:t xml:space="preserve">nuo </w:t>
      </w:r>
      <w:r w:rsidR="00590429">
        <w:t>3</w:t>
      </w:r>
      <w:r w:rsidR="0078670C">
        <w:t xml:space="preserve"> 000 iki </w:t>
      </w:r>
      <w:r w:rsidR="00590429">
        <w:t>4</w:t>
      </w:r>
      <w:r w:rsidR="0078670C">
        <w:t> 000 Eur, už pakartotinę veiką</w:t>
      </w:r>
      <w:r w:rsidR="00B773B4">
        <w:t xml:space="preserve"> –</w:t>
      </w:r>
      <w:r w:rsidR="0078670C">
        <w:t xml:space="preserve"> bauda nuo </w:t>
      </w:r>
      <w:r w:rsidR="00590429">
        <w:t>5</w:t>
      </w:r>
      <w:r w:rsidR="0078670C">
        <w:t xml:space="preserve"> 000 iki </w:t>
      </w:r>
      <w:r w:rsidR="00590429">
        <w:t>6</w:t>
      </w:r>
      <w:r w:rsidR="0078670C">
        <w:t> 000 Eur.</w:t>
      </w:r>
    </w:p>
    <w:p w14:paraId="7AD0711E" w14:textId="53B8126E" w:rsidR="0078670C" w:rsidRDefault="0078670C" w:rsidP="009A5657">
      <w:pPr>
        <w:ind w:firstLine="709"/>
        <w:jc w:val="both"/>
      </w:pPr>
      <w:r>
        <w:t xml:space="preserve">Už Reglamento </w:t>
      </w:r>
      <w:r w:rsidRPr="00E91575">
        <w:rPr>
          <w:bCs/>
        </w:rPr>
        <w:t>(ES) 2016/1628</w:t>
      </w:r>
      <w:r>
        <w:rPr>
          <w:bCs/>
        </w:rPr>
        <w:t xml:space="preserve"> </w:t>
      </w:r>
      <w:r>
        <w:t xml:space="preserve">pažeidimus Įstatymo projekte numatyta bauda nuo </w:t>
      </w:r>
      <w:r w:rsidR="00590429">
        <w:t>3</w:t>
      </w:r>
      <w:r>
        <w:t xml:space="preserve"> 000 iki </w:t>
      </w:r>
      <w:r w:rsidR="00590429">
        <w:t>4</w:t>
      </w:r>
      <w:r>
        <w:t> 000 Eur, už pakartotinę veiką</w:t>
      </w:r>
      <w:r w:rsidR="00B773B4">
        <w:t xml:space="preserve"> –</w:t>
      </w:r>
      <w:r>
        <w:t xml:space="preserve"> bauda nuo </w:t>
      </w:r>
      <w:r w:rsidR="00590429">
        <w:t>5</w:t>
      </w:r>
      <w:r>
        <w:t xml:space="preserve"> 000 iki </w:t>
      </w:r>
      <w:r w:rsidR="00590429">
        <w:t>6</w:t>
      </w:r>
      <w:r>
        <w:t> 000 Eur.</w:t>
      </w:r>
    </w:p>
    <w:p w14:paraId="2AA06481" w14:textId="57A7D888" w:rsidR="0078670C" w:rsidRDefault="0078670C" w:rsidP="009A5657">
      <w:pPr>
        <w:ind w:firstLine="709"/>
        <w:jc w:val="both"/>
      </w:pPr>
      <w:r>
        <w:t xml:space="preserve">Už Reglamento </w:t>
      </w:r>
      <w:r w:rsidRPr="00E91575">
        <w:rPr>
          <w:bCs/>
        </w:rPr>
        <w:t xml:space="preserve">(ES) </w:t>
      </w:r>
      <w:r w:rsidRPr="001D24E2">
        <w:t>Nr. 168/2013</w:t>
      </w:r>
      <w:r>
        <w:rPr>
          <w:bCs/>
        </w:rPr>
        <w:t xml:space="preserve"> </w:t>
      </w:r>
      <w:r>
        <w:t xml:space="preserve">pažeidimus Įstatymo projekte numatyta bauda nuo 3 000 iki </w:t>
      </w:r>
      <w:r w:rsidR="00590429">
        <w:t>4</w:t>
      </w:r>
      <w:r>
        <w:t> 000 Eur, už pakartotinę veiką</w:t>
      </w:r>
      <w:r w:rsidR="00B773B4">
        <w:t xml:space="preserve"> –</w:t>
      </w:r>
      <w:r>
        <w:t xml:space="preserve"> bauda nuo </w:t>
      </w:r>
      <w:r w:rsidR="00590429">
        <w:t>5</w:t>
      </w:r>
      <w:r>
        <w:t xml:space="preserve"> 000 iki </w:t>
      </w:r>
      <w:r w:rsidR="00590429">
        <w:t>6</w:t>
      </w:r>
      <w:r>
        <w:t> 000 Eur.</w:t>
      </w:r>
    </w:p>
    <w:p w14:paraId="191145E2" w14:textId="5D2AB9B0" w:rsidR="0078670C" w:rsidRPr="001D24E2" w:rsidRDefault="002D3071" w:rsidP="009A5657">
      <w:pPr>
        <w:ind w:firstLine="709"/>
        <w:jc w:val="both"/>
      </w:pPr>
      <w:r>
        <w:t>Įstatym</w:t>
      </w:r>
      <w:r w:rsidR="00B773B4">
        <w:t>o</w:t>
      </w:r>
      <w:r>
        <w:t xml:space="preserve"> projekte numatoma, kad baudos būtų skiriamos </w:t>
      </w:r>
      <w:r w:rsidRPr="004B7CD5">
        <w:t xml:space="preserve">ekonominės </w:t>
      </w:r>
      <w:r>
        <w:t>v</w:t>
      </w:r>
      <w:r w:rsidRPr="004B7CD5">
        <w:t>eiklos vykdytojams ir techninėms tarnyboms</w:t>
      </w:r>
      <w:r>
        <w:t xml:space="preserve"> t. y. </w:t>
      </w:r>
      <w:r w:rsidRPr="004C0F78">
        <w:t>juridinių asmenų vadovams ar kitiems atsakingiems asmenims</w:t>
      </w:r>
      <w:r w:rsidR="00D12962">
        <w:t>.</w:t>
      </w:r>
    </w:p>
    <w:p w14:paraId="6DA2C07B" w14:textId="77777777" w:rsidR="00A02343" w:rsidRDefault="00A02343" w:rsidP="009A5657">
      <w:pPr>
        <w:spacing w:line="336" w:lineRule="auto"/>
        <w:ind w:firstLine="709"/>
        <w:jc w:val="both"/>
      </w:pPr>
      <w:r>
        <w:lastRenderedPageBreak/>
        <w:t>Manytina, kad numatytos sankcijos veiksmingos, proporcingos ir atgrasančios.</w:t>
      </w:r>
    </w:p>
    <w:p w14:paraId="46886497" w14:textId="77777777" w:rsidR="00A02343" w:rsidRDefault="00A02343" w:rsidP="009A5657">
      <w:pPr>
        <w:ind w:firstLine="709"/>
        <w:jc w:val="both"/>
        <w:rPr>
          <w:color w:val="000000"/>
        </w:rPr>
      </w:pPr>
    </w:p>
    <w:p w14:paraId="1003E815" w14:textId="05595EF1" w:rsidR="006758A1" w:rsidRDefault="006340C0" w:rsidP="009A5657">
      <w:pPr>
        <w:pStyle w:val="BodyText"/>
        <w:spacing w:after="0"/>
        <w:ind w:firstLine="709"/>
        <w:jc w:val="both"/>
        <w:rPr>
          <w:b/>
          <w:bCs/>
          <w:lang w:val="lt-LT"/>
        </w:rPr>
      </w:pPr>
      <w:r w:rsidRPr="005826E0">
        <w:rPr>
          <w:b/>
          <w:lang w:val="lt-LT"/>
        </w:rPr>
        <w:t xml:space="preserve">5. </w:t>
      </w:r>
      <w:r w:rsidRPr="005826E0">
        <w:rPr>
          <w:b/>
          <w:bCs/>
          <w:lang w:val="lt-LT"/>
        </w:rPr>
        <w:t>Numatomo teisinio reguliavimo poveikio vertinimo rezultatai (jeigu rengiant įstatymo projektą toks vertinimas turi būti atliktas ir jo rezultatai nepateikiami atskiru dokumentu). Galimos neigiamos priimt</w:t>
      </w:r>
      <w:r w:rsidR="00191DCC">
        <w:rPr>
          <w:b/>
          <w:bCs/>
          <w:lang w:val="lt-LT"/>
        </w:rPr>
        <w:t>o</w:t>
      </w:r>
      <w:r w:rsidRPr="005826E0">
        <w:rPr>
          <w:b/>
          <w:bCs/>
          <w:lang w:val="lt-LT"/>
        </w:rPr>
        <w:t xml:space="preserve"> įstatym</w:t>
      </w:r>
      <w:r w:rsidR="00191DCC">
        <w:rPr>
          <w:b/>
          <w:bCs/>
          <w:lang w:val="lt-LT"/>
        </w:rPr>
        <w:t>o</w:t>
      </w:r>
      <w:r w:rsidRPr="005826E0">
        <w:rPr>
          <w:b/>
          <w:bCs/>
          <w:lang w:val="lt-LT"/>
        </w:rPr>
        <w:t xml:space="preserve"> pasekmės ir kokių priemonių reikėtų imtis, kad tokių pasekmių būtų išvengta</w:t>
      </w:r>
    </w:p>
    <w:p w14:paraId="4BDF96E4" w14:textId="146F6E82" w:rsidR="00A02343" w:rsidRDefault="00A02343" w:rsidP="009A5657">
      <w:pPr>
        <w:spacing w:line="336" w:lineRule="auto"/>
        <w:ind w:firstLine="709"/>
        <w:jc w:val="both"/>
      </w:pPr>
      <w:r>
        <w:t xml:space="preserve">Priėmus </w:t>
      </w:r>
      <w:r w:rsidR="00D12962">
        <w:t>Įstatymo p</w:t>
      </w:r>
      <w:r>
        <w:t xml:space="preserve">rojektą, neigiamų pasekmių nenumatoma. </w:t>
      </w:r>
    </w:p>
    <w:p w14:paraId="7B827623" w14:textId="77777777" w:rsidR="006E3AEC" w:rsidRDefault="006E3AEC" w:rsidP="009A5657">
      <w:pPr>
        <w:spacing w:line="336" w:lineRule="auto"/>
        <w:ind w:firstLine="709"/>
        <w:jc w:val="both"/>
      </w:pPr>
    </w:p>
    <w:p w14:paraId="1003E818" w14:textId="07B757DE" w:rsidR="006340C0" w:rsidRPr="00512CB6" w:rsidRDefault="006340C0" w:rsidP="009A5657">
      <w:pPr>
        <w:ind w:firstLine="709"/>
        <w:jc w:val="both"/>
      </w:pPr>
      <w:r w:rsidRPr="00512CB6">
        <w:rPr>
          <w:b/>
          <w:bCs/>
        </w:rPr>
        <w:t xml:space="preserve">6. </w:t>
      </w:r>
      <w:r w:rsidR="00D73454">
        <w:rPr>
          <w:b/>
        </w:rPr>
        <w:t>Kokią įtaką priimt</w:t>
      </w:r>
      <w:r w:rsidR="00191DCC">
        <w:rPr>
          <w:b/>
        </w:rPr>
        <w:t>as</w:t>
      </w:r>
      <w:r w:rsidR="00D73454">
        <w:rPr>
          <w:b/>
        </w:rPr>
        <w:t xml:space="preserve"> įstatyma</w:t>
      </w:r>
      <w:r w:rsidR="00191DCC">
        <w:rPr>
          <w:b/>
        </w:rPr>
        <w:t>s</w:t>
      </w:r>
      <w:r w:rsidRPr="00512CB6">
        <w:rPr>
          <w:b/>
        </w:rPr>
        <w:t xml:space="preserve"> turės kriminogeninei situacijai, korupcijai</w:t>
      </w:r>
    </w:p>
    <w:p w14:paraId="0625F464" w14:textId="77777777" w:rsidR="00A02343" w:rsidRDefault="00A02343" w:rsidP="009A5657">
      <w:pPr>
        <w:spacing w:line="336" w:lineRule="auto"/>
        <w:ind w:firstLine="709"/>
        <w:jc w:val="both"/>
      </w:pPr>
      <w:r>
        <w:t>Manytina, kad priimtas Įstatymo projektas neturės įtakos korupcijai ir kriminogeninei situacijai.</w:t>
      </w:r>
    </w:p>
    <w:p w14:paraId="1003E81A" w14:textId="77777777" w:rsidR="00351B22" w:rsidRPr="00512CB6" w:rsidRDefault="00351B22" w:rsidP="009A5657">
      <w:pPr>
        <w:ind w:firstLine="709"/>
        <w:jc w:val="both"/>
      </w:pPr>
    </w:p>
    <w:p w14:paraId="1003E81B" w14:textId="1FB2A449" w:rsidR="006340C0" w:rsidRPr="00512CB6" w:rsidRDefault="006340C0" w:rsidP="009A5657">
      <w:pPr>
        <w:ind w:firstLine="709"/>
        <w:jc w:val="both"/>
        <w:rPr>
          <w:b/>
        </w:rPr>
      </w:pPr>
      <w:r w:rsidRPr="00512CB6">
        <w:rPr>
          <w:b/>
          <w:bCs/>
        </w:rPr>
        <w:t xml:space="preserve">7. </w:t>
      </w:r>
      <w:r w:rsidRPr="00512CB6">
        <w:rPr>
          <w:b/>
        </w:rPr>
        <w:t>Kaip įstatym</w:t>
      </w:r>
      <w:r w:rsidR="00191DCC">
        <w:rPr>
          <w:b/>
        </w:rPr>
        <w:t>o</w:t>
      </w:r>
      <w:r w:rsidRPr="00512CB6">
        <w:rPr>
          <w:b/>
        </w:rPr>
        <w:t xml:space="preserve"> įgyvendinimas atsilieps verslo sąlygoms ir jo plėtrai</w:t>
      </w:r>
    </w:p>
    <w:p w14:paraId="38F7567F" w14:textId="7EEF479B" w:rsidR="00A02343" w:rsidRDefault="00A02343" w:rsidP="009A5657">
      <w:pPr>
        <w:spacing w:line="360" w:lineRule="auto"/>
        <w:ind w:firstLine="709"/>
        <w:jc w:val="both"/>
      </w:pPr>
      <w:r>
        <w:t xml:space="preserve">Įstatymo projektas verslo sąlygų pokyčiui ir plėtrai įtakos neturės. </w:t>
      </w:r>
    </w:p>
    <w:p w14:paraId="1003E81D" w14:textId="77777777" w:rsidR="00BE4CEE" w:rsidRPr="00512CB6" w:rsidRDefault="00BE4CEE" w:rsidP="009A5657">
      <w:pPr>
        <w:ind w:firstLine="709"/>
        <w:jc w:val="both"/>
        <w:rPr>
          <w:b/>
        </w:rPr>
      </w:pPr>
    </w:p>
    <w:p w14:paraId="1003E81E" w14:textId="235546AF" w:rsidR="006340C0" w:rsidRPr="00512CB6" w:rsidRDefault="006340C0" w:rsidP="009A5657">
      <w:pPr>
        <w:ind w:firstLine="709"/>
        <w:jc w:val="both"/>
        <w:rPr>
          <w:b/>
          <w:bCs/>
        </w:rPr>
      </w:pPr>
      <w:r w:rsidRPr="00512CB6">
        <w:rPr>
          <w:b/>
        </w:rPr>
        <w:t>8. Įstatym</w:t>
      </w:r>
      <w:r w:rsidR="00191DCC">
        <w:rPr>
          <w:b/>
        </w:rPr>
        <w:t>o</w:t>
      </w:r>
      <w:r w:rsidRPr="00512CB6">
        <w:rPr>
          <w:b/>
        </w:rPr>
        <w:t xml:space="preserve"> inkorporavimas į teisinę sistemą, kokius teisės aktus būtina priimti, kokius galiojančius teisės aktus reikia pakeisti ar pripažinti netekusiais galios</w:t>
      </w:r>
    </w:p>
    <w:p w14:paraId="1003E820" w14:textId="34137EBF" w:rsidR="00B66477" w:rsidRDefault="00D501DE" w:rsidP="009A5657">
      <w:pPr>
        <w:ind w:firstLine="709"/>
        <w:jc w:val="both"/>
      </w:pPr>
      <w:r w:rsidRPr="00512CB6">
        <w:rPr>
          <w:spacing w:val="2"/>
        </w:rPr>
        <w:t xml:space="preserve">Priėmus </w:t>
      </w:r>
      <w:r w:rsidR="00AD5DC5">
        <w:rPr>
          <w:spacing w:val="2"/>
        </w:rPr>
        <w:t>Į</w:t>
      </w:r>
      <w:r w:rsidRPr="00512CB6">
        <w:rPr>
          <w:spacing w:val="2"/>
        </w:rPr>
        <w:t>statym</w:t>
      </w:r>
      <w:r w:rsidR="00D12962">
        <w:rPr>
          <w:spacing w:val="2"/>
        </w:rPr>
        <w:t>o</w:t>
      </w:r>
      <w:r w:rsidRPr="00512CB6">
        <w:rPr>
          <w:spacing w:val="2"/>
        </w:rPr>
        <w:t xml:space="preserve"> projekt</w:t>
      </w:r>
      <w:r w:rsidR="00D12962">
        <w:rPr>
          <w:spacing w:val="2"/>
        </w:rPr>
        <w:t>ą</w:t>
      </w:r>
      <w:r w:rsidR="009A5657">
        <w:rPr>
          <w:spacing w:val="2"/>
        </w:rPr>
        <w:t>,</w:t>
      </w:r>
      <w:r w:rsidR="00185E9A">
        <w:rPr>
          <w:spacing w:val="2"/>
        </w:rPr>
        <w:t xml:space="preserve"> </w:t>
      </w:r>
      <w:r w:rsidR="006A6155">
        <w:t xml:space="preserve">nereikės priimti kitų įstatymų, jų keisti ar pripažinti netekusiais galios. </w:t>
      </w:r>
    </w:p>
    <w:p w14:paraId="6AF223F3" w14:textId="77777777" w:rsidR="00B773B4" w:rsidRDefault="00B773B4" w:rsidP="009A5657">
      <w:pPr>
        <w:ind w:firstLine="709"/>
        <w:jc w:val="both"/>
        <w:rPr>
          <w:b/>
        </w:rPr>
      </w:pPr>
    </w:p>
    <w:p w14:paraId="1003E821" w14:textId="64FD49BD" w:rsidR="006340C0" w:rsidRPr="00512CB6" w:rsidRDefault="006340C0" w:rsidP="009A5657">
      <w:pPr>
        <w:pStyle w:val="BodyText"/>
        <w:spacing w:after="0"/>
        <w:ind w:firstLine="709"/>
        <w:jc w:val="both"/>
        <w:rPr>
          <w:b/>
          <w:lang w:val="lt-LT"/>
        </w:rPr>
      </w:pPr>
      <w:r w:rsidRPr="00512CB6">
        <w:rPr>
          <w:b/>
          <w:lang w:val="lt-LT"/>
        </w:rPr>
        <w:t>9. Ar įstatym</w:t>
      </w:r>
      <w:r w:rsidR="00191DCC">
        <w:rPr>
          <w:b/>
          <w:lang w:val="lt-LT"/>
        </w:rPr>
        <w:t>o</w:t>
      </w:r>
      <w:r w:rsidRPr="00512CB6">
        <w:rPr>
          <w:b/>
          <w:lang w:val="lt-LT"/>
        </w:rPr>
        <w:t xml:space="preserve"> projekta</w:t>
      </w:r>
      <w:r w:rsidR="00191DCC">
        <w:rPr>
          <w:b/>
          <w:lang w:val="lt-LT"/>
        </w:rPr>
        <w:t>s</w:t>
      </w:r>
      <w:r w:rsidRPr="00512CB6">
        <w:rPr>
          <w:b/>
          <w:lang w:val="lt-LT"/>
        </w:rPr>
        <w:t xml:space="preserve"> parengt</w:t>
      </w:r>
      <w:r w:rsidR="00191DCC">
        <w:rPr>
          <w:b/>
          <w:lang w:val="lt-LT"/>
        </w:rPr>
        <w:t>as</w:t>
      </w:r>
      <w:r w:rsidRPr="00512CB6">
        <w:rPr>
          <w:b/>
          <w:lang w:val="lt-LT"/>
        </w:rPr>
        <w:t xml:space="preserve"> laikantis Lietuvos Respublikos</w:t>
      </w:r>
      <w:r w:rsidRPr="00512CB6">
        <w:rPr>
          <w:lang w:val="lt-LT"/>
        </w:rPr>
        <w:t xml:space="preserve"> </w:t>
      </w:r>
      <w:r w:rsidRPr="00512CB6">
        <w:rPr>
          <w:b/>
          <w:lang w:val="lt-LT"/>
        </w:rPr>
        <w:t>valstybinės kalbos, Teisėkūros pagrindų įstatymų reikalavimų, o įstatym</w:t>
      </w:r>
      <w:r w:rsidR="00191DCC">
        <w:rPr>
          <w:b/>
          <w:lang w:val="lt-LT"/>
        </w:rPr>
        <w:t>o</w:t>
      </w:r>
      <w:r w:rsidRPr="00512CB6">
        <w:rPr>
          <w:b/>
          <w:lang w:val="lt-LT"/>
        </w:rPr>
        <w:t xml:space="preserve"> projekt</w:t>
      </w:r>
      <w:r w:rsidR="00191DCC">
        <w:rPr>
          <w:b/>
          <w:lang w:val="lt-LT"/>
        </w:rPr>
        <w:t>o</w:t>
      </w:r>
      <w:r w:rsidRPr="00512CB6">
        <w:rPr>
          <w:b/>
          <w:lang w:val="lt-LT"/>
        </w:rPr>
        <w:t xml:space="preserve"> sąvokos ir jas įvardijantys terminai įvertinti Terminų banko įstatymo ir jo įgyvendinamųjų teisės aktų nustatyta tvarka</w:t>
      </w:r>
    </w:p>
    <w:p w14:paraId="1003E822" w14:textId="4C3E616A" w:rsidR="00B66477" w:rsidRPr="00831CA9" w:rsidRDefault="00B66477" w:rsidP="009A5657">
      <w:pPr>
        <w:ind w:firstLine="709"/>
        <w:jc w:val="both"/>
      </w:pPr>
      <w:r w:rsidRPr="00831CA9">
        <w:t>Įstatym</w:t>
      </w:r>
      <w:r w:rsidR="001C7779">
        <w:t>o</w:t>
      </w:r>
      <w:r w:rsidRPr="00831CA9">
        <w:t xml:space="preserve"> projekt</w:t>
      </w:r>
      <w:r w:rsidR="001C7779">
        <w:t>as</w:t>
      </w:r>
      <w:r w:rsidRPr="00831CA9">
        <w:t xml:space="preserve"> parengt</w:t>
      </w:r>
      <w:r w:rsidR="001C7779">
        <w:t>as</w:t>
      </w:r>
      <w:r w:rsidRPr="00831CA9">
        <w:t xml:space="preserve"> laikantis Lietuvos Respublikos valstybinės kalbos įstatymo ir Lietuvos Respublikos teisėkūros pagrindų įstatymo reikalavimų. </w:t>
      </w:r>
    </w:p>
    <w:p w14:paraId="1003E823" w14:textId="77777777" w:rsidR="00BE4CEE" w:rsidRPr="00512CB6" w:rsidRDefault="00BE4CEE" w:rsidP="009A5657">
      <w:pPr>
        <w:pStyle w:val="BodyText"/>
        <w:spacing w:after="0"/>
        <w:ind w:firstLine="709"/>
        <w:jc w:val="both"/>
        <w:rPr>
          <w:b/>
          <w:lang w:val="lt-LT"/>
        </w:rPr>
      </w:pPr>
    </w:p>
    <w:p w14:paraId="1003E824" w14:textId="5AB5DB40" w:rsidR="006340C0" w:rsidRPr="00512CB6" w:rsidRDefault="006340C0" w:rsidP="009A5657">
      <w:pPr>
        <w:pStyle w:val="BodyText"/>
        <w:spacing w:after="0"/>
        <w:ind w:firstLine="709"/>
        <w:jc w:val="both"/>
        <w:rPr>
          <w:b/>
          <w:bCs/>
          <w:lang w:val="lt-LT"/>
        </w:rPr>
      </w:pPr>
      <w:r w:rsidRPr="00512CB6">
        <w:rPr>
          <w:b/>
          <w:lang w:val="lt-LT"/>
        </w:rPr>
        <w:t xml:space="preserve">10. </w:t>
      </w:r>
      <w:r w:rsidRPr="00512CB6">
        <w:rPr>
          <w:b/>
          <w:bCs/>
          <w:lang w:val="lt-LT"/>
        </w:rPr>
        <w:t>Ar įstatym</w:t>
      </w:r>
      <w:r w:rsidR="00191DCC">
        <w:rPr>
          <w:b/>
          <w:bCs/>
          <w:lang w:val="lt-LT"/>
        </w:rPr>
        <w:t>o</w:t>
      </w:r>
      <w:r w:rsidRPr="00512CB6">
        <w:rPr>
          <w:b/>
          <w:bCs/>
          <w:lang w:val="lt-LT"/>
        </w:rPr>
        <w:t xml:space="preserve"> projekta</w:t>
      </w:r>
      <w:r w:rsidR="00191DCC">
        <w:rPr>
          <w:b/>
          <w:bCs/>
          <w:lang w:val="lt-LT"/>
        </w:rPr>
        <w:t>s</w:t>
      </w:r>
      <w:r w:rsidRPr="00512CB6">
        <w:rPr>
          <w:b/>
          <w:bCs/>
          <w:lang w:val="lt-LT"/>
        </w:rPr>
        <w:t xml:space="preserve"> atitinka </w:t>
      </w:r>
      <w:r w:rsidR="00950E16" w:rsidRPr="00512CB6">
        <w:rPr>
          <w:b/>
          <w:bCs/>
          <w:lang w:val="lt-LT"/>
        </w:rPr>
        <w:t>Žmogaus</w:t>
      </w:r>
      <w:r w:rsidRPr="00512CB6">
        <w:rPr>
          <w:b/>
          <w:bCs/>
          <w:lang w:val="lt-LT"/>
        </w:rPr>
        <w:t xml:space="preserve"> teisių ir pagrindinių laisvių apsaugos konvencijos nuostatas ir Europos Sąjungos dokumentus</w:t>
      </w:r>
    </w:p>
    <w:p w14:paraId="1A37C49F" w14:textId="77777777" w:rsidR="00A02343" w:rsidRDefault="00A02343" w:rsidP="009A5657">
      <w:pPr>
        <w:ind w:firstLine="709"/>
        <w:jc w:val="both"/>
      </w:pPr>
      <w:r>
        <w:t>Įstatymo projektas atitinka Europos žmogaus teisių ir pagrindinių laisvių apsaugos konvencijos nuostatas bei Europos Sąjungos dokumentus.</w:t>
      </w:r>
    </w:p>
    <w:p w14:paraId="1003E826" w14:textId="63040C42" w:rsidR="00BE4CEE" w:rsidRPr="00512CB6" w:rsidRDefault="00A02343" w:rsidP="009A5657">
      <w:pPr>
        <w:spacing w:line="360" w:lineRule="auto"/>
        <w:ind w:firstLine="709"/>
        <w:jc w:val="both"/>
        <w:rPr>
          <w:b/>
        </w:rPr>
      </w:pPr>
      <w:r>
        <w:rPr>
          <w:b/>
          <w:bCs/>
        </w:rPr>
        <w:t> </w:t>
      </w:r>
    </w:p>
    <w:p w14:paraId="1003E827" w14:textId="0DA9142C" w:rsidR="006340C0" w:rsidRPr="00512CB6" w:rsidRDefault="006340C0" w:rsidP="009A5657">
      <w:pPr>
        <w:pStyle w:val="BodyText"/>
        <w:spacing w:after="0"/>
        <w:ind w:firstLine="709"/>
        <w:jc w:val="both"/>
        <w:rPr>
          <w:b/>
          <w:lang w:val="lt-LT"/>
        </w:rPr>
      </w:pPr>
      <w:r w:rsidRPr="00512CB6">
        <w:rPr>
          <w:b/>
          <w:lang w:val="lt-LT"/>
        </w:rPr>
        <w:t>11. Jeigu įstatym</w:t>
      </w:r>
      <w:r w:rsidR="00866495">
        <w:rPr>
          <w:b/>
          <w:lang w:val="lt-LT"/>
        </w:rPr>
        <w:t>ui</w:t>
      </w:r>
      <w:r w:rsidRPr="00512CB6">
        <w:rPr>
          <w:b/>
          <w:lang w:val="lt-LT"/>
        </w:rPr>
        <w:t xml:space="preserve"> įgyvendinti reikia įstatym</w:t>
      </w:r>
      <w:r w:rsidR="002365A4">
        <w:rPr>
          <w:b/>
          <w:lang w:val="lt-LT"/>
        </w:rPr>
        <w:t>ų</w:t>
      </w:r>
      <w:r w:rsidRPr="00512CB6">
        <w:rPr>
          <w:b/>
          <w:lang w:val="lt-LT"/>
        </w:rPr>
        <w:t xml:space="preserve"> įgyvendinamųjų aktų, – kas ir kada juos turėtų parengti</w:t>
      </w:r>
    </w:p>
    <w:p w14:paraId="473B37FC" w14:textId="46B31CE7" w:rsidR="00E45B56" w:rsidRDefault="00166ABE" w:rsidP="009A5657">
      <w:pPr>
        <w:ind w:firstLine="709"/>
        <w:jc w:val="both"/>
      </w:pPr>
      <w:r>
        <w:t>Priėmus Įstatym</w:t>
      </w:r>
      <w:r w:rsidR="00E45B56">
        <w:t>o</w:t>
      </w:r>
      <w:r>
        <w:t xml:space="preserve"> projekt</w:t>
      </w:r>
      <w:r w:rsidR="00E45B56">
        <w:t>ą</w:t>
      </w:r>
      <w:r>
        <w:t xml:space="preserve">, </w:t>
      </w:r>
      <w:r w:rsidR="00E45B56">
        <w:t xml:space="preserve">įgyvendinamųjų teisės aktų </w:t>
      </w:r>
      <w:r w:rsidR="00866495">
        <w:t xml:space="preserve">rengti </w:t>
      </w:r>
      <w:r w:rsidR="00E45B56">
        <w:t>nereikės.</w:t>
      </w:r>
    </w:p>
    <w:p w14:paraId="1003E829" w14:textId="77777777" w:rsidR="00D501DE" w:rsidRPr="00512CB6" w:rsidRDefault="00D501DE" w:rsidP="009A5657">
      <w:pPr>
        <w:pStyle w:val="BodyText"/>
        <w:spacing w:after="0"/>
        <w:ind w:firstLine="709"/>
        <w:jc w:val="both"/>
        <w:rPr>
          <w:b/>
          <w:lang w:val="lt-LT"/>
        </w:rPr>
      </w:pPr>
    </w:p>
    <w:p w14:paraId="1003E82A" w14:textId="2A77A15F" w:rsidR="006340C0" w:rsidRPr="00A40DD4" w:rsidRDefault="006340C0" w:rsidP="009A5657">
      <w:pPr>
        <w:pStyle w:val="BodyText"/>
        <w:spacing w:after="0"/>
        <w:ind w:firstLine="709"/>
        <w:jc w:val="both"/>
        <w:rPr>
          <w:b/>
          <w:lang w:val="lt-LT"/>
        </w:rPr>
      </w:pPr>
      <w:r w:rsidRPr="00512CB6">
        <w:rPr>
          <w:b/>
          <w:lang w:val="lt-LT"/>
        </w:rPr>
        <w:t>12. Kiek valstybės, savivaldybių biudžetų ir kitų valstybės įsteigtų fondų lėšų prireiks įstatym</w:t>
      </w:r>
      <w:r w:rsidR="00866495">
        <w:rPr>
          <w:b/>
          <w:lang w:val="lt-LT"/>
        </w:rPr>
        <w:t>ui</w:t>
      </w:r>
      <w:r w:rsidRPr="00512CB6">
        <w:rPr>
          <w:b/>
          <w:lang w:val="lt-LT"/>
        </w:rPr>
        <w:t xml:space="preserve"> įgyvendinti, ar bus galima sutaupyti (pateikiami prognozuojami rodikliai </w:t>
      </w:r>
      <w:r w:rsidRPr="00A40DD4">
        <w:rPr>
          <w:b/>
          <w:lang w:val="lt-LT"/>
        </w:rPr>
        <w:t>einamaisiais ir artimiausiais 3 biudžetiniais metais)</w:t>
      </w:r>
    </w:p>
    <w:p w14:paraId="771DA33E" w14:textId="425E19B4" w:rsidR="00A40DD4" w:rsidRPr="00A40DD4" w:rsidRDefault="000E7746" w:rsidP="009A5657">
      <w:pPr>
        <w:pStyle w:val="CommentText"/>
        <w:ind w:firstLine="709"/>
        <w:jc w:val="both"/>
        <w:rPr>
          <w:sz w:val="24"/>
          <w:szCs w:val="24"/>
        </w:rPr>
      </w:pPr>
      <w:r>
        <w:rPr>
          <w:sz w:val="24"/>
          <w:szCs w:val="24"/>
        </w:rPr>
        <w:t xml:space="preserve">Manome, kad </w:t>
      </w:r>
      <w:r w:rsidR="00F140D1">
        <w:rPr>
          <w:sz w:val="24"/>
          <w:szCs w:val="24"/>
        </w:rPr>
        <w:t>Į</w:t>
      </w:r>
      <w:r w:rsidR="00580112">
        <w:rPr>
          <w:sz w:val="24"/>
          <w:szCs w:val="24"/>
        </w:rPr>
        <w:t>statym</w:t>
      </w:r>
      <w:r w:rsidR="00E45B56">
        <w:rPr>
          <w:sz w:val="24"/>
          <w:szCs w:val="24"/>
        </w:rPr>
        <w:t>o</w:t>
      </w:r>
      <w:r w:rsidR="00F140D1">
        <w:rPr>
          <w:sz w:val="24"/>
          <w:szCs w:val="24"/>
        </w:rPr>
        <w:t xml:space="preserve"> projekto</w:t>
      </w:r>
      <w:r w:rsidR="00E45B56">
        <w:rPr>
          <w:sz w:val="24"/>
          <w:szCs w:val="24"/>
        </w:rPr>
        <w:t xml:space="preserve"> nuostatos</w:t>
      </w:r>
      <w:r w:rsidR="00580112">
        <w:rPr>
          <w:sz w:val="24"/>
          <w:szCs w:val="24"/>
        </w:rPr>
        <w:t xml:space="preserve"> bus įgyvendint</w:t>
      </w:r>
      <w:r w:rsidR="00E45B56">
        <w:rPr>
          <w:sz w:val="24"/>
          <w:szCs w:val="24"/>
        </w:rPr>
        <w:t>os</w:t>
      </w:r>
      <w:r w:rsidR="00580112">
        <w:rPr>
          <w:sz w:val="24"/>
          <w:szCs w:val="24"/>
        </w:rPr>
        <w:t xml:space="preserve"> </w:t>
      </w:r>
      <w:r w:rsidR="003E0558">
        <w:rPr>
          <w:sz w:val="24"/>
          <w:szCs w:val="24"/>
        </w:rPr>
        <w:t>neviršijant skirtų asignavimų.</w:t>
      </w:r>
      <w:r w:rsidR="00A40DD4" w:rsidRPr="00A40DD4">
        <w:rPr>
          <w:sz w:val="24"/>
          <w:szCs w:val="24"/>
        </w:rPr>
        <w:t xml:space="preserve"> </w:t>
      </w:r>
    </w:p>
    <w:p w14:paraId="1003E82C" w14:textId="77777777" w:rsidR="00E02E98" w:rsidRPr="00512CB6" w:rsidRDefault="00E02E98" w:rsidP="009A5657">
      <w:pPr>
        <w:ind w:firstLine="709"/>
        <w:jc w:val="both"/>
        <w:rPr>
          <w:b/>
        </w:rPr>
      </w:pPr>
    </w:p>
    <w:p w14:paraId="1003E82D" w14:textId="3D652A64" w:rsidR="006340C0" w:rsidRPr="00512CB6" w:rsidRDefault="006340C0" w:rsidP="009A5657">
      <w:pPr>
        <w:ind w:firstLine="709"/>
        <w:jc w:val="both"/>
        <w:rPr>
          <w:b/>
        </w:rPr>
      </w:pPr>
      <w:r w:rsidRPr="00512CB6">
        <w:rPr>
          <w:b/>
        </w:rPr>
        <w:t>13. Įstatym</w:t>
      </w:r>
      <w:r w:rsidR="00866495">
        <w:rPr>
          <w:b/>
        </w:rPr>
        <w:t>o</w:t>
      </w:r>
      <w:r w:rsidRPr="00512CB6">
        <w:rPr>
          <w:b/>
        </w:rPr>
        <w:t xml:space="preserve"> projekt</w:t>
      </w:r>
      <w:r w:rsidR="00866495">
        <w:rPr>
          <w:b/>
        </w:rPr>
        <w:t>o</w:t>
      </w:r>
      <w:r w:rsidRPr="00512CB6">
        <w:rPr>
          <w:b/>
        </w:rPr>
        <w:t xml:space="preserve"> rengimo metu gauti specialistų vertinimai ir išvados</w:t>
      </w:r>
    </w:p>
    <w:p w14:paraId="04D91252" w14:textId="16A08E9C" w:rsidR="00A02343" w:rsidRDefault="00231D81" w:rsidP="009A5657">
      <w:pPr>
        <w:spacing w:line="360" w:lineRule="auto"/>
        <w:ind w:firstLine="709"/>
        <w:jc w:val="both"/>
      </w:pPr>
      <w:r w:rsidRPr="00512CB6">
        <w:t>Nėra.</w:t>
      </w:r>
      <w:r w:rsidR="00A02343" w:rsidRPr="00A02343">
        <w:t xml:space="preserve"> </w:t>
      </w:r>
      <w:r w:rsidR="00A02343">
        <w:t>Įstatymo projekto rengimo metu specialistų vertinimų neprireikė.</w:t>
      </w:r>
    </w:p>
    <w:p w14:paraId="5098813B" w14:textId="77777777" w:rsidR="00F140D1" w:rsidRDefault="00F140D1" w:rsidP="009A5657">
      <w:pPr>
        <w:ind w:firstLine="709"/>
        <w:jc w:val="both"/>
        <w:rPr>
          <w:b/>
          <w:bCs/>
        </w:rPr>
      </w:pPr>
    </w:p>
    <w:p w14:paraId="78AE7522" w14:textId="4C33A07D" w:rsidR="004D61D0" w:rsidRPr="00512CB6" w:rsidRDefault="006340C0" w:rsidP="00866495">
      <w:pPr>
        <w:ind w:firstLine="709"/>
        <w:jc w:val="both"/>
        <w:rPr>
          <w:b/>
          <w:bCs/>
        </w:rPr>
      </w:pPr>
      <w:r w:rsidRPr="00512CB6">
        <w:rPr>
          <w:b/>
          <w:bCs/>
        </w:rPr>
        <w:t xml:space="preserve">14. </w:t>
      </w:r>
      <w:r w:rsidR="004D61D0" w:rsidRPr="00512CB6">
        <w:rPr>
          <w:b/>
          <w:bCs/>
        </w:rPr>
        <w:t>Reikšminiai žodžiai, kurių reikia įstatym</w:t>
      </w:r>
      <w:r w:rsidR="00866495">
        <w:rPr>
          <w:b/>
          <w:bCs/>
        </w:rPr>
        <w:t>o</w:t>
      </w:r>
      <w:r w:rsidR="004D61D0" w:rsidRPr="00512CB6">
        <w:rPr>
          <w:b/>
          <w:bCs/>
        </w:rPr>
        <w:t xml:space="preserve"> projekt</w:t>
      </w:r>
      <w:r w:rsidR="00866495">
        <w:rPr>
          <w:b/>
          <w:bCs/>
        </w:rPr>
        <w:t>ui</w:t>
      </w:r>
      <w:r w:rsidR="004D61D0" w:rsidRPr="00512CB6">
        <w:rPr>
          <w:b/>
          <w:bCs/>
        </w:rPr>
        <w:t xml:space="preserve"> įtraukti į kompiuterinę paieškos sistemą, įskaitant Europos žodyno </w:t>
      </w:r>
      <w:proofErr w:type="spellStart"/>
      <w:r w:rsidR="004D61D0" w:rsidRPr="00512CB6">
        <w:rPr>
          <w:b/>
          <w:bCs/>
          <w:i/>
          <w:iCs/>
        </w:rPr>
        <w:t>Eurovoc</w:t>
      </w:r>
      <w:proofErr w:type="spellEnd"/>
      <w:r w:rsidR="004D61D0" w:rsidRPr="00512CB6">
        <w:rPr>
          <w:b/>
          <w:bCs/>
          <w:i/>
          <w:iCs/>
        </w:rPr>
        <w:t xml:space="preserve"> </w:t>
      </w:r>
      <w:r w:rsidR="004D61D0" w:rsidRPr="00512CB6">
        <w:rPr>
          <w:b/>
          <w:bCs/>
          <w:iCs/>
        </w:rPr>
        <w:t>terminus, temas ir sritis</w:t>
      </w:r>
    </w:p>
    <w:p w14:paraId="146C7E8D" w14:textId="30063636" w:rsidR="00A02343" w:rsidRDefault="00A02343" w:rsidP="00675448">
      <w:pPr>
        <w:ind w:firstLine="709"/>
        <w:jc w:val="both"/>
      </w:pPr>
      <w:r>
        <w:t xml:space="preserve">„Administracinė nuobauda“, „administracinė atsakomybė“, „administracinis </w:t>
      </w:r>
      <w:r w:rsidR="00263A45">
        <w:t>nusižengimas</w:t>
      </w:r>
      <w:r>
        <w:t xml:space="preserve">“, </w:t>
      </w:r>
      <w:r w:rsidR="007065EB">
        <w:t xml:space="preserve">„dviratė transporto priemonė“, „ekonominės veiklos vykdytojas“, „keturratis“, „motorinė transporto priemonė“, „motorinės transporto priemonės komponentas“, „motorinės transporto priemonės </w:t>
      </w:r>
      <w:r w:rsidR="007065EB">
        <w:lastRenderedPageBreak/>
        <w:t xml:space="preserve">priekaba“, „motorinės transporto priemonės techninis mazgas“, „rinkos priežiūra“, „techninė tarnyba“, </w:t>
      </w:r>
      <w:r w:rsidR="008A0743">
        <w:t>„tipo patvirtinimas</w:t>
      </w:r>
      <w:r>
        <w:t>“,</w:t>
      </w:r>
      <w:r w:rsidR="007065EB" w:rsidRPr="007065EB">
        <w:t xml:space="preserve"> </w:t>
      </w:r>
      <w:r w:rsidR="007065EB">
        <w:t>„triratė transporto priemonė“</w:t>
      </w:r>
      <w:r w:rsidR="009A5657">
        <w:t>, „ne keliais judantys mechanizmai“</w:t>
      </w:r>
      <w:r>
        <w:t>.</w:t>
      </w:r>
    </w:p>
    <w:p w14:paraId="779BFC7B" w14:textId="7E0718AD" w:rsidR="005E2B4A" w:rsidRPr="00512CB6" w:rsidRDefault="006340C0" w:rsidP="00866495">
      <w:pPr>
        <w:ind w:firstLine="709"/>
        <w:jc w:val="both"/>
        <w:rPr>
          <w:b/>
        </w:rPr>
      </w:pPr>
      <w:r w:rsidRPr="00512CB6">
        <w:rPr>
          <w:b/>
        </w:rPr>
        <w:t>15. Kiti, iniciatorių nuomone, reikalingi pagrindimai ir paaiškinimai</w:t>
      </w:r>
    </w:p>
    <w:p w14:paraId="28FE2E4B" w14:textId="714AA366" w:rsidR="00D1566B" w:rsidRDefault="006340C0">
      <w:pPr>
        <w:ind w:firstLine="709"/>
        <w:jc w:val="both"/>
        <w:rPr>
          <w:color w:val="000000"/>
        </w:rPr>
      </w:pPr>
      <w:r w:rsidRPr="00512CB6">
        <w:t>Nėra.</w:t>
      </w:r>
      <w:r w:rsidR="009D0CA2" w:rsidRPr="009D0CA2">
        <w:rPr>
          <w:color w:val="000000"/>
        </w:rPr>
        <w:t xml:space="preserve"> </w:t>
      </w:r>
    </w:p>
    <w:p w14:paraId="576B7850" w14:textId="50F3836E" w:rsidR="006A24F5" w:rsidRDefault="006A24F5" w:rsidP="009A5657">
      <w:pPr>
        <w:ind w:firstLine="709"/>
        <w:jc w:val="both"/>
        <w:rPr>
          <w:color w:val="000000"/>
        </w:rPr>
      </w:pPr>
    </w:p>
    <w:p w14:paraId="29060228" w14:textId="668D8149" w:rsidR="006A24F5" w:rsidRDefault="006A24F5" w:rsidP="009A5657">
      <w:pPr>
        <w:ind w:firstLine="709"/>
        <w:jc w:val="both"/>
        <w:rPr>
          <w:color w:val="000000"/>
        </w:rPr>
      </w:pPr>
    </w:p>
    <w:p w14:paraId="5DA5B5AB" w14:textId="77777777" w:rsidR="006A24F5" w:rsidRDefault="006A24F5" w:rsidP="00583B88">
      <w:pPr>
        <w:ind w:firstLine="709"/>
        <w:jc w:val="both"/>
        <w:rPr>
          <w:color w:val="000000"/>
        </w:rPr>
      </w:pPr>
    </w:p>
    <w:sectPr w:rsidR="006A24F5" w:rsidSect="00D51EA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6274D" w14:textId="77777777" w:rsidR="00EE693D" w:rsidRDefault="00EE693D" w:rsidP="00AB1F5A">
      <w:r>
        <w:separator/>
      </w:r>
    </w:p>
  </w:endnote>
  <w:endnote w:type="continuationSeparator" w:id="0">
    <w:p w14:paraId="07305624" w14:textId="77777777" w:rsidR="00EE693D" w:rsidRDefault="00EE693D"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charset w:val="00"/>
    <w:family w:val="auto"/>
    <w:pitch w:val="default"/>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0D77F" w14:textId="77777777" w:rsidR="00EE693D" w:rsidRDefault="00EE693D" w:rsidP="00AB1F5A">
      <w:r>
        <w:separator/>
      </w:r>
    </w:p>
  </w:footnote>
  <w:footnote w:type="continuationSeparator" w:id="0">
    <w:p w14:paraId="52F67506" w14:textId="77777777" w:rsidR="00EE693D" w:rsidRDefault="00EE693D" w:rsidP="00AB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3E839" w14:textId="241CEE61" w:rsidR="00573C9A" w:rsidRDefault="00573C9A">
    <w:pPr>
      <w:pStyle w:val="Header"/>
      <w:jc w:val="center"/>
    </w:pPr>
    <w:r>
      <w:fldChar w:fldCharType="begin"/>
    </w:r>
    <w:r>
      <w:instrText>PAGE   \* MERGEFORMAT</w:instrText>
    </w:r>
    <w:r>
      <w:fldChar w:fldCharType="separate"/>
    </w:r>
    <w:r w:rsidR="00C004C7">
      <w:rPr>
        <w:noProof/>
      </w:rPr>
      <w:t>2</w:t>
    </w:r>
    <w:r>
      <w:fldChar w:fldCharType="end"/>
    </w:r>
  </w:p>
  <w:p w14:paraId="1003E83A" w14:textId="77777777" w:rsidR="00573C9A" w:rsidRDefault="00573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267229"/>
    <w:multiLevelType w:val="multilevel"/>
    <w:tmpl w:val="B18CEA98"/>
    <w:lvl w:ilvl="0">
      <w:start w:val="1"/>
      <w:numFmt w:val="decimal"/>
      <w:lvlText w:val="%1)"/>
      <w:lvlJc w:val="left"/>
      <w:pPr>
        <w:ind w:left="1117" w:hanging="360"/>
      </w:pPr>
      <w:rPr>
        <w:rFonts w:ascii="Times New Roman" w:eastAsia="Calibri" w:hAnsi="Times New Roman" w:cs="Times New Roman"/>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2"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BE"/>
    <w:rsid w:val="0000036B"/>
    <w:rsid w:val="00000F80"/>
    <w:rsid w:val="000011E0"/>
    <w:rsid w:val="000018A8"/>
    <w:rsid w:val="00002A56"/>
    <w:rsid w:val="00004456"/>
    <w:rsid w:val="000048E7"/>
    <w:rsid w:val="00004D58"/>
    <w:rsid w:val="0000646C"/>
    <w:rsid w:val="00010449"/>
    <w:rsid w:val="00011B99"/>
    <w:rsid w:val="000124A1"/>
    <w:rsid w:val="00015697"/>
    <w:rsid w:val="0001710E"/>
    <w:rsid w:val="00021B12"/>
    <w:rsid w:val="000225F8"/>
    <w:rsid w:val="00024DE9"/>
    <w:rsid w:val="00025D50"/>
    <w:rsid w:val="000267DD"/>
    <w:rsid w:val="00033F00"/>
    <w:rsid w:val="00040E7F"/>
    <w:rsid w:val="000423EE"/>
    <w:rsid w:val="000429B6"/>
    <w:rsid w:val="000433EB"/>
    <w:rsid w:val="0004495C"/>
    <w:rsid w:val="00047151"/>
    <w:rsid w:val="00050610"/>
    <w:rsid w:val="0005521A"/>
    <w:rsid w:val="00055242"/>
    <w:rsid w:val="000556AA"/>
    <w:rsid w:val="00056E1C"/>
    <w:rsid w:val="000603CA"/>
    <w:rsid w:val="00060634"/>
    <w:rsid w:val="000608D6"/>
    <w:rsid w:val="00061305"/>
    <w:rsid w:val="00061340"/>
    <w:rsid w:val="0006149B"/>
    <w:rsid w:val="0006250F"/>
    <w:rsid w:val="00062C87"/>
    <w:rsid w:val="00063D9F"/>
    <w:rsid w:val="000640F2"/>
    <w:rsid w:val="00064164"/>
    <w:rsid w:val="000648F9"/>
    <w:rsid w:val="0006758F"/>
    <w:rsid w:val="00070290"/>
    <w:rsid w:val="000718A9"/>
    <w:rsid w:val="00073B39"/>
    <w:rsid w:val="00076209"/>
    <w:rsid w:val="0007773E"/>
    <w:rsid w:val="00081A68"/>
    <w:rsid w:val="00084345"/>
    <w:rsid w:val="00084B7D"/>
    <w:rsid w:val="00084FB9"/>
    <w:rsid w:val="000860EB"/>
    <w:rsid w:val="0008633D"/>
    <w:rsid w:val="0008732E"/>
    <w:rsid w:val="0008746D"/>
    <w:rsid w:val="00090781"/>
    <w:rsid w:val="000922A5"/>
    <w:rsid w:val="000925B7"/>
    <w:rsid w:val="000933F7"/>
    <w:rsid w:val="0009432E"/>
    <w:rsid w:val="00094CA5"/>
    <w:rsid w:val="000951FB"/>
    <w:rsid w:val="00097928"/>
    <w:rsid w:val="000A1BC2"/>
    <w:rsid w:val="000A3D76"/>
    <w:rsid w:val="000A6228"/>
    <w:rsid w:val="000A6471"/>
    <w:rsid w:val="000A6EA4"/>
    <w:rsid w:val="000B1813"/>
    <w:rsid w:val="000B3D9F"/>
    <w:rsid w:val="000B532D"/>
    <w:rsid w:val="000B7FD9"/>
    <w:rsid w:val="000C06F5"/>
    <w:rsid w:val="000C0A9E"/>
    <w:rsid w:val="000C0ADA"/>
    <w:rsid w:val="000C2286"/>
    <w:rsid w:val="000C23CD"/>
    <w:rsid w:val="000C53B6"/>
    <w:rsid w:val="000C5961"/>
    <w:rsid w:val="000C6670"/>
    <w:rsid w:val="000D051D"/>
    <w:rsid w:val="000D2473"/>
    <w:rsid w:val="000D2C41"/>
    <w:rsid w:val="000D4116"/>
    <w:rsid w:val="000D448C"/>
    <w:rsid w:val="000D5556"/>
    <w:rsid w:val="000E0617"/>
    <w:rsid w:val="000E08B3"/>
    <w:rsid w:val="000E1CD5"/>
    <w:rsid w:val="000E49D3"/>
    <w:rsid w:val="000E701D"/>
    <w:rsid w:val="000E7746"/>
    <w:rsid w:val="000F09B6"/>
    <w:rsid w:val="000F09FC"/>
    <w:rsid w:val="000F0BE7"/>
    <w:rsid w:val="000F0D9B"/>
    <w:rsid w:val="000F13BE"/>
    <w:rsid w:val="000F1AC7"/>
    <w:rsid w:val="000F4445"/>
    <w:rsid w:val="000F48E2"/>
    <w:rsid w:val="000F6275"/>
    <w:rsid w:val="000F63FF"/>
    <w:rsid w:val="0010223F"/>
    <w:rsid w:val="00102F6C"/>
    <w:rsid w:val="00103DBC"/>
    <w:rsid w:val="00107563"/>
    <w:rsid w:val="0011089B"/>
    <w:rsid w:val="00111BEB"/>
    <w:rsid w:val="00112992"/>
    <w:rsid w:val="001148DF"/>
    <w:rsid w:val="0011563D"/>
    <w:rsid w:val="00115A99"/>
    <w:rsid w:val="00116518"/>
    <w:rsid w:val="001176CC"/>
    <w:rsid w:val="001229A3"/>
    <w:rsid w:val="0012424F"/>
    <w:rsid w:val="00124B36"/>
    <w:rsid w:val="0012509A"/>
    <w:rsid w:val="00125634"/>
    <w:rsid w:val="00126FE6"/>
    <w:rsid w:val="001272D7"/>
    <w:rsid w:val="00127C08"/>
    <w:rsid w:val="00132A49"/>
    <w:rsid w:val="00132DBF"/>
    <w:rsid w:val="00134A13"/>
    <w:rsid w:val="00135C2E"/>
    <w:rsid w:val="0013643C"/>
    <w:rsid w:val="00140931"/>
    <w:rsid w:val="00140FAD"/>
    <w:rsid w:val="00142230"/>
    <w:rsid w:val="0014247D"/>
    <w:rsid w:val="00142E4A"/>
    <w:rsid w:val="00142F1D"/>
    <w:rsid w:val="0014400D"/>
    <w:rsid w:val="001451B5"/>
    <w:rsid w:val="00150359"/>
    <w:rsid w:val="00152CB5"/>
    <w:rsid w:val="00153294"/>
    <w:rsid w:val="001536BF"/>
    <w:rsid w:val="00154205"/>
    <w:rsid w:val="0015444D"/>
    <w:rsid w:val="0015445E"/>
    <w:rsid w:val="001545D5"/>
    <w:rsid w:val="00154A8F"/>
    <w:rsid w:val="0016383C"/>
    <w:rsid w:val="00163F80"/>
    <w:rsid w:val="0016401E"/>
    <w:rsid w:val="001641DB"/>
    <w:rsid w:val="00166ABE"/>
    <w:rsid w:val="00166DC3"/>
    <w:rsid w:val="001701DE"/>
    <w:rsid w:val="00170A64"/>
    <w:rsid w:val="00170C86"/>
    <w:rsid w:val="0017164E"/>
    <w:rsid w:val="00173B30"/>
    <w:rsid w:val="001741B7"/>
    <w:rsid w:val="00174D1A"/>
    <w:rsid w:val="00175A87"/>
    <w:rsid w:val="001763F4"/>
    <w:rsid w:val="0018022B"/>
    <w:rsid w:val="00180BA2"/>
    <w:rsid w:val="00181200"/>
    <w:rsid w:val="0018176E"/>
    <w:rsid w:val="00182811"/>
    <w:rsid w:val="00183C08"/>
    <w:rsid w:val="00184C53"/>
    <w:rsid w:val="001851DA"/>
    <w:rsid w:val="00185279"/>
    <w:rsid w:val="00185373"/>
    <w:rsid w:val="00185E9A"/>
    <w:rsid w:val="00187327"/>
    <w:rsid w:val="00187590"/>
    <w:rsid w:val="00190D9E"/>
    <w:rsid w:val="001910A0"/>
    <w:rsid w:val="00191DCC"/>
    <w:rsid w:val="00193E12"/>
    <w:rsid w:val="00196503"/>
    <w:rsid w:val="001A0B58"/>
    <w:rsid w:val="001A1E9C"/>
    <w:rsid w:val="001A2E90"/>
    <w:rsid w:val="001A435C"/>
    <w:rsid w:val="001A6919"/>
    <w:rsid w:val="001A6EBC"/>
    <w:rsid w:val="001B0FC5"/>
    <w:rsid w:val="001B24BA"/>
    <w:rsid w:val="001B40F8"/>
    <w:rsid w:val="001B4C6B"/>
    <w:rsid w:val="001B71B4"/>
    <w:rsid w:val="001C048A"/>
    <w:rsid w:val="001C1D55"/>
    <w:rsid w:val="001C2C4C"/>
    <w:rsid w:val="001C34D0"/>
    <w:rsid w:val="001C38A2"/>
    <w:rsid w:val="001C3D5E"/>
    <w:rsid w:val="001C5134"/>
    <w:rsid w:val="001C5C16"/>
    <w:rsid w:val="001C76B8"/>
    <w:rsid w:val="001C7779"/>
    <w:rsid w:val="001C7A7C"/>
    <w:rsid w:val="001D0485"/>
    <w:rsid w:val="001D0548"/>
    <w:rsid w:val="001D09D3"/>
    <w:rsid w:val="001D1BAF"/>
    <w:rsid w:val="001D24E2"/>
    <w:rsid w:val="001D2547"/>
    <w:rsid w:val="001D2E8B"/>
    <w:rsid w:val="001D56B6"/>
    <w:rsid w:val="001D6BAD"/>
    <w:rsid w:val="001D701E"/>
    <w:rsid w:val="001E09A5"/>
    <w:rsid w:val="001E151B"/>
    <w:rsid w:val="001E330C"/>
    <w:rsid w:val="001E348B"/>
    <w:rsid w:val="001E443D"/>
    <w:rsid w:val="001E59A4"/>
    <w:rsid w:val="001E6E85"/>
    <w:rsid w:val="001E7171"/>
    <w:rsid w:val="001E71FB"/>
    <w:rsid w:val="001F41C8"/>
    <w:rsid w:val="001F451C"/>
    <w:rsid w:val="001F512F"/>
    <w:rsid w:val="001F6388"/>
    <w:rsid w:val="001F793A"/>
    <w:rsid w:val="00201443"/>
    <w:rsid w:val="00201BB7"/>
    <w:rsid w:val="00202B53"/>
    <w:rsid w:val="0020369C"/>
    <w:rsid w:val="00203E26"/>
    <w:rsid w:val="00205B69"/>
    <w:rsid w:val="00205CC8"/>
    <w:rsid w:val="00206BF0"/>
    <w:rsid w:val="00206EA0"/>
    <w:rsid w:val="0021046C"/>
    <w:rsid w:val="00211482"/>
    <w:rsid w:val="002133A7"/>
    <w:rsid w:val="00213CB5"/>
    <w:rsid w:val="00215855"/>
    <w:rsid w:val="00217BC4"/>
    <w:rsid w:val="00222997"/>
    <w:rsid w:val="002234C9"/>
    <w:rsid w:val="00224AFB"/>
    <w:rsid w:val="00225A12"/>
    <w:rsid w:val="00227BD2"/>
    <w:rsid w:val="00227DE5"/>
    <w:rsid w:val="00230D15"/>
    <w:rsid w:val="00231391"/>
    <w:rsid w:val="00231D81"/>
    <w:rsid w:val="00231F2C"/>
    <w:rsid w:val="0023333F"/>
    <w:rsid w:val="002335DA"/>
    <w:rsid w:val="002339CA"/>
    <w:rsid w:val="00235B56"/>
    <w:rsid w:val="00236409"/>
    <w:rsid w:val="002365A4"/>
    <w:rsid w:val="00237446"/>
    <w:rsid w:val="00237604"/>
    <w:rsid w:val="0023787D"/>
    <w:rsid w:val="002378C6"/>
    <w:rsid w:val="002405B9"/>
    <w:rsid w:val="0024068D"/>
    <w:rsid w:val="00240857"/>
    <w:rsid w:val="00240BA5"/>
    <w:rsid w:val="002414CC"/>
    <w:rsid w:val="002417DB"/>
    <w:rsid w:val="002433F7"/>
    <w:rsid w:val="00245492"/>
    <w:rsid w:val="00246092"/>
    <w:rsid w:val="00246D1B"/>
    <w:rsid w:val="00250345"/>
    <w:rsid w:val="00251868"/>
    <w:rsid w:val="002526AC"/>
    <w:rsid w:val="002535B1"/>
    <w:rsid w:val="0025511B"/>
    <w:rsid w:val="00255C5D"/>
    <w:rsid w:val="00255EA0"/>
    <w:rsid w:val="002560E4"/>
    <w:rsid w:val="002572EF"/>
    <w:rsid w:val="002601FC"/>
    <w:rsid w:val="00261347"/>
    <w:rsid w:val="0026289B"/>
    <w:rsid w:val="00263A45"/>
    <w:rsid w:val="00272C80"/>
    <w:rsid w:val="00276839"/>
    <w:rsid w:val="00281D3A"/>
    <w:rsid w:val="00282B4E"/>
    <w:rsid w:val="00282E0A"/>
    <w:rsid w:val="00283B6B"/>
    <w:rsid w:val="00285C57"/>
    <w:rsid w:val="00291811"/>
    <w:rsid w:val="00291B37"/>
    <w:rsid w:val="00291DED"/>
    <w:rsid w:val="002944AE"/>
    <w:rsid w:val="00295A84"/>
    <w:rsid w:val="00296CC9"/>
    <w:rsid w:val="002A0F9F"/>
    <w:rsid w:val="002A1515"/>
    <w:rsid w:val="002A247D"/>
    <w:rsid w:val="002A50D6"/>
    <w:rsid w:val="002A64AC"/>
    <w:rsid w:val="002A6507"/>
    <w:rsid w:val="002A6673"/>
    <w:rsid w:val="002A6B0D"/>
    <w:rsid w:val="002A7975"/>
    <w:rsid w:val="002B0C76"/>
    <w:rsid w:val="002B2B8C"/>
    <w:rsid w:val="002B311A"/>
    <w:rsid w:val="002B3F6C"/>
    <w:rsid w:val="002B587D"/>
    <w:rsid w:val="002B6478"/>
    <w:rsid w:val="002C20B4"/>
    <w:rsid w:val="002C3358"/>
    <w:rsid w:val="002C3CCD"/>
    <w:rsid w:val="002C47C1"/>
    <w:rsid w:val="002C4D51"/>
    <w:rsid w:val="002C69D6"/>
    <w:rsid w:val="002C6B43"/>
    <w:rsid w:val="002C6BB8"/>
    <w:rsid w:val="002D01C8"/>
    <w:rsid w:val="002D03B1"/>
    <w:rsid w:val="002D1C0F"/>
    <w:rsid w:val="002D21FE"/>
    <w:rsid w:val="002D3071"/>
    <w:rsid w:val="002E10C1"/>
    <w:rsid w:val="002E1703"/>
    <w:rsid w:val="002E3DEA"/>
    <w:rsid w:val="002E4F2C"/>
    <w:rsid w:val="002E7647"/>
    <w:rsid w:val="002F05A2"/>
    <w:rsid w:val="002F0895"/>
    <w:rsid w:val="002F0E82"/>
    <w:rsid w:val="002F2733"/>
    <w:rsid w:val="002F2EAA"/>
    <w:rsid w:val="002F42A1"/>
    <w:rsid w:val="002F7008"/>
    <w:rsid w:val="002F73C0"/>
    <w:rsid w:val="00301E0E"/>
    <w:rsid w:val="00304A32"/>
    <w:rsid w:val="00304B25"/>
    <w:rsid w:val="003052DF"/>
    <w:rsid w:val="0031018E"/>
    <w:rsid w:val="00311F61"/>
    <w:rsid w:val="003120C0"/>
    <w:rsid w:val="00312DCC"/>
    <w:rsid w:val="003141DA"/>
    <w:rsid w:val="0031499A"/>
    <w:rsid w:val="003173AB"/>
    <w:rsid w:val="00321808"/>
    <w:rsid w:val="00324388"/>
    <w:rsid w:val="0032442A"/>
    <w:rsid w:val="00326B37"/>
    <w:rsid w:val="00327DA1"/>
    <w:rsid w:val="00327DAA"/>
    <w:rsid w:val="003300A9"/>
    <w:rsid w:val="0033169C"/>
    <w:rsid w:val="00333BB3"/>
    <w:rsid w:val="0033457F"/>
    <w:rsid w:val="00334896"/>
    <w:rsid w:val="00336703"/>
    <w:rsid w:val="003374DA"/>
    <w:rsid w:val="0034294B"/>
    <w:rsid w:val="00343256"/>
    <w:rsid w:val="00343393"/>
    <w:rsid w:val="0034399B"/>
    <w:rsid w:val="0034469C"/>
    <w:rsid w:val="00344AF9"/>
    <w:rsid w:val="00344B2C"/>
    <w:rsid w:val="00346D74"/>
    <w:rsid w:val="00346E90"/>
    <w:rsid w:val="0034707E"/>
    <w:rsid w:val="003476B0"/>
    <w:rsid w:val="003478B6"/>
    <w:rsid w:val="00350376"/>
    <w:rsid w:val="003505F8"/>
    <w:rsid w:val="00350EF0"/>
    <w:rsid w:val="003516C7"/>
    <w:rsid w:val="00351B22"/>
    <w:rsid w:val="00354891"/>
    <w:rsid w:val="00355165"/>
    <w:rsid w:val="00356C25"/>
    <w:rsid w:val="00357130"/>
    <w:rsid w:val="0035732A"/>
    <w:rsid w:val="00357546"/>
    <w:rsid w:val="0035757F"/>
    <w:rsid w:val="00360E80"/>
    <w:rsid w:val="003618BE"/>
    <w:rsid w:val="00362693"/>
    <w:rsid w:val="00363015"/>
    <w:rsid w:val="0036538C"/>
    <w:rsid w:val="00365BB8"/>
    <w:rsid w:val="003665B1"/>
    <w:rsid w:val="00366C95"/>
    <w:rsid w:val="0036782C"/>
    <w:rsid w:val="00371338"/>
    <w:rsid w:val="00371A4D"/>
    <w:rsid w:val="0037451B"/>
    <w:rsid w:val="00374EA5"/>
    <w:rsid w:val="0037519F"/>
    <w:rsid w:val="00375467"/>
    <w:rsid w:val="00380913"/>
    <w:rsid w:val="003820B9"/>
    <w:rsid w:val="0038347F"/>
    <w:rsid w:val="0038514B"/>
    <w:rsid w:val="003911A9"/>
    <w:rsid w:val="003924E0"/>
    <w:rsid w:val="003934C1"/>
    <w:rsid w:val="0039382C"/>
    <w:rsid w:val="00394985"/>
    <w:rsid w:val="003966B8"/>
    <w:rsid w:val="00396F64"/>
    <w:rsid w:val="003A0A54"/>
    <w:rsid w:val="003A231C"/>
    <w:rsid w:val="003A2F49"/>
    <w:rsid w:val="003A42F8"/>
    <w:rsid w:val="003A45AA"/>
    <w:rsid w:val="003A5153"/>
    <w:rsid w:val="003A71CA"/>
    <w:rsid w:val="003B0B81"/>
    <w:rsid w:val="003B0E8B"/>
    <w:rsid w:val="003B1949"/>
    <w:rsid w:val="003B1D1F"/>
    <w:rsid w:val="003B3190"/>
    <w:rsid w:val="003B43B4"/>
    <w:rsid w:val="003B573A"/>
    <w:rsid w:val="003B63E9"/>
    <w:rsid w:val="003B75B2"/>
    <w:rsid w:val="003C150B"/>
    <w:rsid w:val="003C187E"/>
    <w:rsid w:val="003C69B4"/>
    <w:rsid w:val="003D058C"/>
    <w:rsid w:val="003D0D56"/>
    <w:rsid w:val="003D20AC"/>
    <w:rsid w:val="003D24A5"/>
    <w:rsid w:val="003D3FD9"/>
    <w:rsid w:val="003D53B4"/>
    <w:rsid w:val="003D56AB"/>
    <w:rsid w:val="003D6243"/>
    <w:rsid w:val="003D7322"/>
    <w:rsid w:val="003D7F6B"/>
    <w:rsid w:val="003E0558"/>
    <w:rsid w:val="003E15D6"/>
    <w:rsid w:val="003E169D"/>
    <w:rsid w:val="003E3106"/>
    <w:rsid w:val="003E3AE6"/>
    <w:rsid w:val="003E5651"/>
    <w:rsid w:val="003E6283"/>
    <w:rsid w:val="003E6334"/>
    <w:rsid w:val="003E6EFB"/>
    <w:rsid w:val="003E7F13"/>
    <w:rsid w:val="003F1A30"/>
    <w:rsid w:val="003F1FCC"/>
    <w:rsid w:val="003F2E09"/>
    <w:rsid w:val="003F567A"/>
    <w:rsid w:val="003F61FF"/>
    <w:rsid w:val="003F62BE"/>
    <w:rsid w:val="004006E2"/>
    <w:rsid w:val="00401936"/>
    <w:rsid w:val="00401CF0"/>
    <w:rsid w:val="00401DE1"/>
    <w:rsid w:val="00401EA9"/>
    <w:rsid w:val="00404066"/>
    <w:rsid w:val="00404F96"/>
    <w:rsid w:val="00406A0F"/>
    <w:rsid w:val="004079A8"/>
    <w:rsid w:val="00407EE5"/>
    <w:rsid w:val="00410CD7"/>
    <w:rsid w:val="004110D7"/>
    <w:rsid w:val="004111DC"/>
    <w:rsid w:val="00411532"/>
    <w:rsid w:val="004158CF"/>
    <w:rsid w:val="00415CEE"/>
    <w:rsid w:val="00416063"/>
    <w:rsid w:val="00416810"/>
    <w:rsid w:val="004171B0"/>
    <w:rsid w:val="004176CF"/>
    <w:rsid w:val="00421257"/>
    <w:rsid w:val="00427B27"/>
    <w:rsid w:val="00430AD1"/>
    <w:rsid w:val="004311C9"/>
    <w:rsid w:val="004325B1"/>
    <w:rsid w:val="004365EC"/>
    <w:rsid w:val="00437B60"/>
    <w:rsid w:val="00441951"/>
    <w:rsid w:val="00442513"/>
    <w:rsid w:val="00442E06"/>
    <w:rsid w:val="00443BC4"/>
    <w:rsid w:val="004449B7"/>
    <w:rsid w:val="0044531E"/>
    <w:rsid w:val="00445B07"/>
    <w:rsid w:val="00447D1F"/>
    <w:rsid w:val="004515F6"/>
    <w:rsid w:val="004519E0"/>
    <w:rsid w:val="00451D20"/>
    <w:rsid w:val="0045473F"/>
    <w:rsid w:val="00455E60"/>
    <w:rsid w:val="00457BD0"/>
    <w:rsid w:val="00461F87"/>
    <w:rsid w:val="00462825"/>
    <w:rsid w:val="0046586F"/>
    <w:rsid w:val="00466741"/>
    <w:rsid w:val="00467082"/>
    <w:rsid w:val="00467D0A"/>
    <w:rsid w:val="0047256F"/>
    <w:rsid w:val="00473361"/>
    <w:rsid w:val="0047381F"/>
    <w:rsid w:val="004738BB"/>
    <w:rsid w:val="004738DE"/>
    <w:rsid w:val="0048025B"/>
    <w:rsid w:val="00484980"/>
    <w:rsid w:val="00492A12"/>
    <w:rsid w:val="00493C44"/>
    <w:rsid w:val="0049512D"/>
    <w:rsid w:val="0049725E"/>
    <w:rsid w:val="00497520"/>
    <w:rsid w:val="0049753F"/>
    <w:rsid w:val="004A03C7"/>
    <w:rsid w:val="004A0FB3"/>
    <w:rsid w:val="004B0409"/>
    <w:rsid w:val="004B13B8"/>
    <w:rsid w:val="004B1548"/>
    <w:rsid w:val="004B2AAE"/>
    <w:rsid w:val="004B2ADA"/>
    <w:rsid w:val="004B3408"/>
    <w:rsid w:val="004B404F"/>
    <w:rsid w:val="004B4530"/>
    <w:rsid w:val="004B5049"/>
    <w:rsid w:val="004B57AF"/>
    <w:rsid w:val="004B6625"/>
    <w:rsid w:val="004B6977"/>
    <w:rsid w:val="004C1BDC"/>
    <w:rsid w:val="004C3680"/>
    <w:rsid w:val="004C3877"/>
    <w:rsid w:val="004C3BB8"/>
    <w:rsid w:val="004C3CAB"/>
    <w:rsid w:val="004C5086"/>
    <w:rsid w:val="004C5B0D"/>
    <w:rsid w:val="004C7BE0"/>
    <w:rsid w:val="004D19FD"/>
    <w:rsid w:val="004D1D9B"/>
    <w:rsid w:val="004D3946"/>
    <w:rsid w:val="004D3DFA"/>
    <w:rsid w:val="004D46DC"/>
    <w:rsid w:val="004D566D"/>
    <w:rsid w:val="004D5A7E"/>
    <w:rsid w:val="004D5CC6"/>
    <w:rsid w:val="004D61D0"/>
    <w:rsid w:val="004E2A3B"/>
    <w:rsid w:val="004E4DE7"/>
    <w:rsid w:val="004E7784"/>
    <w:rsid w:val="004F4205"/>
    <w:rsid w:val="004F48B4"/>
    <w:rsid w:val="004F6C4C"/>
    <w:rsid w:val="004F7421"/>
    <w:rsid w:val="004F76E9"/>
    <w:rsid w:val="004F7712"/>
    <w:rsid w:val="00501D1D"/>
    <w:rsid w:val="00502158"/>
    <w:rsid w:val="00503639"/>
    <w:rsid w:val="00503C03"/>
    <w:rsid w:val="005042BB"/>
    <w:rsid w:val="005043E4"/>
    <w:rsid w:val="00506F98"/>
    <w:rsid w:val="005074DC"/>
    <w:rsid w:val="0050799F"/>
    <w:rsid w:val="005079E5"/>
    <w:rsid w:val="00510BD1"/>
    <w:rsid w:val="005117EA"/>
    <w:rsid w:val="00512CB6"/>
    <w:rsid w:val="00512CB8"/>
    <w:rsid w:val="0051463A"/>
    <w:rsid w:val="0051467D"/>
    <w:rsid w:val="00515102"/>
    <w:rsid w:val="005157EF"/>
    <w:rsid w:val="00515B28"/>
    <w:rsid w:val="005163DB"/>
    <w:rsid w:val="0051645E"/>
    <w:rsid w:val="00520802"/>
    <w:rsid w:val="00522ADF"/>
    <w:rsid w:val="00523022"/>
    <w:rsid w:val="00524004"/>
    <w:rsid w:val="0052421D"/>
    <w:rsid w:val="0052603B"/>
    <w:rsid w:val="00526A18"/>
    <w:rsid w:val="00527C24"/>
    <w:rsid w:val="00531EF2"/>
    <w:rsid w:val="0053220A"/>
    <w:rsid w:val="00532482"/>
    <w:rsid w:val="00536FB4"/>
    <w:rsid w:val="00537997"/>
    <w:rsid w:val="00537E07"/>
    <w:rsid w:val="00540395"/>
    <w:rsid w:val="00540EFA"/>
    <w:rsid w:val="005419DB"/>
    <w:rsid w:val="00541A87"/>
    <w:rsid w:val="00541DE0"/>
    <w:rsid w:val="0054274C"/>
    <w:rsid w:val="00542D56"/>
    <w:rsid w:val="00542E9E"/>
    <w:rsid w:val="005441DB"/>
    <w:rsid w:val="00545FA6"/>
    <w:rsid w:val="00546ECA"/>
    <w:rsid w:val="00547421"/>
    <w:rsid w:val="00551A6B"/>
    <w:rsid w:val="0055667B"/>
    <w:rsid w:val="005567D5"/>
    <w:rsid w:val="005576DB"/>
    <w:rsid w:val="0055791C"/>
    <w:rsid w:val="00561959"/>
    <w:rsid w:val="00563618"/>
    <w:rsid w:val="00565427"/>
    <w:rsid w:val="005654DA"/>
    <w:rsid w:val="00565C87"/>
    <w:rsid w:val="00570460"/>
    <w:rsid w:val="005721D0"/>
    <w:rsid w:val="005728AC"/>
    <w:rsid w:val="005732AE"/>
    <w:rsid w:val="00573C9A"/>
    <w:rsid w:val="00574227"/>
    <w:rsid w:val="00575AF3"/>
    <w:rsid w:val="005772DC"/>
    <w:rsid w:val="00580112"/>
    <w:rsid w:val="00581CFD"/>
    <w:rsid w:val="00581F98"/>
    <w:rsid w:val="005826E0"/>
    <w:rsid w:val="00582C47"/>
    <w:rsid w:val="0058327F"/>
    <w:rsid w:val="00583810"/>
    <w:rsid w:val="00583B88"/>
    <w:rsid w:val="00585137"/>
    <w:rsid w:val="00586EC6"/>
    <w:rsid w:val="00590429"/>
    <w:rsid w:val="005919E8"/>
    <w:rsid w:val="0059249C"/>
    <w:rsid w:val="00592691"/>
    <w:rsid w:val="00594998"/>
    <w:rsid w:val="00595606"/>
    <w:rsid w:val="00595E2E"/>
    <w:rsid w:val="005A1531"/>
    <w:rsid w:val="005A1EE6"/>
    <w:rsid w:val="005A2356"/>
    <w:rsid w:val="005A33DF"/>
    <w:rsid w:val="005A3763"/>
    <w:rsid w:val="005A480A"/>
    <w:rsid w:val="005A4C71"/>
    <w:rsid w:val="005B104C"/>
    <w:rsid w:val="005B3A11"/>
    <w:rsid w:val="005B3C42"/>
    <w:rsid w:val="005B4217"/>
    <w:rsid w:val="005B5661"/>
    <w:rsid w:val="005C0C81"/>
    <w:rsid w:val="005C1221"/>
    <w:rsid w:val="005C5EBC"/>
    <w:rsid w:val="005C7442"/>
    <w:rsid w:val="005C7FE7"/>
    <w:rsid w:val="005D3632"/>
    <w:rsid w:val="005D45E6"/>
    <w:rsid w:val="005D4668"/>
    <w:rsid w:val="005D46D0"/>
    <w:rsid w:val="005D6298"/>
    <w:rsid w:val="005D79FC"/>
    <w:rsid w:val="005D7D94"/>
    <w:rsid w:val="005E0F8C"/>
    <w:rsid w:val="005E1134"/>
    <w:rsid w:val="005E16F5"/>
    <w:rsid w:val="005E2B4A"/>
    <w:rsid w:val="005E3490"/>
    <w:rsid w:val="005E477C"/>
    <w:rsid w:val="005E4BF2"/>
    <w:rsid w:val="005E4C1D"/>
    <w:rsid w:val="005E4F3E"/>
    <w:rsid w:val="005E575C"/>
    <w:rsid w:val="005F326B"/>
    <w:rsid w:val="005F3D19"/>
    <w:rsid w:val="005F3FBC"/>
    <w:rsid w:val="005F45A0"/>
    <w:rsid w:val="005F5CC0"/>
    <w:rsid w:val="005F6B55"/>
    <w:rsid w:val="0060102D"/>
    <w:rsid w:val="0060622A"/>
    <w:rsid w:val="0061398C"/>
    <w:rsid w:val="00614590"/>
    <w:rsid w:val="0061565E"/>
    <w:rsid w:val="0061759D"/>
    <w:rsid w:val="006202E2"/>
    <w:rsid w:val="006206A4"/>
    <w:rsid w:val="00620A9F"/>
    <w:rsid w:val="00620C83"/>
    <w:rsid w:val="0062229A"/>
    <w:rsid w:val="00623ACC"/>
    <w:rsid w:val="00623B71"/>
    <w:rsid w:val="00625CCE"/>
    <w:rsid w:val="00626272"/>
    <w:rsid w:val="00626815"/>
    <w:rsid w:val="00626B86"/>
    <w:rsid w:val="00626D06"/>
    <w:rsid w:val="00627B33"/>
    <w:rsid w:val="00627C2C"/>
    <w:rsid w:val="00627EF0"/>
    <w:rsid w:val="00630D04"/>
    <w:rsid w:val="00630E46"/>
    <w:rsid w:val="00632D37"/>
    <w:rsid w:val="00632DB5"/>
    <w:rsid w:val="006340C0"/>
    <w:rsid w:val="00635659"/>
    <w:rsid w:val="0064009B"/>
    <w:rsid w:val="00640566"/>
    <w:rsid w:val="00640678"/>
    <w:rsid w:val="00641D2D"/>
    <w:rsid w:val="00642F3B"/>
    <w:rsid w:val="0064576C"/>
    <w:rsid w:val="00646DFF"/>
    <w:rsid w:val="006505BE"/>
    <w:rsid w:val="00650A55"/>
    <w:rsid w:val="00651DFB"/>
    <w:rsid w:val="0065251A"/>
    <w:rsid w:val="0065485D"/>
    <w:rsid w:val="006548B1"/>
    <w:rsid w:val="00661A9E"/>
    <w:rsid w:val="0066220C"/>
    <w:rsid w:val="00662760"/>
    <w:rsid w:val="00662A1E"/>
    <w:rsid w:val="00662D52"/>
    <w:rsid w:val="006643F3"/>
    <w:rsid w:val="00664EB0"/>
    <w:rsid w:val="00664EDA"/>
    <w:rsid w:val="0066685E"/>
    <w:rsid w:val="0066783D"/>
    <w:rsid w:val="00670344"/>
    <w:rsid w:val="0067171F"/>
    <w:rsid w:val="00671A23"/>
    <w:rsid w:val="00671BDB"/>
    <w:rsid w:val="00672FA6"/>
    <w:rsid w:val="00674239"/>
    <w:rsid w:val="00675448"/>
    <w:rsid w:val="0067549E"/>
    <w:rsid w:val="006758A1"/>
    <w:rsid w:val="00675B1E"/>
    <w:rsid w:val="006775A6"/>
    <w:rsid w:val="00681636"/>
    <w:rsid w:val="0068424E"/>
    <w:rsid w:val="00684504"/>
    <w:rsid w:val="006876F8"/>
    <w:rsid w:val="00690A89"/>
    <w:rsid w:val="00690D2F"/>
    <w:rsid w:val="006910C1"/>
    <w:rsid w:val="006928CE"/>
    <w:rsid w:val="00692A4E"/>
    <w:rsid w:val="00692C63"/>
    <w:rsid w:val="0069472A"/>
    <w:rsid w:val="00695618"/>
    <w:rsid w:val="00695AA9"/>
    <w:rsid w:val="006970B7"/>
    <w:rsid w:val="006A00DB"/>
    <w:rsid w:val="006A05A7"/>
    <w:rsid w:val="006A0E2A"/>
    <w:rsid w:val="006A24F5"/>
    <w:rsid w:val="006A2562"/>
    <w:rsid w:val="006A4D83"/>
    <w:rsid w:val="006A5F7C"/>
    <w:rsid w:val="006A6155"/>
    <w:rsid w:val="006A64A9"/>
    <w:rsid w:val="006A6542"/>
    <w:rsid w:val="006B0C03"/>
    <w:rsid w:val="006B1041"/>
    <w:rsid w:val="006B1E8F"/>
    <w:rsid w:val="006B2A46"/>
    <w:rsid w:val="006B32E9"/>
    <w:rsid w:val="006B6D00"/>
    <w:rsid w:val="006B78C3"/>
    <w:rsid w:val="006B7A2F"/>
    <w:rsid w:val="006C11E9"/>
    <w:rsid w:val="006C18B1"/>
    <w:rsid w:val="006C219D"/>
    <w:rsid w:val="006C2B4A"/>
    <w:rsid w:val="006C364F"/>
    <w:rsid w:val="006C53CA"/>
    <w:rsid w:val="006C79A5"/>
    <w:rsid w:val="006D26C9"/>
    <w:rsid w:val="006D29D2"/>
    <w:rsid w:val="006D4731"/>
    <w:rsid w:val="006D50AA"/>
    <w:rsid w:val="006D5528"/>
    <w:rsid w:val="006D5551"/>
    <w:rsid w:val="006E0027"/>
    <w:rsid w:val="006E0A1C"/>
    <w:rsid w:val="006E0F96"/>
    <w:rsid w:val="006E3700"/>
    <w:rsid w:val="006E3AEC"/>
    <w:rsid w:val="006E5DEB"/>
    <w:rsid w:val="006E7365"/>
    <w:rsid w:val="006F1221"/>
    <w:rsid w:val="006F19D7"/>
    <w:rsid w:val="006F1D9C"/>
    <w:rsid w:val="006F2837"/>
    <w:rsid w:val="006F2B73"/>
    <w:rsid w:val="006F5538"/>
    <w:rsid w:val="006F5832"/>
    <w:rsid w:val="006F68CA"/>
    <w:rsid w:val="006F7E4C"/>
    <w:rsid w:val="006F7F20"/>
    <w:rsid w:val="00700273"/>
    <w:rsid w:val="007006EA"/>
    <w:rsid w:val="007014F5"/>
    <w:rsid w:val="00701A74"/>
    <w:rsid w:val="007020CA"/>
    <w:rsid w:val="00702603"/>
    <w:rsid w:val="007028A7"/>
    <w:rsid w:val="00702EC9"/>
    <w:rsid w:val="00702F3C"/>
    <w:rsid w:val="00704EDD"/>
    <w:rsid w:val="007065EB"/>
    <w:rsid w:val="00706A9B"/>
    <w:rsid w:val="007072B5"/>
    <w:rsid w:val="00707A62"/>
    <w:rsid w:val="00710E26"/>
    <w:rsid w:val="00711E1C"/>
    <w:rsid w:val="007122C2"/>
    <w:rsid w:val="007133C2"/>
    <w:rsid w:val="007134F7"/>
    <w:rsid w:val="00713986"/>
    <w:rsid w:val="00715D46"/>
    <w:rsid w:val="00716BA7"/>
    <w:rsid w:val="00716C65"/>
    <w:rsid w:val="00721F30"/>
    <w:rsid w:val="00733A27"/>
    <w:rsid w:val="00734867"/>
    <w:rsid w:val="00734B36"/>
    <w:rsid w:val="007360EF"/>
    <w:rsid w:val="0073610D"/>
    <w:rsid w:val="007377CF"/>
    <w:rsid w:val="0074165A"/>
    <w:rsid w:val="00741B1C"/>
    <w:rsid w:val="00742BC7"/>
    <w:rsid w:val="00742CBF"/>
    <w:rsid w:val="007435F3"/>
    <w:rsid w:val="00744053"/>
    <w:rsid w:val="00745B49"/>
    <w:rsid w:val="00750909"/>
    <w:rsid w:val="00752B56"/>
    <w:rsid w:val="00753AB3"/>
    <w:rsid w:val="00753FB9"/>
    <w:rsid w:val="00754016"/>
    <w:rsid w:val="0075506B"/>
    <w:rsid w:val="0075524F"/>
    <w:rsid w:val="007556C8"/>
    <w:rsid w:val="00756927"/>
    <w:rsid w:val="0075707C"/>
    <w:rsid w:val="0075721B"/>
    <w:rsid w:val="00757DF4"/>
    <w:rsid w:val="0076031B"/>
    <w:rsid w:val="007609C4"/>
    <w:rsid w:val="00760C79"/>
    <w:rsid w:val="00762A4C"/>
    <w:rsid w:val="00763E0F"/>
    <w:rsid w:val="00764AE9"/>
    <w:rsid w:val="00766F99"/>
    <w:rsid w:val="00767AB0"/>
    <w:rsid w:val="0077197C"/>
    <w:rsid w:val="0077252B"/>
    <w:rsid w:val="00772E6A"/>
    <w:rsid w:val="00772E84"/>
    <w:rsid w:val="0077420D"/>
    <w:rsid w:val="00774737"/>
    <w:rsid w:val="00774F96"/>
    <w:rsid w:val="00775050"/>
    <w:rsid w:val="007751D4"/>
    <w:rsid w:val="007753E3"/>
    <w:rsid w:val="0077541B"/>
    <w:rsid w:val="0077694F"/>
    <w:rsid w:val="00777ECA"/>
    <w:rsid w:val="0078221C"/>
    <w:rsid w:val="00785222"/>
    <w:rsid w:val="00785922"/>
    <w:rsid w:val="0078670C"/>
    <w:rsid w:val="00786806"/>
    <w:rsid w:val="00792A68"/>
    <w:rsid w:val="00792AA1"/>
    <w:rsid w:val="007934A9"/>
    <w:rsid w:val="00793A1E"/>
    <w:rsid w:val="00794D72"/>
    <w:rsid w:val="00794F8C"/>
    <w:rsid w:val="00795BAA"/>
    <w:rsid w:val="00795E74"/>
    <w:rsid w:val="007960CA"/>
    <w:rsid w:val="00796C5C"/>
    <w:rsid w:val="007A2498"/>
    <w:rsid w:val="007A2623"/>
    <w:rsid w:val="007A51D9"/>
    <w:rsid w:val="007A567D"/>
    <w:rsid w:val="007A5D21"/>
    <w:rsid w:val="007A5F16"/>
    <w:rsid w:val="007A78CF"/>
    <w:rsid w:val="007A7D3A"/>
    <w:rsid w:val="007A7E0A"/>
    <w:rsid w:val="007B301A"/>
    <w:rsid w:val="007B436C"/>
    <w:rsid w:val="007B50A5"/>
    <w:rsid w:val="007B5401"/>
    <w:rsid w:val="007B7507"/>
    <w:rsid w:val="007C05E6"/>
    <w:rsid w:val="007C157E"/>
    <w:rsid w:val="007C1EC8"/>
    <w:rsid w:val="007C2EA8"/>
    <w:rsid w:val="007C3A6B"/>
    <w:rsid w:val="007C4B6A"/>
    <w:rsid w:val="007C5C03"/>
    <w:rsid w:val="007C68E3"/>
    <w:rsid w:val="007C69F7"/>
    <w:rsid w:val="007C7FAC"/>
    <w:rsid w:val="007D20EA"/>
    <w:rsid w:val="007D2255"/>
    <w:rsid w:val="007D2556"/>
    <w:rsid w:val="007D637A"/>
    <w:rsid w:val="007D6424"/>
    <w:rsid w:val="007D73E1"/>
    <w:rsid w:val="007E09E7"/>
    <w:rsid w:val="007E217A"/>
    <w:rsid w:val="007E2C65"/>
    <w:rsid w:val="007E3FD9"/>
    <w:rsid w:val="007E4548"/>
    <w:rsid w:val="007E595C"/>
    <w:rsid w:val="007E6878"/>
    <w:rsid w:val="007E6B3D"/>
    <w:rsid w:val="007E7CDE"/>
    <w:rsid w:val="007F0CEF"/>
    <w:rsid w:val="007F13F4"/>
    <w:rsid w:val="007F49AE"/>
    <w:rsid w:val="007F5ADC"/>
    <w:rsid w:val="00800561"/>
    <w:rsid w:val="00803A03"/>
    <w:rsid w:val="00803FDC"/>
    <w:rsid w:val="00804071"/>
    <w:rsid w:val="00806091"/>
    <w:rsid w:val="00806894"/>
    <w:rsid w:val="0080691D"/>
    <w:rsid w:val="00810ABF"/>
    <w:rsid w:val="00811088"/>
    <w:rsid w:val="008118A6"/>
    <w:rsid w:val="0081199D"/>
    <w:rsid w:val="008122C9"/>
    <w:rsid w:val="008129B5"/>
    <w:rsid w:val="008132C5"/>
    <w:rsid w:val="0081407C"/>
    <w:rsid w:val="00814DCD"/>
    <w:rsid w:val="00817749"/>
    <w:rsid w:val="00820325"/>
    <w:rsid w:val="0082046B"/>
    <w:rsid w:val="00822012"/>
    <w:rsid w:val="008221B8"/>
    <w:rsid w:val="00824C04"/>
    <w:rsid w:val="0082569D"/>
    <w:rsid w:val="00826C8A"/>
    <w:rsid w:val="008272A9"/>
    <w:rsid w:val="00827505"/>
    <w:rsid w:val="008310C0"/>
    <w:rsid w:val="008314D4"/>
    <w:rsid w:val="00831687"/>
    <w:rsid w:val="00831F11"/>
    <w:rsid w:val="00832A3D"/>
    <w:rsid w:val="00832DAB"/>
    <w:rsid w:val="008333C7"/>
    <w:rsid w:val="008346EE"/>
    <w:rsid w:val="008350C3"/>
    <w:rsid w:val="00836448"/>
    <w:rsid w:val="00836703"/>
    <w:rsid w:val="00837551"/>
    <w:rsid w:val="00837990"/>
    <w:rsid w:val="00840F20"/>
    <w:rsid w:val="00843114"/>
    <w:rsid w:val="008448F1"/>
    <w:rsid w:val="00845D3C"/>
    <w:rsid w:val="00851C1C"/>
    <w:rsid w:val="008527EF"/>
    <w:rsid w:val="00853861"/>
    <w:rsid w:val="00855D7A"/>
    <w:rsid w:val="008571F1"/>
    <w:rsid w:val="00857BD9"/>
    <w:rsid w:val="00860E7E"/>
    <w:rsid w:val="0086111F"/>
    <w:rsid w:val="00861712"/>
    <w:rsid w:val="00862262"/>
    <w:rsid w:val="008626AD"/>
    <w:rsid w:val="00863ED7"/>
    <w:rsid w:val="00865986"/>
    <w:rsid w:val="00866495"/>
    <w:rsid w:val="00866856"/>
    <w:rsid w:val="00867779"/>
    <w:rsid w:val="00870C09"/>
    <w:rsid w:val="00871897"/>
    <w:rsid w:val="00871E9D"/>
    <w:rsid w:val="008724DB"/>
    <w:rsid w:val="008735FF"/>
    <w:rsid w:val="00873A7C"/>
    <w:rsid w:val="00876F8F"/>
    <w:rsid w:val="008771AC"/>
    <w:rsid w:val="0087765B"/>
    <w:rsid w:val="008804A5"/>
    <w:rsid w:val="00880A6F"/>
    <w:rsid w:val="008810B9"/>
    <w:rsid w:val="0088324E"/>
    <w:rsid w:val="00883B9F"/>
    <w:rsid w:val="00884113"/>
    <w:rsid w:val="0088459E"/>
    <w:rsid w:val="00887559"/>
    <w:rsid w:val="008877E9"/>
    <w:rsid w:val="00887FBD"/>
    <w:rsid w:val="00891DBB"/>
    <w:rsid w:val="008922AF"/>
    <w:rsid w:val="00892CD8"/>
    <w:rsid w:val="008934A0"/>
    <w:rsid w:val="0089489C"/>
    <w:rsid w:val="00895153"/>
    <w:rsid w:val="00895968"/>
    <w:rsid w:val="008961A6"/>
    <w:rsid w:val="00896488"/>
    <w:rsid w:val="00896E00"/>
    <w:rsid w:val="008A01FD"/>
    <w:rsid w:val="008A037C"/>
    <w:rsid w:val="008A0743"/>
    <w:rsid w:val="008A27DE"/>
    <w:rsid w:val="008A3E14"/>
    <w:rsid w:val="008A4EFA"/>
    <w:rsid w:val="008A5535"/>
    <w:rsid w:val="008A7A52"/>
    <w:rsid w:val="008B0642"/>
    <w:rsid w:val="008B08F2"/>
    <w:rsid w:val="008B239A"/>
    <w:rsid w:val="008B2BAA"/>
    <w:rsid w:val="008B3185"/>
    <w:rsid w:val="008B31E2"/>
    <w:rsid w:val="008B575B"/>
    <w:rsid w:val="008C0AF2"/>
    <w:rsid w:val="008C1BA2"/>
    <w:rsid w:val="008C1D42"/>
    <w:rsid w:val="008C225F"/>
    <w:rsid w:val="008C227D"/>
    <w:rsid w:val="008C5A61"/>
    <w:rsid w:val="008C7BEA"/>
    <w:rsid w:val="008D2EE7"/>
    <w:rsid w:val="008D430B"/>
    <w:rsid w:val="008D620F"/>
    <w:rsid w:val="008D68E2"/>
    <w:rsid w:val="008D789B"/>
    <w:rsid w:val="008E0C12"/>
    <w:rsid w:val="008E11B8"/>
    <w:rsid w:val="008E148F"/>
    <w:rsid w:val="008E23F6"/>
    <w:rsid w:val="008E32D3"/>
    <w:rsid w:val="008E3464"/>
    <w:rsid w:val="008E39EE"/>
    <w:rsid w:val="008E4362"/>
    <w:rsid w:val="008E5143"/>
    <w:rsid w:val="008E681D"/>
    <w:rsid w:val="008E74E0"/>
    <w:rsid w:val="008F0F86"/>
    <w:rsid w:val="008F0F95"/>
    <w:rsid w:val="008F1C66"/>
    <w:rsid w:val="008F1FA1"/>
    <w:rsid w:val="008F2406"/>
    <w:rsid w:val="008F4154"/>
    <w:rsid w:val="008F437D"/>
    <w:rsid w:val="008F526F"/>
    <w:rsid w:val="008F6879"/>
    <w:rsid w:val="008F7C00"/>
    <w:rsid w:val="00901D49"/>
    <w:rsid w:val="009021BC"/>
    <w:rsid w:val="00903904"/>
    <w:rsid w:val="00903A8C"/>
    <w:rsid w:val="00904AF7"/>
    <w:rsid w:val="0090610A"/>
    <w:rsid w:val="00910249"/>
    <w:rsid w:val="00911A3C"/>
    <w:rsid w:val="00914323"/>
    <w:rsid w:val="00914CB2"/>
    <w:rsid w:val="0091535F"/>
    <w:rsid w:val="009158E6"/>
    <w:rsid w:val="009212BB"/>
    <w:rsid w:val="009214F0"/>
    <w:rsid w:val="00924FDE"/>
    <w:rsid w:val="00925453"/>
    <w:rsid w:val="00925966"/>
    <w:rsid w:val="009264CD"/>
    <w:rsid w:val="00926A47"/>
    <w:rsid w:val="00927CA9"/>
    <w:rsid w:val="0093059D"/>
    <w:rsid w:val="0093094E"/>
    <w:rsid w:val="00931BC4"/>
    <w:rsid w:val="00932110"/>
    <w:rsid w:val="00932AAD"/>
    <w:rsid w:val="00933737"/>
    <w:rsid w:val="009337FA"/>
    <w:rsid w:val="0093388D"/>
    <w:rsid w:val="009338F9"/>
    <w:rsid w:val="009354CD"/>
    <w:rsid w:val="00935B67"/>
    <w:rsid w:val="00936799"/>
    <w:rsid w:val="00937A96"/>
    <w:rsid w:val="009412AE"/>
    <w:rsid w:val="0094228B"/>
    <w:rsid w:val="00942412"/>
    <w:rsid w:val="0094292E"/>
    <w:rsid w:val="009429EE"/>
    <w:rsid w:val="009440DA"/>
    <w:rsid w:val="0094699B"/>
    <w:rsid w:val="00946ADA"/>
    <w:rsid w:val="00950948"/>
    <w:rsid w:val="00950C2F"/>
    <w:rsid w:val="00950E16"/>
    <w:rsid w:val="00950F18"/>
    <w:rsid w:val="00951F36"/>
    <w:rsid w:val="00953309"/>
    <w:rsid w:val="00953A0B"/>
    <w:rsid w:val="00953B00"/>
    <w:rsid w:val="00954799"/>
    <w:rsid w:val="009607CB"/>
    <w:rsid w:val="00960E69"/>
    <w:rsid w:val="0096228C"/>
    <w:rsid w:val="009626D4"/>
    <w:rsid w:val="00962E9C"/>
    <w:rsid w:val="009640CA"/>
    <w:rsid w:val="00964AFF"/>
    <w:rsid w:val="00964FD6"/>
    <w:rsid w:val="009656BD"/>
    <w:rsid w:val="00965B3E"/>
    <w:rsid w:val="009660C4"/>
    <w:rsid w:val="00967938"/>
    <w:rsid w:val="009679E7"/>
    <w:rsid w:val="00970D6C"/>
    <w:rsid w:val="0097152B"/>
    <w:rsid w:val="00972C53"/>
    <w:rsid w:val="00973C10"/>
    <w:rsid w:val="00984177"/>
    <w:rsid w:val="00986167"/>
    <w:rsid w:val="009914BD"/>
    <w:rsid w:val="00991867"/>
    <w:rsid w:val="00992EE5"/>
    <w:rsid w:val="00993EAF"/>
    <w:rsid w:val="00994045"/>
    <w:rsid w:val="00994EEE"/>
    <w:rsid w:val="009964C7"/>
    <w:rsid w:val="009A022B"/>
    <w:rsid w:val="009A063E"/>
    <w:rsid w:val="009A1C39"/>
    <w:rsid w:val="009A28F8"/>
    <w:rsid w:val="009A4AA7"/>
    <w:rsid w:val="009A4B8D"/>
    <w:rsid w:val="009A5657"/>
    <w:rsid w:val="009A6DAE"/>
    <w:rsid w:val="009A6FFF"/>
    <w:rsid w:val="009B0DA4"/>
    <w:rsid w:val="009B22B0"/>
    <w:rsid w:val="009B323D"/>
    <w:rsid w:val="009B36A3"/>
    <w:rsid w:val="009B3867"/>
    <w:rsid w:val="009B3E68"/>
    <w:rsid w:val="009B614B"/>
    <w:rsid w:val="009B6527"/>
    <w:rsid w:val="009B722B"/>
    <w:rsid w:val="009B77A8"/>
    <w:rsid w:val="009C08F2"/>
    <w:rsid w:val="009C1984"/>
    <w:rsid w:val="009C2BC9"/>
    <w:rsid w:val="009C451B"/>
    <w:rsid w:val="009C729D"/>
    <w:rsid w:val="009C75EE"/>
    <w:rsid w:val="009D0CA2"/>
    <w:rsid w:val="009D12BF"/>
    <w:rsid w:val="009D1803"/>
    <w:rsid w:val="009D29CD"/>
    <w:rsid w:val="009D37E0"/>
    <w:rsid w:val="009D5F5B"/>
    <w:rsid w:val="009D679C"/>
    <w:rsid w:val="009D7F2B"/>
    <w:rsid w:val="009E0383"/>
    <w:rsid w:val="009E1B0B"/>
    <w:rsid w:val="009E1B26"/>
    <w:rsid w:val="009E1FC2"/>
    <w:rsid w:val="009E459A"/>
    <w:rsid w:val="009E6EAC"/>
    <w:rsid w:val="009E7DE8"/>
    <w:rsid w:val="009E7EF5"/>
    <w:rsid w:val="009F0113"/>
    <w:rsid w:val="009F0607"/>
    <w:rsid w:val="009F224E"/>
    <w:rsid w:val="009F42B3"/>
    <w:rsid w:val="009F445E"/>
    <w:rsid w:val="009F44D2"/>
    <w:rsid w:val="009F4959"/>
    <w:rsid w:val="009F4ABC"/>
    <w:rsid w:val="009F5B89"/>
    <w:rsid w:val="009F6BF6"/>
    <w:rsid w:val="009F7651"/>
    <w:rsid w:val="00A003AB"/>
    <w:rsid w:val="00A0061A"/>
    <w:rsid w:val="00A00AD7"/>
    <w:rsid w:val="00A00E08"/>
    <w:rsid w:val="00A01603"/>
    <w:rsid w:val="00A01703"/>
    <w:rsid w:val="00A02343"/>
    <w:rsid w:val="00A02668"/>
    <w:rsid w:val="00A035C6"/>
    <w:rsid w:val="00A0389D"/>
    <w:rsid w:val="00A06DFE"/>
    <w:rsid w:val="00A1121B"/>
    <w:rsid w:val="00A113AB"/>
    <w:rsid w:val="00A11A17"/>
    <w:rsid w:val="00A135FE"/>
    <w:rsid w:val="00A13C6B"/>
    <w:rsid w:val="00A15433"/>
    <w:rsid w:val="00A160D7"/>
    <w:rsid w:val="00A16B82"/>
    <w:rsid w:val="00A17585"/>
    <w:rsid w:val="00A20FF2"/>
    <w:rsid w:val="00A21313"/>
    <w:rsid w:val="00A218BD"/>
    <w:rsid w:val="00A21F41"/>
    <w:rsid w:val="00A21F98"/>
    <w:rsid w:val="00A223C5"/>
    <w:rsid w:val="00A23596"/>
    <w:rsid w:val="00A23669"/>
    <w:rsid w:val="00A23AA2"/>
    <w:rsid w:val="00A24749"/>
    <w:rsid w:val="00A267C1"/>
    <w:rsid w:val="00A26F6F"/>
    <w:rsid w:val="00A2751D"/>
    <w:rsid w:val="00A300CB"/>
    <w:rsid w:val="00A30971"/>
    <w:rsid w:val="00A34119"/>
    <w:rsid w:val="00A34746"/>
    <w:rsid w:val="00A34F68"/>
    <w:rsid w:val="00A35154"/>
    <w:rsid w:val="00A3601C"/>
    <w:rsid w:val="00A36310"/>
    <w:rsid w:val="00A374DA"/>
    <w:rsid w:val="00A401B8"/>
    <w:rsid w:val="00A40CB4"/>
    <w:rsid w:val="00A40DD4"/>
    <w:rsid w:val="00A41234"/>
    <w:rsid w:val="00A42A86"/>
    <w:rsid w:val="00A42B36"/>
    <w:rsid w:val="00A43A98"/>
    <w:rsid w:val="00A4437E"/>
    <w:rsid w:val="00A450A6"/>
    <w:rsid w:val="00A45D41"/>
    <w:rsid w:val="00A475D3"/>
    <w:rsid w:val="00A47959"/>
    <w:rsid w:val="00A50615"/>
    <w:rsid w:val="00A539C7"/>
    <w:rsid w:val="00A55323"/>
    <w:rsid w:val="00A56B17"/>
    <w:rsid w:val="00A606E6"/>
    <w:rsid w:val="00A617C3"/>
    <w:rsid w:val="00A61A7C"/>
    <w:rsid w:val="00A63682"/>
    <w:rsid w:val="00A63F36"/>
    <w:rsid w:val="00A6407D"/>
    <w:rsid w:val="00A65171"/>
    <w:rsid w:val="00A6551D"/>
    <w:rsid w:val="00A6664B"/>
    <w:rsid w:val="00A707C8"/>
    <w:rsid w:val="00A70E20"/>
    <w:rsid w:val="00A70E91"/>
    <w:rsid w:val="00A71DF0"/>
    <w:rsid w:val="00A736C5"/>
    <w:rsid w:val="00A75966"/>
    <w:rsid w:val="00A76520"/>
    <w:rsid w:val="00A7760F"/>
    <w:rsid w:val="00A7781A"/>
    <w:rsid w:val="00A80A8F"/>
    <w:rsid w:val="00A821A2"/>
    <w:rsid w:val="00A83A47"/>
    <w:rsid w:val="00A862D4"/>
    <w:rsid w:val="00A874EC"/>
    <w:rsid w:val="00A87FA7"/>
    <w:rsid w:val="00A968EE"/>
    <w:rsid w:val="00AA20FD"/>
    <w:rsid w:val="00AA214D"/>
    <w:rsid w:val="00AA5FAB"/>
    <w:rsid w:val="00AA60DF"/>
    <w:rsid w:val="00AA6A3C"/>
    <w:rsid w:val="00AA7868"/>
    <w:rsid w:val="00AB198F"/>
    <w:rsid w:val="00AB1F5A"/>
    <w:rsid w:val="00AB2346"/>
    <w:rsid w:val="00AB2647"/>
    <w:rsid w:val="00AB2F78"/>
    <w:rsid w:val="00AB783B"/>
    <w:rsid w:val="00AC0462"/>
    <w:rsid w:val="00AC0B29"/>
    <w:rsid w:val="00AC13F7"/>
    <w:rsid w:val="00AC1907"/>
    <w:rsid w:val="00AC29C3"/>
    <w:rsid w:val="00AC5FBB"/>
    <w:rsid w:val="00AC62C9"/>
    <w:rsid w:val="00AC6710"/>
    <w:rsid w:val="00AC69F2"/>
    <w:rsid w:val="00AC6D0D"/>
    <w:rsid w:val="00AC6DEC"/>
    <w:rsid w:val="00AC6EEF"/>
    <w:rsid w:val="00AD0DA0"/>
    <w:rsid w:val="00AD299F"/>
    <w:rsid w:val="00AD2BEE"/>
    <w:rsid w:val="00AD3F22"/>
    <w:rsid w:val="00AD5419"/>
    <w:rsid w:val="00AD5DC5"/>
    <w:rsid w:val="00AD6C52"/>
    <w:rsid w:val="00AD7521"/>
    <w:rsid w:val="00AE1875"/>
    <w:rsid w:val="00AE1B95"/>
    <w:rsid w:val="00AE2962"/>
    <w:rsid w:val="00AE4DDC"/>
    <w:rsid w:val="00AE4EA2"/>
    <w:rsid w:val="00AF0061"/>
    <w:rsid w:val="00AF0122"/>
    <w:rsid w:val="00AF2ED4"/>
    <w:rsid w:val="00AF3C0C"/>
    <w:rsid w:val="00AF3E43"/>
    <w:rsid w:val="00AF42AC"/>
    <w:rsid w:val="00AF598D"/>
    <w:rsid w:val="00B003F4"/>
    <w:rsid w:val="00B03796"/>
    <w:rsid w:val="00B05A69"/>
    <w:rsid w:val="00B06574"/>
    <w:rsid w:val="00B075F5"/>
    <w:rsid w:val="00B076E7"/>
    <w:rsid w:val="00B07F7D"/>
    <w:rsid w:val="00B1029D"/>
    <w:rsid w:val="00B12600"/>
    <w:rsid w:val="00B138A9"/>
    <w:rsid w:val="00B1528B"/>
    <w:rsid w:val="00B154A0"/>
    <w:rsid w:val="00B15A0F"/>
    <w:rsid w:val="00B17048"/>
    <w:rsid w:val="00B17587"/>
    <w:rsid w:val="00B1764A"/>
    <w:rsid w:val="00B2195F"/>
    <w:rsid w:val="00B21C8B"/>
    <w:rsid w:val="00B2233F"/>
    <w:rsid w:val="00B22B2F"/>
    <w:rsid w:val="00B23595"/>
    <w:rsid w:val="00B23629"/>
    <w:rsid w:val="00B25D7B"/>
    <w:rsid w:val="00B30DE7"/>
    <w:rsid w:val="00B334B4"/>
    <w:rsid w:val="00B35AC5"/>
    <w:rsid w:val="00B3674B"/>
    <w:rsid w:val="00B36B0B"/>
    <w:rsid w:val="00B3717B"/>
    <w:rsid w:val="00B377FD"/>
    <w:rsid w:val="00B37842"/>
    <w:rsid w:val="00B37BC3"/>
    <w:rsid w:val="00B400C9"/>
    <w:rsid w:val="00B452C8"/>
    <w:rsid w:val="00B46632"/>
    <w:rsid w:val="00B467A9"/>
    <w:rsid w:val="00B46A0F"/>
    <w:rsid w:val="00B46F6E"/>
    <w:rsid w:val="00B4751B"/>
    <w:rsid w:val="00B504A2"/>
    <w:rsid w:val="00B507F5"/>
    <w:rsid w:val="00B509EE"/>
    <w:rsid w:val="00B50C18"/>
    <w:rsid w:val="00B538DE"/>
    <w:rsid w:val="00B54BC1"/>
    <w:rsid w:val="00B55A42"/>
    <w:rsid w:val="00B5636E"/>
    <w:rsid w:val="00B61968"/>
    <w:rsid w:val="00B62764"/>
    <w:rsid w:val="00B62936"/>
    <w:rsid w:val="00B63904"/>
    <w:rsid w:val="00B65EE2"/>
    <w:rsid w:val="00B65F3D"/>
    <w:rsid w:val="00B66477"/>
    <w:rsid w:val="00B667F5"/>
    <w:rsid w:val="00B70866"/>
    <w:rsid w:val="00B72A6B"/>
    <w:rsid w:val="00B72AA5"/>
    <w:rsid w:val="00B758D8"/>
    <w:rsid w:val="00B76BB5"/>
    <w:rsid w:val="00B773B4"/>
    <w:rsid w:val="00B7766B"/>
    <w:rsid w:val="00B805A6"/>
    <w:rsid w:val="00B8120B"/>
    <w:rsid w:val="00B822CA"/>
    <w:rsid w:val="00B826EC"/>
    <w:rsid w:val="00B833A2"/>
    <w:rsid w:val="00B83CC3"/>
    <w:rsid w:val="00B840E4"/>
    <w:rsid w:val="00B84879"/>
    <w:rsid w:val="00B904A5"/>
    <w:rsid w:val="00B915A0"/>
    <w:rsid w:val="00B92381"/>
    <w:rsid w:val="00B92662"/>
    <w:rsid w:val="00B92AD2"/>
    <w:rsid w:val="00B92D9A"/>
    <w:rsid w:val="00B93F1D"/>
    <w:rsid w:val="00B9432B"/>
    <w:rsid w:val="00B95DC2"/>
    <w:rsid w:val="00B96F50"/>
    <w:rsid w:val="00BA0C70"/>
    <w:rsid w:val="00BA247B"/>
    <w:rsid w:val="00BA443C"/>
    <w:rsid w:val="00BA463C"/>
    <w:rsid w:val="00BA48E6"/>
    <w:rsid w:val="00BA4E01"/>
    <w:rsid w:val="00BA618D"/>
    <w:rsid w:val="00BA64E1"/>
    <w:rsid w:val="00BA7065"/>
    <w:rsid w:val="00BB2039"/>
    <w:rsid w:val="00BB2D4C"/>
    <w:rsid w:val="00BB4331"/>
    <w:rsid w:val="00BB448B"/>
    <w:rsid w:val="00BB515C"/>
    <w:rsid w:val="00BB5B81"/>
    <w:rsid w:val="00BB5C8F"/>
    <w:rsid w:val="00BB7990"/>
    <w:rsid w:val="00BC2826"/>
    <w:rsid w:val="00BC540A"/>
    <w:rsid w:val="00BC5A06"/>
    <w:rsid w:val="00BC5D9E"/>
    <w:rsid w:val="00BC71E2"/>
    <w:rsid w:val="00BD15BB"/>
    <w:rsid w:val="00BD2567"/>
    <w:rsid w:val="00BD2FF3"/>
    <w:rsid w:val="00BD4452"/>
    <w:rsid w:val="00BD77B6"/>
    <w:rsid w:val="00BD7BF7"/>
    <w:rsid w:val="00BE0386"/>
    <w:rsid w:val="00BE4119"/>
    <w:rsid w:val="00BE4AD2"/>
    <w:rsid w:val="00BE4CEE"/>
    <w:rsid w:val="00BE7085"/>
    <w:rsid w:val="00BE7EBF"/>
    <w:rsid w:val="00BF134E"/>
    <w:rsid w:val="00BF55E2"/>
    <w:rsid w:val="00BF65D9"/>
    <w:rsid w:val="00C004C7"/>
    <w:rsid w:val="00C0106B"/>
    <w:rsid w:val="00C01FC6"/>
    <w:rsid w:val="00C02F27"/>
    <w:rsid w:val="00C04382"/>
    <w:rsid w:val="00C070D0"/>
    <w:rsid w:val="00C1113A"/>
    <w:rsid w:val="00C13774"/>
    <w:rsid w:val="00C14748"/>
    <w:rsid w:val="00C165A8"/>
    <w:rsid w:val="00C17186"/>
    <w:rsid w:val="00C200BB"/>
    <w:rsid w:val="00C20C6E"/>
    <w:rsid w:val="00C211F7"/>
    <w:rsid w:val="00C2131D"/>
    <w:rsid w:val="00C216A7"/>
    <w:rsid w:val="00C2430E"/>
    <w:rsid w:val="00C26D5D"/>
    <w:rsid w:val="00C26F9D"/>
    <w:rsid w:val="00C2792E"/>
    <w:rsid w:val="00C30134"/>
    <w:rsid w:val="00C31140"/>
    <w:rsid w:val="00C3221A"/>
    <w:rsid w:val="00C337A1"/>
    <w:rsid w:val="00C3383B"/>
    <w:rsid w:val="00C34E4F"/>
    <w:rsid w:val="00C35AFB"/>
    <w:rsid w:val="00C360E7"/>
    <w:rsid w:val="00C37FCD"/>
    <w:rsid w:val="00C41111"/>
    <w:rsid w:val="00C41485"/>
    <w:rsid w:val="00C42173"/>
    <w:rsid w:val="00C421B6"/>
    <w:rsid w:val="00C436AE"/>
    <w:rsid w:val="00C43A87"/>
    <w:rsid w:val="00C45076"/>
    <w:rsid w:val="00C45C5D"/>
    <w:rsid w:val="00C45F06"/>
    <w:rsid w:val="00C46373"/>
    <w:rsid w:val="00C46657"/>
    <w:rsid w:val="00C4679F"/>
    <w:rsid w:val="00C47F33"/>
    <w:rsid w:val="00C5000D"/>
    <w:rsid w:val="00C51496"/>
    <w:rsid w:val="00C52848"/>
    <w:rsid w:val="00C53B80"/>
    <w:rsid w:val="00C571EB"/>
    <w:rsid w:val="00C578B8"/>
    <w:rsid w:val="00C579F5"/>
    <w:rsid w:val="00C6082C"/>
    <w:rsid w:val="00C60D36"/>
    <w:rsid w:val="00C60FCE"/>
    <w:rsid w:val="00C64242"/>
    <w:rsid w:val="00C64477"/>
    <w:rsid w:val="00C65451"/>
    <w:rsid w:val="00C67051"/>
    <w:rsid w:val="00C70191"/>
    <w:rsid w:val="00C72546"/>
    <w:rsid w:val="00C7550C"/>
    <w:rsid w:val="00C77EAC"/>
    <w:rsid w:val="00C811D9"/>
    <w:rsid w:val="00C82187"/>
    <w:rsid w:val="00C832E2"/>
    <w:rsid w:val="00C83F13"/>
    <w:rsid w:val="00C843FD"/>
    <w:rsid w:val="00C862BB"/>
    <w:rsid w:val="00C87152"/>
    <w:rsid w:val="00C92826"/>
    <w:rsid w:val="00C928AE"/>
    <w:rsid w:val="00C93175"/>
    <w:rsid w:val="00C931B7"/>
    <w:rsid w:val="00C95A83"/>
    <w:rsid w:val="00CA0ACB"/>
    <w:rsid w:val="00CA38E6"/>
    <w:rsid w:val="00CA3DDB"/>
    <w:rsid w:val="00CA466A"/>
    <w:rsid w:val="00CA4AC7"/>
    <w:rsid w:val="00CA568E"/>
    <w:rsid w:val="00CA77FC"/>
    <w:rsid w:val="00CB161F"/>
    <w:rsid w:val="00CB22CE"/>
    <w:rsid w:val="00CB321F"/>
    <w:rsid w:val="00CB3864"/>
    <w:rsid w:val="00CB4089"/>
    <w:rsid w:val="00CB4100"/>
    <w:rsid w:val="00CB4F22"/>
    <w:rsid w:val="00CB6429"/>
    <w:rsid w:val="00CB6818"/>
    <w:rsid w:val="00CB71CC"/>
    <w:rsid w:val="00CC0BF1"/>
    <w:rsid w:val="00CC2008"/>
    <w:rsid w:val="00CC46F5"/>
    <w:rsid w:val="00CC53C2"/>
    <w:rsid w:val="00CD01C4"/>
    <w:rsid w:val="00CD138B"/>
    <w:rsid w:val="00CD28ED"/>
    <w:rsid w:val="00CD409F"/>
    <w:rsid w:val="00CD59C3"/>
    <w:rsid w:val="00CD77E7"/>
    <w:rsid w:val="00CE07C6"/>
    <w:rsid w:val="00CE29DD"/>
    <w:rsid w:val="00CE2D3A"/>
    <w:rsid w:val="00CE2E68"/>
    <w:rsid w:val="00CE3BA9"/>
    <w:rsid w:val="00CE4BA6"/>
    <w:rsid w:val="00CE4EF9"/>
    <w:rsid w:val="00CF1504"/>
    <w:rsid w:val="00CF2D31"/>
    <w:rsid w:val="00CF364D"/>
    <w:rsid w:val="00CF4A02"/>
    <w:rsid w:val="00CF53C4"/>
    <w:rsid w:val="00CF62DD"/>
    <w:rsid w:val="00CF685E"/>
    <w:rsid w:val="00CF6B2F"/>
    <w:rsid w:val="00CF6EFA"/>
    <w:rsid w:val="00CF74C4"/>
    <w:rsid w:val="00CF7EC8"/>
    <w:rsid w:val="00D0585E"/>
    <w:rsid w:val="00D0609F"/>
    <w:rsid w:val="00D060CB"/>
    <w:rsid w:val="00D07E0B"/>
    <w:rsid w:val="00D10DC4"/>
    <w:rsid w:val="00D1186A"/>
    <w:rsid w:val="00D11893"/>
    <w:rsid w:val="00D11AFB"/>
    <w:rsid w:val="00D125E0"/>
    <w:rsid w:val="00D12962"/>
    <w:rsid w:val="00D12CF7"/>
    <w:rsid w:val="00D13D76"/>
    <w:rsid w:val="00D1464F"/>
    <w:rsid w:val="00D151B4"/>
    <w:rsid w:val="00D1566B"/>
    <w:rsid w:val="00D16C67"/>
    <w:rsid w:val="00D16E9E"/>
    <w:rsid w:val="00D1739D"/>
    <w:rsid w:val="00D204CF"/>
    <w:rsid w:val="00D21203"/>
    <w:rsid w:val="00D213DB"/>
    <w:rsid w:val="00D235AD"/>
    <w:rsid w:val="00D23969"/>
    <w:rsid w:val="00D25F5D"/>
    <w:rsid w:val="00D268CD"/>
    <w:rsid w:val="00D26B66"/>
    <w:rsid w:val="00D26C5B"/>
    <w:rsid w:val="00D27331"/>
    <w:rsid w:val="00D27DA2"/>
    <w:rsid w:val="00D31AE2"/>
    <w:rsid w:val="00D32439"/>
    <w:rsid w:val="00D33CEF"/>
    <w:rsid w:val="00D33D23"/>
    <w:rsid w:val="00D344F7"/>
    <w:rsid w:val="00D345F7"/>
    <w:rsid w:val="00D34884"/>
    <w:rsid w:val="00D34D10"/>
    <w:rsid w:val="00D370DD"/>
    <w:rsid w:val="00D37446"/>
    <w:rsid w:val="00D406A2"/>
    <w:rsid w:val="00D40B0D"/>
    <w:rsid w:val="00D4453D"/>
    <w:rsid w:val="00D46E97"/>
    <w:rsid w:val="00D46F0C"/>
    <w:rsid w:val="00D501DE"/>
    <w:rsid w:val="00D51EA8"/>
    <w:rsid w:val="00D533EE"/>
    <w:rsid w:val="00D56BFB"/>
    <w:rsid w:val="00D57A01"/>
    <w:rsid w:val="00D61F56"/>
    <w:rsid w:val="00D62699"/>
    <w:rsid w:val="00D6311A"/>
    <w:rsid w:val="00D64A4D"/>
    <w:rsid w:val="00D71BD1"/>
    <w:rsid w:val="00D725C2"/>
    <w:rsid w:val="00D7308B"/>
    <w:rsid w:val="00D73454"/>
    <w:rsid w:val="00D73B69"/>
    <w:rsid w:val="00D750F0"/>
    <w:rsid w:val="00D75295"/>
    <w:rsid w:val="00D760F2"/>
    <w:rsid w:val="00D76115"/>
    <w:rsid w:val="00D80B70"/>
    <w:rsid w:val="00D8156A"/>
    <w:rsid w:val="00D820F4"/>
    <w:rsid w:val="00D87ECB"/>
    <w:rsid w:val="00D87F8E"/>
    <w:rsid w:val="00D91C81"/>
    <w:rsid w:val="00D922C8"/>
    <w:rsid w:val="00D92422"/>
    <w:rsid w:val="00D9319D"/>
    <w:rsid w:val="00D9344B"/>
    <w:rsid w:val="00D94083"/>
    <w:rsid w:val="00D950EB"/>
    <w:rsid w:val="00D95D2C"/>
    <w:rsid w:val="00D96B1D"/>
    <w:rsid w:val="00D97F4A"/>
    <w:rsid w:val="00DA0155"/>
    <w:rsid w:val="00DA0308"/>
    <w:rsid w:val="00DA0547"/>
    <w:rsid w:val="00DA08E5"/>
    <w:rsid w:val="00DA08FF"/>
    <w:rsid w:val="00DA1B11"/>
    <w:rsid w:val="00DA2036"/>
    <w:rsid w:val="00DA5E4D"/>
    <w:rsid w:val="00DB1199"/>
    <w:rsid w:val="00DB124D"/>
    <w:rsid w:val="00DB2A7E"/>
    <w:rsid w:val="00DB338C"/>
    <w:rsid w:val="00DB3797"/>
    <w:rsid w:val="00DB40D4"/>
    <w:rsid w:val="00DB648A"/>
    <w:rsid w:val="00DB7FB9"/>
    <w:rsid w:val="00DC0B52"/>
    <w:rsid w:val="00DC0BC9"/>
    <w:rsid w:val="00DC22DB"/>
    <w:rsid w:val="00DC3735"/>
    <w:rsid w:val="00DC542D"/>
    <w:rsid w:val="00DC6E9E"/>
    <w:rsid w:val="00DC7C25"/>
    <w:rsid w:val="00DD14B2"/>
    <w:rsid w:val="00DD183C"/>
    <w:rsid w:val="00DD3948"/>
    <w:rsid w:val="00DD561E"/>
    <w:rsid w:val="00DD6D49"/>
    <w:rsid w:val="00DE025C"/>
    <w:rsid w:val="00DE05F8"/>
    <w:rsid w:val="00DE17A6"/>
    <w:rsid w:val="00DE1CA1"/>
    <w:rsid w:val="00DE25FF"/>
    <w:rsid w:val="00DE46A6"/>
    <w:rsid w:val="00DE4CD9"/>
    <w:rsid w:val="00DE74DE"/>
    <w:rsid w:val="00DF0636"/>
    <w:rsid w:val="00DF220B"/>
    <w:rsid w:val="00DF43AE"/>
    <w:rsid w:val="00DF4887"/>
    <w:rsid w:val="00DF57A7"/>
    <w:rsid w:val="00DF686F"/>
    <w:rsid w:val="00E0009F"/>
    <w:rsid w:val="00E00B82"/>
    <w:rsid w:val="00E00C2B"/>
    <w:rsid w:val="00E02E98"/>
    <w:rsid w:val="00E0442D"/>
    <w:rsid w:val="00E05F9F"/>
    <w:rsid w:val="00E10F0F"/>
    <w:rsid w:val="00E11CFB"/>
    <w:rsid w:val="00E12724"/>
    <w:rsid w:val="00E14AA0"/>
    <w:rsid w:val="00E16608"/>
    <w:rsid w:val="00E16FB0"/>
    <w:rsid w:val="00E170FD"/>
    <w:rsid w:val="00E175F2"/>
    <w:rsid w:val="00E176B7"/>
    <w:rsid w:val="00E21069"/>
    <w:rsid w:val="00E2177B"/>
    <w:rsid w:val="00E21E58"/>
    <w:rsid w:val="00E22948"/>
    <w:rsid w:val="00E233D3"/>
    <w:rsid w:val="00E256C3"/>
    <w:rsid w:val="00E25EF4"/>
    <w:rsid w:val="00E269F7"/>
    <w:rsid w:val="00E27B69"/>
    <w:rsid w:val="00E33768"/>
    <w:rsid w:val="00E355ED"/>
    <w:rsid w:val="00E367BE"/>
    <w:rsid w:val="00E3730A"/>
    <w:rsid w:val="00E40848"/>
    <w:rsid w:val="00E415DF"/>
    <w:rsid w:val="00E45B56"/>
    <w:rsid w:val="00E465A7"/>
    <w:rsid w:val="00E469C6"/>
    <w:rsid w:val="00E47879"/>
    <w:rsid w:val="00E522CA"/>
    <w:rsid w:val="00E53BEE"/>
    <w:rsid w:val="00E543A8"/>
    <w:rsid w:val="00E558D3"/>
    <w:rsid w:val="00E56F81"/>
    <w:rsid w:val="00E57DCA"/>
    <w:rsid w:val="00E61CE2"/>
    <w:rsid w:val="00E61EA8"/>
    <w:rsid w:val="00E66D87"/>
    <w:rsid w:val="00E67CE2"/>
    <w:rsid w:val="00E71959"/>
    <w:rsid w:val="00E73041"/>
    <w:rsid w:val="00E738B6"/>
    <w:rsid w:val="00E75BE3"/>
    <w:rsid w:val="00E77E78"/>
    <w:rsid w:val="00E814F7"/>
    <w:rsid w:val="00E820D2"/>
    <w:rsid w:val="00E85C6F"/>
    <w:rsid w:val="00E85DF9"/>
    <w:rsid w:val="00E861BA"/>
    <w:rsid w:val="00E9297F"/>
    <w:rsid w:val="00E92E28"/>
    <w:rsid w:val="00E93375"/>
    <w:rsid w:val="00E94697"/>
    <w:rsid w:val="00E94F14"/>
    <w:rsid w:val="00E962A5"/>
    <w:rsid w:val="00E965CD"/>
    <w:rsid w:val="00EA26A6"/>
    <w:rsid w:val="00EA3DD2"/>
    <w:rsid w:val="00EA5A5C"/>
    <w:rsid w:val="00EA6C69"/>
    <w:rsid w:val="00EA6F0F"/>
    <w:rsid w:val="00EB112C"/>
    <w:rsid w:val="00EB3097"/>
    <w:rsid w:val="00EB48A9"/>
    <w:rsid w:val="00EB6596"/>
    <w:rsid w:val="00EB6C55"/>
    <w:rsid w:val="00EC15A5"/>
    <w:rsid w:val="00EC28FD"/>
    <w:rsid w:val="00EC31F7"/>
    <w:rsid w:val="00EC35DB"/>
    <w:rsid w:val="00EC438B"/>
    <w:rsid w:val="00EC45B8"/>
    <w:rsid w:val="00EC54DB"/>
    <w:rsid w:val="00EC6689"/>
    <w:rsid w:val="00EC7687"/>
    <w:rsid w:val="00ED0057"/>
    <w:rsid w:val="00ED05FE"/>
    <w:rsid w:val="00ED1939"/>
    <w:rsid w:val="00ED2898"/>
    <w:rsid w:val="00ED30E3"/>
    <w:rsid w:val="00ED32CE"/>
    <w:rsid w:val="00ED35D2"/>
    <w:rsid w:val="00ED3A29"/>
    <w:rsid w:val="00ED3C51"/>
    <w:rsid w:val="00ED3D5F"/>
    <w:rsid w:val="00ED48FF"/>
    <w:rsid w:val="00ED5ACC"/>
    <w:rsid w:val="00ED70DD"/>
    <w:rsid w:val="00ED71D1"/>
    <w:rsid w:val="00ED781B"/>
    <w:rsid w:val="00ED7B31"/>
    <w:rsid w:val="00ED7D72"/>
    <w:rsid w:val="00EE1089"/>
    <w:rsid w:val="00EE272F"/>
    <w:rsid w:val="00EE3E6E"/>
    <w:rsid w:val="00EE5BC1"/>
    <w:rsid w:val="00EE6509"/>
    <w:rsid w:val="00EE65E5"/>
    <w:rsid w:val="00EE693D"/>
    <w:rsid w:val="00EF16E6"/>
    <w:rsid w:val="00EF1FC8"/>
    <w:rsid w:val="00EF242D"/>
    <w:rsid w:val="00EF30B5"/>
    <w:rsid w:val="00EF329D"/>
    <w:rsid w:val="00EF52AD"/>
    <w:rsid w:val="00EF6114"/>
    <w:rsid w:val="00EF75DC"/>
    <w:rsid w:val="00EF7A0B"/>
    <w:rsid w:val="00EF7CA2"/>
    <w:rsid w:val="00F00438"/>
    <w:rsid w:val="00F023E3"/>
    <w:rsid w:val="00F025FC"/>
    <w:rsid w:val="00F03F1C"/>
    <w:rsid w:val="00F058D1"/>
    <w:rsid w:val="00F05F72"/>
    <w:rsid w:val="00F06050"/>
    <w:rsid w:val="00F07A9F"/>
    <w:rsid w:val="00F07B1F"/>
    <w:rsid w:val="00F07D52"/>
    <w:rsid w:val="00F10033"/>
    <w:rsid w:val="00F12C56"/>
    <w:rsid w:val="00F132B3"/>
    <w:rsid w:val="00F139EE"/>
    <w:rsid w:val="00F13BB7"/>
    <w:rsid w:val="00F140D1"/>
    <w:rsid w:val="00F14BFC"/>
    <w:rsid w:val="00F168C8"/>
    <w:rsid w:val="00F16A3B"/>
    <w:rsid w:val="00F17F94"/>
    <w:rsid w:val="00F206D3"/>
    <w:rsid w:val="00F229A1"/>
    <w:rsid w:val="00F231CB"/>
    <w:rsid w:val="00F23290"/>
    <w:rsid w:val="00F24C18"/>
    <w:rsid w:val="00F24C30"/>
    <w:rsid w:val="00F24DAC"/>
    <w:rsid w:val="00F24E38"/>
    <w:rsid w:val="00F3005C"/>
    <w:rsid w:val="00F31A3C"/>
    <w:rsid w:val="00F337C8"/>
    <w:rsid w:val="00F33D55"/>
    <w:rsid w:val="00F3468A"/>
    <w:rsid w:val="00F35A42"/>
    <w:rsid w:val="00F3626E"/>
    <w:rsid w:val="00F36C8A"/>
    <w:rsid w:val="00F37D59"/>
    <w:rsid w:val="00F37EEA"/>
    <w:rsid w:val="00F41359"/>
    <w:rsid w:val="00F41B5C"/>
    <w:rsid w:val="00F4221F"/>
    <w:rsid w:val="00F42C8F"/>
    <w:rsid w:val="00F4340F"/>
    <w:rsid w:val="00F4563B"/>
    <w:rsid w:val="00F501ED"/>
    <w:rsid w:val="00F50E8B"/>
    <w:rsid w:val="00F53696"/>
    <w:rsid w:val="00F54FB6"/>
    <w:rsid w:val="00F55F0A"/>
    <w:rsid w:val="00F56D24"/>
    <w:rsid w:val="00F57849"/>
    <w:rsid w:val="00F601A3"/>
    <w:rsid w:val="00F605FA"/>
    <w:rsid w:val="00F624EC"/>
    <w:rsid w:val="00F6302A"/>
    <w:rsid w:val="00F645D7"/>
    <w:rsid w:val="00F6494B"/>
    <w:rsid w:val="00F65630"/>
    <w:rsid w:val="00F673BD"/>
    <w:rsid w:val="00F70837"/>
    <w:rsid w:val="00F70985"/>
    <w:rsid w:val="00F70CE0"/>
    <w:rsid w:val="00F76592"/>
    <w:rsid w:val="00F76DAC"/>
    <w:rsid w:val="00F81318"/>
    <w:rsid w:val="00F816A8"/>
    <w:rsid w:val="00F83875"/>
    <w:rsid w:val="00F83A60"/>
    <w:rsid w:val="00F84CE6"/>
    <w:rsid w:val="00F8567F"/>
    <w:rsid w:val="00F858E3"/>
    <w:rsid w:val="00F86190"/>
    <w:rsid w:val="00F86C83"/>
    <w:rsid w:val="00F873F1"/>
    <w:rsid w:val="00F879CE"/>
    <w:rsid w:val="00F87FE6"/>
    <w:rsid w:val="00F87FED"/>
    <w:rsid w:val="00F90B9A"/>
    <w:rsid w:val="00F92AD8"/>
    <w:rsid w:val="00F93427"/>
    <w:rsid w:val="00F93459"/>
    <w:rsid w:val="00F94202"/>
    <w:rsid w:val="00F96E9C"/>
    <w:rsid w:val="00FA00F9"/>
    <w:rsid w:val="00FA062C"/>
    <w:rsid w:val="00FA0B15"/>
    <w:rsid w:val="00FA158C"/>
    <w:rsid w:val="00FA2FA9"/>
    <w:rsid w:val="00FA4377"/>
    <w:rsid w:val="00FA4698"/>
    <w:rsid w:val="00FA6CEE"/>
    <w:rsid w:val="00FB0219"/>
    <w:rsid w:val="00FB0C0C"/>
    <w:rsid w:val="00FB0E5B"/>
    <w:rsid w:val="00FB1E7E"/>
    <w:rsid w:val="00FB2F5E"/>
    <w:rsid w:val="00FB3284"/>
    <w:rsid w:val="00FB4324"/>
    <w:rsid w:val="00FB49DF"/>
    <w:rsid w:val="00FB4D09"/>
    <w:rsid w:val="00FB5A7A"/>
    <w:rsid w:val="00FB5C09"/>
    <w:rsid w:val="00FB6110"/>
    <w:rsid w:val="00FB67DB"/>
    <w:rsid w:val="00FB6910"/>
    <w:rsid w:val="00FC1327"/>
    <w:rsid w:val="00FC2823"/>
    <w:rsid w:val="00FC2A36"/>
    <w:rsid w:val="00FC2C8D"/>
    <w:rsid w:val="00FC3B42"/>
    <w:rsid w:val="00FC44BC"/>
    <w:rsid w:val="00FC44F6"/>
    <w:rsid w:val="00FC6C38"/>
    <w:rsid w:val="00FC6EA5"/>
    <w:rsid w:val="00FD11E2"/>
    <w:rsid w:val="00FD2534"/>
    <w:rsid w:val="00FD329B"/>
    <w:rsid w:val="00FD3A22"/>
    <w:rsid w:val="00FD5C62"/>
    <w:rsid w:val="00FD6FDE"/>
    <w:rsid w:val="00FD7A37"/>
    <w:rsid w:val="00FE031E"/>
    <w:rsid w:val="00FE1025"/>
    <w:rsid w:val="00FE3A50"/>
    <w:rsid w:val="00FE42A3"/>
    <w:rsid w:val="00FE7BC9"/>
    <w:rsid w:val="00FF146E"/>
    <w:rsid w:val="00FF3FAA"/>
    <w:rsid w:val="00FF4080"/>
    <w:rsid w:val="00FF4C63"/>
    <w:rsid w:val="00FF54C7"/>
    <w:rsid w:val="00FF6887"/>
    <w:rsid w:val="00FF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3E802"/>
  <w15:docId w15:val="{CE7467BD-7300-4515-B8B0-1FC48441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5BE"/>
    <w:rPr>
      <w:color w:val="0000FF"/>
      <w:u w:val="single"/>
    </w:rPr>
  </w:style>
  <w:style w:type="paragraph" w:styleId="BalloonText">
    <w:name w:val="Balloon Text"/>
    <w:basedOn w:val="Normal"/>
    <w:semiHidden/>
    <w:rsid w:val="00757DF4"/>
    <w:rPr>
      <w:rFonts w:ascii="Tahoma" w:hAnsi="Tahoma" w:cs="Tahoma"/>
      <w:sz w:val="16"/>
      <w:szCs w:val="16"/>
    </w:rPr>
  </w:style>
  <w:style w:type="paragraph" w:customStyle="1" w:styleId="Patvirtinta">
    <w:name w:val="Patvirtinta"/>
    <w:basedOn w:val="Normal"/>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Normal"/>
    <w:rsid w:val="00F31A3C"/>
    <w:pPr>
      <w:spacing w:before="100" w:beforeAutospacing="1" w:after="100" w:afterAutospacing="1"/>
    </w:pPr>
  </w:style>
  <w:style w:type="paragraph" w:customStyle="1" w:styleId="CM1">
    <w:name w:val="CM1"/>
    <w:basedOn w:val="Normal"/>
    <w:next w:val="Normal"/>
    <w:uiPriority w:val="99"/>
    <w:rsid w:val="007B50A5"/>
    <w:pPr>
      <w:autoSpaceDE w:val="0"/>
      <w:autoSpaceDN w:val="0"/>
      <w:adjustRightInd w:val="0"/>
    </w:pPr>
  </w:style>
  <w:style w:type="paragraph" w:customStyle="1" w:styleId="CM3">
    <w:name w:val="CM3"/>
    <w:basedOn w:val="Normal"/>
    <w:next w:val="Normal"/>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BodyTextIndent">
    <w:name w:val="Body Text Indent"/>
    <w:basedOn w:val="Normal"/>
    <w:link w:val="BodyTextIndentChar"/>
    <w:uiPriority w:val="99"/>
    <w:unhideWhenUsed/>
    <w:rsid w:val="007A5F16"/>
    <w:pPr>
      <w:spacing w:before="100" w:beforeAutospacing="1" w:after="100" w:afterAutospacing="1"/>
    </w:pPr>
    <w:rPr>
      <w:lang w:val="x-none" w:eastAsia="x-none"/>
    </w:rPr>
  </w:style>
  <w:style w:type="character" w:customStyle="1" w:styleId="BodyTextIndentChar">
    <w:name w:val="Body Text Indent Char"/>
    <w:link w:val="BodyTextIndent"/>
    <w:uiPriority w:val="99"/>
    <w:rsid w:val="007A5F16"/>
    <w:rPr>
      <w:sz w:val="24"/>
      <w:szCs w:val="24"/>
    </w:rPr>
  </w:style>
  <w:style w:type="paragraph" w:customStyle="1" w:styleId="style7">
    <w:name w:val="style7"/>
    <w:basedOn w:val="Normal"/>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BodyText">
    <w:name w:val="Body Text"/>
    <w:basedOn w:val="Normal"/>
    <w:link w:val="BodyTextChar"/>
    <w:rsid w:val="00301E0E"/>
    <w:pPr>
      <w:spacing w:after="120"/>
    </w:pPr>
    <w:rPr>
      <w:lang w:val="x-none" w:eastAsia="x-none"/>
    </w:rPr>
  </w:style>
  <w:style w:type="character" w:customStyle="1" w:styleId="BodyTextChar">
    <w:name w:val="Body Text Char"/>
    <w:link w:val="BodyText"/>
    <w:rsid w:val="00301E0E"/>
    <w:rPr>
      <w:sz w:val="24"/>
      <w:szCs w:val="24"/>
    </w:rPr>
  </w:style>
  <w:style w:type="paragraph" w:styleId="BodyTextIndent2">
    <w:name w:val="Body Text Indent 2"/>
    <w:basedOn w:val="Normal"/>
    <w:link w:val="BodyTextIndent2Char"/>
    <w:rsid w:val="00301E0E"/>
    <w:pPr>
      <w:spacing w:after="120" w:line="480" w:lineRule="auto"/>
      <w:ind w:left="283"/>
    </w:pPr>
    <w:rPr>
      <w:lang w:val="x-none" w:eastAsia="x-none"/>
    </w:rPr>
  </w:style>
  <w:style w:type="character" w:customStyle="1" w:styleId="BodyTextIndent2Char">
    <w:name w:val="Body Text Indent 2 Char"/>
    <w:link w:val="BodyTextIndent2"/>
    <w:rsid w:val="00301E0E"/>
    <w:rPr>
      <w:sz w:val="24"/>
      <w:szCs w:val="24"/>
    </w:rPr>
  </w:style>
  <w:style w:type="paragraph" w:styleId="BodyTextIndent3">
    <w:name w:val="Body Text Indent 3"/>
    <w:basedOn w:val="Normal"/>
    <w:link w:val="BodyTextIndent3Char"/>
    <w:rsid w:val="00301E0E"/>
    <w:pPr>
      <w:spacing w:after="120"/>
      <w:ind w:left="283"/>
    </w:pPr>
    <w:rPr>
      <w:sz w:val="16"/>
      <w:szCs w:val="16"/>
      <w:lang w:val="x-none" w:eastAsia="x-none"/>
    </w:rPr>
  </w:style>
  <w:style w:type="character" w:customStyle="1" w:styleId="BodyTextIndent3Char">
    <w:name w:val="Body Text Indent 3 Char"/>
    <w:link w:val="BodyTextIndent3"/>
    <w:rsid w:val="00301E0E"/>
    <w:rPr>
      <w:sz w:val="16"/>
      <w:szCs w:val="16"/>
    </w:rPr>
  </w:style>
  <w:style w:type="paragraph" w:styleId="HTMLPreformatted">
    <w:name w:val="HTML Preformatted"/>
    <w:basedOn w:val="Normal"/>
    <w:link w:val="HTMLPreformattedChar"/>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301E0E"/>
    <w:rPr>
      <w:rFonts w:ascii="Courier New" w:hAnsi="Courier New" w:cs="Courier New"/>
    </w:rPr>
  </w:style>
  <w:style w:type="character" w:styleId="Emphasis">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Header">
    <w:name w:val="header"/>
    <w:basedOn w:val="Normal"/>
    <w:link w:val="HeaderChar"/>
    <w:uiPriority w:val="99"/>
    <w:rsid w:val="00AB1F5A"/>
    <w:pPr>
      <w:tabs>
        <w:tab w:val="center" w:pos="4819"/>
        <w:tab w:val="right" w:pos="9638"/>
      </w:tabs>
    </w:pPr>
    <w:rPr>
      <w:lang w:val="x-none" w:eastAsia="x-none"/>
    </w:rPr>
  </w:style>
  <w:style w:type="character" w:customStyle="1" w:styleId="HeaderChar">
    <w:name w:val="Header Char"/>
    <w:link w:val="Header"/>
    <w:uiPriority w:val="99"/>
    <w:rsid w:val="00AB1F5A"/>
    <w:rPr>
      <w:sz w:val="24"/>
      <w:szCs w:val="24"/>
    </w:rPr>
  </w:style>
  <w:style w:type="paragraph" w:styleId="Footer">
    <w:name w:val="footer"/>
    <w:basedOn w:val="Normal"/>
    <w:link w:val="FooterChar"/>
    <w:rsid w:val="00AB1F5A"/>
    <w:pPr>
      <w:tabs>
        <w:tab w:val="center" w:pos="4819"/>
        <w:tab w:val="right" w:pos="9638"/>
      </w:tabs>
    </w:pPr>
    <w:rPr>
      <w:lang w:val="x-none" w:eastAsia="x-none"/>
    </w:rPr>
  </w:style>
  <w:style w:type="character" w:customStyle="1" w:styleId="FooterChar">
    <w:name w:val="Footer Char"/>
    <w:link w:val="Footer"/>
    <w:rsid w:val="00AB1F5A"/>
    <w:rPr>
      <w:sz w:val="24"/>
      <w:szCs w:val="24"/>
    </w:rPr>
  </w:style>
  <w:style w:type="paragraph" w:customStyle="1" w:styleId="TableText">
    <w:name w:val="Table Text"/>
    <w:basedOn w:val="Normal"/>
    <w:rsid w:val="006C219D"/>
    <w:pPr>
      <w:autoSpaceDE w:val="0"/>
      <w:autoSpaceDN w:val="0"/>
      <w:adjustRightInd w:val="0"/>
      <w:jc w:val="right"/>
    </w:pPr>
    <w:rPr>
      <w:lang w:val="en-US" w:eastAsia="en-US"/>
    </w:rPr>
  </w:style>
  <w:style w:type="paragraph" w:styleId="ListParagraph">
    <w:name w:val="List Paragraph"/>
    <w:basedOn w:val="Normal"/>
    <w:uiPriority w:val="34"/>
    <w:qFormat/>
    <w:rsid w:val="00A16B82"/>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EE65E5"/>
    <w:pPr>
      <w:suppressAutoHyphens/>
      <w:autoSpaceDN w:val="0"/>
      <w:textAlignment w:val="baseline"/>
    </w:pPr>
    <w:rPr>
      <w:kern w:val="3"/>
      <w:sz w:val="24"/>
      <w:lang w:eastAsia="ar-SA"/>
    </w:rPr>
  </w:style>
  <w:style w:type="character" w:styleId="CommentReference">
    <w:name w:val="annotation reference"/>
    <w:basedOn w:val="DefaultParagraphFont"/>
    <w:rsid w:val="00015697"/>
    <w:rPr>
      <w:sz w:val="16"/>
      <w:szCs w:val="16"/>
    </w:rPr>
  </w:style>
  <w:style w:type="paragraph" w:styleId="CommentText">
    <w:name w:val="annotation text"/>
    <w:basedOn w:val="Normal"/>
    <w:link w:val="CommentTextChar"/>
    <w:rsid w:val="00015697"/>
    <w:rPr>
      <w:sz w:val="20"/>
      <w:szCs w:val="20"/>
    </w:rPr>
  </w:style>
  <w:style w:type="character" w:customStyle="1" w:styleId="CommentTextChar">
    <w:name w:val="Comment Text Char"/>
    <w:basedOn w:val="DefaultParagraphFont"/>
    <w:link w:val="CommentText"/>
    <w:rsid w:val="00015697"/>
  </w:style>
  <w:style w:type="paragraph" w:styleId="CommentSubject">
    <w:name w:val="annotation subject"/>
    <w:basedOn w:val="CommentText"/>
    <w:next w:val="CommentText"/>
    <w:link w:val="CommentSubjectChar"/>
    <w:rsid w:val="00015697"/>
    <w:rPr>
      <w:b/>
      <w:bCs/>
    </w:rPr>
  </w:style>
  <w:style w:type="character" w:customStyle="1" w:styleId="CommentSubjectChar">
    <w:name w:val="Comment Subject Char"/>
    <w:basedOn w:val="CommentTextChar"/>
    <w:link w:val="CommentSubject"/>
    <w:rsid w:val="00015697"/>
    <w:rPr>
      <w:b/>
      <w:bCs/>
    </w:rPr>
  </w:style>
  <w:style w:type="paragraph" w:customStyle="1" w:styleId="Preformatted">
    <w:name w:val="Preformatted"/>
    <w:basedOn w:val="Normal"/>
    <w:rsid w:val="008527E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Hyperlink1">
    <w:name w:val="Hyperlink1"/>
    <w:aliases w:val="Įprastasis11"/>
    <w:basedOn w:val="Normal"/>
    <w:rsid w:val="006A24F5"/>
    <w:rPr>
      <w:rFonts w:ascii="TimesLT" w:hAnsi="TimesLT"/>
      <w:sz w:val="20"/>
      <w:szCs w:val="20"/>
      <w:lang w:val="en-US" w:eastAsia="en-US"/>
    </w:rPr>
  </w:style>
  <w:style w:type="paragraph" w:customStyle="1" w:styleId="statymopavad">
    <w:name w:val="Įstatymo pavad."/>
    <w:basedOn w:val="Normal"/>
    <w:rsid w:val="006A24F5"/>
    <w:pPr>
      <w:spacing w:line="360" w:lineRule="auto"/>
      <w:ind w:firstLine="720"/>
      <w:jc w:val="center"/>
    </w:pPr>
    <w:rPr>
      <w:rFonts w:ascii="TimesLT" w:hAnsi="TimesLT"/>
      <w:ca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273783912">
      <w:bodyDiv w:val="1"/>
      <w:marLeft w:val="0"/>
      <w:marRight w:val="0"/>
      <w:marTop w:val="0"/>
      <w:marBottom w:val="0"/>
      <w:divBdr>
        <w:top w:val="none" w:sz="0" w:space="0" w:color="auto"/>
        <w:left w:val="none" w:sz="0" w:space="0" w:color="auto"/>
        <w:bottom w:val="none" w:sz="0" w:space="0" w:color="auto"/>
        <w:right w:val="none" w:sz="0" w:space="0" w:color="auto"/>
      </w:divBdr>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504323452">
      <w:bodyDiv w:val="1"/>
      <w:marLeft w:val="0"/>
      <w:marRight w:val="0"/>
      <w:marTop w:val="0"/>
      <w:marBottom w:val="0"/>
      <w:divBdr>
        <w:top w:val="none" w:sz="0" w:space="0" w:color="auto"/>
        <w:left w:val="none" w:sz="0" w:space="0" w:color="auto"/>
        <w:bottom w:val="none" w:sz="0" w:space="0" w:color="auto"/>
        <w:right w:val="none" w:sz="0" w:space="0" w:color="auto"/>
      </w:divBdr>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39539498">
      <w:bodyDiv w:val="1"/>
      <w:marLeft w:val="0"/>
      <w:marRight w:val="0"/>
      <w:marTop w:val="0"/>
      <w:marBottom w:val="0"/>
      <w:divBdr>
        <w:top w:val="none" w:sz="0" w:space="0" w:color="auto"/>
        <w:left w:val="none" w:sz="0" w:space="0" w:color="auto"/>
        <w:bottom w:val="none" w:sz="0" w:space="0" w:color="auto"/>
        <w:right w:val="none" w:sz="0" w:space="0" w:color="auto"/>
      </w:divBdr>
      <w:divsChild>
        <w:div w:id="346369437">
          <w:marLeft w:val="0"/>
          <w:marRight w:val="0"/>
          <w:marTop w:val="0"/>
          <w:marBottom w:val="0"/>
          <w:divBdr>
            <w:top w:val="none" w:sz="0" w:space="0" w:color="auto"/>
            <w:left w:val="none" w:sz="0" w:space="0" w:color="auto"/>
            <w:bottom w:val="none" w:sz="0" w:space="0" w:color="auto"/>
            <w:right w:val="none" w:sz="0" w:space="0" w:color="auto"/>
          </w:divBdr>
          <w:divsChild>
            <w:div w:id="241110504">
              <w:marLeft w:val="0"/>
              <w:marRight w:val="0"/>
              <w:marTop w:val="0"/>
              <w:marBottom w:val="0"/>
              <w:divBdr>
                <w:top w:val="none" w:sz="0" w:space="0" w:color="auto"/>
                <w:left w:val="none" w:sz="0" w:space="0" w:color="auto"/>
                <w:bottom w:val="none" w:sz="0" w:space="0" w:color="auto"/>
                <w:right w:val="none" w:sz="0" w:space="0" w:color="auto"/>
              </w:divBdr>
              <w:divsChild>
                <w:div w:id="476922501">
                  <w:marLeft w:val="0"/>
                  <w:marRight w:val="0"/>
                  <w:marTop w:val="0"/>
                  <w:marBottom w:val="0"/>
                  <w:divBdr>
                    <w:top w:val="none" w:sz="0" w:space="0" w:color="auto"/>
                    <w:left w:val="none" w:sz="0" w:space="0" w:color="auto"/>
                    <w:bottom w:val="none" w:sz="0" w:space="0" w:color="auto"/>
                    <w:right w:val="none" w:sz="0" w:space="0" w:color="auto"/>
                  </w:divBdr>
                  <w:divsChild>
                    <w:div w:id="218977100">
                      <w:marLeft w:val="0"/>
                      <w:marRight w:val="0"/>
                      <w:marTop w:val="0"/>
                      <w:marBottom w:val="0"/>
                      <w:divBdr>
                        <w:top w:val="none" w:sz="0" w:space="0" w:color="auto"/>
                        <w:left w:val="none" w:sz="0" w:space="0" w:color="auto"/>
                        <w:bottom w:val="none" w:sz="0" w:space="0" w:color="auto"/>
                        <w:right w:val="none" w:sz="0" w:space="0" w:color="auto"/>
                      </w:divBdr>
                      <w:divsChild>
                        <w:div w:id="355890893">
                          <w:marLeft w:val="0"/>
                          <w:marRight w:val="0"/>
                          <w:marTop w:val="0"/>
                          <w:marBottom w:val="0"/>
                          <w:divBdr>
                            <w:top w:val="none" w:sz="0" w:space="0" w:color="auto"/>
                            <w:left w:val="none" w:sz="0" w:space="0" w:color="auto"/>
                            <w:bottom w:val="none" w:sz="0" w:space="0" w:color="auto"/>
                            <w:right w:val="none" w:sz="0" w:space="0" w:color="auto"/>
                          </w:divBdr>
                        </w:div>
                        <w:div w:id="10407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DD27-77CB-49FA-99B2-38741D31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5911</Characters>
  <Application>Microsoft Office Word</Application>
  <DocSecurity>4</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CAA</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2019-04-16T07:30:00Z</dcterms:created>
  <dc:creator>VARTOTOJAS</dc:creator>
  <cp:lastModifiedBy>Gintaras Aliksandravičius</cp:lastModifiedBy>
  <cp:lastPrinted>2018-01-24T08:08:00Z</cp:lastPrinted>
  <dcterms:modified xsi:type="dcterms:W3CDTF">2019-04-16T07:30:00Z</dcterms:modified>
  <cp:revision>2</cp:revision>
  <dc:title>AIŠKINAMASIS RAŠTAS</dc:title>
</cp:coreProperties>
</file>