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2F73408A" w:rsidR="00B40112" w:rsidRDefault="00F71812" w:rsidP="00876204">
      <w:pPr>
        <w:jc w:val="center"/>
        <w:rPr>
          <w:b/>
          <w:bCs/>
        </w:rPr>
      </w:pPr>
      <w:r>
        <w:rPr>
          <w:b/>
          <w:bCs/>
        </w:rPr>
        <w:t>VARTOTOJŲ TEISIŲ APSAUGOS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I-657</w:t>
      </w:r>
    </w:p>
    <w:p w14:paraId="01BD9540" w14:textId="7E966FC4" w:rsidR="00932EB8" w:rsidRDefault="00F71812" w:rsidP="00876204">
      <w:pPr>
        <w:jc w:val="center"/>
        <w:rPr>
          <w:b/>
          <w:bCs/>
        </w:rPr>
      </w:pPr>
      <w:r>
        <w:rPr>
          <w:b/>
          <w:bCs/>
        </w:rPr>
        <w:t xml:space="preserve">10 </w:t>
      </w:r>
      <w:r w:rsidR="008776CA">
        <w:rPr>
          <w:b/>
          <w:bCs/>
        </w:rPr>
        <w:t xml:space="preserve">IR 17 </w:t>
      </w:r>
      <w:r w:rsidR="00876204">
        <w:rPr>
          <w:b/>
          <w:bCs/>
        </w:rPr>
        <w:t>STRAIPSNI</w:t>
      </w:r>
      <w:r w:rsidR="008776CA"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19067A8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F71812" w:rsidRPr="00B577CC">
        <w:rPr>
          <w:rFonts w:eastAsia="Calibri"/>
          <w:b/>
          <w:color w:val="000000"/>
          <w:szCs w:val="24"/>
        </w:rPr>
        <w:t>10</w:t>
      </w:r>
      <w:r w:rsidR="000D51E3" w:rsidRPr="00B577CC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088180B4" w:rsidR="007D7AC6" w:rsidRPr="00B577CC" w:rsidRDefault="004021E8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B577CC">
        <w:rPr>
          <w:rFonts w:eastAsia="Calibri"/>
          <w:color w:val="000000"/>
          <w:szCs w:val="24"/>
        </w:rPr>
        <w:t xml:space="preserve">Pakeisti </w:t>
      </w:r>
      <w:r w:rsidR="00F71812" w:rsidRPr="00B577CC">
        <w:rPr>
          <w:rFonts w:eastAsia="Calibri"/>
          <w:color w:val="000000"/>
          <w:szCs w:val="24"/>
        </w:rPr>
        <w:t>10</w:t>
      </w:r>
      <w:r w:rsidR="00C53B88" w:rsidRPr="00B577CC">
        <w:rPr>
          <w:rFonts w:eastAsia="Calibri"/>
          <w:color w:val="000000"/>
          <w:szCs w:val="24"/>
        </w:rPr>
        <w:t xml:space="preserve"> straipsnio </w:t>
      </w:r>
      <w:r w:rsidR="00F71812" w:rsidRPr="00B577CC">
        <w:rPr>
          <w:rFonts w:eastAsia="Calibri"/>
          <w:color w:val="000000"/>
          <w:szCs w:val="24"/>
        </w:rPr>
        <w:t>1 dalies 1 punktą</w:t>
      </w:r>
      <w:r w:rsidR="00810508" w:rsidRPr="00B577CC">
        <w:rPr>
          <w:rFonts w:eastAsia="Calibri"/>
          <w:color w:val="000000"/>
          <w:szCs w:val="24"/>
        </w:rPr>
        <w:t xml:space="preserve"> ir </w:t>
      </w:r>
      <w:r w:rsidR="00FE05AC" w:rsidRPr="00B577CC">
        <w:rPr>
          <w:rFonts w:eastAsia="Calibri"/>
          <w:color w:val="000000"/>
          <w:szCs w:val="24"/>
        </w:rPr>
        <w:t>j</w:t>
      </w:r>
      <w:r w:rsidR="00F71812" w:rsidRPr="00B577CC">
        <w:rPr>
          <w:rFonts w:eastAsia="Calibri"/>
          <w:color w:val="000000"/>
          <w:szCs w:val="24"/>
        </w:rPr>
        <w:t>į</w:t>
      </w:r>
      <w:r w:rsidR="000D51E3" w:rsidRPr="00B577CC">
        <w:rPr>
          <w:rFonts w:eastAsia="Calibri"/>
          <w:color w:val="000000"/>
          <w:szCs w:val="24"/>
        </w:rPr>
        <w:t xml:space="preserve"> išdėstyti taip:</w:t>
      </w:r>
    </w:p>
    <w:p w14:paraId="24542D49" w14:textId="691BFA61" w:rsidR="005D3A88" w:rsidRDefault="00C53B88" w:rsidP="005D3A88">
      <w:pPr>
        <w:ind w:firstLine="709"/>
        <w:jc w:val="both"/>
        <w:rPr>
          <w:szCs w:val="24"/>
          <w:lang w:eastAsia="lt-LT"/>
        </w:rPr>
      </w:pPr>
      <w:r w:rsidRPr="00B577CC">
        <w:rPr>
          <w:color w:val="000000"/>
          <w:szCs w:val="24"/>
        </w:rPr>
        <w:t>„</w:t>
      </w:r>
      <w:r w:rsidR="00F71812" w:rsidRPr="00B577CC">
        <w:rPr>
          <w:szCs w:val="24"/>
          <w:lang w:eastAsia="lt-LT"/>
        </w:rPr>
        <w:t xml:space="preserve">1) </w:t>
      </w:r>
      <w:r w:rsidR="00016E4E" w:rsidRPr="00B577CC">
        <w:rPr>
          <w:szCs w:val="24"/>
          <w:lang w:eastAsia="lt-LT"/>
        </w:rPr>
        <w:t>tvir</w:t>
      </w:r>
      <w:r w:rsidR="001D103F" w:rsidRPr="00B577CC">
        <w:rPr>
          <w:szCs w:val="24"/>
          <w:lang w:eastAsia="lt-LT"/>
        </w:rPr>
        <w:t>t</w:t>
      </w:r>
      <w:r w:rsidR="00016E4E" w:rsidRPr="00B577CC">
        <w:rPr>
          <w:szCs w:val="24"/>
          <w:lang w:eastAsia="lt-LT"/>
        </w:rPr>
        <w:t>ina</w:t>
      </w:r>
      <w:r w:rsidR="00016E4E" w:rsidRPr="00B577CC">
        <w:rPr>
          <w:b/>
          <w:szCs w:val="24"/>
          <w:lang w:eastAsia="lt-LT"/>
        </w:rPr>
        <w:t xml:space="preserve"> </w:t>
      </w:r>
      <w:r w:rsidR="00D503C2" w:rsidRPr="00B577CC">
        <w:rPr>
          <w:b/>
          <w:szCs w:val="24"/>
          <w:lang w:eastAsia="lt-LT"/>
        </w:rPr>
        <w:t xml:space="preserve">vartotojų teisių apsaugos užtikrinimo </w:t>
      </w:r>
      <w:r w:rsidR="00D503C2">
        <w:rPr>
          <w:b/>
          <w:szCs w:val="24"/>
          <w:lang w:eastAsia="lt-LT"/>
        </w:rPr>
        <w:t xml:space="preserve">srities </w:t>
      </w:r>
      <w:r w:rsidR="00D503C2" w:rsidRPr="00B577CC">
        <w:rPr>
          <w:b/>
          <w:szCs w:val="24"/>
          <w:lang w:eastAsia="lt-LT"/>
        </w:rPr>
        <w:t>priemon</w:t>
      </w:r>
      <w:r w:rsidR="00D503C2">
        <w:rPr>
          <w:b/>
          <w:szCs w:val="24"/>
          <w:lang w:eastAsia="lt-LT"/>
        </w:rPr>
        <w:t>e</w:t>
      </w:r>
      <w:r w:rsidR="00D503C2" w:rsidRPr="00B577CC">
        <w:rPr>
          <w:b/>
          <w:szCs w:val="24"/>
          <w:lang w:eastAsia="lt-LT"/>
        </w:rPr>
        <w:t>s nacionalin</w:t>
      </w:r>
      <w:r w:rsidR="00D503C2">
        <w:rPr>
          <w:b/>
          <w:szCs w:val="24"/>
          <w:lang w:eastAsia="lt-LT"/>
        </w:rPr>
        <w:t>ė</w:t>
      </w:r>
      <w:r w:rsidR="00D503C2" w:rsidRPr="00B577CC">
        <w:rPr>
          <w:b/>
          <w:szCs w:val="24"/>
          <w:lang w:eastAsia="lt-LT"/>
        </w:rPr>
        <w:t>s</w:t>
      </w:r>
      <w:r w:rsidR="00D503C2">
        <w:rPr>
          <w:b/>
          <w:szCs w:val="24"/>
          <w:lang w:eastAsia="lt-LT"/>
        </w:rPr>
        <w:t>e</w:t>
      </w:r>
      <w:r w:rsidR="00D503C2" w:rsidRPr="00B577CC">
        <w:rPr>
          <w:b/>
          <w:szCs w:val="24"/>
          <w:lang w:eastAsia="lt-LT"/>
        </w:rPr>
        <w:t xml:space="preserve"> </w:t>
      </w:r>
      <w:r w:rsidR="001D103F" w:rsidRPr="00B577CC">
        <w:rPr>
          <w:strike/>
          <w:szCs w:val="24"/>
          <w:lang w:eastAsia="lt-LT"/>
        </w:rPr>
        <w:t>Valstybinę</w:t>
      </w:r>
      <w:r w:rsidR="001D103F" w:rsidRPr="00B577CC">
        <w:rPr>
          <w:b/>
          <w:strike/>
          <w:szCs w:val="24"/>
          <w:lang w:eastAsia="lt-LT"/>
        </w:rPr>
        <w:t xml:space="preserve"> </w:t>
      </w:r>
      <w:r w:rsidR="001D103F" w:rsidRPr="00B577CC">
        <w:rPr>
          <w:strike/>
          <w:szCs w:val="24"/>
          <w:lang w:eastAsia="lt-LT"/>
        </w:rPr>
        <w:t>vartotojų</w:t>
      </w:r>
      <w:r w:rsidR="001D103F" w:rsidRPr="00B577CC">
        <w:rPr>
          <w:b/>
          <w:strike/>
          <w:szCs w:val="24"/>
          <w:lang w:eastAsia="lt-LT"/>
        </w:rPr>
        <w:t xml:space="preserve"> </w:t>
      </w:r>
      <w:r w:rsidR="001D103F" w:rsidRPr="00B577CC">
        <w:rPr>
          <w:strike/>
          <w:szCs w:val="24"/>
          <w:lang w:eastAsia="lt-LT"/>
        </w:rPr>
        <w:t>apsaugos</w:t>
      </w:r>
      <w:r w:rsidR="001D103F" w:rsidRPr="00B577CC">
        <w:rPr>
          <w:b/>
          <w:strike/>
          <w:szCs w:val="24"/>
          <w:lang w:eastAsia="lt-LT"/>
        </w:rPr>
        <w:t xml:space="preserve"> </w:t>
      </w:r>
      <w:r w:rsidR="00F71812" w:rsidRPr="00B577CC">
        <w:rPr>
          <w:szCs w:val="24"/>
          <w:lang w:eastAsia="lt-LT"/>
        </w:rPr>
        <w:t xml:space="preserve">plėtros </w:t>
      </w:r>
      <w:r w:rsidR="00F71812" w:rsidRPr="00B577CC">
        <w:rPr>
          <w:strike/>
          <w:szCs w:val="24"/>
          <w:lang w:eastAsia="lt-LT"/>
        </w:rPr>
        <w:t>programą</w:t>
      </w:r>
      <w:r w:rsidR="005D3A88" w:rsidRPr="00B577CC">
        <w:rPr>
          <w:strike/>
          <w:szCs w:val="24"/>
          <w:lang w:eastAsia="lt-LT"/>
        </w:rPr>
        <w:t xml:space="preserve"> </w:t>
      </w:r>
      <w:r w:rsidR="00D503C2" w:rsidRPr="00B577CC">
        <w:rPr>
          <w:b/>
          <w:szCs w:val="24"/>
          <w:lang w:eastAsia="lt-LT"/>
        </w:rPr>
        <w:t>program</w:t>
      </w:r>
      <w:r w:rsidR="00D503C2">
        <w:rPr>
          <w:b/>
          <w:szCs w:val="24"/>
          <w:lang w:eastAsia="lt-LT"/>
        </w:rPr>
        <w:t>o</w:t>
      </w:r>
      <w:r w:rsidR="00D503C2" w:rsidRPr="00B577CC">
        <w:rPr>
          <w:b/>
          <w:szCs w:val="24"/>
          <w:lang w:eastAsia="lt-LT"/>
        </w:rPr>
        <w:t>s</w:t>
      </w:r>
      <w:r w:rsidR="00D503C2">
        <w:rPr>
          <w:b/>
          <w:szCs w:val="24"/>
          <w:lang w:eastAsia="lt-LT"/>
        </w:rPr>
        <w:t>e</w:t>
      </w:r>
      <w:r w:rsidR="001D103F" w:rsidRPr="00B577CC">
        <w:rPr>
          <w:szCs w:val="24"/>
          <w:lang w:eastAsia="lt-LT"/>
        </w:rPr>
        <w:t>;“</w:t>
      </w:r>
      <w:r w:rsidR="00133F8A">
        <w:rPr>
          <w:szCs w:val="24"/>
          <w:lang w:eastAsia="lt-LT"/>
        </w:rPr>
        <w:t>.</w:t>
      </w:r>
    </w:p>
    <w:p w14:paraId="1A427B4A" w14:textId="5B7E1345" w:rsidR="004021E8" w:rsidRDefault="004021E8" w:rsidP="005D3A88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7B085C">
        <w:rPr>
          <w:szCs w:val="24"/>
          <w:lang w:eastAsia="lt-LT"/>
        </w:rPr>
        <w:t>Papildyti 10 straipsnio 2 dalį 2</w:t>
      </w:r>
      <w:r w:rsidR="007B085C" w:rsidRPr="007B085C">
        <w:rPr>
          <w:szCs w:val="24"/>
          <w:vertAlign w:val="superscript"/>
          <w:lang w:eastAsia="lt-LT"/>
        </w:rPr>
        <w:t>1</w:t>
      </w:r>
      <w:r w:rsidR="007B085C">
        <w:rPr>
          <w:szCs w:val="24"/>
          <w:lang w:eastAsia="lt-LT"/>
        </w:rPr>
        <w:t xml:space="preserve"> </w:t>
      </w:r>
      <w:r w:rsidR="003B2AED">
        <w:rPr>
          <w:szCs w:val="24"/>
          <w:lang w:eastAsia="lt-LT"/>
        </w:rPr>
        <w:t xml:space="preserve">punktu </w:t>
      </w:r>
      <w:r w:rsidR="007B085C">
        <w:rPr>
          <w:szCs w:val="24"/>
          <w:lang w:eastAsia="lt-LT"/>
        </w:rPr>
        <w:t>ir jį išdėstyti taip:</w:t>
      </w:r>
    </w:p>
    <w:p w14:paraId="38C4A16D" w14:textId="51A99F6B" w:rsidR="007B085C" w:rsidRPr="00E76249" w:rsidRDefault="007B085C" w:rsidP="007B085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>„</w:t>
      </w:r>
      <w:r w:rsidRPr="007B085C">
        <w:rPr>
          <w:b/>
          <w:szCs w:val="24"/>
          <w:lang w:eastAsia="lt-LT"/>
        </w:rPr>
        <w:t>2</w:t>
      </w:r>
      <w:r w:rsidRPr="007B085C">
        <w:rPr>
          <w:b/>
          <w:szCs w:val="24"/>
          <w:vertAlign w:val="superscript"/>
          <w:lang w:eastAsia="lt-LT"/>
        </w:rPr>
        <w:t>1</w:t>
      </w:r>
      <w:r w:rsidRPr="007B085C">
        <w:rPr>
          <w:b/>
          <w:szCs w:val="24"/>
          <w:lang w:eastAsia="lt-LT"/>
        </w:rPr>
        <w:t>)</w:t>
      </w:r>
      <w:r>
        <w:rPr>
          <w:szCs w:val="24"/>
          <w:lang w:eastAsia="lt-LT"/>
        </w:rPr>
        <w:t xml:space="preserve"> </w:t>
      </w:r>
      <w:r w:rsidRPr="00E76249">
        <w:rPr>
          <w:rFonts w:eastAsia="Calibri"/>
          <w:b/>
          <w:szCs w:val="24"/>
        </w:rPr>
        <w:t xml:space="preserve">rengia </w:t>
      </w:r>
      <w:r w:rsidRPr="00B577CC">
        <w:rPr>
          <w:b/>
          <w:szCs w:val="24"/>
          <w:lang w:eastAsia="lt-LT"/>
        </w:rPr>
        <w:t>vartotojų teisių ap</w:t>
      </w:r>
      <w:bookmarkStart w:id="0" w:name="_GoBack"/>
      <w:bookmarkEnd w:id="0"/>
      <w:r w:rsidRPr="00B577CC">
        <w:rPr>
          <w:b/>
          <w:szCs w:val="24"/>
          <w:lang w:eastAsia="lt-LT"/>
        </w:rPr>
        <w:t xml:space="preserve">saugos užtikrinimo </w:t>
      </w:r>
      <w:r w:rsidRPr="00E76249">
        <w:rPr>
          <w:rFonts w:eastAsia="Calibri"/>
          <w:b/>
          <w:szCs w:val="24"/>
        </w:rPr>
        <w:t>srities</w:t>
      </w:r>
      <w:r>
        <w:rPr>
          <w:rFonts w:eastAsia="Calibri"/>
          <w:b/>
          <w:szCs w:val="24"/>
        </w:rPr>
        <w:t xml:space="preserve"> priemon</w:t>
      </w:r>
      <w:r w:rsidR="004472B0">
        <w:rPr>
          <w:rFonts w:eastAsia="Calibri"/>
          <w:b/>
          <w:szCs w:val="24"/>
        </w:rPr>
        <w:t>es</w:t>
      </w:r>
      <w:r>
        <w:rPr>
          <w:rFonts w:eastAsia="Calibri"/>
          <w:b/>
          <w:szCs w:val="24"/>
        </w:rPr>
        <w:t xml:space="preserve"> </w:t>
      </w:r>
      <w:r w:rsidR="004472B0">
        <w:rPr>
          <w:rFonts w:eastAsia="Calibri"/>
          <w:b/>
          <w:szCs w:val="24"/>
        </w:rPr>
        <w:t xml:space="preserve">ir (arba) </w:t>
      </w:r>
      <w:r w:rsidR="004472B0" w:rsidRPr="00A2449A">
        <w:rPr>
          <w:b/>
        </w:rPr>
        <w:t>koordinuoja</w:t>
      </w:r>
      <w:r w:rsidR="004472B0">
        <w:rPr>
          <w:rFonts w:eastAsia="Calibri"/>
          <w:b/>
          <w:szCs w:val="24"/>
        </w:rPr>
        <w:t xml:space="preserve"> jų rengimą</w:t>
      </w:r>
      <w:r w:rsidR="00133F8A">
        <w:rPr>
          <w:rFonts w:eastAsia="Calibri"/>
          <w:b/>
          <w:szCs w:val="24"/>
        </w:rPr>
        <w:t xml:space="preserve">, </w:t>
      </w:r>
      <w:r w:rsidR="00DB519E">
        <w:rPr>
          <w:rFonts w:eastAsia="Calibri"/>
          <w:b/>
          <w:szCs w:val="24"/>
        </w:rPr>
        <w:t xml:space="preserve">organizuoja, </w:t>
      </w:r>
      <w:r w:rsidR="00133F8A">
        <w:rPr>
          <w:rFonts w:eastAsia="Calibri"/>
          <w:b/>
          <w:szCs w:val="24"/>
        </w:rPr>
        <w:t>koordinuoja ir</w:t>
      </w:r>
      <w:r>
        <w:rPr>
          <w:rFonts w:eastAsia="Calibri"/>
          <w:b/>
          <w:szCs w:val="24"/>
        </w:rPr>
        <w:t xml:space="preserve"> </w:t>
      </w:r>
      <w:r w:rsidRPr="00A2449A">
        <w:rPr>
          <w:b/>
        </w:rPr>
        <w:t>kontroliuoja jų įgyvendinimą</w:t>
      </w:r>
      <w:r w:rsidRPr="00E76249">
        <w:rPr>
          <w:rFonts w:eastAsia="Calibri"/>
          <w:szCs w:val="24"/>
        </w:rPr>
        <w:t>;</w:t>
      </w:r>
      <w:r>
        <w:rPr>
          <w:rFonts w:eastAsia="Calibri"/>
          <w:szCs w:val="24"/>
        </w:rPr>
        <w:t>“.</w:t>
      </w:r>
    </w:p>
    <w:p w14:paraId="02D0DA27" w14:textId="1C75BFE2" w:rsidR="005D3A88" w:rsidRPr="00B577CC" w:rsidRDefault="005D3A88" w:rsidP="005D3A88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2 straipsnis. 17 straipsnio pakeitimas</w:t>
      </w:r>
    </w:p>
    <w:p w14:paraId="214DB853" w14:textId="6BF298F5" w:rsidR="005D3A88" w:rsidRPr="00B577CC" w:rsidRDefault="005D3A88" w:rsidP="005D3A88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B577CC">
        <w:rPr>
          <w:rFonts w:eastAsia="Calibri"/>
          <w:color w:val="000000"/>
          <w:szCs w:val="24"/>
        </w:rPr>
        <w:t xml:space="preserve">Pakeisti 17 straipsnio 2 dalį ir </w:t>
      </w:r>
      <w:r w:rsidR="00FE05AC" w:rsidRPr="00B577CC">
        <w:rPr>
          <w:rFonts w:eastAsia="Calibri"/>
          <w:color w:val="000000"/>
          <w:szCs w:val="24"/>
        </w:rPr>
        <w:t>j</w:t>
      </w:r>
      <w:r w:rsidRPr="00B577CC">
        <w:rPr>
          <w:rFonts w:eastAsia="Calibri"/>
          <w:color w:val="000000"/>
          <w:szCs w:val="24"/>
        </w:rPr>
        <w:t>ą išdėstyti taip:</w:t>
      </w:r>
    </w:p>
    <w:p w14:paraId="110AB2D8" w14:textId="236A4561" w:rsidR="005D3A88" w:rsidRPr="00B577CC" w:rsidRDefault="005D3A88" w:rsidP="005D3A88">
      <w:pPr>
        <w:ind w:firstLine="720"/>
        <w:jc w:val="both"/>
        <w:rPr>
          <w:szCs w:val="24"/>
        </w:rPr>
      </w:pPr>
      <w:r w:rsidRPr="00B577CC">
        <w:rPr>
          <w:color w:val="000000"/>
          <w:szCs w:val="24"/>
        </w:rPr>
        <w:t>„</w:t>
      </w:r>
      <w:r w:rsidRPr="00B577CC">
        <w:rPr>
          <w:szCs w:val="24"/>
          <w:lang w:eastAsia="lt-LT"/>
        </w:rPr>
        <w:t xml:space="preserve">2. </w:t>
      </w:r>
      <w:r w:rsidRPr="00B577CC">
        <w:rPr>
          <w:szCs w:val="24"/>
        </w:rPr>
        <w:t xml:space="preserve">Vartotojų švietimo </w:t>
      </w:r>
      <w:r w:rsidRPr="00B577CC">
        <w:rPr>
          <w:strike/>
          <w:szCs w:val="24"/>
        </w:rPr>
        <w:t>kryptys</w:t>
      </w:r>
      <w:r w:rsidRPr="00B577CC">
        <w:rPr>
          <w:szCs w:val="24"/>
        </w:rPr>
        <w:t xml:space="preserve"> </w:t>
      </w:r>
      <w:r w:rsidRPr="00B577CC">
        <w:rPr>
          <w:b/>
          <w:szCs w:val="24"/>
        </w:rPr>
        <w:t>priemonės</w:t>
      </w:r>
      <w:r w:rsidRPr="00B577CC">
        <w:rPr>
          <w:szCs w:val="24"/>
        </w:rPr>
        <w:t xml:space="preserve"> </w:t>
      </w:r>
      <w:r w:rsidRPr="00D503C2">
        <w:rPr>
          <w:strike/>
          <w:szCs w:val="24"/>
        </w:rPr>
        <w:t>ir</w:t>
      </w:r>
      <w:r w:rsidRPr="00B577CC">
        <w:rPr>
          <w:szCs w:val="24"/>
        </w:rPr>
        <w:t xml:space="preserve"> </w:t>
      </w:r>
      <w:r w:rsidRPr="00B577CC">
        <w:rPr>
          <w:strike/>
          <w:szCs w:val="24"/>
        </w:rPr>
        <w:t>uždaviniai</w:t>
      </w:r>
      <w:r w:rsidRPr="00B577CC">
        <w:rPr>
          <w:szCs w:val="24"/>
        </w:rPr>
        <w:t xml:space="preserve"> </w:t>
      </w:r>
      <w:r w:rsidRPr="00B577CC">
        <w:rPr>
          <w:strike/>
          <w:szCs w:val="24"/>
        </w:rPr>
        <w:t>turi būti nustatyti</w:t>
      </w:r>
      <w:r w:rsidRPr="00B577CC">
        <w:rPr>
          <w:szCs w:val="24"/>
        </w:rPr>
        <w:t xml:space="preserve"> </w:t>
      </w:r>
      <w:r w:rsidR="00D503C2">
        <w:rPr>
          <w:b/>
          <w:szCs w:val="24"/>
        </w:rPr>
        <w:t xml:space="preserve">planuojamos </w:t>
      </w:r>
      <w:r w:rsidR="004472B0" w:rsidRPr="000122CA">
        <w:rPr>
          <w:b/>
          <w:szCs w:val="24"/>
        </w:rPr>
        <w:t>rengian</w:t>
      </w:r>
      <w:r w:rsidR="004472B0">
        <w:rPr>
          <w:b/>
          <w:szCs w:val="24"/>
        </w:rPr>
        <w:t xml:space="preserve">t </w:t>
      </w:r>
      <w:r w:rsidR="00D503C2" w:rsidRPr="00B577CC">
        <w:rPr>
          <w:b/>
          <w:szCs w:val="24"/>
        </w:rPr>
        <w:t>nacionalin</w:t>
      </w:r>
      <w:r w:rsidR="00D503C2">
        <w:rPr>
          <w:b/>
          <w:szCs w:val="24"/>
        </w:rPr>
        <w:t>es</w:t>
      </w:r>
      <w:r w:rsidR="00D503C2" w:rsidRPr="00B577CC">
        <w:rPr>
          <w:b/>
          <w:szCs w:val="24"/>
        </w:rPr>
        <w:t xml:space="preserve"> </w:t>
      </w:r>
      <w:r w:rsidRPr="00B577CC">
        <w:rPr>
          <w:b/>
          <w:szCs w:val="24"/>
        </w:rPr>
        <w:t xml:space="preserve">plėtros </w:t>
      </w:r>
      <w:r w:rsidR="00D503C2" w:rsidRPr="00B577CC">
        <w:rPr>
          <w:b/>
          <w:szCs w:val="24"/>
        </w:rPr>
        <w:t>program</w:t>
      </w:r>
      <w:r w:rsidR="00D503C2">
        <w:rPr>
          <w:b/>
          <w:szCs w:val="24"/>
        </w:rPr>
        <w:t xml:space="preserve">as, kuriose suplanuojamos </w:t>
      </w:r>
      <w:r w:rsidR="00D503C2" w:rsidRPr="00B577CC">
        <w:rPr>
          <w:b/>
          <w:szCs w:val="24"/>
          <w:lang w:eastAsia="lt-LT"/>
        </w:rPr>
        <w:t xml:space="preserve">vartotojų teisių apsaugos užtikrinimo </w:t>
      </w:r>
      <w:r w:rsidR="00D503C2">
        <w:rPr>
          <w:b/>
          <w:szCs w:val="24"/>
          <w:lang w:eastAsia="lt-LT"/>
        </w:rPr>
        <w:t xml:space="preserve">srities </w:t>
      </w:r>
      <w:r w:rsidR="00D503C2" w:rsidRPr="00B577CC">
        <w:rPr>
          <w:b/>
          <w:szCs w:val="24"/>
          <w:lang w:eastAsia="lt-LT"/>
        </w:rPr>
        <w:t>priemon</w:t>
      </w:r>
      <w:r w:rsidR="00D503C2">
        <w:rPr>
          <w:b/>
          <w:szCs w:val="24"/>
          <w:lang w:eastAsia="lt-LT"/>
        </w:rPr>
        <w:t>ė</w:t>
      </w:r>
      <w:r w:rsidR="00D503C2" w:rsidRPr="00B577CC">
        <w:rPr>
          <w:b/>
          <w:szCs w:val="24"/>
          <w:lang w:eastAsia="lt-LT"/>
        </w:rPr>
        <w:t>s</w:t>
      </w:r>
      <w:r w:rsidRPr="00B577CC">
        <w:rPr>
          <w:b/>
          <w:szCs w:val="24"/>
        </w:rPr>
        <w:t xml:space="preserve"> </w:t>
      </w:r>
      <w:r w:rsidRPr="00B577CC">
        <w:rPr>
          <w:strike/>
          <w:szCs w:val="24"/>
        </w:rPr>
        <w:t>Valstybinėje vartotojų teisių apsaugos strategijoje</w:t>
      </w:r>
      <w:r w:rsidRPr="00B577CC">
        <w:rPr>
          <w:szCs w:val="24"/>
        </w:rPr>
        <w:t>.“</w:t>
      </w:r>
      <w:r w:rsidR="00133F8A">
        <w:rPr>
          <w:szCs w:val="24"/>
        </w:rPr>
        <w:t>.</w:t>
      </w:r>
    </w:p>
    <w:p w14:paraId="0FA1415E" w14:textId="06DEC2DB" w:rsidR="007D7AC6" w:rsidRPr="007D7AC6" w:rsidRDefault="005D3A88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7C38" w14:textId="77777777" w:rsidR="00FA6A3F" w:rsidRDefault="00FA6A3F">
      <w:r>
        <w:separator/>
      </w:r>
    </w:p>
  </w:endnote>
  <w:endnote w:type="continuationSeparator" w:id="0">
    <w:p w14:paraId="39452134" w14:textId="77777777" w:rsidR="00FA6A3F" w:rsidRDefault="00FA6A3F">
      <w:r>
        <w:continuationSeparator/>
      </w:r>
    </w:p>
  </w:endnote>
  <w:endnote w:type="continuationNotice" w:id="1">
    <w:p w14:paraId="21CF72AB" w14:textId="77777777" w:rsidR="00FA6A3F" w:rsidRDefault="00FA6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FA6A3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FA6A3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FA6A3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F51D" w14:textId="77777777" w:rsidR="00FA6A3F" w:rsidRDefault="00FA6A3F">
      <w:r>
        <w:separator/>
      </w:r>
    </w:p>
  </w:footnote>
  <w:footnote w:type="continuationSeparator" w:id="0">
    <w:p w14:paraId="3E25DEC8" w14:textId="77777777" w:rsidR="00FA6A3F" w:rsidRDefault="00FA6A3F">
      <w:r>
        <w:continuationSeparator/>
      </w:r>
    </w:p>
  </w:footnote>
  <w:footnote w:type="continuationNotice" w:id="1">
    <w:p w14:paraId="359B6768" w14:textId="77777777" w:rsidR="00FA6A3F" w:rsidRDefault="00FA6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FA6A3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FA6A3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FA6A3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062A4"/>
    <w:rsid w:val="000122CA"/>
    <w:rsid w:val="00016E4E"/>
    <w:rsid w:val="00046F42"/>
    <w:rsid w:val="000840BD"/>
    <w:rsid w:val="0009020D"/>
    <w:rsid w:val="000A37DF"/>
    <w:rsid w:val="000B2610"/>
    <w:rsid w:val="000B6ADD"/>
    <w:rsid w:val="000D07D7"/>
    <w:rsid w:val="000D51E3"/>
    <w:rsid w:val="000E64CF"/>
    <w:rsid w:val="001139CD"/>
    <w:rsid w:val="0012590D"/>
    <w:rsid w:val="00133F8A"/>
    <w:rsid w:val="00142DCB"/>
    <w:rsid w:val="001458A5"/>
    <w:rsid w:val="00151674"/>
    <w:rsid w:val="00156E5E"/>
    <w:rsid w:val="00161238"/>
    <w:rsid w:val="0016697A"/>
    <w:rsid w:val="00167FF9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424C"/>
    <w:rsid w:val="0031562E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AED"/>
    <w:rsid w:val="003C21D2"/>
    <w:rsid w:val="003D6015"/>
    <w:rsid w:val="003E0BA0"/>
    <w:rsid w:val="003E563B"/>
    <w:rsid w:val="003F3121"/>
    <w:rsid w:val="003F7D56"/>
    <w:rsid w:val="004021E8"/>
    <w:rsid w:val="0042560C"/>
    <w:rsid w:val="004279EF"/>
    <w:rsid w:val="00431EC9"/>
    <w:rsid w:val="00433301"/>
    <w:rsid w:val="00435568"/>
    <w:rsid w:val="004472B0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61769"/>
    <w:rsid w:val="005738D0"/>
    <w:rsid w:val="00576D9B"/>
    <w:rsid w:val="005873FC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1172"/>
    <w:rsid w:val="007867D9"/>
    <w:rsid w:val="0079244C"/>
    <w:rsid w:val="007A7F83"/>
    <w:rsid w:val="007B085C"/>
    <w:rsid w:val="007B2684"/>
    <w:rsid w:val="007B35F8"/>
    <w:rsid w:val="007D7AC6"/>
    <w:rsid w:val="00802983"/>
    <w:rsid w:val="00810508"/>
    <w:rsid w:val="008247CE"/>
    <w:rsid w:val="00841A51"/>
    <w:rsid w:val="008476D5"/>
    <w:rsid w:val="00856DFF"/>
    <w:rsid w:val="00876204"/>
    <w:rsid w:val="008776CA"/>
    <w:rsid w:val="00884777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57B"/>
    <w:rsid w:val="00932D65"/>
    <w:rsid w:val="00932EB8"/>
    <w:rsid w:val="00942A15"/>
    <w:rsid w:val="009576CA"/>
    <w:rsid w:val="00964299"/>
    <w:rsid w:val="00976B77"/>
    <w:rsid w:val="0099705C"/>
    <w:rsid w:val="00997B5D"/>
    <w:rsid w:val="009C5129"/>
    <w:rsid w:val="009D536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C13BFD"/>
    <w:rsid w:val="00C231E2"/>
    <w:rsid w:val="00C262DB"/>
    <w:rsid w:val="00C34BD8"/>
    <w:rsid w:val="00C440BD"/>
    <w:rsid w:val="00C53B88"/>
    <w:rsid w:val="00C847E0"/>
    <w:rsid w:val="00CA175B"/>
    <w:rsid w:val="00CB28B4"/>
    <w:rsid w:val="00CC7453"/>
    <w:rsid w:val="00CE133F"/>
    <w:rsid w:val="00CE606D"/>
    <w:rsid w:val="00CE6BF2"/>
    <w:rsid w:val="00D503C2"/>
    <w:rsid w:val="00D63CFD"/>
    <w:rsid w:val="00D66F65"/>
    <w:rsid w:val="00D77166"/>
    <w:rsid w:val="00D86156"/>
    <w:rsid w:val="00DA738A"/>
    <w:rsid w:val="00DB0EF3"/>
    <w:rsid w:val="00DB33E0"/>
    <w:rsid w:val="00DB519E"/>
    <w:rsid w:val="00DC2101"/>
    <w:rsid w:val="00DE28ED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4AC4"/>
    <w:rsid w:val="00EA6C9E"/>
    <w:rsid w:val="00EA7E73"/>
    <w:rsid w:val="00ED72B6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640D"/>
    <w:rsid w:val="00FA6A3F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EB5DBCCE-4D2F-42E6-9FE8-ECE5D85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2F8E-C3B0-45BC-AEC8-A512B4D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Baltrušaitienė Ineta</dc:creator>
  <cp:lastModifiedBy>Vaida Budzevičienė</cp:lastModifiedBy>
  <cp:revision>2</cp:revision>
  <dcterms:created xsi:type="dcterms:W3CDTF">2019-10-22T12:12:00Z</dcterms:created>
  <dcterms:modified xsi:type="dcterms:W3CDTF">2019-10-22T12:12:00Z</dcterms:modified>
</cp:coreProperties>
</file>