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51E1" w14:textId="1ACD246C" w:rsidR="00B90477" w:rsidRDefault="00B90477" w:rsidP="007671CD">
      <w:pPr>
        <w:widowControl w:val="0"/>
        <w:ind w:left="7371"/>
        <w:rPr>
          <w:b/>
          <w:szCs w:val="24"/>
        </w:rPr>
      </w:pPr>
      <w:r w:rsidRPr="00036400">
        <w:rPr>
          <w:b/>
          <w:szCs w:val="24"/>
        </w:rPr>
        <w:t>Projekt</w:t>
      </w:r>
      <w:r w:rsidR="00F66904">
        <w:rPr>
          <w:b/>
          <w:szCs w:val="24"/>
        </w:rPr>
        <w:t>o</w:t>
      </w:r>
    </w:p>
    <w:p w14:paraId="4AFB1595" w14:textId="61737EE5" w:rsidR="00F66904" w:rsidRDefault="00F66904" w:rsidP="007671CD">
      <w:pPr>
        <w:widowControl w:val="0"/>
        <w:ind w:left="7371"/>
        <w:rPr>
          <w:b/>
          <w:szCs w:val="24"/>
        </w:rPr>
      </w:pPr>
      <w:r>
        <w:rPr>
          <w:b/>
          <w:szCs w:val="24"/>
        </w:rPr>
        <w:t>lyginamasis variantas</w:t>
      </w:r>
    </w:p>
    <w:p w14:paraId="40F01869" w14:textId="230BA502" w:rsidR="00B90477" w:rsidRDefault="00B90477" w:rsidP="006411A0">
      <w:pPr>
        <w:widowControl w:val="0"/>
        <w:spacing w:line="360" w:lineRule="auto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6411A0">
      <w:pPr>
        <w:widowControl w:val="0"/>
        <w:spacing w:line="360" w:lineRule="auto"/>
        <w:jc w:val="center"/>
        <w:rPr>
          <w:b/>
          <w:szCs w:val="24"/>
        </w:rPr>
      </w:pPr>
    </w:p>
    <w:p w14:paraId="2BBB2259" w14:textId="61317205" w:rsidR="0037610E" w:rsidRPr="00015E40" w:rsidRDefault="00533C5D" w:rsidP="006411A0">
      <w:pPr>
        <w:widowControl w:val="0"/>
        <w:spacing w:line="360" w:lineRule="auto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6411A0">
      <w:pPr>
        <w:widowControl w:val="0"/>
        <w:spacing w:line="360" w:lineRule="auto"/>
        <w:jc w:val="center"/>
        <w:rPr>
          <w:b/>
          <w:szCs w:val="24"/>
        </w:rPr>
      </w:pPr>
    </w:p>
    <w:p w14:paraId="314BBC57" w14:textId="77777777" w:rsidR="00AC3ABE" w:rsidRPr="00015E40" w:rsidRDefault="00AC3ABE" w:rsidP="006411A0">
      <w:pPr>
        <w:widowControl w:val="0"/>
        <w:spacing w:line="360" w:lineRule="auto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1169407B" w:rsidR="00B470BE" w:rsidRPr="00FB10EF" w:rsidRDefault="00B470BE" w:rsidP="006411A0">
      <w:pPr>
        <w:spacing w:line="360" w:lineRule="auto"/>
        <w:jc w:val="center"/>
        <w:rPr>
          <w:szCs w:val="24"/>
        </w:rPr>
      </w:pPr>
      <w:r w:rsidRPr="00015E40">
        <w:rPr>
          <w:b/>
          <w:bCs/>
          <w:caps/>
          <w:szCs w:val="24"/>
        </w:rPr>
        <w:t xml:space="preserve">Dėl Lietuvos </w:t>
      </w:r>
      <w:r w:rsidRPr="00FB10EF">
        <w:rPr>
          <w:b/>
          <w:bCs/>
          <w:caps/>
          <w:szCs w:val="24"/>
        </w:rPr>
        <w:t>Respublikos VyriausybėS 20</w:t>
      </w:r>
      <w:r w:rsidR="00A16A8A" w:rsidRPr="00FB10EF">
        <w:rPr>
          <w:b/>
          <w:bCs/>
          <w:caps/>
          <w:szCs w:val="24"/>
        </w:rPr>
        <w:t>09</w:t>
      </w:r>
      <w:r w:rsidRPr="00FB10EF">
        <w:rPr>
          <w:b/>
          <w:bCs/>
          <w:caps/>
          <w:szCs w:val="24"/>
        </w:rPr>
        <w:t xml:space="preserve"> m. </w:t>
      </w:r>
      <w:r w:rsidR="00A16A8A" w:rsidRPr="00FB10EF">
        <w:rPr>
          <w:b/>
          <w:bCs/>
          <w:caps/>
          <w:szCs w:val="24"/>
        </w:rPr>
        <w:t>BIRŽEL</w:t>
      </w:r>
      <w:r w:rsidRPr="00FB10EF">
        <w:rPr>
          <w:b/>
          <w:bCs/>
          <w:caps/>
          <w:szCs w:val="24"/>
        </w:rPr>
        <w:t xml:space="preserve">IO </w:t>
      </w:r>
      <w:r w:rsidR="00A16A8A" w:rsidRPr="00FB10EF">
        <w:rPr>
          <w:b/>
          <w:bCs/>
          <w:caps/>
          <w:szCs w:val="24"/>
        </w:rPr>
        <w:t>17</w:t>
      </w:r>
      <w:r w:rsidRPr="00FB10EF">
        <w:rPr>
          <w:b/>
          <w:bCs/>
          <w:caps/>
          <w:szCs w:val="24"/>
        </w:rPr>
        <w:t xml:space="preserve"> d. </w:t>
      </w:r>
      <w:r w:rsidRPr="00FB10EF">
        <w:rPr>
          <w:b/>
          <w:bCs/>
          <w:szCs w:val="24"/>
        </w:rPr>
        <w:t xml:space="preserve">NUTARIMO </w:t>
      </w:r>
      <w:r w:rsidRPr="00FB10EF">
        <w:rPr>
          <w:b/>
          <w:bCs/>
          <w:caps/>
          <w:szCs w:val="24"/>
        </w:rPr>
        <w:t xml:space="preserve">Nr. </w:t>
      </w:r>
      <w:r w:rsidR="00A16A8A" w:rsidRPr="00FB10EF">
        <w:rPr>
          <w:b/>
          <w:bCs/>
          <w:caps/>
          <w:szCs w:val="24"/>
        </w:rPr>
        <w:t>633</w:t>
      </w:r>
      <w:r w:rsidRPr="00FB10EF">
        <w:rPr>
          <w:b/>
          <w:bCs/>
          <w:caps/>
          <w:szCs w:val="24"/>
        </w:rPr>
        <w:t xml:space="preserve"> </w:t>
      </w:r>
      <w:r w:rsidRPr="00FB10EF">
        <w:rPr>
          <w:b/>
          <w:caps/>
          <w:szCs w:val="24"/>
        </w:rPr>
        <w:t>„</w:t>
      </w:r>
      <w:r w:rsidR="00FB10EF" w:rsidRPr="00FB10EF">
        <w:rPr>
          <w:b/>
          <w:caps/>
          <w:szCs w:val="24"/>
        </w:rPr>
        <w:t xml:space="preserve">DĖL </w:t>
      </w:r>
      <w:r w:rsidR="00FB10EF" w:rsidRPr="00FB10EF">
        <w:rPr>
          <w:b/>
          <w:szCs w:val="24"/>
        </w:rPr>
        <w:t>LIETUVOS RESPUBLIKOS TEISĖSAUGOS INSTITUCIJŲ KEITIMOSI INFORMACIJA SU KITŲ EUROPOS SĄJUNGOS VALSTYBIŲ NARIŲ TEISĖSAUGOS INSTITUCIJOMIS TAISYKLIŲ PATVIRTINIMO</w:t>
      </w:r>
      <w:r w:rsidRPr="00FB10EF">
        <w:rPr>
          <w:b/>
          <w:szCs w:val="24"/>
        </w:rPr>
        <w:t>“ PAKEITIMO</w:t>
      </w:r>
    </w:p>
    <w:p w14:paraId="0BDFA6EE" w14:textId="77777777" w:rsidR="00B470BE" w:rsidRPr="004625EF" w:rsidRDefault="00B470BE" w:rsidP="006411A0">
      <w:pPr>
        <w:shd w:val="clear" w:color="auto" w:fill="FFFFFF"/>
        <w:spacing w:line="360" w:lineRule="auto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6411A0">
      <w:pPr>
        <w:widowControl w:val="0"/>
        <w:spacing w:line="360" w:lineRule="auto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6411A0">
      <w:pPr>
        <w:widowControl w:val="0"/>
        <w:spacing w:line="360" w:lineRule="auto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B33FE40" w14:textId="38ED1350" w:rsidR="007B1915" w:rsidRDefault="007B1915" w:rsidP="006411A0">
      <w:pPr>
        <w:widowControl w:val="0"/>
        <w:spacing w:line="360" w:lineRule="auto"/>
        <w:jc w:val="center"/>
        <w:rPr>
          <w:szCs w:val="24"/>
        </w:rPr>
      </w:pPr>
    </w:p>
    <w:p w14:paraId="38246728" w14:textId="41400A48" w:rsidR="00A85066" w:rsidRPr="00EE51CA" w:rsidRDefault="00A85066" w:rsidP="006411A0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E71ABE">
        <w:rPr>
          <w:szCs w:val="24"/>
        </w:rPr>
        <w:t xml:space="preserve"> </w:t>
      </w:r>
      <w:r w:rsidR="00BE35A3" w:rsidRPr="006D72A5">
        <w:rPr>
          <w:spacing w:val="100"/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705D7601" w14:textId="37411B2D" w:rsidR="006F0E86" w:rsidRPr="00EE51CA" w:rsidRDefault="00D96951" w:rsidP="006411A0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 xml:space="preserve">1. </w:t>
      </w:r>
      <w:r w:rsidR="00A85066" w:rsidRPr="00482562">
        <w:rPr>
          <w:szCs w:val="24"/>
        </w:rPr>
        <w:t>Pakeisti</w:t>
      </w:r>
      <w:r w:rsidR="00482562" w:rsidRPr="00482562">
        <w:rPr>
          <w:szCs w:val="24"/>
        </w:rPr>
        <w:t xml:space="preserve"> Lietuvos Respublikos teisėsaugos institucijų keitimosi informacija su kitų Europos Sąjungos valstybių narių teisėsaugos institucijomis taisykl</w:t>
      </w:r>
      <w:r w:rsidR="00393619">
        <w:rPr>
          <w:szCs w:val="24"/>
        </w:rPr>
        <w:t>es</w:t>
      </w:r>
      <w:r w:rsidR="005E32D5" w:rsidRPr="00482562">
        <w:rPr>
          <w:szCs w:val="24"/>
        </w:rPr>
        <w:t xml:space="preserve">, </w:t>
      </w:r>
      <w:r w:rsidR="00A85066" w:rsidRPr="00482562">
        <w:rPr>
          <w:szCs w:val="24"/>
          <w:lang w:eastAsia="lt-LT"/>
        </w:rPr>
        <w:t>patvirtint</w:t>
      </w:r>
      <w:r w:rsidR="00393619">
        <w:rPr>
          <w:szCs w:val="24"/>
          <w:lang w:eastAsia="lt-LT"/>
        </w:rPr>
        <w:t>as</w:t>
      </w:r>
      <w:r w:rsidR="00A85066" w:rsidRPr="00482562">
        <w:rPr>
          <w:szCs w:val="24"/>
          <w:lang w:eastAsia="lt-LT"/>
        </w:rPr>
        <w:t xml:space="preserve"> Lietuvos Respublikos Vyriausybės 20</w:t>
      </w:r>
      <w:r w:rsidR="00482562">
        <w:rPr>
          <w:szCs w:val="24"/>
          <w:lang w:eastAsia="lt-LT"/>
        </w:rPr>
        <w:t>09</w:t>
      </w:r>
      <w:r w:rsidR="00A85066" w:rsidRPr="00482562">
        <w:rPr>
          <w:szCs w:val="24"/>
          <w:lang w:eastAsia="lt-LT"/>
        </w:rPr>
        <w:t xml:space="preserve"> m. </w:t>
      </w:r>
      <w:r w:rsidR="00482562">
        <w:rPr>
          <w:szCs w:val="24"/>
          <w:lang w:eastAsia="lt-LT"/>
        </w:rPr>
        <w:t>biržel</w:t>
      </w:r>
      <w:r w:rsidR="00A85066" w:rsidRPr="00482562">
        <w:rPr>
          <w:szCs w:val="24"/>
          <w:lang w:eastAsia="lt-LT"/>
        </w:rPr>
        <w:t xml:space="preserve">io </w:t>
      </w:r>
      <w:r w:rsidR="00482562">
        <w:rPr>
          <w:szCs w:val="24"/>
          <w:lang w:eastAsia="lt-LT"/>
        </w:rPr>
        <w:t>17</w:t>
      </w:r>
      <w:r w:rsidR="00A85066" w:rsidRPr="00482562">
        <w:rPr>
          <w:szCs w:val="24"/>
          <w:lang w:eastAsia="lt-LT"/>
        </w:rPr>
        <w:t xml:space="preserve"> d. nutarimu Nr. </w:t>
      </w:r>
      <w:r w:rsidR="00482562">
        <w:rPr>
          <w:szCs w:val="24"/>
          <w:lang w:eastAsia="lt-LT"/>
        </w:rPr>
        <w:t>633</w:t>
      </w:r>
      <w:r w:rsidR="00A85066" w:rsidRPr="00482562">
        <w:rPr>
          <w:szCs w:val="24"/>
          <w:lang w:eastAsia="lt-LT"/>
        </w:rPr>
        <w:t xml:space="preserve"> „</w:t>
      </w:r>
      <w:r w:rsidR="00482562">
        <w:rPr>
          <w:szCs w:val="24"/>
          <w:lang w:eastAsia="lt-LT"/>
        </w:rPr>
        <w:t xml:space="preserve">Dėl </w:t>
      </w:r>
      <w:r w:rsidR="00482562" w:rsidRPr="00482562">
        <w:rPr>
          <w:szCs w:val="24"/>
        </w:rPr>
        <w:t>Lietuvos Respublikos teisėsaugos institucijų keitimosi informacija su kitų Europos Sąjungos valstybių narių teisėsaugos institucijomis taisyklių</w:t>
      </w:r>
      <w:r w:rsidR="00482562">
        <w:rPr>
          <w:szCs w:val="24"/>
        </w:rPr>
        <w:t xml:space="preserve"> patvirtinimo</w:t>
      </w:r>
      <w:r w:rsidR="00E71ABE">
        <w:rPr>
          <w:lang w:eastAsia="lt-LT"/>
        </w:rPr>
        <w:t>“</w:t>
      </w:r>
      <w:r w:rsidR="00393619">
        <w:rPr>
          <w:lang w:eastAsia="lt-LT"/>
        </w:rPr>
        <w:t>, ir</w:t>
      </w:r>
      <w:r w:rsidR="00F13F19">
        <w:rPr>
          <w:lang w:eastAsia="lt-LT"/>
        </w:rPr>
        <w:t xml:space="preserve"> </w:t>
      </w:r>
      <w:r w:rsidR="00DE3563">
        <w:rPr>
          <w:lang w:eastAsia="lt-LT"/>
        </w:rPr>
        <w:t>4.4</w:t>
      </w:r>
      <w:r w:rsidR="00E61CD6">
        <w:rPr>
          <w:lang w:eastAsia="lt-LT"/>
        </w:rPr>
        <w:t> </w:t>
      </w:r>
      <w:r w:rsidR="0032709A">
        <w:rPr>
          <w:lang w:eastAsia="lt-LT"/>
        </w:rPr>
        <w:t>pa</w:t>
      </w:r>
      <w:r w:rsidR="006F0E86" w:rsidRPr="00EE51CA">
        <w:rPr>
          <w:lang w:eastAsia="lt-LT"/>
        </w:rPr>
        <w:t>punkt</w:t>
      </w:r>
      <w:r w:rsidR="0032709A">
        <w:rPr>
          <w:lang w:eastAsia="lt-LT"/>
        </w:rPr>
        <w:t>į</w:t>
      </w:r>
      <w:r w:rsidR="006F0E86" w:rsidRPr="00EE51CA">
        <w:rPr>
          <w:lang w:eastAsia="lt-LT"/>
        </w:rPr>
        <w:t xml:space="preserve"> išdėstyti taip:</w:t>
      </w:r>
    </w:p>
    <w:p w14:paraId="7373EBAE" w14:textId="29D7AC84" w:rsidR="00F8512D" w:rsidRDefault="00F8512D" w:rsidP="006411A0">
      <w:pPr>
        <w:spacing w:line="360" w:lineRule="auto"/>
        <w:ind w:firstLine="567"/>
        <w:jc w:val="both"/>
      </w:pPr>
      <w:r>
        <w:t xml:space="preserve">„4.4. </w:t>
      </w:r>
      <w:r w:rsidRPr="00BD4A4F">
        <w:rPr>
          <w:strike/>
        </w:rPr>
        <w:t>Vadovybės apsaugos departamentas prie Vidaus reikalų ministerijos</w:t>
      </w:r>
      <w:r w:rsidR="00BD4A4F">
        <w:t xml:space="preserve"> </w:t>
      </w:r>
      <w:r w:rsidR="00BD4A4F">
        <w:rPr>
          <w:b/>
          <w:bCs/>
        </w:rPr>
        <w:t>Lietuvos Respublikos vadovybės apsaugos tarnyba</w:t>
      </w:r>
      <w:r>
        <w:t>;“.</w:t>
      </w:r>
    </w:p>
    <w:p w14:paraId="0327E009" w14:textId="2DFBEA79" w:rsidR="006547DF" w:rsidRDefault="00D96951" w:rsidP="006411A0">
      <w:pPr>
        <w:tabs>
          <w:tab w:val="left" w:pos="6804"/>
        </w:tabs>
        <w:spacing w:line="360" w:lineRule="auto"/>
        <w:ind w:firstLine="720"/>
        <w:jc w:val="both"/>
      </w:pPr>
      <w:r>
        <w:t xml:space="preserve">2. </w:t>
      </w:r>
      <w:r w:rsidR="006547DF">
        <w:rPr>
          <w:color w:val="000000"/>
        </w:rPr>
        <w:t xml:space="preserve">Pavesti Lietuvos Respublikos vidaus reikalų ministrui informuoti Europos Sąjungos Tarybos generalinį sekretoriatą bei Europos Komisiją apie Lietuvos Respublikos kompetentingos institucijos, nurodytos </w:t>
      </w:r>
      <w:r w:rsidR="006547DF">
        <w:rPr>
          <w:szCs w:val="24"/>
        </w:rPr>
        <w:t xml:space="preserve">Lietuvos Respublikos teisėsaugos institucijų keitimosi informacija su kitų Europos Sąjungos valstybių narių teisėsaugos institucijomis taisyklių, </w:t>
      </w:r>
      <w:r w:rsidR="006547DF">
        <w:rPr>
          <w:szCs w:val="24"/>
          <w:lang w:eastAsia="lt-LT"/>
        </w:rPr>
        <w:t xml:space="preserve">patvirtintų Lietuvos Respublikos Vyriausybės 2009 m. birželio 17 d. nutarimu Nr. 633 „Dėl </w:t>
      </w:r>
      <w:r w:rsidR="006547DF">
        <w:rPr>
          <w:szCs w:val="24"/>
        </w:rPr>
        <w:t>Lietuvos Respublikos teisėsaugos institucijų keitimosi informacija su kitų Europos Sąjungos valstybių narių teisėsaugos institucijomis taisyklių patvirtinimo</w:t>
      </w:r>
      <w:r w:rsidR="006547DF">
        <w:rPr>
          <w:lang w:eastAsia="lt-LT"/>
        </w:rPr>
        <w:t>“, 4.4 papunktyje,</w:t>
      </w:r>
      <w:r w:rsidR="006547DF">
        <w:rPr>
          <w:color w:val="000000"/>
        </w:rPr>
        <w:t xml:space="preserve"> pasikeitimą.</w:t>
      </w:r>
    </w:p>
    <w:p w14:paraId="29690885" w14:textId="3DDE600B" w:rsidR="00D07E58" w:rsidRPr="007C61E4" w:rsidRDefault="006547DF" w:rsidP="006411A0">
      <w:pPr>
        <w:tabs>
          <w:tab w:val="left" w:pos="6804"/>
        </w:tabs>
        <w:spacing w:line="360" w:lineRule="auto"/>
        <w:ind w:firstLine="720"/>
        <w:jc w:val="both"/>
      </w:pPr>
      <w:r>
        <w:t xml:space="preserve">3. </w:t>
      </w:r>
      <w:r w:rsidR="00D96951">
        <w:t xml:space="preserve">Šis </w:t>
      </w:r>
      <w:r w:rsidR="00D96E7D">
        <w:t>nutarimas</w:t>
      </w:r>
      <w:r w:rsidR="00BD144B">
        <w:t xml:space="preserve">, išskyrus 2 punktą, </w:t>
      </w:r>
      <w:bookmarkStart w:id="0" w:name="_GoBack"/>
      <w:bookmarkEnd w:id="0"/>
      <w:r w:rsidR="00D96951">
        <w:t xml:space="preserve"> įsigalioja 2020 m. liepos 1 d.</w:t>
      </w:r>
    </w:p>
    <w:p w14:paraId="3521010D" w14:textId="77777777" w:rsidR="008A7612" w:rsidRPr="008A7612" w:rsidRDefault="008A7612" w:rsidP="00BD144B">
      <w:pPr>
        <w:widowControl w:val="0"/>
        <w:spacing w:line="360" w:lineRule="auto"/>
        <w:rPr>
          <w:szCs w:val="24"/>
        </w:rPr>
      </w:pPr>
    </w:p>
    <w:p w14:paraId="613E1ECA" w14:textId="77777777" w:rsidR="0037610E" w:rsidRPr="00EE51CA" w:rsidRDefault="00533C5D" w:rsidP="006411A0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74CA927B" w14:textId="77777777" w:rsidR="008A7612" w:rsidRDefault="008A7612" w:rsidP="006411A0">
      <w:pPr>
        <w:widowControl w:val="0"/>
        <w:spacing w:line="360" w:lineRule="auto"/>
        <w:rPr>
          <w:szCs w:val="24"/>
        </w:rPr>
      </w:pPr>
    </w:p>
    <w:p w14:paraId="499AEEE2" w14:textId="7A55D7CF" w:rsidR="003E736D" w:rsidRPr="00EE51CA" w:rsidRDefault="009B3B84" w:rsidP="006411A0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 xml:space="preserve">Vidaus reikalų </w:t>
      </w:r>
      <w:r w:rsidR="00533C5D" w:rsidRPr="00EE51CA">
        <w:rPr>
          <w:szCs w:val="24"/>
        </w:rPr>
        <w:t>ministras</w:t>
      </w:r>
    </w:p>
    <w:p w14:paraId="1E2D6F81" w14:textId="77777777" w:rsidR="00B90477" w:rsidRPr="005E598A" w:rsidRDefault="00B90477" w:rsidP="006411A0">
      <w:pPr>
        <w:widowControl w:val="0"/>
        <w:spacing w:line="360" w:lineRule="auto"/>
        <w:rPr>
          <w:szCs w:val="24"/>
        </w:rPr>
      </w:pPr>
    </w:p>
    <w:sectPr w:rsidR="00B90477" w:rsidRPr="005E598A" w:rsidSect="004625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FAB9D" w14:textId="77777777" w:rsidR="00A81C3D" w:rsidRDefault="00A81C3D" w:rsidP="005A0072">
      <w:r>
        <w:separator/>
      </w:r>
    </w:p>
  </w:endnote>
  <w:endnote w:type="continuationSeparator" w:id="0">
    <w:p w14:paraId="739F0359" w14:textId="77777777" w:rsidR="00A81C3D" w:rsidRDefault="00A81C3D" w:rsidP="005A0072">
      <w:r>
        <w:continuationSeparator/>
      </w:r>
    </w:p>
  </w:endnote>
  <w:endnote w:type="continuationNotice" w:id="1">
    <w:p w14:paraId="43B2931B" w14:textId="77777777" w:rsidR="00A81C3D" w:rsidRDefault="00A81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FEDBC" w14:textId="77777777" w:rsidR="00A81C3D" w:rsidRDefault="00A81C3D" w:rsidP="005A0072">
      <w:r>
        <w:separator/>
      </w:r>
    </w:p>
  </w:footnote>
  <w:footnote w:type="continuationSeparator" w:id="0">
    <w:p w14:paraId="65AE7375" w14:textId="77777777" w:rsidR="00A81C3D" w:rsidRDefault="00A81C3D" w:rsidP="005A0072">
      <w:r>
        <w:continuationSeparator/>
      </w:r>
    </w:p>
  </w:footnote>
  <w:footnote w:type="continuationNotice" w:id="1">
    <w:p w14:paraId="692C7CFF" w14:textId="77777777" w:rsidR="00A81C3D" w:rsidRDefault="00A81C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9145D"/>
    <w:rsid w:val="000A2448"/>
    <w:rsid w:val="000E136B"/>
    <w:rsid w:val="00100CFF"/>
    <w:rsid w:val="00101029"/>
    <w:rsid w:val="0012078B"/>
    <w:rsid w:val="00127218"/>
    <w:rsid w:val="00127334"/>
    <w:rsid w:val="0015765C"/>
    <w:rsid w:val="0016041A"/>
    <w:rsid w:val="00163E0E"/>
    <w:rsid w:val="00181AF3"/>
    <w:rsid w:val="001A1121"/>
    <w:rsid w:val="001C0436"/>
    <w:rsid w:val="001C2BE5"/>
    <w:rsid w:val="001C592D"/>
    <w:rsid w:val="001D7394"/>
    <w:rsid w:val="001E1DD3"/>
    <w:rsid w:val="001E2064"/>
    <w:rsid w:val="001E3EE5"/>
    <w:rsid w:val="0021722C"/>
    <w:rsid w:val="0022250A"/>
    <w:rsid w:val="00224B3F"/>
    <w:rsid w:val="00225177"/>
    <w:rsid w:val="00233D4C"/>
    <w:rsid w:val="00236395"/>
    <w:rsid w:val="00241899"/>
    <w:rsid w:val="0025021F"/>
    <w:rsid w:val="00254F0B"/>
    <w:rsid w:val="0025795A"/>
    <w:rsid w:val="002639A0"/>
    <w:rsid w:val="002667ED"/>
    <w:rsid w:val="00273288"/>
    <w:rsid w:val="002C38B0"/>
    <w:rsid w:val="002C500C"/>
    <w:rsid w:val="002C58C7"/>
    <w:rsid w:val="002D577A"/>
    <w:rsid w:val="002E6D60"/>
    <w:rsid w:val="002E792F"/>
    <w:rsid w:val="003012A6"/>
    <w:rsid w:val="00314A0A"/>
    <w:rsid w:val="003158D6"/>
    <w:rsid w:val="00316F66"/>
    <w:rsid w:val="003204CF"/>
    <w:rsid w:val="00325F32"/>
    <w:rsid w:val="0032709A"/>
    <w:rsid w:val="003276A8"/>
    <w:rsid w:val="00333E32"/>
    <w:rsid w:val="003363FA"/>
    <w:rsid w:val="00340EC9"/>
    <w:rsid w:val="00347EA8"/>
    <w:rsid w:val="00353454"/>
    <w:rsid w:val="0037610E"/>
    <w:rsid w:val="00381152"/>
    <w:rsid w:val="00384753"/>
    <w:rsid w:val="00393619"/>
    <w:rsid w:val="00393C59"/>
    <w:rsid w:val="003A428D"/>
    <w:rsid w:val="003B0615"/>
    <w:rsid w:val="003D3A19"/>
    <w:rsid w:val="003D3DB8"/>
    <w:rsid w:val="003D44B6"/>
    <w:rsid w:val="003E736D"/>
    <w:rsid w:val="003F01E1"/>
    <w:rsid w:val="00401B74"/>
    <w:rsid w:val="00420622"/>
    <w:rsid w:val="00420907"/>
    <w:rsid w:val="00426A63"/>
    <w:rsid w:val="00431A28"/>
    <w:rsid w:val="00433CDF"/>
    <w:rsid w:val="00443527"/>
    <w:rsid w:val="00445C79"/>
    <w:rsid w:val="00461486"/>
    <w:rsid w:val="004625EF"/>
    <w:rsid w:val="00470F4A"/>
    <w:rsid w:val="004729F4"/>
    <w:rsid w:val="00482562"/>
    <w:rsid w:val="004C01F5"/>
    <w:rsid w:val="004C1BF1"/>
    <w:rsid w:val="004C6B53"/>
    <w:rsid w:val="004E2D47"/>
    <w:rsid w:val="004E47B8"/>
    <w:rsid w:val="004F0184"/>
    <w:rsid w:val="004F64B1"/>
    <w:rsid w:val="00530AFF"/>
    <w:rsid w:val="00533C5D"/>
    <w:rsid w:val="005630C9"/>
    <w:rsid w:val="005A0072"/>
    <w:rsid w:val="005A02D2"/>
    <w:rsid w:val="005B143E"/>
    <w:rsid w:val="005C1637"/>
    <w:rsid w:val="005D158A"/>
    <w:rsid w:val="005D42F0"/>
    <w:rsid w:val="005E30D8"/>
    <w:rsid w:val="005E32D5"/>
    <w:rsid w:val="005E598A"/>
    <w:rsid w:val="00610BB2"/>
    <w:rsid w:val="006121EE"/>
    <w:rsid w:val="00613FC4"/>
    <w:rsid w:val="00622406"/>
    <w:rsid w:val="006411A0"/>
    <w:rsid w:val="00645AB8"/>
    <w:rsid w:val="006547DF"/>
    <w:rsid w:val="00656ED9"/>
    <w:rsid w:val="00663554"/>
    <w:rsid w:val="0067373A"/>
    <w:rsid w:val="006A01BA"/>
    <w:rsid w:val="006A081E"/>
    <w:rsid w:val="006A6C7F"/>
    <w:rsid w:val="006B5DA0"/>
    <w:rsid w:val="006D738B"/>
    <w:rsid w:val="006D754C"/>
    <w:rsid w:val="006E5460"/>
    <w:rsid w:val="006E5B33"/>
    <w:rsid w:val="006F0E86"/>
    <w:rsid w:val="0071679F"/>
    <w:rsid w:val="0072484D"/>
    <w:rsid w:val="00725005"/>
    <w:rsid w:val="007321A3"/>
    <w:rsid w:val="007519E1"/>
    <w:rsid w:val="00753425"/>
    <w:rsid w:val="0075790F"/>
    <w:rsid w:val="00762006"/>
    <w:rsid w:val="007671CD"/>
    <w:rsid w:val="00774F22"/>
    <w:rsid w:val="00786820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807A76"/>
    <w:rsid w:val="008116E9"/>
    <w:rsid w:val="00815FBF"/>
    <w:rsid w:val="00826221"/>
    <w:rsid w:val="00835521"/>
    <w:rsid w:val="008356B1"/>
    <w:rsid w:val="00840B6A"/>
    <w:rsid w:val="00851945"/>
    <w:rsid w:val="00860C9E"/>
    <w:rsid w:val="00861090"/>
    <w:rsid w:val="008A4894"/>
    <w:rsid w:val="008A7612"/>
    <w:rsid w:val="008C0D0D"/>
    <w:rsid w:val="008D125D"/>
    <w:rsid w:val="008D5F21"/>
    <w:rsid w:val="008F4568"/>
    <w:rsid w:val="00903686"/>
    <w:rsid w:val="009049C1"/>
    <w:rsid w:val="00912304"/>
    <w:rsid w:val="00914D27"/>
    <w:rsid w:val="00934157"/>
    <w:rsid w:val="00934E00"/>
    <w:rsid w:val="0097323F"/>
    <w:rsid w:val="0098567A"/>
    <w:rsid w:val="00994370"/>
    <w:rsid w:val="009947EA"/>
    <w:rsid w:val="00997D45"/>
    <w:rsid w:val="009A07F5"/>
    <w:rsid w:val="009B1D8E"/>
    <w:rsid w:val="009B3B84"/>
    <w:rsid w:val="009B64D0"/>
    <w:rsid w:val="009C46BA"/>
    <w:rsid w:val="00A03C7D"/>
    <w:rsid w:val="00A16A8A"/>
    <w:rsid w:val="00A27F23"/>
    <w:rsid w:val="00A346FC"/>
    <w:rsid w:val="00A409AD"/>
    <w:rsid w:val="00A469B8"/>
    <w:rsid w:val="00A72475"/>
    <w:rsid w:val="00A7578E"/>
    <w:rsid w:val="00A76B28"/>
    <w:rsid w:val="00A81C3D"/>
    <w:rsid w:val="00A837F7"/>
    <w:rsid w:val="00A85066"/>
    <w:rsid w:val="00A8535B"/>
    <w:rsid w:val="00A8747A"/>
    <w:rsid w:val="00AB0714"/>
    <w:rsid w:val="00AB2916"/>
    <w:rsid w:val="00AC3ABE"/>
    <w:rsid w:val="00AD0F0F"/>
    <w:rsid w:val="00AE586A"/>
    <w:rsid w:val="00AF3031"/>
    <w:rsid w:val="00AF650E"/>
    <w:rsid w:val="00B021C5"/>
    <w:rsid w:val="00B03703"/>
    <w:rsid w:val="00B06B49"/>
    <w:rsid w:val="00B212D5"/>
    <w:rsid w:val="00B43A52"/>
    <w:rsid w:val="00B470BE"/>
    <w:rsid w:val="00B558FE"/>
    <w:rsid w:val="00B62193"/>
    <w:rsid w:val="00B629B1"/>
    <w:rsid w:val="00B63C0A"/>
    <w:rsid w:val="00B7619C"/>
    <w:rsid w:val="00B7625F"/>
    <w:rsid w:val="00B81BC5"/>
    <w:rsid w:val="00B90477"/>
    <w:rsid w:val="00BD144B"/>
    <w:rsid w:val="00BD4A4F"/>
    <w:rsid w:val="00BE35A3"/>
    <w:rsid w:val="00BE5139"/>
    <w:rsid w:val="00BE7ACB"/>
    <w:rsid w:val="00BF0109"/>
    <w:rsid w:val="00BF3A7D"/>
    <w:rsid w:val="00C028A0"/>
    <w:rsid w:val="00C202FD"/>
    <w:rsid w:val="00C473E0"/>
    <w:rsid w:val="00C515F2"/>
    <w:rsid w:val="00C52B1C"/>
    <w:rsid w:val="00C52C27"/>
    <w:rsid w:val="00C739D0"/>
    <w:rsid w:val="00C825F4"/>
    <w:rsid w:val="00C923FA"/>
    <w:rsid w:val="00CB5ABA"/>
    <w:rsid w:val="00CC48D4"/>
    <w:rsid w:val="00CE6360"/>
    <w:rsid w:val="00CF0E14"/>
    <w:rsid w:val="00CF67B5"/>
    <w:rsid w:val="00D07587"/>
    <w:rsid w:val="00D07E58"/>
    <w:rsid w:val="00D359BA"/>
    <w:rsid w:val="00D40EEA"/>
    <w:rsid w:val="00D472D9"/>
    <w:rsid w:val="00D85C6C"/>
    <w:rsid w:val="00D96951"/>
    <w:rsid w:val="00D96E7D"/>
    <w:rsid w:val="00DA07BE"/>
    <w:rsid w:val="00DB0E58"/>
    <w:rsid w:val="00DB3C8E"/>
    <w:rsid w:val="00DC0520"/>
    <w:rsid w:val="00DC5B5F"/>
    <w:rsid w:val="00DD3FBD"/>
    <w:rsid w:val="00DD7FC5"/>
    <w:rsid w:val="00DE040F"/>
    <w:rsid w:val="00DE3563"/>
    <w:rsid w:val="00DE4A2B"/>
    <w:rsid w:val="00E03CDC"/>
    <w:rsid w:val="00E100B7"/>
    <w:rsid w:val="00E1486F"/>
    <w:rsid w:val="00E15515"/>
    <w:rsid w:val="00E163BB"/>
    <w:rsid w:val="00E23E26"/>
    <w:rsid w:val="00E44359"/>
    <w:rsid w:val="00E510CA"/>
    <w:rsid w:val="00E56B60"/>
    <w:rsid w:val="00E615A5"/>
    <w:rsid w:val="00E61CD6"/>
    <w:rsid w:val="00E701B6"/>
    <w:rsid w:val="00E71ABE"/>
    <w:rsid w:val="00E71C6B"/>
    <w:rsid w:val="00E84DCC"/>
    <w:rsid w:val="00E85257"/>
    <w:rsid w:val="00E85950"/>
    <w:rsid w:val="00E86A0B"/>
    <w:rsid w:val="00EB2461"/>
    <w:rsid w:val="00EC2772"/>
    <w:rsid w:val="00EC6B63"/>
    <w:rsid w:val="00ED16B1"/>
    <w:rsid w:val="00EE51CA"/>
    <w:rsid w:val="00F06759"/>
    <w:rsid w:val="00F11BF7"/>
    <w:rsid w:val="00F12A29"/>
    <w:rsid w:val="00F13F19"/>
    <w:rsid w:val="00F4257D"/>
    <w:rsid w:val="00F53E15"/>
    <w:rsid w:val="00F66904"/>
    <w:rsid w:val="00F8512D"/>
    <w:rsid w:val="00FB1058"/>
    <w:rsid w:val="00FB10EF"/>
    <w:rsid w:val="00FB3E3E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D40EEA"/>
    <w:pPr>
      <w:suppressAutoHyphens/>
      <w:autoSpaceDN w:val="0"/>
      <w:spacing w:before="100" w:after="100"/>
      <w:textAlignment w:val="baseline"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2020-06-09T07:39:00Z</dcterms:created>
  <dc:creator>Jūrate Čaplikienė</dc:creator>
  <cp:lastModifiedBy>Aušrina Genienė</cp:lastModifiedBy>
  <cp:lastPrinted>2016-09-30T11:57:00Z</cp:lastPrinted>
  <dcterms:modified xsi:type="dcterms:W3CDTF">2020-06-09T07:39:00Z</dcterms:modified>
  <cp:revision>2</cp:revision>
</cp:coreProperties>
</file>