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lentele"/>
        <w:tag w:val="part_e7af66302d2d467099584216f77a7ac7"/>
        <w:lock w:val="sdtLocked"/>
        <w:richText/>
      </w:sdtPr>
      <w:sdtContent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7905"/>
            <w:gridCol w:w="1665"/>
          </w:tblGrid>
          <w:tr>
            <w:tc>
              <w:tcPr>
                <w:tcW w:w="7905" w:type="dxa"/>
              </w:tcPr>
              <w:p>
                <w:pPr>
                  <w:tabs>
                    <w:tab w:val="center" w:pos="4153"/>
                    <w:tab w:val="right" w:pos="8306"/>
                  </w:tabs>
                  <w:rPr>
                    <w:rFonts w:ascii="TimesLT" w:hAnsi="TimesLT"/>
                    <w:lang w:val="en-US"/>
                  </w:rPr>
                </w:pPr>
              </w:p>
              <w:p>
                <w:pPr>
                  <w:jc w:val="center"/>
                  <w:rPr>
                    <w:b/>
                    <w:bCs/>
                    <w:caps/>
                  </w:rPr>
                </w:pPr>
              </w:p>
            </w:tc>
            <w:tc>
              <w:tcPr>
                <w:tcW w:w="1665" w:type="dxa"/>
              </w:tcPr>
              <w:p>
                <w:pPr>
                  <w:jc w:val="center"/>
                  <w:rPr>
                    <w:b/>
                    <w:bCs/>
                    <w:caps/>
                    <w:lang w:val="en-US"/>
                  </w:rPr>
                </w:pPr>
                <w:r>
                  <w:rPr>
                    <w:b/>
                    <w:bCs/>
                  </w:rPr>
                  <w:t>Projektas</w:t>
                </w:r>
              </w:p>
            </w:tc>
          </w:tr>
        </w:tbl>
        <w:p>
          <w:pPr>
            <w:jc w:val="center"/>
            <w:rPr>
              <w:b/>
              <w:bCs/>
              <w:caps/>
            </w:rPr>
          </w:pPr>
        </w:p>
        <w:sdt>
          <w:sdtPr>
            <w:alias w:val="skirsnis"/>
            <w:tag w:val="part_02f453f0167f48c1aaa1079e16ef9c67"/>
            <w:lock w:val="sdtLocked"/>
            <w:richText/>
          </w:sdtPr>
          <w:sdtContent>
            <w:sdt>
              <w:sdtPr>
                <w:alias w:val="Pavadinimas"/>
                <w:tag w:val="title_02f453f0167f48c1aaa1079e16ef9c67"/>
                <w:lock w:val="sdtLocked"/>
                <w:richText/>
              </w:sdtPr>
              <w:sdtContent>
                <w:p>
                  <w:pPr>
                    <w:jc w:val="center"/>
                    <w:rPr>
                      <w:b/>
                      <w:bCs/>
                      <w:caps/>
                    </w:rPr>
                  </w:pPr>
                  <w:r>
                    <w:rPr>
                      <w:b/>
                      <w:bCs/>
                      <w:caps/>
                    </w:rPr>
                    <w:t>LIETUVOS RESPUBLIKOS</w:t>
                  </w:r>
                </w:p>
                <w:p>
                  <w:pPr>
                    <w:jc w:val="center"/>
                    <w:rPr>
                      <w:b/>
                      <w:caps/>
                    </w:rPr>
                  </w:pPr>
                  <w:r>
                    <w:rPr>
                      <w:b/>
                      <w:caps/>
                    </w:rPr>
                    <w:t xml:space="preserve">VALSTYBINIO SOCIALINIO DRAUDIMO FONDO BIUDŽETO </w:t>
                  </w:r>
                </w:p>
                <w:p>
                  <w:pPr>
                    <w:jc w:val="center"/>
                    <w:rPr>
                      <w:b/>
                      <w:caps/>
                    </w:rPr>
                  </w:pPr>
                  <w:r>
                    <w:rPr>
                      <w:b/>
                      <w:caps/>
                    </w:rPr>
                    <w:t>2021 METŲ RODIKLIŲ PATVIRTINIMO</w:t>
                  </w:r>
                </w:p>
                <w:p>
                  <w:pPr>
                    <w:jc w:val="center"/>
                    <w:rPr>
                      <w:caps/>
                    </w:rPr>
                  </w:pPr>
                  <w:r>
                    <w:rPr>
                      <w:b/>
                      <w:caps/>
                    </w:rPr>
                    <w:t>ĮSTATYMAS</w:t>
                  </w:r>
                </w:p>
              </w:sdtContent>
            </w:sdt>
            <w:p>
              <w:pPr>
                <w:jc w:val="center"/>
                <w:rPr>
                  <w:b/>
                  <w:caps/>
                </w:rPr>
              </w:pPr>
            </w:p>
            <w:p>
              <w:pPr>
                <w:jc w:val="center"/>
                <w:rPr>
                  <w:szCs w:val="24"/>
                </w:rPr>
              </w:pPr>
              <w:r>
                <w:rPr>
                  <w:szCs w:val="24"/>
                </w:rPr>
                <w:t xml:space="preserve">2020 m. </w:t>
                <w:tab/>
                <w:tab/>
                <w:t xml:space="preserve">d. Nr. </w:t>
              </w:r>
            </w:p>
            <w:p>
              <w:pPr>
                <w:jc w:val="center"/>
                <w:rPr>
                  <w:szCs w:val="24"/>
                </w:rPr>
              </w:pPr>
              <w:r>
                <w:rPr>
                  <w:szCs w:val="24"/>
                </w:rPr>
                <w:t>Vilnius</w:t>
              </w:r>
            </w:p>
            <w:p>
              <w:pPr>
                <w:jc w:val="center"/>
                <w:rPr>
                  <w:sz w:val="22"/>
                </w:rPr>
              </w:pPr>
            </w:p>
            <w:p>
              <w:pPr>
                <w:jc w:val="center"/>
                <w:rPr>
                  <w:sz w:val="22"/>
                </w:rPr>
              </w:pPr>
            </w:p>
            <w:sdt>
              <w:sdtPr>
                <w:alias w:val="1 str."/>
                <w:tag w:val="part_48a8377d279e41e49972ea1b9b12de98"/>
                <w:lock w:val="sdtLocked"/>
                <w:richText/>
              </w:sdtPr>
              <w:sdtContent>
                <w:p>
                  <w:pPr>
                    <w:spacing w:line="360" w:lineRule="auto"/>
                    <w:ind w:left="2127" w:hanging="1407"/>
                    <w:jc w:val="both"/>
                    <w:rPr>
                      <w:b/>
                      <w:szCs w:val="24"/>
                    </w:rPr>
                  </w:pPr>
                  <w:sdt>
                    <w:sdtPr>
                      <w:alias w:val="Numeris"/>
                      <w:tag w:val="nr_48a8377d279e41e49972ea1b9b12de98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Cs w:val="24"/>
                        </w:rPr>
                        <w:t>1</w:t>
                      </w:r>
                    </w:sdtContent>
                  </w:sdt>
                  <w:r>
                    <w:rPr>
                      <w:b/>
                      <w:szCs w:val="24"/>
                    </w:rPr>
                    <w:t xml:space="preserve"> straipsnis. </w:t>
                  </w:r>
                  <w:sdt>
                    <w:sdtPr>
                      <w:alias w:val="Pavadinimas"/>
                      <w:tag w:val="title_48a8377d279e41e49972ea1b9b12de98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Cs w:val="24"/>
                        </w:rPr>
                        <w:t>Valstybinio socialinio draudimo fondo biudžeto 2021 metų pajamos, išlaidos ir planuojamas 2021 metų rezultatas</w:t>
                      </w:r>
                    </w:sdtContent>
                  </w:sdt>
                </w:p>
                <w:sdt>
                  <w:sdtPr>
                    <w:alias w:val="1 str. 1 d."/>
                    <w:tag w:val="part_66d012b55d0e43cd9ead60acdac61f35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Patvirtinti Valstybinio socialinio draudimo fondo 2021 metų biudžetą – 5 023 386 tūkst. eurų pajamų, 5 009 398 tūkst. eurų išlaidų (planuojamas metų rezultatas – pajamos viršija išlaidas 13 988 tūkst. eurų) (1 priedas).</w:t>
                      </w:r>
                    </w:p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szCs w:val="24"/>
                        </w:rPr>
                      </w:pPr>
                    </w:p>
                  </w:sdtContent>
                </w:sdt>
              </w:sdtContent>
            </w:sdt>
            <w:sdt>
              <w:sdtPr>
                <w:alias w:val="2 str."/>
                <w:tag w:val="part_f81bce7d5c894746b207dcf64a9a288c"/>
                <w:lock w:val="sdtLocked"/>
                <w:richText/>
              </w:sdtPr>
              <w:sdtContent>
                <w:p>
                  <w:pPr>
                    <w:spacing w:line="360" w:lineRule="auto"/>
                    <w:ind w:left="2127" w:hanging="1407"/>
                    <w:jc w:val="both"/>
                    <w:rPr>
                      <w:b/>
                      <w:szCs w:val="24"/>
                    </w:rPr>
                  </w:pPr>
                  <w:sdt>
                    <w:sdtPr>
                      <w:alias w:val="Numeris"/>
                      <w:tag w:val="nr_f81bce7d5c894746b207dcf64a9a288c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Cs w:val="24"/>
                        </w:rPr>
                        <w:t>2</w:t>
                      </w:r>
                    </w:sdtContent>
                  </w:sdt>
                  <w:r>
                    <w:rPr>
                      <w:b/>
                      <w:szCs w:val="24"/>
                    </w:rPr>
                    <w:t xml:space="preserve"> straipsnis. </w:t>
                  </w:r>
                  <w:sdt>
                    <w:sdtPr>
                      <w:alias w:val="Pavadinimas"/>
                      <w:tag w:val="title_f81bce7d5c894746b207dcf64a9a288c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Cs w:val="24"/>
                        </w:rPr>
                        <w:t>Valstybinio socialinio draudimo fondo biudžeto 2021 metų piniginės įplaukos ir išlaidos, kasos apyvartos lėšos</w:t>
                      </w:r>
                    </w:sdtContent>
                  </w:sdt>
                </w:p>
                <w:sdt>
                  <w:sdtPr>
                    <w:alias w:val="2 str. 1 d."/>
                    <w:tag w:val="part_a87dc7f07fd24afb98fbe537e489fa26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Patvirtinti Valstybinio socialinio draudimo fondo biudžeto 2021 metų pinigines įplaukas, išlaidas (2 priedas) ir 120 752 tūkst. eurų kasos apyvartos lėšų.</w:t>
                      </w:r>
                    </w:p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szCs w:val="24"/>
                        </w:rPr>
                      </w:pPr>
                    </w:p>
                  </w:sdtContent>
                </w:sdt>
              </w:sdtContent>
            </w:sdt>
            <w:sdt>
              <w:sdtPr>
                <w:alias w:val="3 str."/>
                <w:tag w:val="part_6d401cf696244af88da03dba585003e6"/>
                <w:lock w:val="sdtLocked"/>
                <w:richText/>
              </w:sdtPr>
              <w:sdtContent>
                <w:p>
                  <w:pPr>
                    <w:spacing w:line="360" w:lineRule="auto"/>
                    <w:ind w:left="2127" w:hanging="1407"/>
                    <w:jc w:val="both"/>
                    <w:rPr>
                      <w:b/>
                      <w:szCs w:val="24"/>
                    </w:rPr>
                  </w:pPr>
                  <w:sdt>
                    <w:sdtPr>
                      <w:alias w:val="Numeris"/>
                      <w:tag w:val="nr_6d401cf696244af88da03dba585003e6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Cs w:val="24"/>
                        </w:rPr>
                        <w:t>3</w:t>
                      </w:r>
                    </w:sdtContent>
                  </w:sdt>
                  <w:r>
                    <w:rPr>
                      <w:b/>
                      <w:szCs w:val="24"/>
                    </w:rPr>
                    <w:t xml:space="preserve"> straipsnis. </w:t>
                  </w:r>
                  <w:sdt>
                    <w:sdtPr>
                      <w:alias w:val="Pavadinimas"/>
                      <w:tag w:val="title_6d401cf696244af88da03dba585003e6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Cs w:val="24"/>
                        </w:rPr>
                        <w:t>Valstybinio socialinio draudimo įmokų tarifai ir Valstybinio socialinio draudimo fondo veiklos sąnaudų kompensacijų dydžiai 2021 metais</w:t>
                      </w:r>
                    </w:sdtContent>
                  </w:sdt>
                </w:p>
                <w:sdt>
                  <w:sdtPr>
                    <w:alias w:val="3 str. 1 d."/>
                    <w:tag w:val="part_645900e8b7654688975db22e27ceaac3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</w:rPr>
                      </w:pPr>
                      <w:sdt>
                        <w:sdtPr>
                          <w:alias w:val="Numeris"/>
                          <w:tag w:val="nr_645900e8b7654688975db22e27ceaac3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4"/>
                            </w:rPr>
                            <w:t>1</w:t>
                          </w:r>
                        </w:sdtContent>
                      </w:sdt>
                      <w:r>
                        <w:rPr>
                          <w:szCs w:val="24"/>
                        </w:rPr>
                        <w:t>. Patvirtinti draudėjų nedarbo socialinio draudimo įmokos tarifą – 1,31 procento (terminuotoms darbo sutartims – 2,03 procento).</w:t>
                      </w:r>
                    </w:p>
                  </w:sdtContent>
                </w:sdt>
                <w:sdt>
                  <w:sdtPr>
                    <w:alias w:val="3 str. 2 d."/>
                    <w:tag w:val="part_45981cfb726a48a89ff76e71585da723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45981cfb726a48a89ff76e71585da723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4"/>
                            </w:rPr>
                            <w:t>2</w:t>
                          </w:r>
                        </w:sdtContent>
                      </w:sdt>
                      <w:r>
                        <w:rPr>
                          <w:szCs w:val="24"/>
                        </w:rPr>
                        <w:t>. Patvirtinti šalies bendrąjį nelaimingų atsitikimų darbe ir profesinių ligų socialinio draudimo įmokos tarifą – 0,16 procento.</w:t>
                      </w:r>
                    </w:p>
                  </w:sdtContent>
                </w:sdt>
                <w:sdt>
                  <w:sdtPr>
                    <w:alias w:val="3 str. 3 d."/>
                    <w:tag w:val="part_7b1e191fc03148eaa5a3f268f535981b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7b1e191fc03148eaa5a3f268f535981b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4"/>
                            </w:rPr>
                            <w:t>3</w:t>
                          </w:r>
                        </w:sdtContent>
                      </w:sdt>
                      <w:r>
                        <w:rPr>
                          <w:szCs w:val="24"/>
                        </w:rPr>
                        <w:t>. Patvirtinti keturias nelaimingų atsitikimų darbe ir profesinių ligų socialinio draudimo įmokų tarifo grupes ir šioms grupėms priskirtų draudėjų mokamų nelaimingų atsitikimų darbe ir profesinių ligų socialinio draudimo įmokų tarifus:</w:t>
                      </w:r>
                    </w:p>
                    <w:sdt>
                      <w:sdtPr>
                        <w:alias w:val="3 str. 3 d. 1 p."/>
                        <w:tag w:val="part_5c7ca6f0031040bba9ede1d71e5f1446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szCs w:val="24"/>
                            </w:rPr>
                          </w:pPr>
                          <w:sdt>
                            <w:sdtPr>
                              <w:alias w:val="Numeris"/>
                              <w:tag w:val="nr_5c7ca6f0031040bba9ede1d71e5f1446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>) I grupė – 0,14 procento;</w:t>
                          </w:r>
                        </w:p>
                      </w:sdtContent>
                    </w:sdt>
                    <w:sdt>
                      <w:sdtPr>
                        <w:alias w:val="3 str. 3 d. 2 p."/>
                        <w:tag w:val="part_cafdabb97bee4844843037a956fc6a68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szCs w:val="24"/>
                            </w:rPr>
                          </w:pPr>
                          <w:sdt>
                            <w:sdtPr>
                              <w:alias w:val="Numeris"/>
                              <w:tag w:val="nr_cafdabb97bee4844843037a956fc6a68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</w:rPr>
                                <w:t>2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>) II grupė – 0,47 procento;</w:t>
                          </w:r>
                        </w:p>
                      </w:sdtContent>
                    </w:sdt>
                    <w:sdt>
                      <w:sdtPr>
                        <w:alias w:val="3 str. 3 d. 3 p."/>
                        <w:tag w:val="part_93aaaf0f8a98452db3c1bb099066a1cd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szCs w:val="24"/>
                            </w:rPr>
                          </w:pPr>
                          <w:sdt>
                            <w:sdtPr>
                              <w:alias w:val="Numeris"/>
                              <w:tag w:val="nr_93aaaf0f8a98452db3c1bb099066a1cd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</w:rPr>
                                <w:t>3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>) III grupė – 0,7 procento;</w:t>
                          </w:r>
                        </w:p>
                      </w:sdtContent>
                    </w:sdt>
                    <w:sdt>
                      <w:sdtPr>
                        <w:alias w:val="3 str. 3 d. 4 p."/>
                        <w:tag w:val="part_51e8bc1e0cbb4148a2cb47b3b0186a3b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szCs w:val="24"/>
                            </w:rPr>
                          </w:pPr>
                          <w:sdt>
                            <w:sdtPr>
                              <w:alias w:val="Numeris"/>
                              <w:tag w:val="nr_51e8bc1e0cbb4148a2cb47b3b0186a3b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</w:rPr>
                                <w:t>4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>) IV grupė – 1,4 procento.</w:t>
                          </w:r>
                        </w:p>
                      </w:sdtContent>
                    </w:sdt>
                  </w:sdtContent>
                </w:sdt>
                <w:sdt>
                  <w:sdtPr>
                    <w:alias w:val="3 str. 4 d."/>
                    <w:tag w:val="part_1e45a44e5fcd4ddeae366f4addc01689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1e45a44e5fcd4ddeae366f4addc01689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4"/>
                            </w:rPr>
                            <w:t>4</w:t>
                          </w:r>
                        </w:sdtContent>
                      </w:sdt>
                      <w:r>
                        <w:rPr>
                          <w:szCs w:val="24"/>
                        </w:rPr>
                        <w:t>. Patvirtinti apdraustųjų asmenų bendrąjį pensijų, ligos, motinystės socialinio draudimo įmokų tarifą – 12,52 procento ir jo dydžius atskiroms valstybinio socialinio draudimo rūšims:</w:t>
                      </w:r>
                    </w:p>
                    <w:sdt>
                      <w:sdtPr>
                        <w:alias w:val="3 str. 4 d. 1 p."/>
                        <w:tag w:val="part_6292ee6ac8a14a21b10c9f616da6a2d4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szCs w:val="24"/>
                            </w:rPr>
                          </w:pPr>
                          <w:sdt>
                            <w:sdtPr>
                              <w:alias w:val="Numeris"/>
                              <w:tag w:val="nr_6292ee6ac8a14a21b10c9f616da6a2d4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>) pensijų socialiniam draudimui – 8,72 procento;</w:t>
                          </w:r>
                        </w:p>
                      </w:sdtContent>
                    </w:sdt>
                    <w:sdt>
                      <w:sdtPr>
                        <w:alias w:val="3 str. 4 d. 2 p."/>
                        <w:tag w:val="part_5191bdb0a4034cf391317cf4594d9f7b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szCs w:val="24"/>
                            </w:rPr>
                          </w:pPr>
                          <w:sdt>
                            <w:sdtPr>
                              <w:alias w:val="Numeris"/>
                              <w:tag w:val="nr_5191bdb0a4034cf391317cf4594d9f7b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</w:rPr>
                                <w:t>2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>) ligos socialiniam draudimui – 2,09 procento;</w:t>
                          </w:r>
                        </w:p>
                      </w:sdtContent>
                    </w:sdt>
                    <w:sdt>
                      <w:sdtPr>
                        <w:alias w:val="3 str. 4 d. 3 p."/>
                        <w:tag w:val="part_e48ad4618b1b4b36a256cd872aa5eaaa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b/>
                              <w:szCs w:val="24"/>
                            </w:rPr>
                          </w:pPr>
                          <w:sdt>
                            <w:sdtPr>
                              <w:alias w:val="Numeris"/>
                              <w:tag w:val="nr_e48ad4618b1b4b36a256cd872aa5eaaa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</w:rPr>
                                <w:t>3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>) motinystės socialiniam draudimui – 1,71 procento.</w:t>
                          </w:r>
                        </w:p>
                      </w:sdtContent>
                    </w:sdt>
                  </w:sdtContent>
                </w:sdt>
                <w:sdt>
                  <w:sdtPr>
                    <w:alias w:val="3 str. 5 d."/>
                    <w:tag w:val="part_f00fdaa951ed4ab7b7f751b999526694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</w:rPr>
                      </w:pPr>
                      <w:sdt>
                        <w:sdtPr>
                          <w:alias w:val="Numeris"/>
                          <w:tag w:val="nr_f00fdaa951ed4ab7b7f751b999526694"/>
                          <w:lock w:val="sdtLocked"/>
                          <w:richText/>
                        </w:sdtPr>
                        <w:sdtContent>
                          <w:r>
                            <w:rPr>
                              <w:color w:val="000000"/>
                              <w:szCs w:val="24"/>
                            </w:rPr>
                            <w:t>5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</w:rPr>
                        <w:t>. Patvirtinti savarankiškai dirbančių asmenų pensijų, ligos, motinystės, nedarbo socialinio draudimo įmokų tarifus:</w:t>
                      </w:r>
                    </w:p>
                    <w:sdt>
                      <w:sdtPr>
                        <w:alias w:val="3 str. 5 d. 1 p."/>
                        <w:tag w:val="part_6f81992b2d24408f8c519df521dfcb06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uto"/>
                            <w:ind w:firstLine="720"/>
                            <w:rPr>
                              <w:color w:val="000000"/>
                              <w:szCs w:val="24"/>
                            </w:rPr>
                          </w:pPr>
                          <w:sdt>
                            <w:sdtPr>
                              <w:alias w:val="Numeris"/>
                              <w:tag w:val="nr_6f81992b2d24408f8c519df521dfcb06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color w:val="000000"/>
                                  <w:szCs w:val="24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</w:rPr>
                            <w:t>) pensijų socialiniam draudimui – 8,72 procento;</w:t>
                          </w:r>
                        </w:p>
                      </w:sdtContent>
                    </w:sdt>
                    <w:sdt>
                      <w:sdtPr>
                        <w:alias w:val="3 str. 5 d. 2 p."/>
                        <w:tag w:val="part_9bacaf65cbb8465b8db04affc0f54381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9bacaf65cbb8465b8db04affc0f54381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2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) ligos socialiniam draudimui – 2,09</w:t>
                          </w:r>
                          <w:r>
                            <w:rPr>
                              <w:bCs/>
                              <w:color w:val="000000"/>
                              <w:szCs w:val="24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procento;</w:t>
                          </w:r>
                        </w:p>
                      </w:sdtContent>
                    </w:sdt>
                    <w:sdt>
                      <w:sdtPr>
                        <w:alias w:val="3 str. 5 d. 3 p."/>
                        <w:tag w:val="part_6ea1619e30c244fbbccfed8cf48aacea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6ea1619e30c244fbbccfed8cf48aacea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3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) motinystės socialiniam draudimui – 1,71 procento;</w:t>
                          </w:r>
                        </w:p>
                      </w:sdtContent>
                    </w:sdt>
                    <w:sdt>
                      <w:sdtPr>
                        <w:alias w:val="3 str. 5 d. 4 p."/>
                        <w:tag w:val="part_365b93d46bf049289565a2a74b54ed87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szCs w:val="24"/>
                            </w:rPr>
                          </w:pPr>
                          <w:sdt>
                            <w:sdtPr>
                              <w:alias w:val="Numeris"/>
                              <w:tag w:val="nr_365b93d46bf049289565a2a74b54ed87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color w:val="000000"/>
                                  <w:szCs w:val="24"/>
                                </w:rPr>
                                <w:t>4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</w:rPr>
                            <w:t>) nedarbo socialiniam draudimui – 1,31 procento</w:t>
                          </w:r>
                          <w:r>
                            <w:rPr>
                              <w:szCs w:val="24"/>
                            </w:rPr>
                            <w:t>.</w:t>
                          </w:r>
                        </w:p>
                      </w:sdtContent>
                    </w:sdt>
                  </w:sdtContent>
                </w:sdt>
                <w:sdt>
                  <w:sdtPr>
                    <w:alias w:val="3 str. 6 d."/>
                    <w:tag w:val="part_aac9eaa2f2794dbb85939b54f9384cf3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aac9eaa2f2794dbb85939b54f9384cf3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4"/>
                            </w:rPr>
                            <w:t>6</w:t>
                          </w:r>
                        </w:sdtContent>
                      </w:sdt>
                      <w:r>
                        <w:rPr>
                          <w:szCs w:val="24"/>
                        </w:rPr>
                        <w:t>. Patvirtinti valstybinio socialinio draudimo įmokų tarifus asmenų draudimui Lietuvos Respublikos valstybės biudžeto lėšomis:</w:t>
                      </w:r>
                    </w:p>
                    <w:sdt>
                      <w:sdtPr>
                        <w:alias w:val="3 str. 6 d. 1 p."/>
                        <w:tag w:val="part_0de442a7cf5e46d392ae52c54c4070ef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0de442a7cf5e46d392ae52c54c4070ef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>) pensijų socialiniam draudimui – 8,72 procento;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 xml:space="preserve"> </w:t>
                          </w:r>
                        </w:p>
                      </w:sdtContent>
                    </w:sdt>
                    <w:sdt>
                      <w:sdtPr>
                        <w:alias w:val="3 str. 6 d. 2 p."/>
                        <w:tag w:val="part_9ad13210484744d4b96f7a6e25cc5773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9ad13210484744d4b96f7a6e25cc5773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2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) ligos socialiniam draudimui – 2,09</w:t>
                          </w:r>
                          <w:r>
                            <w:rPr>
                              <w:bCs/>
                              <w:color w:val="000000"/>
                              <w:szCs w:val="24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procento;</w:t>
                          </w:r>
                        </w:p>
                      </w:sdtContent>
                    </w:sdt>
                    <w:sdt>
                      <w:sdtPr>
                        <w:alias w:val="3 str. 6 d. 3 p."/>
                        <w:tag w:val="part_f4feb44e6be843529820c82c679c0c39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f4feb44e6be843529820c82c679c0c39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3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) motinystės socialiniam draudimui – 1,71 procento;</w:t>
                          </w:r>
                        </w:p>
                      </w:sdtContent>
                    </w:sdt>
                    <w:sdt>
                      <w:sdtPr>
                        <w:alias w:val="3 str. 6 d. 4 p."/>
                        <w:tag w:val="part_90e14a980a154223abd7065402d0bde0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szCs w:val="24"/>
                            </w:rPr>
                          </w:pPr>
                          <w:sdt>
                            <w:sdtPr>
                              <w:alias w:val="Numeris"/>
                              <w:tag w:val="nr_90e14a980a154223abd7065402d0bde0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color w:val="000000"/>
                                  <w:szCs w:val="24"/>
                                </w:rPr>
                                <w:t>4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</w:rPr>
                            <w:t>) nedarbo socialiniam draudimui – 1,31 procento</w:t>
                          </w:r>
                          <w:r>
                            <w:rPr>
                              <w:szCs w:val="24"/>
                            </w:rPr>
                            <w:t>;</w:t>
                          </w:r>
                        </w:p>
                      </w:sdtContent>
                    </w:sdt>
                    <w:sdt>
                      <w:sdtPr>
                        <w:alias w:val="3 str. 6 d. 5 p."/>
                        <w:tag w:val="part_313e6860abc34d30bba39c6063600dbd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szCs w:val="24"/>
                            </w:rPr>
                          </w:pPr>
                          <w:sdt>
                            <w:sdtPr>
                              <w:alias w:val="Numeris"/>
                              <w:tag w:val="nr_313e6860abc34d30bba39c6063600dbd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</w:rPr>
                                <w:t>5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>) nelaimingų atsitikimų darbe ir profesinių ligų socialiniam draudimui taikomi šio straipsnio 3 dalyje nustatyti tarifai.</w:t>
                          </w:r>
                        </w:p>
                      </w:sdtContent>
                    </w:sdt>
                  </w:sdtContent>
                </w:sdt>
                <w:sdt>
                  <w:sdtPr>
                    <w:alias w:val="3 str. 7 d."/>
                    <w:tag w:val="part_de41290cda514fb1acbd694b3af4290e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de41290cda514fb1acbd694b3af4290e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4"/>
                            </w:rPr>
                            <w:t>7</w:t>
                          </w:r>
                        </w:sdtContent>
                      </w:sdt>
                      <w:r>
                        <w:rPr>
                          <w:szCs w:val="24"/>
                        </w:rPr>
                        <w:t xml:space="preserve">. Patvirtinti Valstybinio socialinio draudimo fondo (toliau – Fondas) veiklos sąnaudų kompensacijos už išmokų, finansuojamų iš Lietuvos Respublikos valstybės biudžeto, skyrimą, mokėjimą, pristatymą ir išieškojimą dydį – </w:t>
                      </w:r>
                      <w:r>
                        <w:rPr>
                          <w:color w:val="000000"/>
                          <w:szCs w:val="24"/>
                        </w:rPr>
                        <w:t xml:space="preserve">1,4 </w:t>
                      </w:r>
                      <w:r>
                        <w:rPr>
                          <w:szCs w:val="24"/>
                        </w:rPr>
                        <w:t>procento nuo šioms išmokoms skirtos valstybės biudžeto lėšų sumos.</w:t>
                      </w:r>
                    </w:p>
                  </w:sdtContent>
                </w:sdt>
                <w:sdt>
                  <w:sdtPr>
                    <w:alias w:val="3 str. 8 d."/>
                    <w:tag w:val="part_374b82ec9b854c409a0fac05969577f5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374b82ec9b854c409a0fac05969577f5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4"/>
                            </w:rPr>
                            <w:t>8</w:t>
                          </w:r>
                        </w:sdtContent>
                      </w:sdt>
                      <w:r>
                        <w:rPr>
                          <w:szCs w:val="24"/>
                        </w:rPr>
                        <w:t xml:space="preserve">. Patvirtinti Fondo veiklos sąnaudų kompensacijos už pensijų kaupimo dalyvio lėšomis mokamų įmokų surinkimą ir pervedimą pensijų kaupimo bendrovėms dydį – </w:t>
                      </w:r>
                      <w:r>
                        <w:rPr>
                          <w:color w:val="000000"/>
                          <w:szCs w:val="24"/>
                        </w:rPr>
                        <w:t xml:space="preserve">0,13 </w:t>
                      </w:r>
                      <w:r>
                        <w:rPr>
                          <w:szCs w:val="24"/>
                        </w:rPr>
                        <w:t xml:space="preserve">procento nuo surinktų ir pervestų įmokų sumos (ne daugiau negu 427 tūkst. eurų). </w:t>
                      </w:r>
                    </w:p>
                  </w:sdtContent>
                </w:sdt>
                <w:sdt>
                  <w:sdtPr>
                    <w:alias w:val="3 str. 9 d."/>
                    <w:tag w:val="part_e9af58bbae90450a960a83d66168211c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e9af58bbae90450a960a83d66168211c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4"/>
                            </w:rPr>
                            <w:t>9</w:t>
                          </w:r>
                        </w:sdtContent>
                      </w:sdt>
                      <w:r>
                        <w:rPr>
                          <w:szCs w:val="24"/>
                        </w:rPr>
                        <w:t xml:space="preserve">. Patvirtinti Fondo veiklos sąnaudų kompensacijos už papildomai iš valstybės biudžeto lėšų mokamų įmokų pervedimą pensijų kaupimo bendrovėms dydį – </w:t>
                      </w:r>
                      <w:r>
                        <w:rPr>
                          <w:color w:val="000000"/>
                          <w:szCs w:val="24"/>
                        </w:rPr>
                        <w:t xml:space="preserve">0,09 </w:t>
                      </w:r>
                      <w:r>
                        <w:rPr>
                          <w:szCs w:val="24"/>
                        </w:rPr>
                        <w:t>procento nuo pervestų įmokų sumos (ne daugiau negu 135 tūkst. eurų).</w:t>
                      </w:r>
                    </w:p>
                  </w:sdtContent>
                </w:sdt>
                <w:sdt>
                  <w:sdtPr>
                    <w:alias w:val="3 str. 10 d."/>
                    <w:tag w:val="part_c46ccae9355c45b881c67cd86f0b4b3b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c46ccae9355c45b881c67cd86f0b4b3b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4"/>
                            </w:rPr>
                            <w:t>10</w:t>
                          </w:r>
                        </w:sdtContent>
                      </w:sdt>
                      <w:r>
                        <w:rPr>
                          <w:szCs w:val="24"/>
                        </w:rPr>
                        <w:t xml:space="preserve">. Patvirtinti Fondo veiklos sąnaudų kompensacijos už sveikatos draudimo įmokų surinkimą ir pervedimą į Privalomojo sveikatos draudimo fondą dydį – </w:t>
                      </w:r>
                      <w:r>
                        <w:rPr>
                          <w:color w:val="000000"/>
                          <w:szCs w:val="24"/>
                        </w:rPr>
                        <w:t xml:space="preserve">0,13 </w:t>
                      </w:r>
                      <w:r>
                        <w:rPr>
                          <w:szCs w:val="24"/>
                        </w:rPr>
                        <w:t>procento nuo surinktų ir pervestų (tarpusavyje įskaitytų) įmokų sumos (ne daugiau negu 2 019 tūkst. eurų).</w:t>
                      </w:r>
                    </w:p>
                  </w:sdtContent>
                </w:sdt>
                <w:sdt>
                  <w:sdtPr>
                    <w:alias w:val="3 str. 11 d."/>
                    <w:tag w:val="part_e519916ebae14963b583c2ba8e0aa09c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</w:rPr>
                      </w:pPr>
                      <w:sdt>
                        <w:sdtPr>
                          <w:alias w:val="Numeris"/>
                          <w:tag w:val="nr_e519916ebae14963b583c2ba8e0aa09c"/>
                          <w:lock w:val="sdtLocked"/>
                          <w:richText/>
                        </w:sdtPr>
                        <w:sdtContent>
                          <w:r>
                            <w:rPr>
                              <w:color w:val="000000"/>
                              <w:szCs w:val="24"/>
                            </w:rPr>
                            <w:t>11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</w:rPr>
                        <w:t>. Patvirtinti Fondo veiklos sąnaudų kompensacijos už įmokų surinkimą ir pervedimą į Garantinį fondą dydį – 0,31 procento nuo surinktų ir pervestų įmokų sumos (ne daugiau negu 79 tūkst. eurų).</w:t>
                      </w:r>
                    </w:p>
                  </w:sdtContent>
                </w:sdt>
                <w:sdt>
                  <w:sdtPr>
                    <w:alias w:val="3 str. 12 d."/>
                    <w:tag w:val="part_d425f31ab2b940799b6d05c622c8fcf8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</w:rPr>
                      </w:pPr>
                      <w:sdt>
                        <w:sdtPr>
                          <w:alias w:val="Numeris"/>
                          <w:tag w:val="nr_d425f31ab2b940799b6d05c622c8fcf8"/>
                          <w:lock w:val="sdtLocked"/>
                          <w:richText/>
                        </w:sdtPr>
                        <w:sdtContent>
                          <w:r>
                            <w:rPr>
                              <w:color w:val="000000"/>
                              <w:szCs w:val="24"/>
                            </w:rPr>
                            <w:t>12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</w:rPr>
                        <w:t>. Patvirtinti Fondo veiklos sąnaudų kompensacijos už įmokų surinkimą ir pervedimą į Ilgalaikio darbo išmokų fondą dydį – 0,31 procento nuo surinktų ir pervestų įmokų sumos (ne daugiau negu 79 tūkst. eurų).</w:t>
                      </w:r>
                    </w:p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b/>
                          <w:szCs w:val="24"/>
                          <w:lang w:eastAsia="lt-LT"/>
                        </w:rPr>
                      </w:pPr>
                    </w:p>
                  </w:sdtContent>
                </w:sdt>
              </w:sdtContent>
            </w:sdt>
            <w:sdt>
              <w:sdtPr>
                <w:alias w:val="4 str."/>
                <w:tag w:val="part_f2411f9788ab46acb569555ef49acdc0"/>
                <w:lock w:val="sdtLocked"/>
                <w:richText/>
              </w:sdtPr>
              <w:sdtContent>
                <w:p>
                  <w:pPr>
                    <w:spacing w:line="360" w:lineRule="auto"/>
                    <w:ind w:left="2127" w:hanging="1407"/>
                    <w:jc w:val="both"/>
                    <w:rPr>
                      <w:b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f2411f9788ab46acb569555ef49acdc0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Cs w:val="24"/>
                          <w:lang w:eastAsia="lt-LT"/>
                        </w:rPr>
                        <w:t>4</w:t>
                      </w:r>
                    </w:sdtContent>
                  </w:sdt>
                  <w:r>
                    <w:rPr>
                      <w:b/>
                      <w:szCs w:val="24"/>
                      <w:lang w:eastAsia="lt-LT"/>
                    </w:rPr>
                    <w:t xml:space="preserve"> straipsnis. </w:t>
                  </w:r>
                  <w:sdt>
                    <w:sdtPr>
                      <w:alias w:val="Pavadinimas"/>
                      <w:tag w:val="title_f2411f9788ab46acb569555ef49acdc0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Cs w:val="24"/>
                          <w:lang w:eastAsia="lt-LT"/>
                        </w:rPr>
                        <w:t>Vidutinis šalies darbo užmokestis, taikomas apdraustųjų asmenų 2021 metų valstybinio socialinio draudimo įmokų bazei skaičiuoti</w:t>
                      </w:r>
                    </w:sdtContent>
                  </w:sdt>
                </w:p>
                <w:sdt>
                  <w:sdtPr>
                    <w:alias w:val="4 str. 1 d."/>
                    <w:tag w:val="part_b175a947dff646118bdbe898f51671de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i/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 xml:space="preserve">Patvirtinti vidutinio šalies darbo užmokesčio, taikomo apdraustųjų asmenų 2021 metų valstybinio socialinio draudimo įmokų bazei skaičiuoti, dydį – 1 352,7 euro. </w:t>
                      </w:r>
                    </w:p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</w:p>
                  </w:sdtContent>
                </w:sdt>
              </w:sdtContent>
            </w:sdt>
            <w:sdt>
              <w:sdtPr>
                <w:alias w:val="5 str."/>
                <w:tag w:val="part_f3648ee14fb14bc9bdcd2cef90c88390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  <w:rPr>
                      <w:b/>
                      <w:szCs w:val="24"/>
                    </w:rPr>
                  </w:pPr>
                  <w:sdt>
                    <w:sdtPr>
                      <w:alias w:val="Numeris"/>
                      <w:tag w:val="nr_f3648ee14fb14bc9bdcd2cef90c88390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Cs w:val="24"/>
                        </w:rPr>
                        <w:t>5</w:t>
                      </w:r>
                    </w:sdtContent>
                  </w:sdt>
                  <w:r>
                    <w:rPr>
                      <w:b/>
                      <w:szCs w:val="24"/>
                    </w:rPr>
                    <w:t xml:space="preserve"> straipsnis. </w:t>
                  </w:r>
                  <w:sdt>
                    <w:sdtPr>
                      <w:alias w:val="Pavadinimas"/>
                      <w:tag w:val="title_f3648ee14fb14bc9bdcd2cef90c88390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Cs w:val="24"/>
                        </w:rPr>
                        <w:t xml:space="preserve">Asignavimai iš valstybės biudžeto </w:t>
                      </w:r>
                    </w:sdtContent>
                  </w:sdt>
                </w:p>
                <w:sdt>
                  <w:sdtPr>
                    <w:alias w:val="5 str. 1 d."/>
                    <w:tag w:val="part_207217acc89145a0bc45db246a4e376e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Bendrajai socialinio draudimo pensijos daliai kompensuoti iš valstybės biudžeto 2021 metais skirti 2 107 264 tūkst. eurų, iš jų 40 709 tūkst. eurų – 2019 metų įsipareigojimui padengti.</w:t>
                      </w:r>
                    </w:p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szCs w:val="24"/>
                        </w:rPr>
                      </w:pPr>
                    </w:p>
                  </w:sdtContent>
                </w:sdt>
              </w:sdtContent>
            </w:sdt>
            <w:sdt>
              <w:sdtPr>
                <w:alias w:val="6 str."/>
                <w:tag w:val="part_c596c9b54df5471fb1e3a7a53cd33d63"/>
                <w:lock w:val="sdtLocked"/>
                <w:richText/>
              </w:sdtPr>
              <w:sdtContent>
                <w:p>
                  <w:pPr>
                    <w:spacing w:line="360" w:lineRule="auto"/>
                    <w:ind w:left="2127" w:hanging="1407"/>
                    <w:jc w:val="both"/>
                    <w:rPr>
                      <w:b/>
                      <w:szCs w:val="24"/>
                    </w:rPr>
                  </w:pPr>
                  <w:sdt>
                    <w:sdtPr>
                      <w:alias w:val="Numeris"/>
                      <w:tag w:val="nr_c596c9b54df5471fb1e3a7a53cd33d63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Cs w:val="24"/>
                        </w:rPr>
                        <w:t>6</w:t>
                      </w:r>
                    </w:sdtContent>
                  </w:sdt>
                  <w:r>
                    <w:rPr>
                      <w:b/>
                      <w:szCs w:val="24"/>
                    </w:rPr>
                    <w:t xml:space="preserve"> straipsnis. </w:t>
                  </w:r>
                  <w:sdt>
                    <w:sdtPr>
                      <w:alias w:val="Pavadinimas"/>
                      <w:tag w:val="title_c596c9b54df5471fb1e3a7a53cd33d63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Cs w:val="24"/>
                        </w:rPr>
                        <w:t>Socialinio draudimo pensijų indeksavimo koeficientai ir socialinio draudimo pensijų dydžių mato rodikliai 2021 metais</w:t>
                      </w:r>
                    </w:sdtContent>
                  </w:sdt>
                </w:p>
                <w:sdt>
                  <w:sdtPr>
                    <w:alias w:val="6 str. 1 d."/>
                    <w:tag w:val="part_e73b1028ebe14f88aac0ba3cef5fed41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Patvirtinti šiuos socialinio draudimo pensijų indeksavimo koeficientus ir socialinio draudimo pensijų dydžių mato rodiklius:</w:t>
                      </w:r>
                    </w:p>
                    <w:sdt>
                      <w:sdtPr>
                        <w:alias w:val="6 str. 1 d. 1 p."/>
                        <w:tag w:val="part_0a0f92ca5b754cb1856d466e136b457b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szCs w:val="24"/>
                              <w:highlight w:val="yellow"/>
                            </w:rPr>
                          </w:pPr>
                          <w:sdt>
                            <w:sdtPr>
                              <w:alias w:val="Numeris"/>
                              <w:tag w:val="nr_0a0f92ca5b754cb1856d466e136b457b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>) pensijų indeksavimo koeficientą – 1,0717;</w:t>
                          </w:r>
                        </w:p>
                      </w:sdtContent>
                    </w:sdt>
                    <w:sdt>
                      <w:sdtPr>
                        <w:alias w:val="6 str. 1 d. 2 p."/>
                        <w:tag w:val="part_b5bd626335254e99bba6c5d32916a26b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szCs w:val="24"/>
                            </w:rPr>
                          </w:pPr>
                          <w:sdt>
                            <w:sdtPr>
                              <w:alias w:val="Numeris"/>
                              <w:tag w:val="nr_b5bd626335254e99bba6c5d32916a26b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</w:rPr>
                                <w:t>2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>) bazinės pensijos dydį – 193,92 euro;</w:t>
                          </w:r>
                        </w:p>
                      </w:sdtContent>
                    </w:sdt>
                    <w:sdt>
                      <w:sdtPr>
                        <w:alias w:val="6 str. 1 d. 3 p."/>
                        <w:tag w:val="part_26f3b645a01940638827c7f828c88da2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szCs w:val="24"/>
                            </w:rPr>
                          </w:pPr>
                          <w:sdt>
                            <w:sdtPr>
                              <w:alias w:val="Numeris"/>
                              <w:tag w:val="nr_26f3b645a01940638827c7f828c88da2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</w:rPr>
                                <w:t>3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>) našlių pensijos bazinį dydį – 28 eurai;</w:t>
                          </w:r>
                        </w:p>
                      </w:sdtContent>
                    </w:sdt>
                    <w:sdt>
                      <w:sdtPr>
                        <w:alias w:val="6 str. 1 d. 4 p."/>
                        <w:tag w:val="part_7c9e930205bd4fed9bda665dce44c16e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szCs w:val="24"/>
                            </w:rPr>
                          </w:pPr>
                          <w:sdt>
                            <w:sdtPr>
                              <w:alias w:val="Numeris"/>
                              <w:tag w:val="nr_7c9e930205bd4fed9bda665dce44c16e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</w:rPr>
                                <w:t>4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>) pensijų apskaitos vieneto vertės dydį – 4,08 euro.</w:t>
                          </w:r>
                        </w:p>
                        <w:p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7 str."/>
                <w:tag w:val="part_cfd543c284f4476f97e1a4cea78aaf35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  <w:rPr>
                      <w:b/>
                      <w:szCs w:val="24"/>
                    </w:rPr>
                  </w:pPr>
                  <w:sdt>
                    <w:sdtPr>
                      <w:alias w:val="Numeris"/>
                      <w:tag w:val="nr_cfd543c284f4476f97e1a4cea78aaf35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Cs w:val="24"/>
                        </w:rPr>
                        <w:t>7</w:t>
                      </w:r>
                    </w:sdtContent>
                  </w:sdt>
                  <w:r>
                    <w:rPr>
                      <w:b/>
                      <w:szCs w:val="24"/>
                    </w:rPr>
                    <w:t xml:space="preserve"> straipsnis. </w:t>
                  </w:r>
                  <w:sdt>
                    <w:sdtPr>
                      <w:alias w:val="Pavadinimas"/>
                      <w:tag w:val="title_cfd543c284f4476f97e1a4cea78aaf35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Cs w:val="24"/>
                        </w:rPr>
                        <w:t xml:space="preserve">Fondo biudžeto laikino lėšų trūkumo dengimas </w:t>
                      </w:r>
                    </w:sdtContent>
                  </w:sdt>
                </w:p>
                <w:sdt>
                  <w:sdtPr>
                    <w:alias w:val="7 str. 1 d."/>
                    <w:tag w:val="part_f8cf087351654e82848847625d4fe319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Lėšų, reikalingų valstybinio socialinio draudimo išmokoms, trūkumas dengiamas skolintomis lėšomis arba Lietuvos Respublikos Vyriausybės sprendimu iš kitų šaltinių.</w:t>
                      </w:r>
                    </w:p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szCs w:val="24"/>
                        </w:rPr>
                      </w:pPr>
                    </w:p>
                  </w:sdtContent>
                </w:sdt>
              </w:sdtContent>
            </w:sdt>
            <w:sdt>
              <w:sdtPr>
                <w:alias w:val="8 str."/>
                <w:tag w:val="part_b09b9b2fd5ef4d98b74fd76ac4f56e98"/>
                <w:lock w:val="sdtLocked"/>
                <w:richText/>
              </w:sdtPr>
              <w:sdtContent>
                <w:p>
                  <w:pPr>
                    <w:spacing w:line="360" w:lineRule="auto"/>
                    <w:ind w:left="720"/>
                    <w:jc w:val="both"/>
                    <w:rPr>
                      <w:b/>
                      <w:szCs w:val="24"/>
                    </w:rPr>
                  </w:pPr>
                  <w:sdt>
                    <w:sdtPr>
                      <w:alias w:val="Numeris"/>
                      <w:tag w:val="nr_b09b9b2fd5ef4d98b74fd76ac4f56e98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Cs w:val="24"/>
                        </w:rPr>
                        <w:t>8</w:t>
                      </w:r>
                    </w:sdtContent>
                  </w:sdt>
                  <w:r>
                    <w:rPr>
                      <w:b/>
                      <w:szCs w:val="24"/>
                    </w:rPr>
                    <w:t xml:space="preserve"> straipsnis. </w:t>
                  </w:r>
                  <w:sdt>
                    <w:sdtPr>
                      <w:alias w:val="Pavadinimas"/>
                      <w:tag w:val="title_b09b9b2fd5ef4d98b74fd76ac4f56e98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Cs w:val="24"/>
                        </w:rPr>
                        <w:t>Įstatymo įsigaliojimas</w:t>
                      </w:r>
                    </w:sdtContent>
                  </w:sdt>
                </w:p>
                <w:sdt>
                  <w:sdtPr>
                    <w:alias w:val="8 str. 1 d."/>
                    <w:tag w:val="part_30d9b6f16f104db0b5eebf191ccc7ce5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Šis įstatymas įsigalioja 2021 m. sausio 1 d.</w:t>
                      </w:r>
                    </w:p>
                    <w:p>
                      <w:pPr>
                        <w:widowControl w:val="0"/>
                        <w:ind w:firstLine="567"/>
                        <w:jc w:val="both"/>
                        <w:rPr>
                          <w:szCs w:val="24"/>
                        </w:rPr>
                      </w:pPr>
                    </w:p>
                  </w:sdtContent>
                </w:sdt>
              </w:sdtContent>
            </w:sdt>
          </w:sdtContent>
        </w:sdt>
        <w:sdt>
          <w:sdtPr>
            <w:alias w:val="signatura"/>
            <w:tag w:val="part_49a960076ce6424d80e21664730751fc"/>
            <w:lock w:val="sdtLocked"/>
            <w:richText/>
          </w:sdtPr>
          <w:sdtContent>
            <w:p>
              <w:pPr>
                <w:widowControl w:val="0"/>
                <w:ind w:firstLine="709"/>
                <w:jc w:val="both"/>
                <w:rPr>
                  <w:color w:val="000000"/>
                  <w:szCs w:val="24"/>
                  <w:lang w:eastAsia="lt-LT"/>
                </w:rPr>
              </w:pPr>
              <w:r>
                <w:rPr>
                  <w:i/>
                  <w:iCs/>
                  <w:color w:val="000000"/>
                  <w:szCs w:val="24"/>
                  <w:lang w:eastAsia="lt-LT"/>
                </w:rPr>
                <w:t>Skelbiu šį Lietuvos Respublikos Seimo priimtą įstatymą</w:t>
              </w:r>
              <w:r>
                <w:rPr>
                  <w:color w:val="000000"/>
                  <w:szCs w:val="24"/>
                  <w:lang w:eastAsia="lt-LT"/>
                </w:rPr>
                <w:t>.</w:t>
              </w:r>
            </w:p>
            <w:p>
              <w:pPr>
                <w:widowControl w:val="0"/>
                <w:jc w:val="both"/>
                <w:rPr>
                  <w:color w:val="000000"/>
                  <w:szCs w:val="24"/>
                  <w:lang w:eastAsia="lt-LT"/>
                </w:rPr>
              </w:pPr>
            </w:p>
            <w:p>
              <w:pPr>
                <w:widowControl w:val="0"/>
                <w:jc w:val="both"/>
                <w:rPr>
                  <w:color w:val="000000"/>
                  <w:szCs w:val="24"/>
                  <w:lang w:eastAsia="lt-LT"/>
                </w:rPr>
              </w:pPr>
            </w:p>
            <w:p>
              <w:pPr>
                <w:tabs>
                  <w:tab w:val="right" w:pos="9356"/>
                </w:tabs>
              </w:pPr>
              <w:r>
                <w:t>Respublikos Prezidentas</w:t>
              </w:r>
              <w:r>
                <w:rPr>
                  <w:caps/>
                </w:rPr>
                <w:tab/>
              </w:r>
            </w:p>
            <w:p>
              <w:pPr>
                <w:tabs>
                  <w:tab w:val="right" w:pos="9356"/>
                </w:tabs>
              </w:pPr>
            </w:p>
            <w:p>
              <w:pPr>
                <w:tabs>
                  <w:tab w:val="center" w:pos="4153"/>
                  <w:tab w:val="right" w:pos="8306"/>
                </w:tabs>
                <w:rPr>
                  <w:lang w:val="en-US"/>
                </w:rPr>
              </w:pPr>
            </w:p>
            <w:p>
              <w:pPr>
                <w:ind w:left="5954"/>
                <w:sectPr>
                  <w:headerReference w:type="even" r:id="rId7"/>
                  <w:headerReference w:type="default" r:id="rId8"/>
                  <w:footerReference w:type="even" r:id="rId9"/>
                  <w:footerReference w:type="default" r:id="rId10"/>
                  <w:headerReference w:type="first" r:id="rId11"/>
                  <w:footerReference w:type="first" r:id="rId12"/>
                  <w:pgSz w:w="11906" w:h="16838"/>
                  <w:pgMar w:top="1134" w:right="851" w:bottom="1134" w:left="1701" w:header="567" w:footer="567" w:gutter="0"/>
                  <w:pgNumType w:start="1"/>
                  <w:cols w:space="1296"/>
                  <w:titlePg/>
                  <w:docGrid w:linePitch="360"/>
                </w:sectPr>
              </w:pPr>
            </w:p>
            <w:p>
              <w:pPr>
                <w:tabs>
                  <w:tab w:val="center" w:pos="4819"/>
                  <w:tab w:val="right" w:pos="9638"/>
                </w:tabs>
              </w:pPr>
            </w:p>
            <w:sdt>
              <w:sdtPr>
                <w:alias w:val="1 pr."/>
                <w:tag w:val="part_d96998fa8bc4401890d0aa910eeed10b"/>
                <w:lock w:val="sdtLocked"/>
                <w:richText/>
              </w:sdtPr>
              <w:sdtContent>
                <w:p>
                  <w:pPr>
                    <w:ind w:left="5954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Lietuvos Respublikos</w:t>
                  </w:r>
                </w:p>
                <w:p>
                  <w:pPr>
                    <w:ind w:left="5954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valstybinio socialinio draudimo</w:t>
                  </w:r>
                </w:p>
                <w:p>
                  <w:pPr>
                    <w:ind w:left="5954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fondo biudžeto 2021 metų rodiklių</w:t>
                  </w:r>
                </w:p>
                <w:p>
                  <w:pPr>
                    <w:ind w:left="5954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patvirtinimo įstatymo</w:t>
                  </w:r>
                </w:p>
                <w:p>
                  <w:pPr>
                    <w:ind w:left="5954"/>
                    <w:rPr>
                      <w:bCs/>
                      <w:szCs w:val="24"/>
                    </w:rPr>
                  </w:pPr>
                  <w:sdt>
                    <w:sdtPr>
                      <w:alias w:val="Numeris"/>
                      <w:tag w:val="nr_d96998fa8bc4401890d0aa910eeed10b"/>
                      <w:lock w:val="sdtLocked"/>
                      <w:richText/>
                    </w:sdtPr>
                    <w:sdtContent>
                      <w:r>
                        <w:rPr>
                          <w:bCs/>
                          <w:szCs w:val="24"/>
                        </w:rPr>
                        <w:t>1</w:t>
                      </w:r>
                    </w:sdtContent>
                  </w:sdt>
                  <w:r>
                    <w:rPr>
                      <w:bCs/>
                      <w:szCs w:val="24"/>
                    </w:rPr>
                    <w:t xml:space="preserve"> priedas</w:t>
                  </w:r>
                </w:p>
                <w:p>
                  <w:pPr>
                    <w:ind w:firstLine="7020"/>
                    <w:rPr>
                      <w:bCs/>
                      <w:szCs w:val="24"/>
                    </w:rPr>
                  </w:pPr>
                </w:p>
                <w:sdt>
                  <w:sdtPr>
                    <w:alias w:val="Pavadinimas"/>
                    <w:tag w:val="title_d96998fa8bc4401890d0aa910eeed10b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jc w:val="center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>VALSTYBINIO SOCIALINIO DRAUDIMO FONDO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>2021 METŲ BIUDŽETAS</w:t>
                      </w:r>
                    </w:p>
                  </w:sdtContent>
                </w:sdt>
                <w:p>
                  <w:pPr>
                    <w:spacing w:line="360" w:lineRule="auto"/>
                    <w:ind w:firstLine="808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Tūkst. Eur</w:t>
                  </w:r>
                </w:p>
              </w:sdtContent>
            </w:sdt>
          </w:sdtContent>
        </w:sdt>
      </w:sdtContent>
    </w:sdt>
    <w:sdt>
      <w:sdtPr>
        <w:alias w:val="lentele"/>
        <w:tag w:val="part_889cae60a0ca4372b687d42692f0c725"/>
        <w:lock w:val="sdtLocked"/>
        <w:richText/>
      </w:sdtPr>
      <w:sdtContent>
        <w:tbl>
          <w:tblPr>
            <w:tblW w:w="935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7933"/>
            <w:gridCol w:w="1423"/>
          </w:tblGrid>
          <w:tr>
            <w:trPr>
              <w:trHeight w:val="397"/>
            </w:trPr>
            <w:tc>
              <w:tcPr>
                <w:tcW w:w="7933" w:type="dxa"/>
              </w:tcPr>
              <w:p>
                <w:pPr>
                  <w:spacing w:line="360" w:lineRule="auto"/>
                  <w:jc w:val="both"/>
                  <w:rPr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1. Pajamos</w:t>
                </w:r>
              </w:p>
            </w:tc>
            <w:tc>
              <w:tcPr>
                <w:tcW w:w="1423" w:type="dxa"/>
              </w:tcPr>
              <w:p>
                <w:pPr>
                  <w:spacing w:line="360" w:lineRule="auto"/>
                  <w:jc w:val="right"/>
                  <w:rPr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5 023 386</w:t>
                </w:r>
              </w:p>
            </w:tc>
          </w:tr>
          <w:tr>
            <w:trPr>
              <w:trHeight w:val="397"/>
            </w:trPr>
            <w:tc>
              <w:tcPr>
                <w:tcW w:w="7933" w:type="dxa"/>
              </w:tcPr>
              <w:p>
                <w:pPr>
                  <w:spacing w:line="360" w:lineRule="auto"/>
                  <w:jc w:val="both"/>
                  <w:rPr>
                    <w:bCs/>
                  </w:rPr>
                </w:pPr>
                <w:r>
                  <w:t>1.1. Draudėjų valstybinio socialinio draudimo įmokos</w:t>
                </w:r>
              </w:p>
            </w:tc>
            <w:tc>
              <w:tcPr>
                <w:tcW w:w="1423" w:type="dxa"/>
              </w:tcPr>
              <w:p>
                <w:pPr>
                  <w:widowControl w:val="0"/>
                  <w:spacing w:line="360" w:lineRule="atLeast"/>
                  <w:ind w:left="-250" w:hanging="108"/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339 063</w:t>
                </w:r>
              </w:p>
            </w:tc>
          </w:tr>
          <w:tr>
            <w:trPr>
              <w:trHeight w:val="397"/>
            </w:trPr>
            <w:tc>
              <w:tcPr>
                <w:tcW w:w="7933" w:type="dxa"/>
              </w:tcPr>
              <w:p>
                <w:pPr>
                  <w:jc w:val="both"/>
                </w:pPr>
                <w:r>
                  <w:t xml:space="preserve">1.2. </w:t>
                </w:r>
                <w:r>
                  <w:rPr>
                    <w:szCs w:val="24"/>
                  </w:rPr>
                  <w:t>Apdraustųjų valstybinio socialinio draudimo įmokos</w:t>
                </w:r>
              </w:p>
            </w:tc>
            <w:tc>
              <w:tcPr>
                <w:tcW w:w="1423" w:type="dxa"/>
              </w:tcPr>
              <w:p>
                <w:pPr>
                  <w:widowControl w:val="0"/>
                  <w:spacing w:line="360" w:lineRule="atLeast"/>
                  <w:ind w:left="-250" w:hanging="108"/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2 513 874</w:t>
                </w:r>
              </w:p>
            </w:tc>
          </w:tr>
          <w:tr>
            <w:trPr>
              <w:trHeight w:val="397"/>
            </w:trPr>
            <w:tc>
              <w:tcPr>
                <w:tcW w:w="7933" w:type="dxa"/>
              </w:tcPr>
              <w:p>
                <w:pPr>
                  <w:jc w:val="both"/>
                </w:pPr>
                <w:r>
                  <w:t xml:space="preserve">1.3. </w:t>
                </w:r>
                <w:r>
                  <w:rPr>
                    <w:szCs w:val="24"/>
                  </w:rPr>
                  <w:t>Savarankiškai dirbančių asmenų valstybinio socialinio draudimo įmokos</w:t>
                </w:r>
              </w:p>
            </w:tc>
            <w:tc>
              <w:tcPr>
                <w:tcW w:w="1423" w:type="dxa"/>
              </w:tcPr>
              <w:p>
                <w:pPr>
                  <w:spacing w:line="360" w:lineRule="atLeast"/>
                  <w:ind w:left="-250"/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90 170</w:t>
                </w:r>
              </w:p>
            </w:tc>
          </w:tr>
          <w:tr>
            <w:trPr>
              <w:trHeight w:val="397"/>
            </w:trPr>
            <w:tc>
              <w:tcPr>
                <w:tcW w:w="7933" w:type="dxa"/>
              </w:tcPr>
              <w:p>
                <w:pPr>
                  <w:jc w:val="both"/>
                </w:pPr>
                <w:r>
                  <w:t xml:space="preserve">1.4. </w:t>
                </w:r>
                <w:r>
                  <w:rPr>
                    <w:szCs w:val="24"/>
                  </w:rPr>
                  <w:t>Valstybinio savanoriškojo socialinio draudimo įmokos</w:t>
                </w:r>
              </w:p>
            </w:tc>
            <w:tc>
              <w:tcPr>
                <w:tcW w:w="1423" w:type="dxa"/>
              </w:tcPr>
              <w:p>
                <w:pPr>
                  <w:spacing w:line="360" w:lineRule="atLeast"/>
                  <w:ind w:left="-250"/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1</w:t>
                </w:r>
              </w:p>
            </w:tc>
          </w:tr>
          <w:tr>
            <w:trPr>
              <w:trHeight w:val="397"/>
            </w:trPr>
            <w:tc>
              <w:tcPr>
                <w:tcW w:w="7933" w:type="dxa"/>
              </w:tcPr>
              <w:p>
                <w:pPr>
                  <w:jc w:val="both"/>
                </w:pPr>
                <w:r>
                  <w:t xml:space="preserve">1.5. </w:t>
                </w:r>
                <w:r>
                  <w:rPr>
                    <w:szCs w:val="24"/>
                  </w:rPr>
                  <w:t>Delspinigiai, palūkanos ir baudos</w:t>
                </w:r>
              </w:p>
            </w:tc>
            <w:tc>
              <w:tcPr>
                <w:tcW w:w="1423" w:type="dxa"/>
              </w:tcPr>
              <w:p>
                <w:pPr>
                  <w:spacing w:line="360" w:lineRule="atLeast"/>
                  <w:ind w:left="-250"/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1 135</w:t>
                </w:r>
              </w:p>
            </w:tc>
          </w:tr>
          <w:tr>
            <w:trPr>
              <w:trHeight w:val="397"/>
            </w:trPr>
            <w:tc>
              <w:tcPr>
                <w:tcW w:w="7933" w:type="dxa"/>
              </w:tcPr>
              <w:p>
                <w:pPr>
                  <w:jc w:val="both"/>
                </w:pPr>
                <w:r>
                  <w:t xml:space="preserve">1.6. </w:t>
                </w:r>
                <w:r>
                  <w:rPr>
                    <w:szCs w:val="24"/>
                  </w:rPr>
                  <w:t>Asignavimai iš Lietuvos Respublikos valstybės biudžeto</w:t>
                </w:r>
              </w:p>
            </w:tc>
            <w:tc>
              <w:tcPr>
                <w:tcW w:w="1423" w:type="dxa"/>
              </w:tcPr>
              <w:p>
                <w:pPr>
                  <w:spacing w:line="360" w:lineRule="atLeast"/>
                  <w:ind w:left="-250"/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2 066 555</w:t>
                </w:r>
              </w:p>
            </w:tc>
          </w:tr>
          <w:tr>
            <w:trPr>
              <w:trHeight w:val="397"/>
            </w:trPr>
            <w:tc>
              <w:tcPr>
                <w:tcW w:w="7933" w:type="dxa"/>
              </w:tcPr>
              <w:p>
                <w:pPr>
                  <w:jc w:val="both"/>
                </w:pPr>
                <w:r>
                  <w:t xml:space="preserve">1.6.1. </w:t>
                </w:r>
                <w:r>
                  <w:rPr>
                    <w:szCs w:val="24"/>
                  </w:rPr>
                  <w:t>Asignavimai iš Lietuvos Respublikos valstybės biudžeto socialinio draudimo pagrindinei (bendrajai) pensijos daliai kompensuoti</w:t>
                </w:r>
              </w:p>
            </w:tc>
            <w:tc>
              <w:tcPr>
                <w:tcW w:w="1423" w:type="dxa"/>
              </w:tcPr>
              <w:p>
                <w:pPr>
                  <w:spacing w:line="360" w:lineRule="atLeast"/>
                  <w:ind w:left="-250"/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2 066 555</w:t>
                </w:r>
              </w:p>
            </w:tc>
          </w:tr>
          <w:tr>
            <w:trPr>
              <w:trHeight w:val="397"/>
            </w:trPr>
            <w:tc>
              <w:tcPr>
                <w:tcW w:w="7933" w:type="dxa"/>
              </w:tcPr>
              <w:p>
                <w:pPr>
                  <w:jc w:val="both"/>
                </w:pPr>
                <w:r>
                  <w:t xml:space="preserve">1.6.2. </w:t>
                </w:r>
                <w:r>
                  <w:rPr>
                    <w:szCs w:val="24"/>
                  </w:rPr>
                  <w:t>Kiti asignavimai iš Lietuvos Respublikos valstybės biudžeto</w:t>
                </w:r>
              </w:p>
            </w:tc>
            <w:tc>
              <w:tcPr>
                <w:tcW w:w="1423" w:type="dxa"/>
              </w:tcPr>
              <w:p>
                <w:pPr>
                  <w:spacing w:line="360" w:lineRule="atLeast"/>
                  <w:ind w:left="-250"/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0</w:t>
                </w:r>
              </w:p>
            </w:tc>
          </w:tr>
          <w:tr>
            <w:trPr>
              <w:trHeight w:val="397"/>
            </w:trPr>
            <w:tc>
              <w:tcPr>
                <w:tcW w:w="7933" w:type="dxa"/>
              </w:tcPr>
              <w:p>
                <w:pPr>
                  <w:jc w:val="both"/>
                </w:pPr>
                <w:r>
                  <w:t xml:space="preserve">1.7. </w:t>
                </w:r>
                <w:r>
                  <w:rPr>
                    <w:szCs w:val="24"/>
                  </w:rPr>
                  <w:t>Veiklos pajamos ir iš įtraukto į Fondo apskaitą turto gaunamos pajamos</w:t>
                </w:r>
              </w:p>
            </w:tc>
            <w:tc>
              <w:tcPr>
                <w:tcW w:w="1423" w:type="dxa"/>
              </w:tcPr>
              <w:p>
                <w:pPr>
                  <w:spacing w:line="360" w:lineRule="atLeast"/>
                  <w:ind w:left="-250"/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12 588</w:t>
                </w:r>
              </w:p>
            </w:tc>
          </w:tr>
          <w:tr>
            <w:trPr>
              <w:trHeight w:val="397"/>
            </w:trPr>
            <w:tc>
              <w:tcPr>
                <w:tcW w:w="7933" w:type="dxa"/>
              </w:tcPr>
              <w:p>
                <w:pPr>
                  <w:jc w:val="both"/>
                </w:pPr>
                <w:r>
                  <w:t xml:space="preserve">1.8. </w:t>
                </w:r>
                <w:r>
                  <w:rPr>
                    <w:szCs w:val="24"/>
                  </w:rPr>
                  <w:t>Europos Sąjungos institucijų pensijų sistemoje įgytos pensinės teisės</w:t>
                </w:r>
              </w:p>
            </w:tc>
            <w:tc>
              <w:tcPr>
                <w:tcW w:w="1423" w:type="dxa"/>
              </w:tcPr>
              <w:p>
                <w:pPr>
                  <w:spacing w:line="360" w:lineRule="atLeast"/>
                  <w:ind w:left="-250"/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0</w:t>
                </w:r>
              </w:p>
            </w:tc>
          </w:tr>
          <w:tr>
            <w:trPr>
              <w:trHeight w:val="397"/>
            </w:trPr>
            <w:tc>
              <w:tcPr>
                <w:tcW w:w="7933" w:type="dxa"/>
              </w:tcPr>
              <w:p>
                <w:pPr>
                  <w:jc w:val="both"/>
                </w:pPr>
                <w:r>
                  <w:t xml:space="preserve">1.9. </w:t>
                </w:r>
                <w:r>
                  <w:rPr>
                    <w:szCs w:val="24"/>
                  </w:rPr>
                  <w:t>Iš pensijų fondų grąžintos lėšos</w:t>
                </w:r>
              </w:p>
            </w:tc>
            <w:tc>
              <w:tcPr>
                <w:tcW w:w="1423" w:type="dxa"/>
              </w:tcPr>
              <w:p>
                <w:pPr>
                  <w:spacing w:line="360" w:lineRule="atLeast"/>
                  <w:ind w:left="-250"/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0</w:t>
                </w:r>
              </w:p>
            </w:tc>
          </w:tr>
          <w:tr>
            <w:trPr>
              <w:trHeight w:val="397"/>
            </w:trPr>
            <w:tc>
              <w:tcPr>
                <w:tcW w:w="7933" w:type="dxa"/>
              </w:tcPr>
              <w:p>
                <w:pPr>
                  <w:jc w:val="both"/>
                </w:pPr>
                <w:r>
                  <w:rPr>
                    <w:b/>
                  </w:rPr>
                  <w:t>2.</w:t>
                </w:r>
                <w:r>
                  <w:t xml:space="preserve"> </w:t>
                </w:r>
                <w:r>
                  <w:rPr>
                    <w:b/>
                    <w:bCs/>
                    <w:szCs w:val="24"/>
                  </w:rPr>
                  <w:t>Išlaidos</w:t>
                </w:r>
              </w:p>
            </w:tc>
            <w:tc>
              <w:tcPr>
                <w:tcW w:w="1423" w:type="dxa"/>
              </w:tcPr>
              <w:p>
                <w:pPr>
                  <w:spacing w:line="360" w:lineRule="atLeast"/>
                  <w:ind w:left="-250"/>
                  <w:jc w:val="right"/>
                  <w:rPr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5 009 398</w:t>
                </w:r>
              </w:p>
            </w:tc>
          </w:tr>
          <w:tr>
            <w:trPr>
              <w:trHeight w:val="397"/>
            </w:trPr>
            <w:tc>
              <w:tcPr>
                <w:tcW w:w="7933" w:type="dxa"/>
              </w:tcPr>
              <w:p>
                <w:pPr>
                  <w:jc w:val="both"/>
                </w:pPr>
                <w:r>
                  <w:t xml:space="preserve">2.1. </w:t>
                </w:r>
                <w:r>
                  <w:rPr>
                    <w:szCs w:val="24"/>
                  </w:rPr>
                  <w:t>Pensijų socialiniam draudimui</w:t>
                </w:r>
              </w:p>
            </w:tc>
            <w:tc>
              <w:tcPr>
                <w:tcW w:w="1423" w:type="dxa"/>
              </w:tcPr>
              <w:p>
                <w:pPr>
                  <w:spacing w:line="360" w:lineRule="atLeast"/>
                  <w:ind w:left="-250"/>
                  <w:jc w:val="right"/>
                  <w:rPr>
                    <w:b/>
                    <w:bCs/>
                    <w:szCs w:val="24"/>
                  </w:rPr>
                </w:pPr>
                <w:r>
                  <w:rPr>
                    <w:szCs w:val="24"/>
                  </w:rPr>
                  <w:t>3 728 224</w:t>
                </w:r>
              </w:p>
            </w:tc>
          </w:tr>
          <w:tr>
            <w:trPr>
              <w:trHeight w:val="397"/>
            </w:trPr>
            <w:tc>
              <w:tcPr>
                <w:tcW w:w="7933" w:type="dxa"/>
              </w:tcPr>
              <w:p>
                <w:pPr>
                  <w:jc w:val="both"/>
                </w:pPr>
                <w:r>
                  <w:t xml:space="preserve">2.2. </w:t>
                </w:r>
                <w:r>
                  <w:rPr>
                    <w:szCs w:val="24"/>
                  </w:rPr>
                  <w:t>Ligos socialiniam draudimui</w:t>
                </w:r>
              </w:p>
            </w:tc>
            <w:tc>
              <w:tcPr>
                <w:tcW w:w="1423" w:type="dxa"/>
              </w:tcPr>
              <w:p>
                <w:pPr>
                  <w:spacing w:line="360" w:lineRule="atLeast"/>
                  <w:ind w:left="-250"/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458 787</w:t>
                </w:r>
              </w:p>
            </w:tc>
          </w:tr>
          <w:tr>
            <w:trPr>
              <w:trHeight w:val="397"/>
            </w:trPr>
            <w:tc>
              <w:tcPr>
                <w:tcW w:w="7933" w:type="dxa"/>
              </w:tcPr>
              <w:p>
                <w:pPr>
                  <w:jc w:val="both"/>
                </w:pPr>
                <w:r>
                  <w:t xml:space="preserve">2.3. </w:t>
                </w:r>
                <w:r>
                  <w:rPr>
                    <w:szCs w:val="24"/>
                  </w:rPr>
                  <w:t>Motinystės socialiniam draudimui</w:t>
                </w:r>
              </w:p>
            </w:tc>
            <w:tc>
              <w:tcPr>
                <w:tcW w:w="1423" w:type="dxa"/>
              </w:tcPr>
              <w:p>
                <w:pPr>
                  <w:spacing w:line="360" w:lineRule="atLeast"/>
                  <w:ind w:left="-250"/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369 075</w:t>
                </w:r>
              </w:p>
            </w:tc>
          </w:tr>
          <w:tr>
            <w:trPr>
              <w:trHeight w:val="397"/>
            </w:trPr>
            <w:tc>
              <w:tcPr>
                <w:tcW w:w="7933" w:type="dxa"/>
              </w:tcPr>
              <w:p>
                <w:pPr>
                  <w:jc w:val="both"/>
                </w:pPr>
                <w:r>
                  <w:t xml:space="preserve">2.4. </w:t>
                </w:r>
                <w:r>
                  <w:rPr>
                    <w:szCs w:val="24"/>
                  </w:rPr>
                  <w:t>Nedarbo socialiniam draudimui</w:t>
                </w:r>
              </w:p>
            </w:tc>
            <w:tc>
              <w:tcPr>
                <w:tcW w:w="1423" w:type="dxa"/>
              </w:tcPr>
              <w:p>
                <w:pPr>
                  <w:spacing w:line="360" w:lineRule="atLeast"/>
                  <w:ind w:left="-250"/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318 127</w:t>
                </w:r>
              </w:p>
            </w:tc>
          </w:tr>
          <w:tr>
            <w:trPr>
              <w:trHeight w:val="397"/>
            </w:trPr>
            <w:tc>
              <w:tcPr>
                <w:tcW w:w="7933" w:type="dxa"/>
              </w:tcPr>
              <w:p>
                <w:pPr>
                  <w:jc w:val="both"/>
                </w:pPr>
                <w:r>
                  <w:t xml:space="preserve">2.4.1. </w:t>
                </w:r>
                <w:r>
                  <w:rPr>
                    <w:szCs w:val="24"/>
                  </w:rPr>
                  <w:t>Nedarbo draudimo išmokoms</w:t>
                </w:r>
              </w:p>
            </w:tc>
            <w:tc>
              <w:tcPr>
                <w:tcW w:w="1423" w:type="dxa"/>
              </w:tcPr>
              <w:p>
                <w:pPr>
                  <w:spacing w:line="360" w:lineRule="atLeast"/>
                  <w:ind w:left="-250"/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318 127</w:t>
                </w:r>
              </w:p>
            </w:tc>
          </w:tr>
          <w:tr>
            <w:trPr>
              <w:trHeight w:val="397"/>
            </w:trPr>
            <w:tc>
              <w:tcPr>
                <w:tcW w:w="7933" w:type="dxa"/>
              </w:tcPr>
              <w:p>
                <w:pPr>
                  <w:jc w:val="both"/>
                </w:pPr>
                <w:r>
                  <w:t>2.4.2. Dalinio darbo išmokoms</w:t>
                </w:r>
              </w:p>
            </w:tc>
            <w:tc>
              <w:tcPr>
                <w:tcW w:w="1423" w:type="dxa"/>
              </w:tcPr>
              <w:p>
                <w:pPr>
                  <w:spacing w:line="360" w:lineRule="atLeast"/>
                  <w:ind w:left="-250"/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0</w:t>
                </w:r>
              </w:p>
            </w:tc>
          </w:tr>
          <w:tr>
            <w:trPr>
              <w:trHeight w:val="397"/>
            </w:trPr>
            <w:tc>
              <w:tcPr>
                <w:tcW w:w="7933" w:type="dxa"/>
              </w:tcPr>
              <w:p>
                <w:pPr>
                  <w:jc w:val="both"/>
                </w:pPr>
                <w:r>
                  <w:t xml:space="preserve">2.5. </w:t>
                </w:r>
                <w:r>
                  <w:rPr>
                    <w:szCs w:val="24"/>
                  </w:rPr>
                  <w:t>Nelaimingų atsitikimų darbe ir profesinių ligų socialiniam draudimui</w:t>
                </w:r>
              </w:p>
            </w:tc>
            <w:tc>
              <w:tcPr>
                <w:tcW w:w="1423" w:type="dxa"/>
              </w:tcPr>
              <w:p>
                <w:pPr>
                  <w:spacing w:line="360" w:lineRule="atLeast"/>
                  <w:ind w:left="-250"/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32 032</w:t>
                </w:r>
              </w:p>
            </w:tc>
          </w:tr>
          <w:tr>
            <w:trPr>
              <w:trHeight w:val="397"/>
            </w:trPr>
            <w:tc>
              <w:tcPr>
                <w:tcW w:w="7933" w:type="dxa"/>
              </w:tcPr>
              <w:p>
                <w:pPr>
                  <w:jc w:val="both"/>
                </w:pPr>
                <w:r>
                  <w:t xml:space="preserve">2.7. </w:t>
                </w:r>
                <w:r>
                  <w:rPr>
                    <w:szCs w:val="24"/>
                  </w:rPr>
                  <w:t>Neatgautinos ir abejotinai atgautinos sumos</w:t>
                </w:r>
              </w:p>
            </w:tc>
            <w:tc>
              <w:tcPr>
                <w:tcW w:w="1423" w:type="dxa"/>
              </w:tcPr>
              <w:p>
                <w:pPr>
                  <w:spacing w:line="360" w:lineRule="atLeast"/>
                  <w:ind w:left="-250"/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8 000</w:t>
                </w:r>
              </w:p>
            </w:tc>
          </w:tr>
          <w:tr>
            <w:trPr>
              <w:trHeight w:val="397"/>
            </w:trPr>
            <w:tc>
              <w:tcPr>
                <w:tcW w:w="7933" w:type="dxa"/>
              </w:tcPr>
              <w:p>
                <w:pPr>
                  <w:jc w:val="both"/>
                </w:pPr>
                <w:r>
                  <w:t xml:space="preserve">2.8. </w:t>
                </w:r>
                <w:r>
                  <w:rPr>
                    <w:szCs w:val="24"/>
                  </w:rPr>
                  <w:t>Veiklos sąnaudos</w:t>
                </w:r>
              </w:p>
            </w:tc>
            <w:tc>
              <w:tcPr>
                <w:tcW w:w="1423" w:type="dxa"/>
              </w:tcPr>
              <w:p>
                <w:pPr>
                  <w:spacing w:line="360" w:lineRule="atLeast"/>
                  <w:ind w:left="-250"/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95 153</w:t>
                </w:r>
              </w:p>
            </w:tc>
          </w:tr>
          <w:tr>
            <w:trPr>
              <w:trHeight w:val="397"/>
            </w:trPr>
            <w:tc>
              <w:tcPr>
                <w:tcW w:w="7933" w:type="dxa"/>
              </w:tcPr>
              <w:p>
                <w:pPr>
                  <w:jc w:val="both"/>
                </w:pPr>
                <w:r>
                  <w:t xml:space="preserve">2.8.1. </w:t>
                </w:r>
                <w:r>
                  <w:rPr>
                    <w:szCs w:val="24"/>
                  </w:rPr>
                  <w:t>Fondo administravimo įstaigų finansavimo sąnaudos</w:t>
                </w:r>
              </w:p>
            </w:tc>
            <w:tc>
              <w:tcPr>
                <w:tcW w:w="1423" w:type="dxa"/>
              </w:tcPr>
              <w:p>
                <w:pPr>
                  <w:spacing w:line="360" w:lineRule="atLeast"/>
                  <w:ind w:left="-250"/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87 731</w:t>
                </w:r>
              </w:p>
            </w:tc>
          </w:tr>
          <w:tr>
            <w:trPr>
              <w:trHeight w:val="397"/>
            </w:trPr>
            <w:tc>
              <w:tcPr>
                <w:tcW w:w="7933" w:type="dxa"/>
              </w:tcPr>
              <w:p>
                <w:pPr>
                  <w:jc w:val="both"/>
                </w:pPr>
                <w:r>
                  <w:t xml:space="preserve">2.8.2. </w:t>
                </w:r>
                <w:r>
                  <w:rPr>
                    <w:szCs w:val="24"/>
                  </w:rPr>
                  <w:t>Ilgalaikio turto nusidėvėjimas (amortizacija)</w:t>
                </w:r>
              </w:p>
            </w:tc>
            <w:tc>
              <w:tcPr>
                <w:tcW w:w="1423" w:type="dxa"/>
              </w:tcPr>
              <w:p>
                <w:pPr>
                  <w:spacing w:line="360" w:lineRule="atLeast"/>
                  <w:ind w:left="-250"/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4 600</w:t>
                </w:r>
              </w:p>
            </w:tc>
          </w:tr>
          <w:tr>
            <w:trPr>
              <w:trHeight w:val="397"/>
            </w:trPr>
            <w:tc>
              <w:tcPr>
                <w:tcW w:w="7933" w:type="dxa"/>
              </w:tcPr>
              <w:p>
                <w:pPr>
                  <w:jc w:val="both"/>
                </w:pPr>
                <w:r>
                  <w:t xml:space="preserve">2.8.3. </w:t>
                </w:r>
                <w:r>
                  <w:rPr>
                    <w:szCs w:val="24"/>
                  </w:rPr>
                  <w:t>Kitos Fondo veiklos sąnaudos</w:t>
                </w:r>
              </w:p>
            </w:tc>
            <w:tc>
              <w:tcPr>
                <w:tcW w:w="1423" w:type="dxa"/>
              </w:tcPr>
              <w:p>
                <w:pPr>
                  <w:spacing w:line="360" w:lineRule="atLeast"/>
                  <w:ind w:left="-250"/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2 822</w:t>
                </w:r>
              </w:p>
            </w:tc>
          </w:tr>
          <w:tr>
            <w:trPr>
              <w:trHeight w:val="397"/>
            </w:trPr>
            <w:tc>
              <w:tcPr>
                <w:tcW w:w="7933" w:type="dxa"/>
              </w:tcPr>
              <w:p>
                <w:pPr>
                  <w:jc w:val="both"/>
                </w:pPr>
                <w:r>
                  <w:rPr>
                    <w:b/>
                  </w:rPr>
                  <w:t>3.</w:t>
                </w:r>
                <w:r>
                  <w:t xml:space="preserve"> </w:t>
                </w:r>
                <w:r>
                  <w:rPr>
                    <w:b/>
                    <w:bCs/>
                    <w:szCs w:val="24"/>
                  </w:rPr>
                  <w:t>Einamųjų metų rezultatas</w:t>
                </w:r>
              </w:p>
            </w:tc>
            <w:tc>
              <w:tcPr>
                <w:tcW w:w="1423" w:type="dxa"/>
              </w:tcPr>
              <w:p>
                <w:pPr>
                  <w:spacing w:line="360" w:lineRule="atLeast"/>
                  <w:ind w:left="-250"/>
                  <w:jc w:val="right"/>
                  <w:rPr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13 988</w:t>
                </w:r>
              </w:p>
            </w:tc>
          </w:tr>
        </w:tbl>
        <w:p>
          <w:pPr>
            <w:tabs>
              <w:tab w:val="center" w:pos="4153"/>
              <w:tab w:val="right" w:pos="8306"/>
            </w:tabs>
            <w:rPr>
              <w:lang w:val="en-US"/>
            </w:rPr>
          </w:pPr>
        </w:p>
        <w:sdt>
          <w:sdtPr>
            <w:alias w:val="pabaiga"/>
            <w:tag w:val="part_ae0350c35d954c939808136418313145"/>
            <w:lock w:val="sdtLocked"/>
            <w:richText/>
          </w:sdtPr>
          <w:sdtContent>
            <w:p>
              <w:pPr>
                <w:jc w:val="center"/>
                <w:rPr>
                  <w:bCs/>
                  <w:szCs w:val="24"/>
                </w:rPr>
              </w:pPr>
              <w:r>
                <w:rPr>
                  <w:bCs/>
                  <w:szCs w:val="24"/>
                </w:rPr>
                <w:t>__________________</w:t>
              </w:r>
            </w:p>
            <w:p>
              <w:pPr>
                <w:ind w:firstLine="5954"/>
                <w:sectPr>
                  <w:pgSz w:w="11906" w:h="16838"/>
                  <w:pgMar w:top="1134" w:right="851" w:bottom="1134" w:left="1701" w:header="567" w:footer="567" w:gutter="0"/>
                  <w:pgNumType w:start="1"/>
                  <w:cols w:space="1296"/>
                  <w:titlePg/>
                  <w:docGrid w:linePitch="360"/>
                </w:sectPr>
              </w:pPr>
            </w:p>
            <w:p>
              <w:pPr>
                <w:tabs>
                  <w:tab w:val="center" w:pos="4819"/>
                  <w:tab w:val="right" w:pos="9638"/>
                </w:tabs>
              </w:pPr>
            </w:p>
            <w:sdt>
              <w:sdtPr>
                <w:alias w:val="2 pr."/>
                <w:tag w:val="part_02a3afef83f74188868ad1dc92bbc5c6"/>
                <w:lock w:val="sdtLocked"/>
                <w:richText/>
              </w:sdtPr>
              <w:sdtContent>
                <w:p>
                  <w:pPr>
                    <w:ind w:firstLine="5954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Lietuvos Respublikos</w:t>
                  </w:r>
                </w:p>
                <w:p>
                  <w:pPr>
                    <w:ind w:firstLine="5954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valstybinio socialinio draudimo</w:t>
                  </w:r>
                </w:p>
                <w:p>
                  <w:pPr>
                    <w:ind w:firstLine="5954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 xml:space="preserve">fondo biudžeto 2021 metų rodiklių </w:t>
                  </w:r>
                </w:p>
                <w:p>
                  <w:pPr>
                    <w:ind w:firstLine="5954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patvirtinimo įstatymo</w:t>
                  </w:r>
                </w:p>
                <w:p>
                  <w:pPr>
                    <w:ind w:firstLine="5954"/>
                    <w:rPr>
                      <w:bCs/>
                      <w:szCs w:val="24"/>
                    </w:rPr>
                  </w:pPr>
                  <w:sdt>
                    <w:sdtPr>
                      <w:alias w:val="Numeris"/>
                      <w:tag w:val="nr_02a3afef83f74188868ad1dc92bbc5c6"/>
                      <w:lock w:val="sdtLocked"/>
                      <w:richText/>
                    </w:sdtPr>
                    <w:sdtContent>
                      <w:r>
                        <w:rPr>
                          <w:bCs/>
                          <w:szCs w:val="24"/>
                        </w:rPr>
                        <w:t>2</w:t>
                      </w:r>
                    </w:sdtContent>
                  </w:sdt>
                  <w:r>
                    <w:rPr>
                      <w:bCs/>
                      <w:szCs w:val="24"/>
                    </w:rPr>
                    <w:t xml:space="preserve"> priedas</w:t>
                  </w:r>
                </w:p>
                <w:p>
                  <w:pPr>
                    <w:rPr>
                      <w:szCs w:val="24"/>
                    </w:rPr>
                  </w:pPr>
                </w:p>
                <w:p>
                  <w:pPr>
                    <w:spacing w:line="360" w:lineRule="auto"/>
                    <w:jc w:val="center"/>
                    <w:rPr>
                      <w:b/>
                      <w:bCs/>
                      <w:szCs w:val="24"/>
                    </w:rPr>
                  </w:pPr>
                  <w:sdt>
                    <w:sdtPr>
                      <w:alias w:val="Pavadinimas"/>
                      <w:tag w:val="title_02a3afef83f74188868ad1dc92bbc5c6"/>
                      <w:lock w:val="sdtLocked"/>
                      <w:richText/>
                    </w:sdtPr>
                    <w:sdtContent>
                      <w:r>
                        <w:rPr>
                          <w:b/>
                          <w:bCs/>
                          <w:szCs w:val="24"/>
                        </w:rPr>
                        <w:t>VALSTYBINIO SOCIALINIO DRAUDIMO FONDO BIUDŽETO 2021 METŲ PINIGINĖS ĮPLAUKOS IR IŠLAIDOS</w:t>
                      </w:r>
                    </w:sdtContent>
                  </w:sdt>
                </w:p>
                <w:p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  <w:p>
                  <w:pPr>
                    <w:ind w:left="6480" w:firstLine="720"/>
                    <w:jc w:val="center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Tūkst. Eur</w:t>
                  </w:r>
                </w:p>
              </w:sdtContent>
            </w:sdt>
          </w:sdtContent>
        </w:sdt>
      </w:sdtContent>
    </w:sdt>
    <w:sdt>
      <w:sdtPr>
        <w:alias w:val="lentele"/>
        <w:tag w:val="part_c3cd9895598f45ab9a9c366ce701f6d8"/>
        <w:lock w:val="sdtLocked"/>
        <w:richText/>
      </w:sdtPr>
      <w:sdtContent>
        <w:tbl>
          <w:tblPr>
            <w:tblW w:w="935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7889"/>
            <w:gridCol w:w="1467"/>
          </w:tblGrid>
          <w:tr>
            <w:trPr>
              <w:trHeight w:val="397"/>
            </w:trPr>
            <w:tc>
              <w:tcPr>
                <w:tcW w:w="7889" w:type="dxa"/>
              </w:tcPr>
              <w:p>
                <w:pPr>
                  <w:rPr>
                    <w:bCs/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1. Įprastinė veikla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bCs/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-38 055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</w:tcPr>
              <w:p>
                <w:pPr>
                  <w:rPr>
                    <w:b/>
                    <w:bCs/>
                    <w:szCs w:val="24"/>
                  </w:rPr>
                </w:pPr>
                <w:r>
                  <w:rPr>
                    <w:b/>
                    <w:bCs/>
                  </w:rPr>
                  <w:t>1.1. Įprastinė Fondo veikla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b/>
                    <w:bCs/>
                    <w:szCs w:val="24"/>
                  </w:rPr>
                </w:pPr>
                <w:r>
                  <w:rPr>
                    <w:szCs w:val="24"/>
                  </w:rPr>
                  <w:t>-38 055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</w:tcPr>
              <w:p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  <w:szCs w:val="24"/>
                  </w:rPr>
                  <w:t>1.1.1. Pinigų įplaukos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4 957 628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</w:tcPr>
              <w:p>
                <w:pPr>
                  <w:rPr>
                    <w:b/>
                    <w:bCs/>
                    <w:szCs w:val="24"/>
                  </w:rPr>
                </w:pPr>
                <w:r>
                  <w:rPr>
                    <w:szCs w:val="24"/>
                  </w:rPr>
                  <w:t>1.1.1.1. Draudėjų valstybinio socialinio draudimo įmokos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329 329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1.1.1.1.4. Nedarbo socialiniam draudimui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254 208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1.1.1.1.5. Nelaimingų atsitikimų darbe ir profesinių ligų socialiniam draudimui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31 051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1.1.1.1.6. Pensijų ir nedarbo socialiniam draudimui valstybės lėšomis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42 479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1.1.1.1.6.1. Pensijų socialiniam draudimui valstybės lėšomis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37 042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1.1.1.1.6.2. Nedarbo socialiniam draudimui valstybės lėšomis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5 437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1.1.1.1.7. Nelaimingų atsitikimų darbe ir profesinių ligų socialiniam draudimui valstybės lėšomis </w:t>
                </w:r>
              </w:p>
            </w:tc>
            <w:tc>
              <w:tcPr>
                <w:tcW w:w="1467" w:type="dxa"/>
                <w:vAlign w:val="bottom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47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1.1.1.1.8. Pensijų, ligos ir motinystės socialiniam draudimui valstybės lėšomis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1 544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1.1.1.1.8.1. Pensijų socialiniam draudimui valstybės lėšomis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1 075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1.1.1.1.8.2. Ligos socialiniam draudimui valstybės lėšomis 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258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1.1.1.1.8.3. Motinystės socialiniam draudimui valstybės lėšomis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szCs w:val="24"/>
                  </w:rPr>
                  <w:t>211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1.1.1.2. Apdraustųjų valstybinio socialinio draudimo įmokos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2 430 916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1.1.1.2.1. Pensijų socialiniam draudimui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1 693 804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1.1.1.2.2. Ligos socialiniam draudimui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405 202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1.1.1.2.3. Motinystės socialiniam draudimui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331 910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1.1.1.3. Savarankiškai dirbančių asmenų valstybinio socialinio draudimo įmokos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76 645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1.1.1.3.1. Pensijų socialiniam draudimui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60 772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1.1.1.3.2. Ligos socialiniam draudimui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8 589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1.1.1.3.3. Motinystės socialiniam draudimui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6 769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1.1.1.3.4. Nedarbo socialiniam draudimui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515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1.1.1.4. Valstybinio savanoriškojo socialinio draudimo įmokos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1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1.1.1.5. Delspinigiai, palūkanos ir baudos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908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1.1.1.6. Asignavimai iš Lietuvos Respublikos valstybės biudžeto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2 107 264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1.1.1.6.1. Asignavimai iš Lietuvos Respublikos valstybės biudžeto socialinio draudimo pagrindinei (bendrajai) pensijos daliai kompensuoti 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szCs w:val="24"/>
                  </w:rPr>
                  <w:t>2 107 264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1.1.1.6.2. Kiti asignavimai iš Lietuvos Respublikos valstybės biudžeto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0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1.1.1.7. Veiklos pajamos ir iš įtraukto į Fondo apskaitą turto gaunamos pajamų įplaukos</w:t>
                </w:r>
              </w:p>
            </w:tc>
            <w:tc>
              <w:tcPr>
                <w:tcW w:w="1467" w:type="dxa"/>
                <w:vAlign w:val="bottom"/>
              </w:tcPr>
              <w:p>
                <w:pPr>
                  <w:jc w:val="right"/>
                  <w:rPr>
                    <w:bCs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12 565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1.1.1.7.1. Fondo veiklos sąnaudų kompensavimas už surinktas ir pervestas įmokas, už išmokų skyrimą ir mokėjimą</w:t>
                </w:r>
              </w:p>
            </w:tc>
            <w:tc>
              <w:tcPr>
                <w:tcW w:w="1467" w:type="dxa"/>
                <w:vAlign w:val="bottom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8 365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1.1.1.7.1.1. Pensijų fondai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szCs w:val="24"/>
                  </w:rPr>
                  <w:t>556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1.1.1.7.1.3. Privalomojo sveikatos draudimo fondas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2 021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1.1.1.7.1.4. Garantinis fondas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216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1.1.1.7.1.5. Ilgalaikio darbo išmokų fondas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162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1.1.1.7.1.6. Kitos kompensavimo sumos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5 410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1.1.1.7.2. Kitos veiklos pajamos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4 200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1.1.1.8. Iš Rezervo fondo gautos lėšos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0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1.1.1.9. Europos Sąjungos institucijų pensijų sistemoje įgytos pensinės teisės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0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1.1.1.10. Iš pensijų fondų grąžintos lėšos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0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1.1.2. Pinigų išlaidos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-4 995 683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b/>
                    <w:bCs/>
                    <w:szCs w:val="24"/>
                  </w:rPr>
                </w:pPr>
                <w:r>
                  <w:rPr>
                    <w:szCs w:val="24"/>
                  </w:rPr>
                  <w:t>1.1.2.1. Pensijų socialiniam draudimui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b/>
                    <w:bCs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-3 727 922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1.1.2.2. Ligos socialiniam draudimui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b/>
                    <w:bCs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-458 571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1.1.2.3. Motinystės socialiniam draudimui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-368 878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1.1.2.4. Nedarbo socialiniam draudimui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-317 752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1.1.2.4.1. Nedarbo draudimo išmokoms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-317 752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1.1.2.4.2. Dalinio darbo išmokoms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0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1.1.2.5. Nelaimingų atsitikimų darbe ir profesinių ligų socialiniam draudimui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-32 008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1.1.2.6. Lėšos, pervedamos į pensijų fondus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0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1.1.2.7. Fondo administravimo įstaigų finansavimas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-87 731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1.1.2.8. Kitos Fondo veiklos sąnaudos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-2 821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1.2. Kita Fondui pavesta veikla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b/>
                    <w:bCs/>
                    <w:color w:val="000000"/>
                    <w:szCs w:val="24"/>
                  </w:rPr>
                  <w:t>0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b/>
                    <w:bCs/>
                    <w:szCs w:val="24"/>
                  </w:rPr>
                </w:pPr>
                <w:r>
                  <w:rPr>
                    <w:szCs w:val="24"/>
                  </w:rPr>
                  <w:t>1.2.1. Pinigų įplaukos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2 422 946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jc w:val="both"/>
                  <w:rPr>
                    <w:b/>
                    <w:bCs/>
                    <w:szCs w:val="24"/>
                  </w:rPr>
                </w:pPr>
                <w:r>
                  <w:rPr>
                    <w:szCs w:val="24"/>
                  </w:rPr>
                  <w:t>1.2.1.1. Lietuvos Respublikos valstybės biudžeto lėšos, skirtos išmokoms finansuoti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359 159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1.2.1.2. Sveikatos draudimo lėšos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1 516 685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1.2.1.3. Pensijų kaupimo dalyvių mokamos papildomos kaupiamosios pensijų įmokos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336 101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1.2.1.4. Iš Lietuvos Respublikos valstybės biudžeto lėšų už pensijų kaupimo dalyvį mokamos papildomos kaupiamosios pensijų įmokos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158 997</w:t>
                </w:r>
              </w:p>
              <w:p>
                <w:pPr>
                  <w:jc w:val="right"/>
                  <w:rPr>
                    <w:color w:val="000000"/>
                    <w:szCs w:val="24"/>
                  </w:rPr>
                </w:pP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1.2.1.5. Garantinio fondo lėšos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26 377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1.2.1.6. Ilgalaikio darbo išmokų fondo lėšos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25 627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1.2.1.7. Kitos piniginės įplaukos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0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1.2.2. Piniginės išlaidos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-2 422 946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1.2.2.1. Lietuvos Respublikos valstybės biudžeto išmokos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-359 159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1.2.2.2. Lėšos, pervedamos į Privalomojo sveikatos draudimo fondą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-1 516 685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1.2.2.3. Pervedamos pensijų kaupimo dalyvių mokamos kaupiamosios pensijų įmokos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-336 101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1.2.2.4. Pervedamos iš Lietuvos Respublikos valstybės biudžeto lėšų už pensijų kaupimo dalyvį mokamos kaupiamosios pensijų įmokos </w:t>
                </w:r>
              </w:p>
            </w:tc>
            <w:tc>
              <w:tcPr>
                <w:tcW w:w="1467" w:type="dxa"/>
                <w:vAlign w:val="bottom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-158 997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1.2.2.5. Garantinio fondo lėšos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-26 377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1.2.2.6. Ilgalaikio darbo išmokų fondo lėšos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-25 627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1.2.2.7. Kitos piniginės išlaidos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0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b/>
                    <w:bCs/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2. Investicinė veikla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b/>
                    <w:bCs/>
                    <w:color w:val="000000"/>
                    <w:szCs w:val="24"/>
                  </w:rPr>
                </w:pPr>
                <w:r>
                  <w:rPr>
                    <w:b/>
                    <w:bCs/>
                    <w:color w:val="000000"/>
                    <w:szCs w:val="24"/>
                  </w:rPr>
                  <w:t>-9 537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2.1. Išlaidos nematerialiajam turtui įsigyti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-8 765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2.2. Įplaukos, gautos pardavus nematerialųjį turtą 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0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2.3. Išlaidos ilgalaikiam materialiajam turtui įsigyti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-872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2.4. Įplaukos, gautos pardavus ilgalaikį materialųjį turtą 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100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2.5. Išlaidos akcijoms, obligacijoms, kitiems vertybiniams popieriams įsigyti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0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2.6. Įplaukos, gautos pardavus akcijas, obligacijas, kitus vertybinius popierius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0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3. Finansinė veikla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b/>
                    <w:bCs/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0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b/>
                    <w:bCs/>
                    <w:szCs w:val="24"/>
                  </w:rPr>
                </w:pPr>
                <w:r>
                  <w:rPr>
                    <w:szCs w:val="24"/>
                  </w:rPr>
                  <w:t>3.1. Gautos trumpalaikės paskolos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0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3.2. Grąžintos trumpalaikės paskolos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0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3.3. Gautos ilgalaikės paskolos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0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3.4. Grąžintos ilgalaikės paskolos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0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3.5. Įsipareigojimų pagal finansinės nuomos (lizingo) sutartis padengimas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0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b/>
                    <w:bCs/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4. Grynųjų pinigų ir jų ekvivalentų pokytis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b/>
                    <w:bCs/>
                    <w:szCs w:val="24"/>
                  </w:rPr>
                </w:pPr>
                <w:r>
                  <w:rPr>
                    <w:b/>
                    <w:bCs/>
                    <w:color w:val="000000"/>
                    <w:szCs w:val="24"/>
                  </w:rPr>
                  <w:t>-47 592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b/>
                    <w:bCs/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5. Grynųjų pinigų ir jų ekvivalentų cirkuliacija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b/>
                    <w:bCs/>
                    <w:color w:val="000000"/>
                    <w:szCs w:val="24"/>
                  </w:rPr>
                </w:pPr>
                <w:r>
                  <w:rPr>
                    <w:b/>
                    <w:bCs/>
                    <w:color w:val="000000"/>
                    <w:szCs w:val="24"/>
                  </w:rPr>
                  <w:t>0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b/>
                    <w:bCs/>
                    <w:szCs w:val="24"/>
                  </w:rPr>
                </w:pPr>
                <w:r>
                  <w:rPr>
                    <w:szCs w:val="24"/>
                  </w:rPr>
                  <w:t>5.1. Metų pradžioje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757 169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5.1.1. Rezervinio fondo lėšos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0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5.1.2. Kitos lėšos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757 169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5.2. Pokytis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-47 592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5.2.1. Rezervinio fondo lėšų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0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5.2.2. Kitų lėšų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0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5.3. Metų pabaigoje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709 577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5.3.1. Rezervinio fondo lėšos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556 483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5.3.2. Kitos lėšos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strike/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153 094</w:t>
                </w:r>
              </w:p>
            </w:tc>
          </w:tr>
          <w:tr>
            <w:trPr>
              <w:trHeight w:val="397"/>
            </w:trPr>
            <w:tc>
              <w:tcPr>
                <w:tcW w:w="7889" w:type="dxa"/>
                <w:vAlign w:val="center"/>
              </w:tcPr>
              <w:p>
                <w:pPr>
                  <w:rPr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6. Kasos apyvartos lėšos</w:t>
                </w:r>
              </w:p>
            </w:tc>
            <w:tc>
              <w:tcPr>
                <w:tcW w:w="1467" w:type="dxa"/>
                <w:vAlign w:val="center"/>
              </w:tcPr>
              <w:p>
                <w:pPr>
                  <w:jc w:val="right"/>
                  <w:rPr>
                    <w:color w:val="000000"/>
                    <w:szCs w:val="24"/>
                  </w:rPr>
                </w:pPr>
                <w:r>
                  <w:rPr>
                    <w:b/>
                    <w:bCs/>
                    <w:color w:val="000000"/>
                    <w:szCs w:val="24"/>
                  </w:rPr>
                  <w:t>120 752</w:t>
                </w:r>
              </w:p>
            </w:tc>
          </w:tr>
        </w:tbl>
        <w:p>
          <w:pPr>
            <w:jc w:val="center"/>
            <w:rPr>
              <w:bCs/>
              <w:szCs w:val="24"/>
            </w:rPr>
          </w:pPr>
        </w:p>
        <w:sdt>
          <w:sdtPr>
            <w:alias w:val="pabaiga"/>
            <w:tag w:val="part_81ffede01e004505856db746b1a971f4"/>
            <w:lock w:val="sdtLocked"/>
            <w:richText/>
          </w:sdtPr>
          <w:sdtContent>
            <w:p>
              <w:pPr>
                <w:jc w:val="center"/>
                <w:rPr>
                  <w:bCs/>
                  <w:szCs w:val="24"/>
                </w:rPr>
              </w:pPr>
              <w:r>
                <w:rPr>
                  <w:bCs/>
                  <w:szCs w:val="24"/>
                </w:rPr>
                <w:t>__________________</w:t>
              </w:r>
            </w:p>
          </w:sdtContent>
        </w:sdt>
      </w:sdtContent>
    </w:sdt>
    <w:sectPr>
      <w:pgSz w:w="11906" w:h="16838"/>
      <w:pgMar w:top="1134" w:right="851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jc w:val="cent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>PAGE   \* MERGEFORMAT</w:instrText>
    </w:r>
    <w:r>
      <w:rPr>
        <w:lang w:val="en-US"/>
      </w:rPr>
      <w:fldChar w:fldCharType="separate"/>
    </w:r>
    <w:r>
      <w:t>3</w:t>
    </w:r>
    <w:r>
      <w:rPr>
        <w:lang w:val="en-US"/>
      </w:rPr>
      <w:fldChar w:fldCharType="end"/>
    </w:r>
  </w:p>
  <w:p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8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6410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lentele" DocPartId="4bd7f81812bd4873b93d7964c75a08e8" PartId="e7af66302d2d467099584216f77a7ac7">
    <Part Type="skirsnis" Title="LIETUVOS RESPUBLIKOS VALSTYBINIO SOCIALINIO DRAUDIMO FONDO BIUDŽETO 2021 METŲ RODIKLIŲ PATVIRTINIMO ĮSTATYMAS" DocPartId="c9c983696abe46999ff1c9d6838fb7f6" PartId="02f453f0167f48c1aaa1079e16ef9c67">
      <Part Type="straipsnis" Nr="1" Abbr="1 str." Title="Valstybinio socialinio draudimo fondo biudžeto 2021 metų pajamos, išlaidos ir planuojamas 2021 metų rezultatas" DocPartId="0d62ed97ae35473183efd490d86f9a41" PartId="48a8377d279e41e49972ea1b9b12de98">
        <Part Type="strDalis" Nr="1" Abbr="1 str. 1 d." DocPartId="98cf421aab8040cb9eaad78df718e994" PartId="66d012b55d0e43cd9ead60acdac61f35"/>
      </Part>
      <Part Type="straipsnis" Nr="2" Abbr="2 str." Title="Valstybinio socialinio draudimo fondo biudžeto 2021 metų piniginės įplaukos ir išlaidos, kasos apyvartos lėšos" DocPartId="285c4a3d8e9b44acb7e3e96416ef6479" PartId="f81bce7d5c894746b207dcf64a9a288c">
        <Part Type="strDalis" Nr="1" Abbr="2 str. 1 d." DocPartId="e1ccdbde10084666af2bd51a909d4a1d" PartId="a87dc7f07fd24afb98fbe537e489fa26"/>
      </Part>
      <Part Type="straipsnis" Nr="3" Abbr="3 str." Title="Valstybinio socialinio draudimo įmokų tarifai ir Valstybinio socialinio draudimo fondo veiklos sąnaudų kompensacijų dydžiai 2021 metais" DocPartId="1baa2dda1b6f4d81bf16ff81d1e335f1" PartId="6d401cf696244af88da03dba585003e6">
        <Part Type="strDalis" Nr="1" Abbr="3 str. 1 d." DocPartId="116385ae6b4541ff8773aa60e6330a82" PartId="645900e8b7654688975db22e27ceaac3"/>
        <Part Type="strDalis" Nr="2" Abbr="3 str. 2 d." DocPartId="4466f20fd81647babaa7f16c5173a6b2" PartId="45981cfb726a48a89ff76e71585da723"/>
        <Part Type="strDalis" Nr="3" Abbr="3 str. 3 d." DocPartId="f917cde0468a4c03b8d4f8fbae274c96" PartId="7b1e191fc03148eaa5a3f268f535981b">
          <Part Type="strPunktas" Nr="1" Abbr="3 str. 3 d. 1 p." DocPartId="65d8bfbf96404e80915129383306eb63" PartId="5c7ca6f0031040bba9ede1d71e5f1446"/>
          <Part Type="strPunktas" Nr="2" Abbr="3 str. 3 d. 2 p." DocPartId="229c3a2184e44c18bce6182f75de06d8" PartId="cafdabb97bee4844843037a956fc6a68"/>
          <Part Type="strPunktas" Nr="3" Abbr="3 str. 3 d. 3 p." DocPartId="6c19e9e13a8e47c9a84eb4e262fa3325" PartId="93aaaf0f8a98452db3c1bb099066a1cd"/>
          <Part Type="strPunktas" Nr="4" Abbr="3 str. 3 d. 4 p." DocPartId="e59ad5f22eb8450a8a87620f3524fb13" PartId="51e8bc1e0cbb4148a2cb47b3b0186a3b"/>
        </Part>
        <Part Type="strDalis" Nr="4" Abbr="3 str. 4 d." DocPartId="7663868fadea4f968a13f0e5fbd6d7ef" PartId="1e45a44e5fcd4ddeae366f4addc01689">
          <Part Type="strPunktas" Nr="1" Abbr="3 str. 4 d. 1 p." DocPartId="46c78168055040f8974b166ecae6054f" PartId="6292ee6ac8a14a21b10c9f616da6a2d4"/>
          <Part Type="strPunktas" Nr="2" Abbr="3 str. 4 d. 2 p." DocPartId="2bb58edc610645aeaca455d45afbc16e" PartId="5191bdb0a4034cf391317cf4594d9f7b"/>
          <Part Type="strPunktas" Nr="3" Abbr="3 str. 4 d. 3 p." DocPartId="e9705273512f4e4fa9c0eb58e3dfb1e2" PartId="e48ad4618b1b4b36a256cd872aa5eaaa"/>
        </Part>
        <Part Type="strDalis" Nr="5" Abbr="3 str. 5 d." DocPartId="651837affb2547079f34ba8a7d3804be" PartId="f00fdaa951ed4ab7b7f751b999526694">
          <Part Type="strPunktas" Nr="1" Abbr="3 str. 5 d. 1 p." DocPartId="d40f2a7549214b9f9aeefd77252a32b2" PartId="6f81992b2d24408f8c519df521dfcb06"/>
          <Part Type="strPunktas" Nr="2" Abbr="3 str. 5 d. 2 p." DocPartId="44dd06848b0b478787626fe8a0989e1b" PartId="9bacaf65cbb8465b8db04affc0f54381"/>
          <Part Type="strPunktas" Nr="3" Abbr="3 str. 5 d. 3 p." DocPartId="8234e4a98703475dbfc45797a41d46a6" PartId="6ea1619e30c244fbbccfed8cf48aacea"/>
          <Part Type="strPunktas" Nr="4" Abbr="3 str. 5 d. 4 p." DocPartId="2aad2a80f9294fb388ea8ae23dd3ee2d" PartId="365b93d46bf049289565a2a74b54ed87"/>
        </Part>
        <Part Type="strDalis" Nr="6" Abbr="3 str. 6 d." DocPartId="d1177ee4ff1c4dd29498637b71968bf0" PartId="aac9eaa2f2794dbb85939b54f9384cf3">
          <Part Type="strPunktas" Nr="1" Abbr="3 str. 6 d. 1 p." DocPartId="c00d9eb37dc840ee97647aabc09bf031" PartId="0de442a7cf5e46d392ae52c54c4070ef"/>
          <Part Type="strPunktas" Nr="2" Abbr="3 str. 6 d. 2 p." DocPartId="85993a5a71f0486498e755bcb5740753" PartId="9ad13210484744d4b96f7a6e25cc5773"/>
          <Part Type="strPunktas" Nr="3" Abbr="3 str. 6 d. 3 p." DocPartId="e49a0b7615df41dd855f0434ec52ff17" PartId="f4feb44e6be843529820c82c679c0c39"/>
          <Part Type="strPunktas" Nr="4" Abbr="3 str. 6 d. 4 p." DocPartId="e7203983ee484b95b9e9e5ee42d341af" PartId="90e14a980a154223abd7065402d0bde0"/>
          <Part Type="strPunktas" Nr="5" Abbr="3 str. 6 d. 5 p." DocPartId="69ad8e75c1d3445bb7e3918347670fd6" PartId="313e6860abc34d30bba39c6063600dbd"/>
        </Part>
        <Part Type="strDalis" Nr="7" Abbr="3 str. 7 d." DocPartId="0ff204a0786348aba6a0e8d465be216a" PartId="de41290cda514fb1acbd694b3af4290e"/>
        <Part Type="strDalis" Nr="8" Abbr="3 str. 8 d." DocPartId="047e92f530b0465285d68e13bb8d5abb" PartId="374b82ec9b854c409a0fac05969577f5"/>
        <Part Type="strDalis" Nr="9" Abbr="3 str. 9 d." DocPartId="aac22a95d1df45979fb0c267b236cef7" PartId="e9af58bbae90450a960a83d66168211c"/>
        <Part Type="strDalis" Nr="10" Abbr="3 str. 10 d." DocPartId="5f124bb0bf664f01ad2eda2ed91d8e26" PartId="c46ccae9355c45b881c67cd86f0b4b3b"/>
        <Part Type="strDalis" Nr="11" Abbr="3 str. 11 d." DocPartId="ae76541cf5c0475e89c3d50cf94042d6" PartId="e519916ebae14963b583c2ba8e0aa09c"/>
        <Part Type="strDalis" Nr="12" Abbr="3 str. 12 d." DocPartId="5e4a39cd6afc40b384347d9ed27cc65d" PartId="d425f31ab2b940799b6d05c622c8fcf8"/>
      </Part>
      <Part Type="straipsnis" Nr="4" Abbr="4 str." Title="Vidutinis šalies darbo užmokestis, taikomas apdraustųjų asmenų 2021 metų valstybinio socialinio draudimo įmokų bazei skaičiuoti" DocPartId="a16815322b1149e3841fb6841e3669d2" PartId="f2411f9788ab46acb569555ef49acdc0">
        <Part Type="strDalis" Nr="1" Abbr="4 str. 1 d." DocPartId="c67cb276e66a40dd8b79a14b130afc8c" PartId="b175a947dff646118bdbe898f51671de"/>
      </Part>
      <Part Type="straipsnis" Nr="5" Abbr="5 str." Title="Asignavimai iš valstybės biudžeto" DocPartId="610054e61eb443c8ac79087c5905dae8" PartId="f3648ee14fb14bc9bdcd2cef90c88390">
        <Part Type="strDalis" Nr="1" Abbr="5 str. 1 d." DocPartId="af07ea6aba28408b87030a4cda08243a" PartId="207217acc89145a0bc45db246a4e376e"/>
      </Part>
      <Part Type="straipsnis" Nr="6" Abbr="6 str." Title="Socialinio draudimo pensijų indeksavimo koeficientai ir socialinio draudimo pensijų dydžių mato rodikliai 2021 metais" DocPartId="a2cc10ee2f52438c9edbe3f46ac110b0" PartId="c596c9b54df5471fb1e3a7a53cd33d63">
        <Part Type="strDalis" Nr="1" Abbr="6 str. 1 d." DocPartId="bb4b5c23c8f94eb5bda74cd240ed479a" PartId="e73b1028ebe14f88aac0ba3cef5fed41">
          <Part Type="strPunktas" Nr="1" Abbr="6 str. 1 d. 1 p." DocPartId="cf4f104ec8214317bf0addfa590ac017" PartId="0a0f92ca5b754cb1856d466e136b457b"/>
          <Part Type="strPunktas" Nr="2" Abbr="6 str. 1 d. 2 p." DocPartId="aa30336fdcc9496b97a98c6e693fc524" PartId="b5bd626335254e99bba6c5d32916a26b"/>
          <Part Type="strPunktas" Nr="3" Abbr="6 str. 1 d. 3 p." DocPartId="21a15252232e4044ac0b909cfff7cdd0" PartId="26f3b645a01940638827c7f828c88da2"/>
          <Part Type="strPunktas" Nr="4" Abbr="6 str. 1 d. 4 p." DocPartId="0d8a0c89de93458bb5d363a4f55a2dd0" PartId="7c9e930205bd4fed9bda665dce44c16e"/>
        </Part>
      </Part>
      <Part Type="straipsnis" Nr="7" Abbr="7 str." Title="Fondo biudžeto laikino lėšų trūkumo dengimas" DocPartId="869754507b324f40b08118e516e87c2b" PartId="cfd543c284f4476f97e1a4cea78aaf35">
        <Part Type="strDalis" Nr="1" Abbr="7 str. 1 d." DocPartId="844593e45ad344648a240a68fbc06ec3" PartId="f8cf087351654e82848847625d4fe319"/>
      </Part>
      <Part Type="straipsnis" Nr="8" Abbr="8 str." Title="Įstatymo įsigaliojimas" DocPartId="6528e64c340047deb06eee8ce14149e3" PartId="b09b9b2fd5ef4d98b74fd76ac4f56e98">
        <Part Type="strDalis" Nr="1" Abbr="8 str. 1 d." DocPartId="17f0e7a4739f47aaa6ff701f414d3a2d" PartId="30d9b6f16f104db0b5eebf191ccc7ce5"/>
      </Part>
    </Part>
    <Part Type="signatura" DocPartId="f25bb58595c34cb2b85fa33acc8d48e7" PartId="49a960076ce6424d80e21664730751fc">
      <Part Type="priedas" Nr="1" Abbr="1 pr." Title="VALSTYBINIO SOCIALINIO DRAUDIMO FONDO 2021 METŲ BIUDŽETAS" DocPartId="8ea8df193d90436ba39c6bbfe094d9f4" PartId="d96998fa8bc4401890d0aa910eeed10b"/>
    </Part>
  </Part>
  <Part Type="lentele" DocPartId="f5b6f36ca87c459e87b340b79bd77362" PartId="889cae60a0ca4372b687d42692f0c725">
    <Part Type="pabaiga" DocPartId="011ba539372e4583b3c66c1cf68889fe" PartId="ae0350c35d954c939808136418313145">
      <Part Type="priedas" Nr="2" Abbr="2 pr." Title="VALSTYBINIO SOCIALINIO DRAUDIMO FONDO BIUDŽETO 2021 METŲ PINIGINĖS ĮPLAUKOS IR IŠLAIDOS" DocPartId="c2f777b3a301436e835d95da85df9a50" PartId="02a3afef83f74188868ad1dc92bbc5c6"/>
    </Part>
  </Part>
  <Part Type="lentele" DocPartId="be825dfa68404a7483f6d851ccc94644" PartId="c3cd9895598f45ab9a9c366ce701f6d8">
    <Part Type="pabaiga" DocPartId="09f4a20c8bf94b2b823a21a2a68d1603" PartId="81ffede01e004505856db746b1a971f4"/>
  </Part>
</Parts>
</file>

<file path=customXml/itemProps1.xml><?xml version="1.0" encoding="utf-8"?>
<ds:datastoreItem xmlns:ds="http://schemas.openxmlformats.org/officeDocument/2006/customXml" ds:itemID="{6FF589E4-FC16-44F6-AD04-0ADA5079BD09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1676</Words>
  <Characters>10916</Characters>
  <Application>Microsoft Office Word</Application>
  <DocSecurity>4</DocSecurity>
  <Lines>389</Lines>
  <Paragraphs>359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12233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2020-10-14T08:59:00Z</dcterms:created>
  <dc:creator>MOZERIENĖ Dainora</dc:creator>
  <cp:lastModifiedBy>Asseco</cp:lastModifiedBy>
  <cp:lastPrinted>2020-09-18T12:11:00Z</cp:lastPrinted>
  <dcterms:modified xsi:type="dcterms:W3CDTF">2020-10-14T08:59:00Z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-282973927</vt:i4>
  </property>
  <property fmtid="{D5CDD505-2E9C-101B-9397-08002B2CF9AE}" pid="4" name="_EmailSubject">
    <vt:lpwstr>Skubiai peržiūrėti (iki spalio 14 d. 8:30)</vt:lpwstr>
  </property>
  <property fmtid="{D5CDD505-2E9C-101B-9397-08002B2CF9AE}" pid="5" name="_AuthorEmail">
    <vt:lpwstr>Viktorija.Balciute@socmin.lt</vt:lpwstr>
  </property>
  <property fmtid="{D5CDD505-2E9C-101B-9397-08002B2CF9AE}" pid="6" name="_AuthorEmailDisplayName">
    <vt:lpwstr>Viktorija Balčiūtė-Starkuvienė</vt:lpwstr>
  </property>
  <property fmtid="{D5CDD505-2E9C-101B-9397-08002B2CF9AE}" pid="7" name="_PreviousAdHocReviewCycleID">
    <vt:i4>-923470839</vt:i4>
  </property>
  <property fmtid="{D5CDD505-2E9C-101B-9397-08002B2CF9AE}" pid="8" name="_ReviewingToolsShownOnce">
    <vt:lpwstr/>
  </property>
</Properties>
</file>