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AC91D" w14:textId="6AE65D50" w:rsidR="00C1300B" w:rsidRPr="00A27F1D" w:rsidRDefault="00C1300B" w:rsidP="00C1300B">
      <w:pPr>
        <w:tabs>
          <w:tab w:val="left" w:pos="142"/>
        </w:tabs>
        <w:jc w:val="center"/>
        <w:rPr>
          <w:b/>
        </w:rPr>
      </w:pPr>
      <w:r w:rsidRPr="00A27F1D">
        <w:rPr>
          <w:b/>
          <w:bCs/>
        </w:rPr>
        <w:t xml:space="preserve">LIETUVOS RESPUBLIKOS </w:t>
      </w:r>
      <w:r w:rsidRPr="00A27F1D">
        <w:rPr>
          <w:b/>
        </w:rPr>
        <w:t xml:space="preserve">ELEKTROS ENERGETIKOS ĮSTATYMO </w:t>
      </w:r>
    </w:p>
    <w:p w14:paraId="29822F95" w14:textId="296B597D" w:rsidR="00C1300B" w:rsidRPr="00A27F1D" w:rsidRDefault="00C1300B" w:rsidP="00C1300B">
      <w:pPr>
        <w:tabs>
          <w:tab w:val="left" w:pos="142"/>
        </w:tabs>
        <w:jc w:val="center"/>
        <w:rPr>
          <w:b/>
          <w:bCs/>
        </w:rPr>
      </w:pPr>
      <w:r w:rsidRPr="00A27F1D">
        <w:rPr>
          <w:b/>
        </w:rPr>
        <w:t xml:space="preserve">NR. VIII-1881 </w:t>
      </w:r>
      <w:r w:rsidR="00E812BA" w:rsidRPr="00A27F1D">
        <w:rPr>
          <w:b/>
          <w:caps/>
        </w:rPr>
        <w:t xml:space="preserve">2, 7, 9, 35, 38, 40, 41, 42, 43, 44, 46, 49, 51, 52, </w:t>
      </w:r>
      <w:r w:rsidR="00FF5518" w:rsidRPr="00A27F1D">
        <w:rPr>
          <w:b/>
          <w:caps/>
        </w:rPr>
        <w:t xml:space="preserve">59, </w:t>
      </w:r>
      <w:r w:rsidR="00E812BA" w:rsidRPr="00A27F1D">
        <w:rPr>
          <w:b/>
          <w:caps/>
        </w:rPr>
        <w:t xml:space="preserve">60, 61, 67 IR 68 </w:t>
      </w:r>
      <w:r w:rsidRPr="00A27F1D">
        <w:rPr>
          <w:b/>
        </w:rPr>
        <w:t xml:space="preserve">STRAIPSNIŲ PAKEITIMO ĮSTATYMO PROJEKTO </w:t>
      </w:r>
      <w:r w:rsidRPr="00A27F1D">
        <w:rPr>
          <w:b/>
          <w:bCs/>
        </w:rPr>
        <w:t>AIŠKINAMASIS RAŠTAS</w:t>
      </w:r>
    </w:p>
    <w:p w14:paraId="02683D00" w14:textId="77777777" w:rsidR="00C1300B" w:rsidRPr="00A27F1D" w:rsidRDefault="00C1300B" w:rsidP="00C1300B">
      <w:pPr>
        <w:widowControl/>
        <w:autoSpaceDE/>
        <w:adjustRightInd/>
        <w:jc w:val="center"/>
        <w:rPr>
          <w:rStyle w:val="FontStyle53"/>
        </w:rPr>
      </w:pPr>
    </w:p>
    <w:p w14:paraId="73F8E29E" w14:textId="754AC8A3" w:rsidR="00C1300B" w:rsidRPr="00A27F1D" w:rsidRDefault="00C1300B" w:rsidP="00334918">
      <w:pPr>
        <w:pStyle w:val="Style32"/>
        <w:widowControl/>
        <w:numPr>
          <w:ilvl w:val="0"/>
          <w:numId w:val="1"/>
        </w:numPr>
        <w:tabs>
          <w:tab w:val="left" w:pos="284"/>
          <w:tab w:val="left" w:pos="816"/>
          <w:tab w:val="left" w:pos="993"/>
        </w:tabs>
        <w:spacing w:line="240" w:lineRule="auto"/>
        <w:ind w:left="0" w:firstLine="709"/>
        <w:rPr>
          <w:rStyle w:val="FontStyle53"/>
        </w:rPr>
      </w:pPr>
      <w:r w:rsidRPr="00A27F1D">
        <w:rPr>
          <w:rStyle w:val="FontStyle53"/>
        </w:rPr>
        <w:t>Įstatymo projekto rengimą paskatinusios priežastys, parengto projekto tikslai ir uždaviniai</w:t>
      </w:r>
    </w:p>
    <w:p w14:paraId="3637889B" w14:textId="562DCE82" w:rsidR="00E812BA" w:rsidRPr="00A27F1D" w:rsidRDefault="00C1300B" w:rsidP="00A72FFB">
      <w:pPr>
        <w:pStyle w:val="Style32"/>
        <w:widowControl/>
        <w:tabs>
          <w:tab w:val="left" w:pos="0"/>
          <w:tab w:val="left" w:pos="816"/>
        </w:tabs>
        <w:spacing w:line="240" w:lineRule="auto"/>
        <w:ind w:firstLine="709"/>
      </w:pPr>
      <w:r w:rsidRPr="00A27F1D">
        <w:rPr>
          <w:bCs/>
        </w:rPr>
        <w:t>Lietuvos Respublikos elektros energetikos įstatymo</w:t>
      </w:r>
      <w:r w:rsidRPr="00A27F1D">
        <w:t xml:space="preserve"> </w:t>
      </w:r>
      <w:r w:rsidRPr="00A27F1D">
        <w:rPr>
          <w:bCs/>
        </w:rPr>
        <w:t xml:space="preserve">Nr. VIII-1881 </w:t>
      </w:r>
      <w:r w:rsidR="00E812BA" w:rsidRPr="00A27F1D">
        <w:rPr>
          <w:caps/>
        </w:rPr>
        <w:t xml:space="preserve">2, 7, 9, 35, 38, 40, 41, 42, 43, 44, 46, 49, 51, 52, </w:t>
      </w:r>
      <w:r w:rsidR="0082423E" w:rsidRPr="00A27F1D">
        <w:rPr>
          <w:caps/>
        </w:rPr>
        <w:t xml:space="preserve">59, </w:t>
      </w:r>
      <w:r w:rsidR="00E812BA" w:rsidRPr="00A27F1D">
        <w:rPr>
          <w:caps/>
        </w:rPr>
        <w:t xml:space="preserve">60, 61, 67 </w:t>
      </w:r>
      <w:r w:rsidR="00E812BA" w:rsidRPr="00A27F1D">
        <w:t>ir</w:t>
      </w:r>
      <w:r w:rsidR="00E812BA" w:rsidRPr="00A27F1D">
        <w:rPr>
          <w:caps/>
        </w:rPr>
        <w:t xml:space="preserve"> 68 </w:t>
      </w:r>
      <w:r w:rsidRPr="00A27F1D">
        <w:rPr>
          <w:bCs/>
        </w:rPr>
        <w:t>straipsnių pakeitimo įstatymo projekt</w:t>
      </w:r>
      <w:r w:rsidR="004132C5" w:rsidRPr="00A27F1D">
        <w:rPr>
          <w:bCs/>
        </w:rPr>
        <w:t>as</w:t>
      </w:r>
      <w:r w:rsidRPr="00A27F1D">
        <w:rPr>
          <w:bCs/>
        </w:rPr>
        <w:t xml:space="preserve"> (toliau – </w:t>
      </w:r>
      <w:r w:rsidRPr="00A27F1D">
        <w:t>Projektas</w:t>
      </w:r>
      <w:r w:rsidRPr="00A27F1D">
        <w:rPr>
          <w:bCs/>
        </w:rPr>
        <w:t xml:space="preserve">) </w:t>
      </w:r>
      <w:r w:rsidR="00E812BA" w:rsidRPr="00A27F1D">
        <w:rPr>
          <w:bCs/>
        </w:rPr>
        <w:t>parengtas siekiant į</w:t>
      </w:r>
      <w:r w:rsidR="00E812BA" w:rsidRPr="00A27F1D">
        <w:rPr>
          <w:rStyle w:val="FontStyle53"/>
          <w:b w:val="0"/>
          <w:bCs w:val="0"/>
          <w:sz w:val="24"/>
          <w:szCs w:val="24"/>
        </w:rPr>
        <w:t>gyvendinti Lietuvos Respublikos nacionalinės energetinės nepriklausomybės strategijos</w:t>
      </w:r>
      <w:r w:rsidR="00E812BA" w:rsidRPr="00A27F1D">
        <w:rPr>
          <w:bCs/>
        </w:rPr>
        <w:t>,</w:t>
      </w:r>
      <w:r w:rsidR="00E812BA" w:rsidRPr="00A27F1D">
        <w:t xml:space="preserve"> patvirtintos Lietuvos Respublikos Seimo 2012 m. birželio 26 d. nutarimu Nr. XI-2133 „Dėl Nacionalinės energetinės nepriklausomybės strategijos patvirtinimo“ (Lietuvos Respublikos Seimo 2018 m. birželio 21 d. nutarimo Nr. XIII-1288 redakcija), nuostatas:</w:t>
      </w:r>
    </w:p>
    <w:p w14:paraId="58E71486" w14:textId="1132FC5A" w:rsidR="00CE4C4D" w:rsidRPr="00A27F1D" w:rsidRDefault="00A72FFB" w:rsidP="00CE4C4D">
      <w:pPr>
        <w:pStyle w:val="Style32"/>
        <w:widowControl/>
        <w:numPr>
          <w:ilvl w:val="0"/>
          <w:numId w:val="3"/>
        </w:numPr>
        <w:tabs>
          <w:tab w:val="left" w:pos="0"/>
          <w:tab w:val="left" w:pos="816"/>
        </w:tabs>
        <w:spacing w:line="240" w:lineRule="auto"/>
        <w:ind w:left="0" w:firstLine="709"/>
      </w:pPr>
      <w:r w:rsidRPr="00A27F1D">
        <w:rPr>
          <w:i/>
          <w:color w:val="000000"/>
          <w:u w:val="single"/>
          <w:shd w:val="clear" w:color="auto" w:fill="FFFFFF"/>
        </w:rPr>
        <w:t>p</w:t>
      </w:r>
      <w:r w:rsidR="00E812BA" w:rsidRPr="00A27F1D">
        <w:rPr>
          <w:i/>
          <w:color w:val="000000"/>
          <w:u w:val="single"/>
          <w:shd w:val="clear" w:color="auto" w:fill="FFFFFF"/>
        </w:rPr>
        <w:t>alaipsniui atsisakyti mažmeninių elektros energijos kainų reguliavimo</w:t>
      </w:r>
      <w:r w:rsidR="00E812BA" w:rsidRPr="00A27F1D">
        <w:rPr>
          <w:color w:val="000000"/>
          <w:shd w:val="clear" w:color="auto" w:fill="FFFFFF"/>
        </w:rPr>
        <w:t xml:space="preserve">. </w:t>
      </w:r>
      <w:r w:rsidR="00E812BA" w:rsidRPr="00A27F1D">
        <w:rPr>
          <w:i/>
          <w:color w:val="000000"/>
          <w:shd w:val="clear" w:color="auto" w:fill="FFFFFF"/>
        </w:rPr>
        <w:t>Siekti, kad mažmeninių elektros energijos kainų reguliavimas, taikant tam tikrus reikalavimus atitinkančius socialinius tarifus, bus galimas tik išskirtiniais atvejais, taip siekiant apsaugoti socialiai pažeidžiamus elektros energijos vartotojus ir nedidinti energetinio skurdo šalyje</w:t>
      </w:r>
      <w:r w:rsidRPr="00A27F1D">
        <w:rPr>
          <w:color w:val="000000"/>
          <w:shd w:val="clear" w:color="auto" w:fill="FFFFFF"/>
        </w:rPr>
        <w:t xml:space="preserve"> (42.2.2 papunktis)</w:t>
      </w:r>
      <w:r w:rsidR="00CE4C4D" w:rsidRPr="00A27F1D">
        <w:rPr>
          <w:color w:val="000000"/>
          <w:shd w:val="clear" w:color="auto" w:fill="FFFFFF"/>
        </w:rPr>
        <w:t xml:space="preserve">. </w:t>
      </w:r>
      <w:r w:rsidR="00CE4C4D" w:rsidRPr="00A27F1D">
        <w:t xml:space="preserve">Projektu </w:t>
      </w:r>
      <w:r w:rsidR="00CE4C4D" w:rsidRPr="00A27F1D">
        <w:rPr>
          <w:bCs/>
        </w:rPr>
        <w:t xml:space="preserve">siekiama diegti </w:t>
      </w:r>
      <w:r w:rsidR="00CE4C4D" w:rsidRPr="00A27F1D">
        <w:rPr>
          <w:rFonts w:eastAsiaTheme="minorHAnsi"/>
          <w:lang w:eastAsia="en-US"/>
        </w:rPr>
        <w:t>laisvosios rinkos principus energetikos sektoriuje ir</w:t>
      </w:r>
      <w:r w:rsidR="00CE4C4D" w:rsidRPr="00A27F1D">
        <w:rPr>
          <w:bCs/>
        </w:rPr>
        <w:t xml:space="preserve"> </w:t>
      </w:r>
      <w:r w:rsidR="00EF469C" w:rsidRPr="00A27F1D">
        <w:rPr>
          <w:rFonts w:eastAsia="Calibri"/>
        </w:rPr>
        <w:t xml:space="preserve">užtikrinti </w:t>
      </w:r>
      <w:r w:rsidR="00CE4C4D" w:rsidRPr="00A27F1D">
        <w:rPr>
          <w:rFonts w:eastAsia="Calibri"/>
        </w:rPr>
        <w:t xml:space="preserve">mažmeninės elektros energijos tiekimo namų ūkiams rinkos liberalizavimą – visuomeninio elektros energijos tiekimo </w:t>
      </w:r>
      <w:r w:rsidR="003E007A" w:rsidRPr="00A27F1D">
        <w:rPr>
          <w:rFonts w:eastAsia="Calibri"/>
        </w:rPr>
        <w:t>atsisakymą</w:t>
      </w:r>
      <w:r w:rsidR="00CE4C4D" w:rsidRPr="00A27F1D">
        <w:rPr>
          <w:rFonts w:eastAsia="Calibri"/>
        </w:rPr>
        <w:t>, reguliuojamos mažmeninės elektros tiekimo rinkos keitimą į atvirą, rinkos konkurencija grįstą rinką. Mažmeninio elektros energijos tiekimo namų ūkiams rinkos liberalizavimu keliamas tikslas sukurti aktyvią ir konkurencingą mažmeninę elektros energijos tiekimo rinką</w:t>
      </w:r>
      <w:r w:rsidR="004132C5" w:rsidRPr="00A27F1D">
        <w:rPr>
          <w:rFonts w:eastAsia="Calibri"/>
        </w:rPr>
        <w:t>,</w:t>
      </w:r>
      <w:r w:rsidR="00CE4C4D" w:rsidRPr="00A27F1D">
        <w:rPr>
          <w:rFonts w:eastAsia="Calibri"/>
        </w:rPr>
        <w:t xml:space="preserve"> sudarant sąlygas </w:t>
      </w:r>
      <w:r w:rsidR="00323B32" w:rsidRPr="00A27F1D">
        <w:rPr>
          <w:rFonts w:eastAsia="Calibri"/>
        </w:rPr>
        <w:t xml:space="preserve">buitiniam </w:t>
      </w:r>
      <w:r w:rsidR="00CE4C4D" w:rsidRPr="00A27F1D">
        <w:rPr>
          <w:rFonts w:eastAsia="Calibri"/>
        </w:rPr>
        <w:t>vartotojui pasinaudoti nepriklausomo elektros energijos tiekėjo pasiūlymais</w:t>
      </w:r>
      <w:r w:rsidR="00A310E0" w:rsidRPr="00A27F1D">
        <w:t xml:space="preserve"> ir </w:t>
      </w:r>
      <w:r w:rsidR="00A310E0" w:rsidRPr="00A27F1D">
        <w:rPr>
          <w:rFonts w:eastAsia="Calibri"/>
        </w:rPr>
        <w:t>rinktis jų poreikius atitinkančius elektros energijos vartojimo planus</w:t>
      </w:r>
      <w:r w:rsidR="00CE4C4D" w:rsidRPr="00A27F1D">
        <w:rPr>
          <w:rFonts w:eastAsia="Calibri"/>
        </w:rPr>
        <w:t>;</w:t>
      </w:r>
    </w:p>
    <w:p w14:paraId="3677C4C7" w14:textId="76694061" w:rsidR="00A72FFB" w:rsidRPr="00A27F1D" w:rsidRDefault="00A72FFB" w:rsidP="00A72FFB">
      <w:pPr>
        <w:pStyle w:val="Style32"/>
        <w:widowControl/>
        <w:numPr>
          <w:ilvl w:val="0"/>
          <w:numId w:val="3"/>
        </w:numPr>
        <w:tabs>
          <w:tab w:val="left" w:pos="0"/>
          <w:tab w:val="left" w:pos="816"/>
        </w:tabs>
        <w:spacing w:line="240" w:lineRule="auto"/>
        <w:ind w:left="0" w:firstLine="709"/>
      </w:pPr>
      <w:r w:rsidRPr="00A27F1D">
        <w:rPr>
          <w:i/>
          <w:u w:val="single"/>
        </w:rPr>
        <w:t xml:space="preserve">diegti išmaniąsias elektros energijos apskaitos sistemas ir išmaniuosius elektros energijos tinklus ir bendrą duomenų </w:t>
      </w:r>
      <w:r w:rsidR="00E45DC4" w:rsidRPr="00A27F1D">
        <w:rPr>
          <w:i/>
          <w:u w:val="single"/>
        </w:rPr>
        <w:t xml:space="preserve">kaupimo </w:t>
      </w:r>
      <w:r w:rsidRPr="00A27F1D">
        <w:rPr>
          <w:i/>
          <w:u w:val="single"/>
        </w:rPr>
        <w:t xml:space="preserve">ir apsikeitimo jais platformą (angl. </w:t>
      </w:r>
      <w:r w:rsidRPr="00A27F1D">
        <w:rPr>
          <w:i/>
          <w:iCs/>
          <w:u w:val="single"/>
        </w:rPr>
        <w:t xml:space="preserve">Data </w:t>
      </w:r>
      <w:proofErr w:type="spellStart"/>
      <w:r w:rsidRPr="00A27F1D">
        <w:rPr>
          <w:i/>
          <w:iCs/>
          <w:u w:val="single"/>
        </w:rPr>
        <w:t>Hub</w:t>
      </w:r>
      <w:proofErr w:type="spellEnd"/>
      <w:r w:rsidRPr="00A27F1D">
        <w:rPr>
          <w:i/>
          <w:u w:val="single"/>
        </w:rPr>
        <w:t>)</w:t>
      </w:r>
      <w:r w:rsidRPr="00A27F1D">
        <w:t xml:space="preserve"> arba kitus analogiškus sprendinius, remiantis gerosios pasaulinės patirties inovaciniais sprendimais, kartu užtikrinant šių sistemų ir tinklų kibernetinę saugą bei energetikos duomenų apsaugą</w:t>
      </w:r>
      <w:r w:rsidR="005A2B2D" w:rsidRPr="00A27F1D">
        <w:t>. Atlikus išmaniųjų elektros energijos apskaitos sistemų diegimo sąnaudų ir naudos analizę, jeigu analizės rezultatai būtų teigiami, iki 2023 metų turi būti įdiegtos išmaniosios elektros energijos apskaitos sistemos visiems vartotojams</w:t>
      </w:r>
      <w:r w:rsidRPr="00A27F1D">
        <w:t xml:space="preserve"> (42.5.1 papunktis).</w:t>
      </w:r>
    </w:p>
    <w:p w14:paraId="3BD3B60B" w14:textId="796DAA14" w:rsidR="00456AA8" w:rsidRPr="00A27F1D" w:rsidRDefault="00456AA8" w:rsidP="00456AA8">
      <w:pPr>
        <w:pStyle w:val="Style32"/>
        <w:widowControl/>
        <w:tabs>
          <w:tab w:val="left" w:pos="816"/>
          <w:tab w:val="left" w:pos="1134"/>
        </w:tabs>
        <w:spacing w:line="240" w:lineRule="auto"/>
        <w:ind w:firstLine="0"/>
      </w:pPr>
    </w:p>
    <w:p w14:paraId="2A03F5B3" w14:textId="022C1A3E" w:rsidR="00456AA8" w:rsidRPr="00A27F1D" w:rsidRDefault="000320E5" w:rsidP="00456AA8">
      <w:pPr>
        <w:pStyle w:val="Style32"/>
        <w:widowControl/>
        <w:tabs>
          <w:tab w:val="left" w:pos="816"/>
          <w:tab w:val="left" w:pos="1134"/>
        </w:tabs>
        <w:spacing w:line="240" w:lineRule="auto"/>
        <w:ind w:firstLine="709"/>
        <w:rPr>
          <w:b/>
          <w:i/>
          <w:u w:val="single"/>
        </w:rPr>
      </w:pPr>
      <w:r w:rsidRPr="00A27F1D">
        <w:rPr>
          <w:b/>
          <w:bCs/>
          <w:i/>
          <w:u w:val="single"/>
        </w:rPr>
        <w:t xml:space="preserve">Elektros energijos kainų reguliavimo buitiniams vartotojams </w:t>
      </w:r>
      <w:r w:rsidR="000E739A" w:rsidRPr="00A27F1D">
        <w:rPr>
          <w:b/>
          <w:bCs/>
          <w:i/>
          <w:u w:val="single"/>
        </w:rPr>
        <w:t>atsisakymas</w:t>
      </w:r>
      <w:r w:rsidR="000E739A" w:rsidRPr="00A27F1D">
        <w:rPr>
          <w:b/>
          <w:i/>
          <w:u w:val="single"/>
        </w:rPr>
        <w:t xml:space="preserve"> </w:t>
      </w:r>
    </w:p>
    <w:p w14:paraId="08BDE2C8" w14:textId="70F77863" w:rsidR="00C1300B" w:rsidRPr="00A27F1D" w:rsidRDefault="00CE4C4D" w:rsidP="00334918">
      <w:pPr>
        <w:pStyle w:val="Style32"/>
        <w:widowControl/>
        <w:tabs>
          <w:tab w:val="left" w:pos="709"/>
          <w:tab w:val="left" w:pos="816"/>
        </w:tabs>
        <w:spacing w:line="240" w:lineRule="auto"/>
        <w:ind w:firstLine="709"/>
      </w:pPr>
      <w:r w:rsidRPr="00A27F1D">
        <w:t>S</w:t>
      </w:r>
      <w:r w:rsidRPr="00A27F1D">
        <w:rPr>
          <w:bCs/>
        </w:rPr>
        <w:t>iekis liberalizuoti elektros energijos tiekimo rinką ir atsisakyti elektros energijos kainų reguliavimo buitiniams vartotojams numatytas 2009 m. liepos 13 d. priimtoje</w:t>
      </w:r>
      <w:hyperlink r:id="rId11" w:tgtFrame="_blank" w:history="1">
        <w:r w:rsidRPr="00A27F1D">
          <w:rPr>
            <w:rStyle w:val="Hipersaitas"/>
            <w:bCs/>
            <w:color w:val="000000"/>
            <w:u w:val="none"/>
          </w:rPr>
          <w:t> Europos Parlamento ir Tarybos direktyvoje 2009/72/EB dėl elektros energijos vidaus rinkos bendrųjų taisyklių, panaikinančioje Direktyvą 2003/54/EB</w:t>
        </w:r>
      </w:hyperlink>
      <w:r w:rsidRPr="00A27F1D">
        <w:rPr>
          <w:bCs/>
        </w:rPr>
        <w:t xml:space="preserve"> (toliau – </w:t>
      </w:r>
      <w:r w:rsidRPr="00A27F1D">
        <w:t>Direktyva 2009/72</w:t>
      </w:r>
      <w:r w:rsidRPr="00A27F1D">
        <w:rPr>
          <w:bCs/>
        </w:rPr>
        <w:t>), kur įtvirtintas įpareigojimas valstybėms narėms imtis tinkamų veiksmų siekiant užtikrinti veiksmingą tiekėjų konkurenciją ir rinkos veikimu pagrįstas tiekimo kainas.</w:t>
      </w:r>
      <w:r w:rsidRPr="00A27F1D">
        <w:t xml:space="preserve"> </w:t>
      </w:r>
      <w:r w:rsidR="00C1300B" w:rsidRPr="00A27F1D">
        <w:rPr>
          <w:bCs/>
        </w:rPr>
        <w:t xml:space="preserve">Iš </w:t>
      </w:r>
      <w:r w:rsidR="00C1300B" w:rsidRPr="00A27F1D">
        <w:t>Direktyvos 2009/72</w:t>
      </w:r>
      <w:r w:rsidR="00C1300B" w:rsidRPr="00A27F1D">
        <w:rPr>
          <w:bCs/>
        </w:rPr>
        <w:t xml:space="preserve"> nuostatų matyti, kad vartotojams tiekiamos elektros energijos kaina </w:t>
      </w:r>
      <w:r w:rsidR="00207656" w:rsidRPr="00A27F1D">
        <w:rPr>
          <w:bCs/>
        </w:rPr>
        <w:t>turi būti</w:t>
      </w:r>
      <w:r w:rsidR="00287501" w:rsidRPr="00A27F1D">
        <w:rPr>
          <w:bCs/>
        </w:rPr>
        <w:t xml:space="preserve"> </w:t>
      </w:r>
      <w:r w:rsidR="00C1300B" w:rsidRPr="00A27F1D">
        <w:rPr>
          <w:bCs/>
        </w:rPr>
        <w:t>konkurencijos tarp tiekėjų rezultatas, todėl reguliavimo priemonių mažmeninėje elektros energijos tiekimo rinkoje panaikinimas yra</w:t>
      </w:r>
      <w:r w:rsidR="00E106C9" w:rsidRPr="00A27F1D">
        <w:rPr>
          <w:bCs/>
        </w:rPr>
        <w:t xml:space="preserve"> būtinas siekiant tinkamai įgyvendinti</w:t>
      </w:r>
      <w:r w:rsidR="00C1300B" w:rsidRPr="00A27F1D" w:rsidDel="00065CCE">
        <w:rPr>
          <w:bCs/>
        </w:rPr>
        <w:t xml:space="preserve"> </w:t>
      </w:r>
      <w:r w:rsidR="00C1300B" w:rsidRPr="00A27F1D">
        <w:rPr>
          <w:bCs/>
        </w:rPr>
        <w:t xml:space="preserve">Europos Sąjungos </w:t>
      </w:r>
      <w:r w:rsidR="00065CCE" w:rsidRPr="00A27F1D">
        <w:rPr>
          <w:bCs/>
        </w:rPr>
        <w:t xml:space="preserve">energetikos </w:t>
      </w:r>
      <w:r w:rsidR="00C1300B" w:rsidRPr="00A27F1D">
        <w:rPr>
          <w:bCs/>
        </w:rPr>
        <w:t xml:space="preserve">politikos </w:t>
      </w:r>
      <w:r w:rsidR="009F7464" w:rsidRPr="00A27F1D">
        <w:rPr>
          <w:bCs/>
        </w:rPr>
        <w:t>tikslus</w:t>
      </w:r>
      <w:r w:rsidR="00C1300B" w:rsidRPr="00A27F1D">
        <w:rPr>
          <w:bCs/>
        </w:rPr>
        <w:t xml:space="preserve">. </w:t>
      </w:r>
    </w:p>
    <w:p w14:paraId="4A6A37D4" w14:textId="77777777" w:rsidR="00CE4C4D" w:rsidRPr="00A27F1D" w:rsidRDefault="00C1300B" w:rsidP="00CE4C4D">
      <w:pPr>
        <w:pStyle w:val="Style32"/>
        <w:widowControl/>
        <w:tabs>
          <w:tab w:val="left" w:pos="816"/>
          <w:tab w:val="left" w:pos="1134"/>
        </w:tabs>
        <w:spacing w:line="240" w:lineRule="auto"/>
        <w:ind w:firstLine="709"/>
        <w:rPr>
          <w:bCs/>
        </w:rPr>
      </w:pPr>
      <w:r w:rsidRPr="00A27F1D">
        <w:rPr>
          <w:bCs/>
        </w:rPr>
        <w:t>Pažymėtina, kad elektros energijos tiekimo rinka nebuitinių vartotojų segmente buvo pradėta liberalizuoti 2010 m. sausio 1 d. įsigaliojus Lietuvos Respublikos el</w:t>
      </w:r>
      <w:r w:rsidRPr="00A27F1D">
        <w:rPr>
          <w:bCs/>
          <w:color w:val="000000"/>
        </w:rPr>
        <w:t xml:space="preserve">ektros energetikos įstatymo 2, 5, 6, 10, 14, 22, 23, 24, 25, 28, 32, 36, 38, 39, 41, 43, 44, 45 straipsnių pakeitimo ir </w:t>
      </w:r>
      <w:r w:rsidR="00287501" w:rsidRPr="00A27F1D">
        <w:rPr>
          <w:bCs/>
          <w:color w:val="000000"/>
        </w:rPr>
        <w:t>Į</w:t>
      </w:r>
      <w:r w:rsidRPr="00A27F1D">
        <w:rPr>
          <w:bCs/>
          <w:color w:val="000000"/>
        </w:rPr>
        <w:t>statymo papildymo 42</w:t>
      </w:r>
      <w:r w:rsidRPr="00A27F1D">
        <w:rPr>
          <w:bCs/>
          <w:color w:val="000000"/>
          <w:vertAlign w:val="superscript"/>
        </w:rPr>
        <w:t>1</w:t>
      </w:r>
      <w:r w:rsidRPr="00A27F1D">
        <w:rPr>
          <w:bCs/>
          <w:color w:val="000000"/>
        </w:rPr>
        <w:t xml:space="preserve"> straipsniu įstatymui Nr. </w:t>
      </w:r>
      <w:r w:rsidRPr="00A27F1D">
        <w:rPr>
          <w:color w:val="000000"/>
        </w:rPr>
        <w:t>XI-641.</w:t>
      </w:r>
    </w:p>
    <w:p w14:paraId="1EBBDE5E" w14:textId="32D86B21" w:rsidR="00CE4C4D" w:rsidRPr="00A27F1D" w:rsidRDefault="00C1300B" w:rsidP="00CE4C4D">
      <w:pPr>
        <w:pStyle w:val="Style32"/>
        <w:widowControl/>
        <w:tabs>
          <w:tab w:val="left" w:pos="816"/>
          <w:tab w:val="left" w:pos="1134"/>
        </w:tabs>
        <w:spacing w:line="240" w:lineRule="auto"/>
        <w:ind w:firstLine="709"/>
        <w:rPr>
          <w:bCs/>
        </w:rPr>
      </w:pPr>
      <w:r w:rsidRPr="00A27F1D">
        <w:rPr>
          <w:bCs/>
        </w:rPr>
        <w:t xml:space="preserve">Lietuva kartu su Europos Komisija, Danija, Vokietija, Estija, Latvija, Estija, Lenkija, Suomija ir Švedija yra sutarusios dėl </w:t>
      </w:r>
      <w:r w:rsidR="009F5EB0" w:rsidRPr="00A27F1D">
        <w:rPr>
          <w:bCs/>
        </w:rPr>
        <w:t>Baltijos energijos rinkos jungčių plano</w:t>
      </w:r>
      <w:r w:rsidR="009F5EB0" w:rsidRPr="00A27F1D">
        <w:rPr>
          <w:b/>
          <w:bCs/>
        </w:rPr>
        <w:t xml:space="preserve"> </w:t>
      </w:r>
      <w:r w:rsidRPr="00A27F1D">
        <w:rPr>
          <w:bCs/>
        </w:rPr>
        <w:t>(</w:t>
      </w:r>
      <w:r w:rsidRPr="00A27F1D">
        <w:rPr>
          <w:bCs/>
          <w:i/>
        </w:rPr>
        <w:t xml:space="preserve">Baltic </w:t>
      </w:r>
      <w:proofErr w:type="spellStart"/>
      <w:r w:rsidRPr="00A27F1D">
        <w:rPr>
          <w:bCs/>
          <w:i/>
        </w:rPr>
        <w:t>Energy</w:t>
      </w:r>
      <w:proofErr w:type="spellEnd"/>
      <w:r w:rsidR="00E16DFE" w:rsidRPr="00A27F1D">
        <w:rPr>
          <w:bCs/>
          <w:i/>
        </w:rPr>
        <w:t xml:space="preserve"> </w:t>
      </w:r>
      <w:r w:rsidRPr="00A27F1D">
        <w:rPr>
          <w:bCs/>
          <w:i/>
        </w:rPr>
        <w:t xml:space="preserve">Market </w:t>
      </w:r>
      <w:proofErr w:type="spellStart"/>
      <w:r w:rsidRPr="00A27F1D">
        <w:rPr>
          <w:bCs/>
          <w:i/>
        </w:rPr>
        <w:t>Interconnection</w:t>
      </w:r>
      <w:proofErr w:type="spellEnd"/>
      <w:r w:rsidR="00E16DFE" w:rsidRPr="00A27F1D">
        <w:rPr>
          <w:bCs/>
          <w:i/>
        </w:rPr>
        <w:t xml:space="preserve"> </w:t>
      </w:r>
      <w:proofErr w:type="spellStart"/>
      <w:r w:rsidRPr="00A27F1D">
        <w:rPr>
          <w:bCs/>
          <w:i/>
        </w:rPr>
        <w:t>Plan</w:t>
      </w:r>
      <w:proofErr w:type="spellEnd"/>
      <w:r w:rsidRPr="00A27F1D">
        <w:rPr>
          <w:bCs/>
        </w:rPr>
        <w:t xml:space="preserve"> (toliau – </w:t>
      </w:r>
      <w:r w:rsidRPr="00A27F1D">
        <w:t>BEMIP</w:t>
      </w:r>
      <w:r w:rsidRPr="00A27F1D">
        <w:rPr>
          <w:bCs/>
        </w:rPr>
        <w:t>). Vienas iš BEMIP tikslų yra konkurencingos Baltijos šalių elektros energijos rinkos vystymas ir integracija į Europos Sąjungos rinką. Regioninis bendradarbiavimas pagal BEMIP siekia užtikrinti Baltijos regiono šalyse vienodas veiklos rinkoje sąlygas, rinkos atvėrimą ir laisvą konkurenciją, garantuojant treči</w:t>
      </w:r>
      <w:r w:rsidRPr="00A27F1D">
        <w:t>osioms</w:t>
      </w:r>
      <w:r w:rsidR="00D87029" w:rsidRPr="00A27F1D">
        <w:t xml:space="preserve"> rinkos</w:t>
      </w:r>
      <w:r w:rsidRPr="00A27F1D">
        <w:t xml:space="preserve"> šalims efektyvią prieigą, o </w:t>
      </w:r>
      <w:r w:rsidRPr="00A27F1D">
        <w:rPr>
          <w:bCs/>
        </w:rPr>
        <w:t xml:space="preserve">BEMIP veiksmų plane įtvirtinta, kad palaipsniui turi būti panaikintas nacionalinis kainų </w:t>
      </w:r>
      <w:r w:rsidRPr="00A27F1D">
        <w:rPr>
          <w:bCs/>
        </w:rPr>
        <w:lastRenderedPageBreak/>
        <w:t>reguliavimas namų ūkiams. Pavyzdžiui, Estijoje elektros energijos tiekimo rinka visiškai liberalizuota 2013 metais, Latvijoje 2015 metais, Švedijoje 1996 metais, Suomijoje 1997 metais.</w:t>
      </w:r>
    </w:p>
    <w:p w14:paraId="5BCE5A79" w14:textId="77719295" w:rsidR="00C1300B" w:rsidRPr="00A27F1D" w:rsidRDefault="00C1300B" w:rsidP="00CE4C4D">
      <w:pPr>
        <w:pStyle w:val="Style32"/>
        <w:widowControl/>
        <w:tabs>
          <w:tab w:val="left" w:pos="816"/>
          <w:tab w:val="left" w:pos="1134"/>
        </w:tabs>
        <w:spacing w:line="240" w:lineRule="auto"/>
        <w:ind w:firstLine="709"/>
        <w:rPr>
          <w:bCs/>
        </w:rPr>
      </w:pPr>
      <w:r w:rsidRPr="00A27F1D">
        <w:rPr>
          <w:bCs/>
        </w:rPr>
        <w:t xml:space="preserve">Lietuvos Respublikos energetikos ministerijos (toliau – </w:t>
      </w:r>
      <w:r w:rsidR="00FD51F2" w:rsidRPr="00A27F1D">
        <w:rPr>
          <w:bCs/>
        </w:rPr>
        <w:t>Energetikos m</w:t>
      </w:r>
      <w:r w:rsidRPr="00A27F1D">
        <w:rPr>
          <w:bCs/>
        </w:rPr>
        <w:t>inisterija) užsakymu 2018 m. konsultacijų bendrovė „</w:t>
      </w:r>
      <w:proofErr w:type="spellStart"/>
      <w:r w:rsidRPr="00A27F1D">
        <w:rPr>
          <w:bCs/>
        </w:rPr>
        <w:t>PricewaterhouseCoopers</w:t>
      </w:r>
      <w:proofErr w:type="spellEnd"/>
      <w:r w:rsidRPr="00A27F1D">
        <w:rPr>
          <w:bCs/>
        </w:rPr>
        <w:t>“ atliko Mažmeninės Elektros energijos tiekimo namų ūkiams rinkos visiško liberalizavimo studiją</w:t>
      </w:r>
      <w:r w:rsidRPr="00A27F1D">
        <w:rPr>
          <w:bCs/>
          <w:vertAlign w:val="superscript"/>
        </w:rPr>
        <w:footnoteReference w:id="2"/>
      </w:r>
      <w:r w:rsidRPr="00A27F1D">
        <w:rPr>
          <w:bCs/>
        </w:rPr>
        <w:t xml:space="preserve"> (toliau –</w:t>
      </w:r>
      <w:r w:rsidRPr="00A27F1D">
        <w:t xml:space="preserve"> Studija</w:t>
      </w:r>
      <w:r w:rsidRPr="00A27F1D">
        <w:rPr>
          <w:bCs/>
        </w:rPr>
        <w:t>), kurioje analizuojant mažmeninės elektros energijos tiekimo rinkos namų ūkių vartotojams visiško liberalizavimo prielaidas ir sąlygas yra pažymima, kad r</w:t>
      </w:r>
      <w:r w:rsidRPr="00A27F1D">
        <w:t xml:space="preserve">eguliuojamos elektros energijos kainos neskatina nepriklausomų tiekėjų ateiti į rinką ir siūlyti savo paslaugas </w:t>
      </w:r>
      <w:r w:rsidR="007524A8" w:rsidRPr="00A27F1D">
        <w:t xml:space="preserve">buitiniams </w:t>
      </w:r>
      <w:r w:rsidRPr="00A27F1D">
        <w:t xml:space="preserve">vartotojams bei riboja konkurenciją tarp nepriklausomų tiekėjų, todėl palaipsniui turėtų būti pereinama prie </w:t>
      </w:r>
      <w:r w:rsidRPr="00A27F1D">
        <w:rPr>
          <w:bCs/>
        </w:rPr>
        <w:t>mažmeninės elektros energijos tiekimo rinkos liberalizavimo</w:t>
      </w:r>
      <w:r w:rsidRPr="00A27F1D">
        <w:t xml:space="preserve"> atsisakant visuomeninio tiekėjo instituto.</w:t>
      </w:r>
    </w:p>
    <w:p w14:paraId="1671CC5F" w14:textId="3CAB98FA" w:rsidR="00C1300B" w:rsidRPr="00A27F1D" w:rsidRDefault="00C1300B" w:rsidP="00C1300B">
      <w:pPr>
        <w:pStyle w:val="Style32"/>
        <w:widowControl/>
        <w:tabs>
          <w:tab w:val="left" w:pos="816"/>
          <w:tab w:val="left" w:pos="1134"/>
        </w:tabs>
        <w:spacing w:line="240" w:lineRule="auto"/>
        <w:ind w:firstLine="709"/>
        <w:rPr>
          <w:bCs/>
        </w:rPr>
      </w:pPr>
      <w:r w:rsidRPr="00A27F1D">
        <w:t xml:space="preserve">Atsižvelgiant į nurodytas priežastis, Projektu siekiama įvykdyti Europos Sąjungos </w:t>
      </w:r>
      <w:r w:rsidR="00A30452" w:rsidRPr="00A27F1D">
        <w:t xml:space="preserve">ir </w:t>
      </w:r>
      <w:r w:rsidRPr="00A27F1D">
        <w:t xml:space="preserve">regioninius įsipareigojimus – palaipsniui </w:t>
      </w:r>
      <w:r w:rsidRPr="00A27F1D">
        <w:rPr>
          <w:bCs/>
        </w:rPr>
        <w:t>atsisakyti</w:t>
      </w:r>
      <w:r w:rsidR="003E2157" w:rsidRPr="00A27F1D">
        <w:rPr>
          <w:bCs/>
        </w:rPr>
        <w:t xml:space="preserve"> elektros energijos</w:t>
      </w:r>
      <w:r w:rsidRPr="00A27F1D">
        <w:rPr>
          <w:bCs/>
        </w:rPr>
        <w:t xml:space="preserve"> kainų reguliavimo </w:t>
      </w:r>
      <w:r w:rsidR="0071503D" w:rsidRPr="00A27F1D">
        <w:t>buitiniams vartotojams</w:t>
      </w:r>
      <w:r w:rsidRPr="00A27F1D">
        <w:t>. Projekt</w:t>
      </w:r>
      <w:r w:rsidR="008D736D" w:rsidRPr="00A27F1D">
        <w:t>e</w:t>
      </w:r>
      <w:r w:rsidRPr="00A27F1D">
        <w:t xml:space="preserve"> numatoma, kad vartotojams skirtingais etapais </w:t>
      </w:r>
      <w:r w:rsidR="00FE20CD" w:rsidRPr="00A27F1D">
        <w:t>pasibaigs</w:t>
      </w:r>
      <w:r w:rsidRPr="00A27F1D">
        <w:t xml:space="preserve"> visuomeninis elektros energijos tiekimas</w:t>
      </w:r>
      <w:r w:rsidR="008D736D" w:rsidRPr="00A27F1D">
        <w:t>,</w:t>
      </w:r>
      <w:r w:rsidRPr="00A27F1D">
        <w:t xml:space="preserve"> taip vartotoj</w:t>
      </w:r>
      <w:r w:rsidR="008D736D" w:rsidRPr="00A27F1D">
        <w:t xml:space="preserve">ai </w:t>
      </w:r>
      <w:r w:rsidR="00B66F53" w:rsidRPr="00A27F1D">
        <w:t>turės</w:t>
      </w:r>
      <w:r w:rsidRPr="00A27F1D">
        <w:t xml:space="preserve"> pasirinkti </w:t>
      </w:r>
      <w:r w:rsidR="008D736D" w:rsidRPr="00A27F1D">
        <w:t xml:space="preserve">nepriklausomus elektros energijos tiekėjus </w:t>
      </w:r>
      <w:r w:rsidRPr="00A27F1D">
        <w:t xml:space="preserve">ir </w:t>
      </w:r>
      <w:r w:rsidRPr="00A27F1D">
        <w:t xml:space="preserve">sudaryti </w:t>
      </w:r>
      <w:r w:rsidR="008D736D" w:rsidRPr="00A27F1D">
        <w:t xml:space="preserve">su jais </w:t>
      </w:r>
      <w:r w:rsidRPr="00A27F1D">
        <w:t xml:space="preserve">elektros energijos tiekimo sutartis už konkurencingą nereguliuojamą kainą. </w:t>
      </w:r>
    </w:p>
    <w:p w14:paraId="59035FE8" w14:textId="1C52432D" w:rsidR="005D3E77" w:rsidRPr="00A27F1D" w:rsidRDefault="00651403" w:rsidP="005E3691">
      <w:pPr>
        <w:pStyle w:val="Style32"/>
        <w:widowControl/>
        <w:tabs>
          <w:tab w:val="left" w:pos="816"/>
          <w:tab w:val="left" w:pos="1134"/>
        </w:tabs>
        <w:spacing w:line="240" w:lineRule="auto"/>
        <w:ind w:firstLine="709"/>
        <w:rPr>
          <w:bCs/>
        </w:rPr>
      </w:pPr>
      <w:r w:rsidRPr="00A27F1D">
        <w:rPr>
          <w:bCs/>
        </w:rPr>
        <w:t>Numatoma</w:t>
      </w:r>
      <w:r w:rsidR="00C1300B" w:rsidRPr="00A27F1D">
        <w:rPr>
          <w:bCs/>
        </w:rPr>
        <w:t xml:space="preserve">, kad mažmeninės elektros energijos rinkos liberalizavimas </w:t>
      </w:r>
      <w:r w:rsidR="00942FE4" w:rsidRPr="00A27F1D">
        <w:t>užtikrins nepriklausomų elektros energijos tiekėjų įsitraukimą į rinką</w:t>
      </w:r>
      <w:r w:rsidR="00A901FE" w:rsidRPr="00A27F1D">
        <w:t xml:space="preserve">, </w:t>
      </w:r>
      <w:r w:rsidR="00C1300B" w:rsidRPr="00A27F1D">
        <w:rPr>
          <w:bCs/>
        </w:rPr>
        <w:t>paskatins naujų tiekėjų atėjimą ir sudarys sąlygas skaidriai tiekėjų konkurencijai ir efektyvesniam darbui</w:t>
      </w:r>
      <w:r w:rsidR="00473487" w:rsidRPr="00A27F1D">
        <w:rPr>
          <w:bCs/>
        </w:rPr>
        <w:t>. Tai</w:t>
      </w:r>
      <w:r w:rsidR="00EB401C" w:rsidRPr="00A27F1D">
        <w:rPr>
          <w:bCs/>
        </w:rPr>
        <w:t xml:space="preserve"> </w:t>
      </w:r>
      <w:r w:rsidR="00EB401C" w:rsidRPr="00A27F1D">
        <w:t>turės teigiamą poveikį vartotojų aptarnavimui, elektros energijos tiekimo planų pasirinkimo galimybėms ir paslaugų kokybei</w:t>
      </w:r>
      <w:r w:rsidR="00A51434" w:rsidRPr="00A27F1D">
        <w:rPr>
          <w:bCs/>
        </w:rPr>
        <w:t>.</w:t>
      </w:r>
    </w:p>
    <w:p w14:paraId="6D299724" w14:textId="4E8F1FED" w:rsidR="004219DA" w:rsidRPr="00A27F1D" w:rsidRDefault="00447CC4" w:rsidP="004219DA">
      <w:pPr>
        <w:pStyle w:val="Default"/>
        <w:ind w:firstLine="567"/>
        <w:jc w:val="both"/>
      </w:pPr>
      <w:r w:rsidRPr="00A27F1D">
        <w:rPr>
          <w:rFonts w:ascii="Times New Roman" w:hAnsi="Times New Roman" w:cs="Times New Roman"/>
        </w:rPr>
        <w:t>V</w:t>
      </w:r>
      <w:r w:rsidR="004219DA" w:rsidRPr="00A27F1D">
        <w:rPr>
          <w:rFonts w:ascii="Times New Roman" w:hAnsi="Times New Roman" w:cs="Times New Roman"/>
        </w:rPr>
        <w:t xml:space="preserve">artotojams </w:t>
      </w:r>
      <w:r w:rsidRPr="00A27F1D">
        <w:rPr>
          <w:rFonts w:ascii="Times New Roman" w:hAnsi="Times New Roman" w:cs="Times New Roman"/>
        </w:rPr>
        <w:t>atsiras</w:t>
      </w:r>
      <w:r w:rsidR="004219DA" w:rsidRPr="00A27F1D">
        <w:rPr>
          <w:rFonts w:ascii="Times New Roman" w:hAnsi="Times New Roman" w:cs="Times New Roman"/>
        </w:rPr>
        <w:t xml:space="preserve"> galimybės pasirinkti tinkamiausią vartojimo planą ir kainodarą, labiausiai atitinkančią konkretaus vartotojo poreikius ir vartojimo įpročius.</w:t>
      </w:r>
    </w:p>
    <w:p w14:paraId="6F98265B" w14:textId="1AE7C9A6" w:rsidR="004219DA" w:rsidRPr="00A27F1D" w:rsidRDefault="004219DA" w:rsidP="004219DA">
      <w:pPr>
        <w:pStyle w:val="Default"/>
        <w:ind w:firstLine="567"/>
        <w:jc w:val="both"/>
      </w:pPr>
      <w:r w:rsidRPr="00A27F1D">
        <w:rPr>
          <w:rFonts w:ascii="Times New Roman" w:hAnsi="Times New Roman" w:cs="Times New Roman"/>
        </w:rPr>
        <w:t xml:space="preserve">Galimybė rinktis iš </w:t>
      </w:r>
      <w:r w:rsidR="00694941" w:rsidRPr="00A27F1D">
        <w:rPr>
          <w:rFonts w:ascii="Times New Roman" w:hAnsi="Times New Roman" w:cs="Times New Roman"/>
        </w:rPr>
        <w:t xml:space="preserve">skirtingų </w:t>
      </w:r>
      <w:r w:rsidRPr="00A27F1D">
        <w:rPr>
          <w:rFonts w:ascii="Times New Roman" w:hAnsi="Times New Roman" w:cs="Times New Roman"/>
        </w:rPr>
        <w:t xml:space="preserve">tiekėjų ir </w:t>
      </w:r>
      <w:r w:rsidR="00463C4C" w:rsidRPr="00A27F1D">
        <w:rPr>
          <w:rFonts w:ascii="Times New Roman" w:hAnsi="Times New Roman" w:cs="Times New Roman"/>
        </w:rPr>
        <w:t xml:space="preserve">juos </w:t>
      </w:r>
      <w:r w:rsidRPr="00A27F1D">
        <w:rPr>
          <w:rFonts w:ascii="Times New Roman" w:hAnsi="Times New Roman" w:cs="Times New Roman"/>
        </w:rPr>
        <w:t xml:space="preserve">keisti vartotojams </w:t>
      </w:r>
      <w:r w:rsidR="00473487" w:rsidRPr="00A27F1D">
        <w:rPr>
          <w:rFonts w:ascii="Times New Roman" w:hAnsi="Times New Roman" w:cs="Times New Roman"/>
        </w:rPr>
        <w:t>sudarys sąlygas</w:t>
      </w:r>
      <w:r w:rsidRPr="00A27F1D">
        <w:rPr>
          <w:rFonts w:ascii="Times New Roman" w:hAnsi="Times New Roman" w:cs="Times New Roman"/>
        </w:rPr>
        <w:t xml:space="preserve"> įsigyti elektros energiją iš tinkamiausią elektros rinkos kainą galinčių pasiūlyti tiekėjų. </w:t>
      </w:r>
    </w:p>
    <w:p w14:paraId="3B045F94" w14:textId="77777777" w:rsidR="004219DA" w:rsidRPr="00A27F1D" w:rsidRDefault="004219DA" w:rsidP="004219DA">
      <w:pPr>
        <w:pStyle w:val="Default"/>
        <w:ind w:firstLine="567"/>
        <w:jc w:val="both"/>
        <w:rPr>
          <w:rFonts w:ascii="Times New Roman" w:hAnsi="Times New Roman" w:cs="Times New Roman"/>
        </w:rPr>
      </w:pPr>
      <w:r w:rsidRPr="00A27F1D">
        <w:rPr>
          <w:rFonts w:ascii="Times New Roman" w:hAnsi="Times New Roman" w:cs="Times New Roman"/>
        </w:rPr>
        <w:t>Nepriklausomų tiekėjų konkurencija ir vartotojo įgalinimas keisti ir rinktis tiekėją ir lyginti kelių tiekėjų siūlomą kainodarą leis vartotojams gauti finansiškai naudingiausius elektros energijos tiekimo kainos pasiūlymus, atitinkančius vartotojo elektros energijos vartojimo įpročius ir poreikius.</w:t>
      </w:r>
    </w:p>
    <w:p w14:paraId="6E831F62" w14:textId="45D973E0" w:rsidR="00EC296A" w:rsidRPr="00A27F1D" w:rsidRDefault="00CF2ADB" w:rsidP="00EC296A">
      <w:pPr>
        <w:pStyle w:val="Style32"/>
        <w:widowControl/>
        <w:tabs>
          <w:tab w:val="left" w:pos="816"/>
          <w:tab w:val="left" w:pos="1134"/>
        </w:tabs>
        <w:spacing w:line="240" w:lineRule="auto"/>
        <w:ind w:firstLine="709"/>
        <w:rPr>
          <w:bCs/>
        </w:rPr>
      </w:pPr>
      <w:r w:rsidRPr="00A27F1D">
        <w:rPr>
          <w:bCs/>
        </w:rPr>
        <w:t>Numatoma, kad 2021 metais bus pradėti diegti išmanieji elektros energijos skaitikliai ir</w:t>
      </w:r>
      <w:r w:rsidR="005F1065" w:rsidRPr="00A27F1D">
        <w:rPr>
          <w:bCs/>
        </w:rPr>
        <w:t xml:space="preserve"> vartotojams</w:t>
      </w:r>
      <w:r w:rsidRPr="00A27F1D">
        <w:rPr>
          <w:bCs/>
        </w:rPr>
        <w:t xml:space="preserve"> atsiras</w:t>
      </w:r>
      <w:r w:rsidR="00EC296A" w:rsidRPr="00A27F1D">
        <w:rPr>
          <w:bCs/>
        </w:rPr>
        <w:t xml:space="preserve"> galimyb</w:t>
      </w:r>
      <w:r w:rsidR="00997F28" w:rsidRPr="00A27F1D">
        <w:rPr>
          <w:bCs/>
        </w:rPr>
        <w:t>ė</w:t>
      </w:r>
      <w:r w:rsidR="00EC296A" w:rsidRPr="00A27F1D">
        <w:rPr>
          <w:bCs/>
        </w:rPr>
        <w:t xml:space="preserve"> rinktis kintamą tarifą</w:t>
      </w:r>
      <w:r w:rsidR="00473487" w:rsidRPr="00A27F1D">
        <w:rPr>
          <w:bCs/>
        </w:rPr>
        <w:t>,</w:t>
      </w:r>
      <w:r w:rsidR="00BF0490" w:rsidRPr="00A27F1D">
        <w:rPr>
          <w:bCs/>
        </w:rPr>
        <w:t xml:space="preserve"> </w:t>
      </w:r>
      <w:r w:rsidR="00473487" w:rsidRPr="00A27F1D">
        <w:rPr>
          <w:bCs/>
        </w:rPr>
        <w:t>t</w:t>
      </w:r>
      <w:r w:rsidR="00BF0490" w:rsidRPr="00A27F1D">
        <w:rPr>
          <w:bCs/>
        </w:rPr>
        <w:t>uomet</w:t>
      </w:r>
      <w:r w:rsidR="00EC296A" w:rsidRPr="00A27F1D">
        <w:rPr>
          <w:bCs/>
        </w:rPr>
        <w:t xml:space="preserve"> vartotojai </w:t>
      </w:r>
      <w:r w:rsidR="00185932" w:rsidRPr="00A27F1D">
        <w:rPr>
          <w:bCs/>
        </w:rPr>
        <w:t>turės galimybę</w:t>
      </w:r>
      <w:r w:rsidR="00EC296A" w:rsidRPr="00A27F1D">
        <w:rPr>
          <w:bCs/>
        </w:rPr>
        <w:t xml:space="preserve"> </w:t>
      </w:r>
      <w:r w:rsidR="00473487" w:rsidRPr="00A27F1D">
        <w:rPr>
          <w:bCs/>
        </w:rPr>
        <w:t xml:space="preserve">daugiau </w:t>
      </w:r>
      <w:r w:rsidR="00EC296A" w:rsidRPr="00A27F1D">
        <w:rPr>
          <w:bCs/>
        </w:rPr>
        <w:t>elektros energijos vart</w:t>
      </w:r>
      <w:r w:rsidR="00473487" w:rsidRPr="00A27F1D">
        <w:rPr>
          <w:bCs/>
        </w:rPr>
        <w:t>oti</w:t>
      </w:r>
      <w:r w:rsidR="00EC296A" w:rsidRPr="00A27F1D">
        <w:rPr>
          <w:bCs/>
        </w:rPr>
        <w:t xml:space="preserve"> laik</w:t>
      </w:r>
      <w:r w:rsidR="00473487" w:rsidRPr="00A27F1D">
        <w:rPr>
          <w:bCs/>
        </w:rPr>
        <w:t>u</w:t>
      </w:r>
      <w:r w:rsidR="00EC296A" w:rsidRPr="00A27F1D">
        <w:rPr>
          <w:bCs/>
        </w:rPr>
        <w:t xml:space="preserve">, kai kaina didmeninėje rinkoje </w:t>
      </w:r>
      <w:r w:rsidR="00EC296A" w:rsidRPr="00A27F1D">
        <w:rPr>
          <w:bCs/>
        </w:rPr>
        <w:t xml:space="preserve">mažesnė, ir taip sumažinti išlaidas elektros energijai. Daliai vartotojų perkėlus reikšmingą elektros energijos vartojimo dalį į nakties laiką, </w:t>
      </w:r>
      <w:r w:rsidR="002332DE" w:rsidRPr="00A27F1D">
        <w:rPr>
          <w:bCs/>
        </w:rPr>
        <w:t xml:space="preserve">tikėtina, kad </w:t>
      </w:r>
      <w:r w:rsidR="00EC296A" w:rsidRPr="00A27F1D">
        <w:rPr>
          <w:bCs/>
        </w:rPr>
        <w:t xml:space="preserve">elektros energijos kaina mažėtų ir dienos metu (piko metu sumažėjęs elektros energijos poreikis mažintų didmenines elektros energijos kainas), todėl atitinkamai naudą </w:t>
      </w:r>
      <w:r w:rsidR="006842B4" w:rsidRPr="00A27F1D">
        <w:rPr>
          <w:bCs/>
        </w:rPr>
        <w:t xml:space="preserve">galėtų </w:t>
      </w:r>
      <w:r w:rsidR="00EC296A" w:rsidRPr="00A27F1D">
        <w:rPr>
          <w:bCs/>
        </w:rPr>
        <w:t>gaut</w:t>
      </w:r>
      <w:r w:rsidR="006842B4" w:rsidRPr="00A27F1D">
        <w:rPr>
          <w:bCs/>
        </w:rPr>
        <w:t>i</w:t>
      </w:r>
      <w:r w:rsidR="00EC296A" w:rsidRPr="00A27F1D">
        <w:rPr>
          <w:bCs/>
        </w:rPr>
        <w:t xml:space="preserve"> ir tie vartotojai, kurie neturi galimybių keisti savo elektros energijos vartojimo laiko ar įpročių.</w:t>
      </w:r>
    </w:p>
    <w:p w14:paraId="07AF074E" w14:textId="45A7F061" w:rsidR="00EC296A" w:rsidRPr="00A27F1D" w:rsidRDefault="00EC296A" w:rsidP="00EC296A">
      <w:pPr>
        <w:pStyle w:val="Style32"/>
        <w:widowControl/>
        <w:tabs>
          <w:tab w:val="left" w:pos="816"/>
          <w:tab w:val="left" w:pos="1134"/>
        </w:tabs>
        <w:spacing w:line="240" w:lineRule="auto"/>
        <w:ind w:firstLine="709"/>
        <w:rPr>
          <w:bCs/>
        </w:rPr>
      </w:pPr>
      <w:r w:rsidRPr="00A27F1D">
        <w:rPr>
          <w:bCs/>
        </w:rPr>
        <w:t xml:space="preserve">Elektros energijos mažmeninės namų ūkio rinkos liberalizavimas ir galimybė rinktis iš skirtingų elektros energijos kainodaros planų ir tiekėjų yra būtina reaguojant į vykstančius technologinius pokyčius, kurie sukuria galimybes vartotojams </w:t>
      </w:r>
      <w:r w:rsidR="000C0AC6" w:rsidRPr="00A27F1D">
        <w:rPr>
          <w:bCs/>
        </w:rPr>
        <w:t xml:space="preserve">efektyviai </w:t>
      </w:r>
      <w:r w:rsidRPr="00A27F1D">
        <w:rPr>
          <w:bCs/>
        </w:rPr>
        <w:t xml:space="preserve">planuoti elektros energijos vartojimą ir taip sutaupyti. </w:t>
      </w:r>
    </w:p>
    <w:p w14:paraId="1572C99C" w14:textId="77777777" w:rsidR="00456AA8" w:rsidRPr="00A27F1D" w:rsidRDefault="00456AA8" w:rsidP="00EC296A">
      <w:pPr>
        <w:pStyle w:val="Style32"/>
        <w:widowControl/>
        <w:tabs>
          <w:tab w:val="left" w:pos="816"/>
          <w:tab w:val="left" w:pos="1134"/>
        </w:tabs>
        <w:spacing w:line="240" w:lineRule="auto"/>
        <w:ind w:firstLine="709"/>
        <w:rPr>
          <w:i/>
          <w:u w:val="single"/>
        </w:rPr>
      </w:pPr>
    </w:p>
    <w:p w14:paraId="0C29F0EA" w14:textId="3ED7CC4A" w:rsidR="00456AA8" w:rsidRPr="00A27F1D" w:rsidRDefault="00456AA8" w:rsidP="00EC296A">
      <w:pPr>
        <w:pStyle w:val="Style32"/>
        <w:widowControl/>
        <w:tabs>
          <w:tab w:val="left" w:pos="816"/>
          <w:tab w:val="left" w:pos="1134"/>
        </w:tabs>
        <w:spacing w:line="240" w:lineRule="auto"/>
        <w:ind w:firstLine="709"/>
      </w:pPr>
      <w:r w:rsidRPr="00A27F1D">
        <w:rPr>
          <w:b/>
          <w:i/>
          <w:u w:val="single"/>
        </w:rPr>
        <w:t xml:space="preserve">Bendros duomenų </w:t>
      </w:r>
      <w:r w:rsidR="00E45DC4" w:rsidRPr="00A27F1D">
        <w:rPr>
          <w:b/>
          <w:i/>
          <w:u w:val="single"/>
        </w:rPr>
        <w:t xml:space="preserve">kaupimo </w:t>
      </w:r>
      <w:r w:rsidRPr="00A27F1D">
        <w:rPr>
          <w:b/>
          <w:i/>
          <w:u w:val="single"/>
        </w:rPr>
        <w:t xml:space="preserve">ir apsikeitimo jais platformos (angl. </w:t>
      </w:r>
      <w:r w:rsidRPr="00A27F1D">
        <w:rPr>
          <w:b/>
          <w:i/>
          <w:iCs/>
          <w:u w:val="single"/>
        </w:rPr>
        <w:t xml:space="preserve">Data </w:t>
      </w:r>
      <w:proofErr w:type="spellStart"/>
      <w:r w:rsidRPr="00A27F1D">
        <w:rPr>
          <w:b/>
          <w:i/>
          <w:iCs/>
          <w:u w:val="single"/>
        </w:rPr>
        <w:t>Hub</w:t>
      </w:r>
      <w:proofErr w:type="spellEnd"/>
      <w:r w:rsidRPr="00A27F1D">
        <w:rPr>
          <w:b/>
          <w:i/>
          <w:u w:val="single"/>
        </w:rPr>
        <w:t>) diegimas</w:t>
      </w:r>
      <w:r w:rsidRPr="00A27F1D">
        <w:t xml:space="preserve"> </w:t>
      </w:r>
    </w:p>
    <w:p w14:paraId="678E4C0A" w14:textId="1996FC62" w:rsidR="005A2B2D" w:rsidRPr="00A27F1D" w:rsidRDefault="005A2B2D" w:rsidP="00456AA8">
      <w:pPr>
        <w:pStyle w:val="Style32"/>
        <w:widowControl/>
        <w:tabs>
          <w:tab w:val="left" w:pos="816"/>
          <w:tab w:val="left" w:pos="1134"/>
        </w:tabs>
        <w:spacing w:line="240" w:lineRule="auto"/>
        <w:ind w:firstLine="709"/>
      </w:pPr>
      <w:r w:rsidRPr="00A27F1D">
        <w:t xml:space="preserve">Projektas parengtas vykdant Nacionalinės energetinės nepriklausomybės strategijos įgyvendinimo priemonių plano (toliau – </w:t>
      </w:r>
      <w:r w:rsidR="00334918" w:rsidRPr="00A27F1D">
        <w:t>P</w:t>
      </w:r>
      <w:r w:rsidRPr="00A27F1D">
        <w:t>riemonių planas), patvirtinto Lietuvos Respublikos Vyriausybės 2018 m. gruodžio 5 d. nutarimu Nr. 1210 „Dėl Nacionalinės energetinės nepriklausomybės strategijos įgyvendinimo priemonių plano patvirtinimo“, 8.1.4.5 papunktį: „sukurti ir įdiegti elektros energijos vartotojų duomenų mainų su elektros energijos tiekėjais standartą, modifikuojant esamas informacinių technologijų sistemas“.</w:t>
      </w:r>
    </w:p>
    <w:p w14:paraId="6099AC3B" w14:textId="1D336DA6" w:rsidR="00456AA8" w:rsidRPr="00A27F1D" w:rsidRDefault="005A2B2D" w:rsidP="00456AA8">
      <w:pPr>
        <w:pStyle w:val="Style32"/>
        <w:widowControl/>
        <w:tabs>
          <w:tab w:val="left" w:pos="816"/>
          <w:tab w:val="left" w:pos="1134"/>
        </w:tabs>
        <w:spacing w:line="240" w:lineRule="auto"/>
        <w:ind w:firstLine="709"/>
      </w:pPr>
      <w:r w:rsidRPr="00A27F1D">
        <w:t xml:space="preserve">Projektu siekiama sukurti teisines prielaidas, leisiančias sukurti bazinę duomenų </w:t>
      </w:r>
      <w:r w:rsidR="00E45DC4" w:rsidRPr="00A27F1D">
        <w:t xml:space="preserve">kaupimo </w:t>
      </w:r>
      <w:r w:rsidRPr="00A27F1D">
        <w:t xml:space="preserve">ir mainų platformą, kuri užtikrins tolimesnę rinkos plėtrą ir sukurs rinkos modelio, orientuoto į tiekėją (angl. </w:t>
      </w:r>
      <w:proofErr w:type="spellStart"/>
      <w:r w:rsidRPr="00A27F1D">
        <w:rPr>
          <w:i/>
          <w:iCs/>
        </w:rPr>
        <w:t>supplier</w:t>
      </w:r>
      <w:proofErr w:type="spellEnd"/>
      <w:r w:rsidRPr="00A27F1D">
        <w:rPr>
          <w:i/>
          <w:iCs/>
        </w:rPr>
        <w:t xml:space="preserve"> </w:t>
      </w:r>
      <w:proofErr w:type="spellStart"/>
      <w:r w:rsidRPr="00A27F1D">
        <w:rPr>
          <w:i/>
          <w:iCs/>
        </w:rPr>
        <w:t>centric</w:t>
      </w:r>
      <w:proofErr w:type="spellEnd"/>
      <w:r w:rsidRPr="00A27F1D">
        <w:rPr>
          <w:i/>
          <w:iCs/>
        </w:rPr>
        <w:t xml:space="preserve"> </w:t>
      </w:r>
      <w:proofErr w:type="spellStart"/>
      <w:r w:rsidRPr="00A27F1D">
        <w:rPr>
          <w:i/>
          <w:iCs/>
        </w:rPr>
        <w:t>model</w:t>
      </w:r>
      <w:proofErr w:type="spellEnd"/>
      <w:r w:rsidRPr="00A27F1D">
        <w:t>)</w:t>
      </w:r>
      <w:r w:rsidR="00D61CC7" w:rsidRPr="00A27F1D">
        <w:t xml:space="preserve"> ir vartotoją</w:t>
      </w:r>
      <w:r w:rsidRPr="00A27F1D">
        <w:t>, koncepciją ir prielaidas jį naudoti</w:t>
      </w:r>
      <w:r w:rsidR="00643A35" w:rsidRPr="00A27F1D">
        <w:t xml:space="preserve">. </w:t>
      </w:r>
      <w:r w:rsidR="00147909" w:rsidRPr="00A27F1D">
        <w:t>Kartu bus nustatytos</w:t>
      </w:r>
      <w:r w:rsidRPr="00A27F1D">
        <w:t xml:space="preserve"> standartizuotų procesų gair</w:t>
      </w:r>
      <w:r w:rsidR="00735FD6" w:rsidRPr="00A27F1D">
        <w:t>ė</w:t>
      </w:r>
      <w:r w:rsidRPr="00A27F1D">
        <w:t>s, skirt</w:t>
      </w:r>
      <w:r w:rsidR="00147909" w:rsidRPr="00A27F1D">
        <w:t>o</w:t>
      </w:r>
      <w:r w:rsidRPr="00A27F1D">
        <w:t xml:space="preserve">s </w:t>
      </w:r>
      <w:r w:rsidR="00334918" w:rsidRPr="00A27F1D">
        <w:t>P</w:t>
      </w:r>
      <w:r w:rsidRPr="00A27F1D">
        <w:t xml:space="preserve">riemonių plano 8.1.4.6 papunktyje numatytos išplėstinės duomenų </w:t>
      </w:r>
      <w:r w:rsidR="00E45DC4" w:rsidRPr="00A27F1D">
        <w:t xml:space="preserve">kaupimo </w:t>
      </w:r>
      <w:r w:rsidRPr="00A27F1D">
        <w:t xml:space="preserve">ir apsikeitimo jais platformos (angl. </w:t>
      </w:r>
      <w:r w:rsidRPr="00A27F1D">
        <w:rPr>
          <w:i/>
          <w:iCs/>
        </w:rPr>
        <w:t xml:space="preserve">Data </w:t>
      </w:r>
      <w:proofErr w:type="spellStart"/>
      <w:r w:rsidRPr="00A27F1D">
        <w:rPr>
          <w:i/>
          <w:iCs/>
        </w:rPr>
        <w:t>Hub</w:t>
      </w:r>
      <w:proofErr w:type="spellEnd"/>
      <w:r w:rsidRPr="00A27F1D">
        <w:t xml:space="preserve">) (nuo 2023 metų) projekto </w:t>
      </w:r>
      <w:r w:rsidRPr="00A27F1D">
        <w:lastRenderedPageBreak/>
        <w:t xml:space="preserve">sėkmingam ir efektyviam įgyvendinimui Lietuvoje. </w:t>
      </w:r>
      <w:r w:rsidR="00456AA8" w:rsidRPr="00A27F1D">
        <w:t xml:space="preserve">Duomenų </w:t>
      </w:r>
      <w:r w:rsidR="00E45DC4" w:rsidRPr="00A27F1D">
        <w:t xml:space="preserve">kaupimo </w:t>
      </w:r>
      <w:r w:rsidR="00456AA8" w:rsidRPr="00A27F1D">
        <w:t>ir mainų platforma</w:t>
      </w:r>
      <w:r w:rsidR="00456AA8" w:rsidRPr="00A27F1D">
        <w:rPr>
          <w:i/>
        </w:rPr>
        <w:t xml:space="preserve"> </w:t>
      </w:r>
      <w:r w:rsidR="00456AA8" w:rsidRPr="00A27F1D">
        <w:t>yra priemonė, kuri įgalina keisti rinkos modelį ir su tuo susijusius procesus ir pereiti prie rinkos modelio, orientuoto į tiekėj</w:t>
      </w:r>
      <w:r w:rsidR="005F1065" w:rsidRPr="00A27F1D">
        <w:t>ą ir vartotoją – supaprastinamas procesas vartotojui renkantis ir keičiant tiekėją</w:t>
      </w:r>
      <w:r w:rsidR="00456AA8" w:rsidRPr="00A27F1D">
        <w:t>. Šio</w:t>
      </w:r>
      <w:r w:rsidR="00456AA8" w:rsidRPr="00A27F1D">
        <w:rPr>
          <w:i/>
          <w:iCs/>
        </w:rPr>
        <w:t xml:space="preserve"> </w:t>
      </w:r>
      <w:r w:rsidR="00456AA8" w:rsidRPr="00A27F1D">
        <w:t xml:space="preserve">modelio pagrindinis principas yra tai, kad tiekėjas tampa centrine rinkos procesų ašimi santykyje su vartotoju. Esant tokiam rinkos modeliui vartotojas rinkos klausimais kontaktuoja tik su tiekėju, jam nebereikia kreiptis į skirstomųjų tinklų operatorių dėl tiekėjo keitimo, sutarčių sudarymo ir sąskaitybos klausimų. Šis modelis įgalina tiekėją teikti paslaugas vartotojams vieno kontakto principu. </w:t>
      </w:r>
      <w:r w:rsidRPr="00A27F1D">
        <w:t>Skirstomųjų tinklų o</w:t>
      </w:r>
      <w:r w:rsidR="00303F51" w:rsidRPr="00A27F1D">
        <w:t>peratorius</w:t>
      </w:r>
      <w:r w:rsidR="00456AA8" w:rsidRPr="00A27F1D">
        <w:t xml:space="preserve"> šiame modelyje ir toliau lieka atsakingas už paslaugų, susijusių su naujų vartotojų prijungimo procesu, tinklo infrastruktūros klausimais, gedimais ir kt., teikimą vartotojams. Siekiant pereiti prie rinkos modelio, orientuoto į tiekėją</w:t>
      </w:r>
      <w:r w:rsidR="00CF1457" w:rsidRPr="00A27F1D">
        <w:t xml:space="preserve"> ir vartotoją</w:t>
      </w:r>
      <w:r w:rsidR="00456AA8" w:rsidRPr="00A27F1D">
        <w:t>, būtina standartizuoti pagrindinius rinkos procesus, aiškiai identifikuojant roles bei atsakomybes jame. Tam, kad procesai būtų efektyvūs ir kurtų vertę rinkos dalyviams</w:t>
      </w:r>
      <w:r w:rsidR="005F1065" w:rsidRPr="00A27F1D">
        <w:t xml:space="preserve"> ir vartotoj</w:t>
      </w:r>
      <w:r w:rsidR="008E3E20" w:rsidRPr="00A27F1D">
        <w:t>ams</w:t>
      </w:r>
      <w:r w:rsidR="00456AA8" w:rsidRPr="00A27F1D">
        <w:t>, reik</w:t>
      </w:r>
      <w:r w:rsidR="00334918" w:rsidRPr="00A27F1D">
        <w:t>i</w:t>
      </w:r>
      <w:r w:rsidR="00456AA8" w:rsidRPr="00A27F1D">
        <w:t>a užtikrinti, kad duomenų mainų modelis būtų tvarus, saugus, lengvai pritaikomas ir užtikrinantis duomenų kokybę. Šiems uždaviniams spręsti reikalinga duomenų mainų ir rinkos procesų valdymo platforma, kuri taptų pagrindine rinkos duomenų valdymo ašimi. Norint išlaikyti visapusiškai funkcionuojančią rinką, perėjimas prie rinkos modelio, orientuoto į tiekėją</w:t>
      </w:r>
      <w:r w:rsidR="00CF1457" w:rsidRPr="00A27F1D">
        <w:t xml:space="preserve"> ir vartotoją</w:t>
      </w:r>
      <w:r w:rsidR="00456AA8" w:rsidRPr="00A27F1D">
        <w:t>, turi vykti palaipsniui, leidžiant rinkos dalyviams prisitaikyti prie pokyčių.</w:t>
      </w:r>
    </w:p>
    <w:p w14:paraId="02714E65" w14:textId="39E0F392" w:rsidR="00456AA8" w:rsidRPr="00A27F1D" w:rsidRDefault="00456AA8" w:rsidP="00456AA8">
      <w:pPr>
        <w:pStyle w:val="Style32"/>
        <w:widowControl/>
        <w:tabs>
          <w:tab w:val="left" w:pos="816"/>
          <w:tab w:val="left" w:pos="1134"/>
        </w:tabs>
        <w:spacing w:line="240" w:lineRule="auto"/>
        <w:ind w:firstLine="709"/>
      </w:pPr>
      <w:r w:rsidRPr="00A27F1D">
        <w:rPr>
          <w:rStyle w:val="FontStyle53"/>
          <w:b w:val="0"/>
          <w:bCs w:val="0"/>
          <w:sz w:val="24"/>
          <w:szCs w:val="24"/>
        </w:rPr>
        <w:t>Šiuo tikslu</w:t>
      </w:r>
      <w:r w:rsidRPr="00A27F1D">
        <w:rPr>
          <w:rStyle w:val="FontStyle53"/>
        </w:rPr>
        <w:t xml:space="preserve"> </w:t>
      </w:r>
      <w:r w:rsidRPr="00A27F1D">
        <w:t xml:space="preserve">Lietuvos Respublikos energetikos ministro 2019 m. vasario 20 d. įsakymu </w:t>
      </w:r>
      <w:r w:rsidRPr="00A27F1D">
        <w:br/>
        <w:t>Nr. 1-50 „Dėl elektros energijos vartotojų duomenų mainų su elektros energijos tiekėjais standarto sukūrimo ir įdiegimo tarpinstitucinės darbo grupės sudarymo</w:t>
      </w:r>
      <w:r w:rsidRPr="00A27F1D">
        <w:rPr>
          <w:bCs/>
          <w:color w:val="000000"/>
        </w:rPr>
        <w:t xml:space="preserve">“ buvo </w:t>
      </w:r>
      <w:r w:rsidRPr="00A27F1D">
        <w:t xml:space="preserve">sudaryta elektros energijos vartotojų duomenų mainų su elektros energijos tiekėjais standarto sukūrimo ir įdiegimo tarpinstitucinė darbo grupė (toliau – Darbo grupė), kurios pagrindinė užduotis – parengti </w:t>
      </w:r>
      <w:r w:rsidR="00F26046" w:rsidRPr="00A27F1D">
        <w:t>Elektros energijos vartotojų duomenų mainų su elektros energijos tiekėjais aprašą</w:t>
      </w:r>
      <w:r w:rsidRPr="00A27F1D">
        <w:t xml:space="preserve"> (toliau – </w:t>
      </w:r>
      <w:r w:rsidR="00F26046" w:rsidRPr="00A27F1D">
        <w:t>Aprašas</w:t>
      </w:r>
      <w:r w:rsidRPr="00A27F1D">
        <w:t xml:space="preserve">) ir realizuoti jame aprašomus pokyčius, kuriais siekiama sukurti bazinę duomenų </w:t>
      </w:r>
      <w:r w:rsidR="00E45DC4" w:rsidRPr="00A27F1D">
        <w:t xml:space="preserve">kaupimo </w:t>
      </w:r>
      <w:r w:rsidRPr="00A27F1D">
        <w:t xml:space="preserve">ir mainų platformą, kuri užtikrins tolimesnę rinkos plėtrą ir sukurs rinkos modelio bei standartizuotų procesų gaires išplėstinės duomenų </w:t>
      </w:r>
      <w:r w:rsidR="00E45DC4" w:rsidRPr="00A27F1D">
        <w:t xml:space="preserve">kaupimo </w:t>
      </w:r>
      <w:r w:rsidRPr="00A27F1D">
        <w:t>ir mainų platformos (nuo 2023 metų) projekto sėkmingam ir efektyviam įgyvendinimui Lietuvoje.</w:t>
      </w:r>
    </w:p>
    <w:p w14:paraId="4FD92EF0" w14:textId="77777777" w:rsidR="00456AA8" w:rsidRPr="00A27F1D" w:rsidRDefault="00456AA8" w:rsidP="00456AA8">
      <w:pPr>
        <w:pStyle w:val="Default"/>
        <w:ind w:firstLine="709"/>
        <w:jc w:val="both"/>
        <w:rPr>
          <w:rFonts w:ascii="Times New Roman" w:hAnsi="Times New Roman" w:cs="Times New Roman"/>
        </w:rPr>
      </w:pPr>
      <w:r w:rsidRPr="00A27F1D">
        <w:rPr>
          <w:rFonts w:ascii="Times New Roman" w:hAnsi="Times New Roman" w:cs="Times New Roman"/>
        </w:rPr>
        <w:t xml:space="preserve">Įvertinusi duomenų mainų intensyvumą ir reikšmę rinkos dalyviams, Darbo grupė išskyrė tris esminius pokyčių reikalaujančius rinkos procesus: </w:t>
      </w:r>
    </w:p>
    <w:p w14:paraId="59EA9A82" w14:textId="29A73DF8" w:rsidR="00456AA8" w:rsidRPr="00A27F1D" w:rsidRDefault="00456AA8" w:rsidP="00334918">
      <w:pPr>
        <w:pStyle w:val="Default"/>
        <w:numPr>
          <w:ilvl w:val="0"/>
          <w:numId w:val="5"/>
        </w:numPr>
        <w:ind w:left="709" w:firstLine="0"/>
        <w:jc w:val="both"/>
        <w:rPr>
          <w:rFonts w:ascii="Times New Roman" w:hAnsi="Times New Roman" w:cs="Times New Roman"/>
        </w:rPr>
      </w:pPr>
      <w:r w:rsidRPr="00A27F1D">
        <w:rPr>
          <w:rFonts w:ascii="Times New Roman" w:hAnsi="Times New Roman" w:cs="Times New Roman"/>
          <w:bCs/>
          <w:iCs/>
        </w:rPr>
        <w:t>vartotojo elektros energijos suvartojimo duomenų teikimas;</w:t>
      </w:r>
    </w:p>
    <w:p w14:paraId="18365E99" w14:textId="77777777" w:rsidR="00456AA8" w:rsidRPr="00A27F1D" w:rsidRDefault="00456AA8" w:rsidP="00334918">
      <w:pPr>
        <w:pStyle w:val="Default"/>
        <w:numPr>
          <w:ilvl w:val="0"/>
          <w:numId w:val="5"/>
        </w:numPr>
        <w:ind w:left="709" w:firstLine="0"/>
        <w:jc w:val="both"/>
        <w:rPr>
          <w:rFonts w:ascii="Times New Roman" w:hAnsi="Times New Roman" w:cs="Times New Roman"/>
        </w:rPr>
      </w:pPr>
      <w:r w:rsidRPr="00A27F1D">
        <w:rPr>
          <w:rFonts w:ascii="Times New Roman" w:hAnsi="Times New Roman" w:cs="Times New Roman"/>
          <w:bCs/>
          <w:iCs/>
        </w:rPr>
        <w:t>sutarties sudarymas ir sąskaityba;</w:t>
      </w:r>
    </w:p>
    <w:p w14:paraId="78D7C03C" w14:textId="77777777" w:rsidR="00456AA8" w:rsidRPr="00A27F1D" w:rsidRDefault="00456AA8" w:rsidP="00334918">
      <w:pPr>
        <w:pStyle w:val="Default"/>
        <w:numPr>
          <w:ilvl w:val="0"/>
          <w:numId w:val="5"/>
        </w:numPr>
        <w:ind w:left="709" w:firstLine="0"/>
        <w:jc w:val="both"/>
        <w:rPr>
          <w:rFonts w:ascii="Times New Roman" w:hAnsi="Times New Roman" w:cs="Times New Roman"/>
        </w:rPr>
      </w:pPr>
      <w:r w:rsidRPr="00A27F1D">
        <w:rPr>
          <w:rFonts w:ascii="Times New Roman" w:hAnsi="Times New Roman" w:cs="Times New Roman"/>
          <w:bCs/>
          <w:iCs/>
        </w:rPr>
        <w:t>tiekėjo keitimas.</w:t>
      </w:r>
    </w:p>
    <w:p w14:paraId="07F6C7E5" w14:textId="788028BF" w:rsidR="00456AA8" w:rsidRPr="00A27F1D" w:rsidRDefault="00456AA8" w:rsidP="005A2B2D">
      <w:pPr>
        <w:pStyle w:val="Style32"/>
        <w:widowControl/>
        <w:tabs>
          <w:tab w:val="left" w:pos="851"/>
          <w:tab w:val="left" w:pos="1134"/>
        </w:tabs>
        <w:spacing w:line="240" w:lineRule="auto"/>
        <w:ind w:firstLine="709"/>
      </w:pPr>
      <w:r w:rsidRPr="00A27F1D">
        <w:t>Esami procesų trūkumai ir jiems šalinti reikalingi pokyčiai detaliai aprašyti Darbo grupės parengtame</w:t>
      </w:r>
      <w:r w:rsidR="00605FB8" w:rsidRPr="00A27F1D">
        <w:t xml:space="preserve"> </w:t>
      </w:r>
      <w:r w:rsidR="00F26046" w:rsidRPr="00A27F1D">
        <w:t>A</w:t>
      </w:r>
      <w:r w:rsidR="00713C23" w:rsidRPr="00A27F1D">
        <w:t>praše</w:t>
      </w:r>
      <w:r w:rsidR="00334918" w:rsidRPr="00A27F1D">
        <w:rPr>
          <w:rStyle w:val="Puslapioinaosnuoroda"/>
          <w:u w:val="single"/>
        </w:rPr>
        <w:footnoteReference w:id="3"/>
      </w:r>
      <w:r w:rsidRPr="00A27F1D">
        <w:t xml:space="preserve">. Teisėkūros pokyčių reikalaujančios </w:t>
      </w:r>
      <w:r w:rsidR="00F26046" w:rsidRPr="00A27F1D">
        <w:t>Aprašo</w:t>
      </w:r>
      <w:r w:rsidRPr="00A27F1D">
        <w:t xml:space="preserve"> nuostatos realizuojamos šiuo Projektu.</w:t>
      </w:r>
    </w:p>
    <w:p w14:paraId="6FDE4CB0" w14:textId="77777777" w:rsidR="00C1300B" w:rsidRPr="00A27F1D" w:rsidRDefault="00C1300B" w:rsidP="00C1300B">
      <w:pPr>
        <w:pStyle w:val="Style32"/>
        <w:widowControl/>
        <w:tabs>
          <w:tab w:val="left" w:pos="816"/>
          <w:tab w:val="left" w:pos="1134"/>
        </w:tabs>
        <w:spacing w:line="240" w:lineRule="auto"/>
        <w:ind w:firstLine="0"/>
        <w:rPr>
          <w:bCs/>
        </w:rPr>
      </w:pPr>
    </w:p>
    <w:p w14:paraId="3E310056" w14:textId="77777777" w:rsidR="00C1300B" w:rsidRPr="00A27F1D" w:rsidRDefault="00C1300B" w:rsidP="00334918">
      <w:pPr>
        <w:pStyle w:val="Sraopastraipa"/>
        <w:numPr>
          <w:ilvl w:val="0"/>
          <w:numId w:val="1"/>
        </w:numPr>
        <w:tabs>
          <w:tab w:val="left" w:pos="284"/>
          <w:tab w:val="left" w:pos="993"/>
        </w:tabs>
        <w:ind w:left="0" w:firstLine="709"/>
        <w:jc w:val="both"/>
        <w:rPr>
          <w:b/>
          <w:lang w:eastAsia="en-US"/>
        </w:rPr>
      </w:pPr>
      <w:r w:rsidRPr="00A27F1D">
        <w:rPr>
          <w:b/>
          <w:lang w:eastAsia="en-US"/>
        </w:rPr>
        <w:t>Įstatymų projekto iniciatoriai ir rengėjai</w:t>
      </w:r>
    </w:p>
    <w:p w14:paraId="78E6BB94" w14:textId="24722AB0" w:rsidR="00C1300B" w:rsidRPr="00A27F1D" w:rsidRDefault="00C1300B" w:rsidP="00C1300B">
      <w:pPr>
        <w:pStyle w:val="Style32"/>
        <w:widowControl/>
        <w:tabs>
          <w:tab w:val="left" w:pos="816"/>
          <w:tab w:val="left" w:pos="1134"/>
        </w:tabs>
        <w:spacing w:line="240" w:lineRule="auto"/>
        <w:ind w:firstLine="709"/>
        <w:rPr>
          <w:lang w:eastAsia="en-US"/>
        </w:rPr>
      </w:pPr>
      <w:r w:rsidRPr="00A27F1D">
        <w:rPr>
          <w:lang w:eastAsia="en-US"/>
        </w:rPr>
        <w:t>Projekto iniciatorė –</w:t>
      </w:r>
      <w:r w:rsidR="00FD51F2" w:rsidRPr="00A27F1D">
        <w:rPr>
          <w:lang w:eastAsia="en-US"/>
        </w:rPr>
        <w:t xml:space="preserve"> E</w:t>
      </w:r>
      <w:r w:rsidRPr="00A27F1D">
        <w:rPr>
          <w:lang w:eastAsia="en-US"/>
        </w:rPr>
        <w:t>nergetikos ministerija.</w:t>
      </w:r>
    </w:p>
    <w:p w14:paraId="75A67D94" w14:textId="05723CC9" w:rsidR="002D6BF6" w:rsidRPr="00A27F1D" w:rsidRDefault="00C1300B" w:rsidP="00334918">
      <w:pPr>
        <w:pStyle w:val="Pagrindinistekstas"/>
        <w:spacing w:after="0"/>
        <w:ind w:right="-7" w:firstLine="709"/>
        <w:jc w:val="both"/>
        <w:rPr>
          <w:lang w:eastAsia="en-US"/>
        </w:rPr>
      </w:pPr>
      <w:r w:rsidRPr="00A27F1D">
        <w:rPr>
          <w:lang w:eastAsia="en-US"/>
        </w:rPr>
        <w:t xml:space="preserve">Projektą parengė </w:t>
      </w:r>
      <w:r w:rsidR="008868F9" w:rsidRPr="00A27F1D">
        <w:t xml:space="preserve">Energetikos ministerijos patarėjas Gediminas Karalius, tel. (8 5) 203 4472, </w:t>
      </w:r>
      <w:proofErr w:type="spellStart"/>
      <w:r w:rsidR="008868F9" w:rsidRPr="00A27F1D">
        <w:t>papild</w:t>
      </w:r>
      <w:proofErr w:type="spellEnd"/>
      <w:r w:rsidR="008868F9" w:rsidRPr="00A27F1D">
        <w:t xml:space="preserve">. 2, el. p. </w:t>
      </w:r>
      <w:hyperlink r:id="rId12" w:history="1">
        <w:r w:rsidR="00FB3BF9" w:rsidRPr="00A27F1D">
          <w:rPr>
            <w:rStyle w:val="Hipersaitas"/>
          </w:rPr>
          <w:t>gediminas.karalius@enmin.lt</w:t>
        </w:r>
      </w:hyperlink>
      <w:r w:rsidR="00FB3BF9" w:rsidRPr="00A27F1D">
        <w:t xml:space="preserve">, </w:t>
      </w:r>
      <w:r w:rsidR="00456AA8" w:rsidRPr="00A27F1D">
        <w:rPr>
          <w:lang w:eastAsia="en-US"/>
        </w:rPr>
        <w:t xml:space="preserve">Energetinio saugumo grupės vyriausiasis specialistas Marius Pareigis (tel. (8 5) 203 4471, </w:t>
      </w:r>
      <w:proofErr w:type="spellStart"/>
      <w:r w:rsidR="00456AA8" w:rsidRPr="00A27F1D">
        <w:rPr>
          <w:lang w:eastAsia="en-US"/>
        </w:rPr>
        <w:t>papild</w:t>
      </w:r>
      <w:proofErr w:type="spellEnd"/>
      <w:r w:rsidR="00456AA8" w:rsidRPr="00A27F1D">
        <w:rPr>
          <w:lang w:eastAsia="en-US"/>
        </w:rPr>
        <w:t xml:space="preserve">. 8, el. p. </w:t>
      </w:r>
      <w:hyperlink r:id="rId13" w:history="1">
        <w:r w:rsidR="000C7665" w:rsidRPr="00A27F1D">
          <w:rPr>
            <w:rStyle w:val="Hipersaitas"/>
            <w:lang w:eastAsia="en-US"/>
          </w:rPr>
          <w:t>marius.pareigis@enmin.lt</w:t>
        </w:r>
      </w:hyperlink>
      <w:r w:rsidR="00456AA8" w:rsidRPr="00A27F1D">
        <w:rPr>
          <w:lang w:eastAsia="en-US"/>
        </w:rPr>
        <w:t>)</w:t>
      </w:r>
      <w:r w:rsidR="000C7665" w:rsidRPr="00A27F1D">
        <w:rPr>
          <w:lang w:eastAsia="en-US"/>
        </w:rPr>
        <w:t xml:space="preserve"> ir Energetikos konkurencingumo grupės </w:t>
      </w:r>
      <w:r w:rsidR="002D6BF6" w:rsidRPr="00A27F1D">
        <w:t xml:space="preserve">vyriausioji specialistė Aušra </w:t>
      </w:r>
      <w:proofErr w:type="spellStart"/>
      <w:r w:rsidR="002D6BF6" w:rsidRPr="00A27F1D">
        <w:t>Grėbliūnaitė</w:t>
      </w:r>
      <w:proofErr w:type="spellEnd"/>
      <w:r w:rsidR="002D6BF6" w:rsidRPr="00A27F1D">
        <w:t xml:space="preserve">, tel. (8 5) 203 4474, </w:t>
      </w:r>
      <w:proofErr w:type="spellStart"/>
      <w:r w:rsidR="002D6BF6" w:rsidRPr="00A27F1D">
        <w:t>papild</w:t>
      </w:r>
      <w:proofErr w:type="spellEnd"/>
      <w:r w:rsidR="002D6BF6" w:rsidRPr="00A27F1D">
        <w:t xml:space="preserve">. 3, </w:t>
      </w:r>
      <w:r w:rsidR="002D6BF6" w:rsidRPr="00A27F1D">
        <w:br/>
        <w:t xml:space="preserve">el. p. </w:t>
      </w:r>
      <w:hyperlink r:id="rId14" w:history="1">
        <w:r w:rsidR="002D6BF6" w:rsidRPr="00A27F1D">
          <w:rPr>
            <w:rStyle w:val="Hipersaitas"/>
          </w:rPr>
          <w:t>ausra.grebliunaite@enmin.lt</w:t>
        </w:r>
      </w:hyperlink>
      <w:r w:rsidR="002D6BF6" w:rsidRPr="00A27F1D">
        <w:rPr>
          <w:rStyle w:val="Hipersaitas"/>
        </w:rPr>
        <w:t>.</w:t>
      </w:r>
    </w:p>
    <w:p w14:paraId="7AC23DB2" w14:textId="3FB1C539" w:rsidR="00C1300B" w:rsidRPr="00A27F1D" w:rsidRDefault="00C1300B" w:rsidP="00334918">
      <w:pPr>
        <w:pStyle w:val="Style32"/>
        <w:widowControl/>
        <w:tabs>
          <w:tab w:val="left" w:pos="816"/>
          <w:tab w:val="left" w:pos="1134"/>
        </w:tabs>
        <w:spacing w:line="240" w:lineRule="auto"/>
        <w:ind w:firstLine="0"/>
        <w:rPr>
          <w:b/>
          <w:lang w:eastAsia="en-US"/>
        </w:rPr>
      </w:pPr>
    </w:p>
    <w:p w14:paraId="08C5D0B3" w14:textId="77777777" w:rsidR="00C1300B" w:rsidRPr="00A27F1D" w:rsidRDefault="00C1300B" w:rsidP="00334918">
      <w:pPr>
        <w:pStyle w:val="Style32"/>
        <w:widowControl/>
        <w:numPr>
          <w:ilvl w:val="0"/>
          <w:numId w:val="1"/>
        </w:numPr>
        <w:tabs>
          <w:tab w:val="left" w:pos="284"/>
          <w:tab w:val="left" w:pos="816"/>
          <w:tab w:val="left" w:pos="993"/>
          <w:tab w:val="left" w:pos="1134"/>
        </w:tabs>
        <w:spacing w:line="240" w:lineRule="auto"/>
        <w:ind w:left="0" w:firstLine="709"/>
        <w:rPr>
          <w:b/>
          <w:lang w:eastAsia="en-US"/>
        </w:rPr>
      </w:pPr>
      <w:r w:rsidRPr="00A27F1D">
        <w:rPr>
          <w:b/>
          <w:lang w:eastAsia="en-US"/>
        </w:rPr>
        <w:t>Kaip šiuo metu yra reguliuojami įstatymo projekte aptarti teisiniai santykiai</w:t>
      </w:r>
    </w:p>
    <w:p w14:paraId="2B31E7D0" w14:textId="3B3DDA62" w:rsidR="00456AA8" w:rsidRPr="00A27F1D" w:rsidRDefault="005E1B03" w:rsidP="00C1300B">
      <w:pPr>
        <w:pStyle w:val="Style32"/>
        <w:widowControl/>
        <w:tabs>
          <w:tab w:val="left" w:pos="816"/>
          <w:tab w:val="left" w:pos="1134"/>
        </w:tabs>
        <w:spacing w:line="240" w:lineRule="auto"/>
        <w:ind w:firstLine="709"/>
        <w:rPr>
          <w:rStyle w:val="FontStyle53"/>
          <w:bCs w:val="0"/>
          <w:i/>
          <w:sz w:val="24"/>
          <w:szCs w:val="24"/>
          <w:u w:val="single"/>
        </w:rPr>
      </w:pPr>
      <w:r w:rsidRPr="00A27F1D">
        <w:rPr>
          <w:rStyle w:val="FontStyle53"/>
          <w:bCs w:val="0"/>
          <w:i/>
          <w:sz w:val="24"/>
          <w:szCs w:val="24"/>
          <w:u w:val="single"/>
        </w:rPr>
        <w:t xml:space="preserve">Elektros energijos kainų </w:t>
      </w:r>
      <w:r w:rsidR="00792C6C" w:rsidRPr="00A27F1D">
        <w:rPr>
          <w:rStyle w:val="FontStyle53"/>
          <w:bCs w:val="0"/>
          <w:i/>
          <w:sz w:val="24"/>
          <w:szCs w:val="24"/>
          <w:u w:val="single"/>
        </w:rPr>
        <w:t xml:space="preserve">buitiniams vartotojams </w:t>
      </w:r>
      <w:r w:rsidR="00456AA8" w:rsidRPr="00A27F1D">
        <w:rPr>
          <w:rStyle w:val="FontStyle53"/>
          <w:bCs w:val="0"/>
          <w:i/>
          <w:sz w:val="24"/>
          <w:szCs w:val="24"/>
          <w:u w:val="single"/>
        </w:rPr>
        <w:t xml:space="preserve">reguliavimo mažmeninėje elektros energijos rinkoje </w:t>
      </w:r>
      <w:r w:rsidR="00B87161" w:rsidRPr="00A27F1D">
        <w:rPr>
          <w:rStyle w:val="FontStyle53"/>
          <w:bCs w:val="0"/>
          <w:i/>
          <w:sz w:val="24"/>
          <w:szCs w:val="24"/>
          <w:u w:val="single"/>
        </w:rPr>
        <w:t xml:space="preserve">teisinio reglamentavimo </w:t>
      </w:r>
      <w:r w:rsidR="00456AA8" w:rsidRPr="00A27F1D">
        <w:rPr>
          <w:rStyle w:val="FontStyle53"/>
          <w:bCs w:val="0"/>
          <w:i/>
          <w:sz w:val="24"/>
          <w:szCs w:val="24"/>
          <w:u w:val="single"/>
        </w:rPr>
        <w:t>principai</w:t>
      </w:r>
    </w:p>
    <w:p w14:paraId="2F32E3E8" w14:textId="6B98993C" w:rsidR="00CE2D90" w:rsidRPr="00A27F1D" w:rsidRDefault="00CE2D90" w:rsidP="00CE2D90">
      <w:pPr>
        <w:pStyle w:val="Style32"/>
        <w:widowControl/>
        <w:tabs>
          <w:tab w:val="left" w:pos="816"/>
          <w:tab w:val="left" w:pos="1134"/>
        </w:tabs>
        <w:spacing w:line="240" w:lineRule="auto"/>
        <w:ind w:firstLine="709"/>
        <w:rPr>
          <w:bCs/>
        </w:rPr>
      </w:pPr>
      <w:r w:rsidRPr="00A27F1D">
        <w:rPr>
          <w:bCs/>
        </w:rPr>
        <w:lastRenderedPageBreak/>
        <w:t>Šiuo metu absoliučiai daugumai buitinių elektros energijos vartotojų</w:t>
      </w:r>
      <w:r w:rsidR="00251737" w:rsidRPr="00A27F1D">
        <w:rPr>
          <w:bCs/>
        </w:rPr>
        <w:t xml:space="preserve"> </w:t>
      </w:r>
      <w:r w:rsidRPr="00A27F1D">
        <w:rPr>
          <w:bCs/>
        </w:rPr>
        <w:t>elektros energija yra tiekiama visuomeninio tiekimo pagrindais už reguliuojamą kainą. Tik kelios dešimtys buitinių vartotojų yra pasirinkę nepriklausomus tiekėjus ir atsisakę visuomeninio tiekėjo paslaugų.</w:t>
      </w:r>
    </w:p>
    <w:p w14:paraId="770AD0F3" w14:textId="77777777" w:rsidR="002670C7" w:rsidRPr="00A27F1D" w:rsidRDefault="002670C7" w:rsidP="002670C7">
      <w:pPr>
        <w:pStyle w:val="Style32"/>
        <w:widowControl/>
        <w:tabs>
          <w:tab w:val="left" w:pos="816"/>
          <w:tab w:val="left" w:pos="1134"/>
        </w:tabs>
        <w:spacing w:line="240" w:lineRule="auto"/>
        <w:ind w:firstLine="709"/>
      </w:pPr>
      <w:r w:rsidRPr="00A27F1D">
        <w:t xml:space="preserve">Nors pagal </w:t>
      </w:r>
      <w:r w:rsidRPr="00A27F1D">
        <w:rPr>
          <w:bCs/>
        </w:rPr>
        <w:t>Direktyvos 2009/72</w:t>
      </w:r>
      <w:r w:rsidRPr="00A27F1D">
        <w:t xml:space="preserve"> 3 straipsnio 3 dalyje įtvirtintą reguliavimą visuomeninio tiekėjo teikiamomis universaliomis paslaugomis vartotojai turėtų naudotis tik tada, kai elektros energijos tiekimo neužtikrina nepriklausomas tiekėjas, tačiau pagal galiojantį EEĮ reguliavimą visuomeninio tiekėjo teikiamomis universaliomis paslaugomis vartotojai naudojasi ne tik minėtu atveju.</w:t>
      </w:r>
    </w:p>
    <w:p w14:paraId="58FEB291" w14:textId="423F22A1" w:rsidR="00B0549A" w:rsidRPr="00A27F1D" w:rsidRDefault="00CE2D90" w:rsidP="00CE2D90">
      <w:pPr>
        <w:pStyle w:val="Style32"/>
        <w:widowControl/>
        <w:tabs>
          <w:tab w:val="left" w:pos="816"/>
          <w:tab w:val="left" w:pos="1134"/>
        </w:tabs>
        <w:spacing w:line="240" w:lineRule="auto"/>
        <w:ind w:firstLine="709"/>
        <w:rPr>
          <w:bCs/>
        </w:rPr>
      </w:pPr>
      <w:r w:rsidRPr="00A27F1D">
        <w:rPr>
          <w:bCs/>
        </w:rPr>
        <w:t xml:space="preserve">Esamas teisinis reguliavimas </w:t>
      </w:r>
      <w:r w:rsidR="00116F95" w:rsidRPr="00A27F1D">
        <w:rPr>
          <w:bCs/>
        </w:rPr>
        <w:t>neužtikrina tinkamų sąlygų elektros energijos tiekimo paslaugų rinkos vystymuisi.</w:t>
      </w:r>
      <w:r w:rsidR="00B0549A" w:rsidRPr="00A27F1D">
        <w:t xml:space="preserve"> </w:t>
      </w:r>
      <w:r w:rsidR="00B0549A" w:rsidRPr="00A27F1D">
        <w:rPr>
          <w:bCs/>
        </w:rPr>
        <w:t xml:space="preserve">Nepriklausomi tiekėjai neturi pakankamai paskatų </w:t>
      </w:r>
      <w:r w:rsidR="00F723F9" w:rsidRPr="00A27F1D">
        <w:rPr>
          <w:bCs/>
        </w:rPr>
        <w:t xml:space="preserve">konkuruoti ir </w:t>
      </w:r>
      <w:r w:rsidR="00B0549A" w:rsidRPr="00A27F1D">
        <w:rPr>
          <w:bCs/>
        </w:rPr>
        <w:t xml:space="preserve">aktyviai siūlyti visapusiškai lanksčią ir vartojimą atitinkančią kainodarą, </w:t>
      </w:r>
      <w:r w:rsidR="00473487" w:rsidRPr="00A27F1D">
        <w:rPr>
          <w:bCs/>
        </w:rPr>
        <w:t>todėl</w:t>
      </w:r>
      <w:r w:rsidR="00B0549A" w:rsidRPr="00A27F1D">
        <w:rPr>
          <w:bCs/>
        </w:rPr>
        <w:t xml:space="preserve"> buitiniai vartotojai iš esmės neturi galimybių rinktis jų poreikius atitinkančių elektros energijos vartojimo planų.</w:t>
      </w:r>
    </w:p>
    <w:p w14:paraId="571F6280" w14:textId="0B20548E" w:rsidR="00AB3F26" w:rsidRPr="00A27F1D" w:rsidRDefault="00CE2D90" w:rsidP="00295062">
      <w:pPr>
        <w:pStyle w:val="Style32"/>
        <w:widowControl/>
        <w:tabs>
          <w:tab w:val="left" w:pos="816"/>
          <w:tab w:val="left" w:pos="1134"/>
        </w:tabs>
        <w:spacing w:line="240" w:lineRule="auto"/>
        <w:ind w:firstLine="709"/>
        <w:rPr>
          <w:rStyle w:val="FontStyle53"/>
          <w:b w:val="0"/>
          <w:bCs w:val="0"/>
          <w:sz w:val="24"/>
          <w:szCs w:val="24"/>
        </w:rPr>
      </w:pPr>
      <w:r w:rsidRPr="00A27F1D">
        <w:rPr>
          <w:bCs/>
        </w:rPr>
        <w:t xml:space="preserve">Esant reguliuojamoms elektros energijos tiekimo kainoms pasiūlyti visapusiškai lanksčią ir vartojimą atitinkančią kainodarą nėra galimybės, o </w:t>
      </w:r>
      <w:r w:rsidR="007C0305" w:rsidRPr="00A27F1D">
        <w:rPr>
          <w:rStyle w:val="FontStyle53"/>
          <w:b w:val="0"/>
          <w:bCs w:val="0"/>
          <w:sz w:val="24"/>
          <w:szCs w:val="24"/>
        </w:rPr>
        <w:t>a</w:t>
      </w:r>
      <w:r w:rsidR="00AB3F26" w:rsidRPr="00A27F1D">
        <w:rPr>
          <w:rStyle w:val="FontStyle53"/>
          <w:b w:val="0"/>
          <w:bCs w:val="0"/>
          <w:sz w:val="24"/>
          <w:szCs w:val="24"/>
        </w:rPr>
        <w:t xml:space="preserve">tsisakius visuomeninio tiekimo elektros energijos tiekimo rinkoje vartotojams galėtų būti pasiūlyti įvairūs elektros energijos vartojimo planai, kurie įgalintų vartotojus pasirinkti </w:t>
      </w:r>
      <w:r w:rsidR="00AB3F26" w:rsidRPr="00A27F1D">
        <w:rPr>
          <w:rStyle w:val="FontStyle53"/>
          <w:b w:val="0"/>
          <w:bCs w:val="0"/>
          <w:sz w:val="24"/>
          <w:szCs w:val="24"/>
        </w:rPr>
        <w:t>iš keleto alternatyvių pasiūlymų.</w:t>
      </w:r>
    </w:p>
    <w:p w14:paraId="6A12BCC9" w14:textId="77777777" w:rsidR="00AB3F26" w:rsidRPr="00A27F1D" w:rsidRDefault="00AB3F26" w:rsidP="00AB3F26">
      <w:pPr>
        <w:pStyle w:val="Style32"/>
        <w:widowControl/>
        <w:tabs>
          <w:tab w:val="left" w:pos="816"/>
          <w:tab w:val="left" w:pos="1134"/>
        </w:tabs>
        <w:ind w:firstLine="709"/>
        <w:rPr>
          <w:rStyle w:val="FontStyle53"/>
          <w:b w:val="0"/>
          <w:bCs w:val="0"/>
          <w:sz w:val="24"/>
          <w:szCs w:val="24"/>
        </w:rPr>
      </w:pPr>
      <w:r w:rsidRPr="00A27F1D">
        <w:rPr>
          <w:rStyle w:val="FontStyle53"/>
          <w:b w:val="0"/>
          <w:bCs w:val="0"/>
          <w:sz w:val="24"/>
          <w:szCs w:val="24"/>
        </w:rPr>
        <w:t xml:space="preserve">Elektros energijos mažmeninės namų ūkio rinkos liberalizavimas ir galimybė rinktis iš skirtingų elektros energijos kainodaros planų ir tiekėjų taip pat yra būtina sąlyga reaguojant į vykstančius technologinius pokyčius, kurie suteiks galimybes vartotojams dar efektyviau įvertinti savo elektros tiekimo poreikius ir planuoti elektros energijos vartojimą. </w:t>
      </w:r>
    </w:p>
    <w:p w14:paraId="0BF8942F" w14:textId="0F9B22FE" w:rsidR="00456AA8" w:rsidRPr="00A27F1D" w:rsidRDefault="00456AA8" w:rsidP="00C1300B">
      <w:pPr>
        <w:pStyle w:val="Style32"/>
        <w:widowControl/>
        <w:tabs>
          <w:tab w:val="left" w:pos="816"/>
          <w:tab w:val="left" w:pos="1134"/>
        </w:tabs>
        <w:spacing w:line="240" w:lineRule="auto"/>
        <w:ind w:firstLine="709"/>
      </w:pPr>
    </w:p>
    <w:p w14:paraId="05E67319" w14:textId="7CE8FBF9" w:rsidR="00456AA8" w:rsidRPr="00A27F1D" w:rsidRDefault="00456AA8" w:rsidP="00456AA8">
      <w:pPr>
        <w:pStyle w:val="Style32"/>
        <w:widowControl/>
        <w:tabs>
          <w:tab w:val="left" w:pos="816"/>
          <w:tab w:val="left" w:pos="1134"/>
        </w:tabs>
        <w:spacing w:line="240" w:lineRule="auto"/>
        <w:ind w:firstLine="709"/>
        <w:rPr>
          <w:b/>
          <w:i/>
          <w:u w:val="single"/>
        </w:rPr>
      </w:pPr>
      <w:r w:rsidRPr="00A27F1D">
        <w:rPr>
          <w:b/>
          <w:i/>
          <w:u w:val="single"/>
        </w:rPr>
        <w:t xml:space="preserve">Standartizuotinų procesų, būtinų duomenų </w:t>
      </w:r>
      <w:r w:rsidR="00E45DC4" w:rsidRPr="00A27F1D">
        <w:rPr>
          <w:b/>
          <w:i/>
          <w:u w:val="single"/>
        </w:rPr>
        <w:t xml:space="preserve">kaupimo </w:t>
      </w:r>
      <w:r w:rsidRPr="00A27F1D">
        <w:rPr>
          <w:b/>
          <w:i/>
          <w:u w:val="single"/>
        </w:rPr>
        <w:t xml:space="preserve">ir mainų platformos projekto sėkmingam ir efektyviam įgyvendinimui Lietuvoje, </w:t>
      </w:r>
      <w:r w:rsidR="00B87161" w:rsidRPr="00A27F1D">
        <w:rPr>
          <w:b/>
          <w:i/>
          <w:u w:val="single"/>
        </w:rPr>
        <w:t xml:space="preserve">teisinio reglamentavimo </w:t>
      </w:r>
      <w:r w:rsidRPr="00A27F1D">
        <w:rPr>
          <w:b/>
          <w:i/>
          <w:u w:val="single"/>
        </w:rPr>
        <w:t>principai</w:t>
      </w:r>
    </w:p>
    <w:p w14:paraId="307A8BD0" w14:textId="012B1FEC" w:rsidR="00456AA8" w:rsidRPr="00A27F1D" w:rsidRDefault="00092B0D" w:rsidP="00303F51">
      <w:pPr>
        <w:ind w:firstLine="709"/>
        <w:jc w:val="both"/>
        <w:rPr>
          <w:rFonts w:eastAsia="Arial Unicode MS"/>
        </w:rPr>
      </w:pPr>
      <w:r w:rsidRPr="00A27F1D">
        <w:rPr>
          <w:i/>
          <w:iCs/>
        </w:rPr>
        <w:t>V</w:t>
      </w:r>
      <w:r w:rsidR="00456AA8" w:rsidRPr="00A27F1D">
        <w:rPr>
          <w:i/>
          <w:iCs/>
        </w:rPr>
        <w:t xml:space="preserve">artotojo </w:t>
      </w:r>
      <w:r w:rsidR="00456AA8" w:rsidRPr="00A27F1D">
        <w:rPr>
          <w:bCs/>
          <w:i/>
          <w:iCs/>
        </w:rPr>
        <w:t>elektros energijos su</w:t>
      </w:r>
      <w:r w:rsidR="00456AA8" w:rsidRPr="00A27F1D">
        <w:rPr>
          <w:i/>
          <w:iCs/>
        </w:rPr>
        <w:t>vartojimo duomenų teikimas nepriklausomiems tiekėjams</w:t>
      </w:r>
      <w:r w:rsidR="00303F51" w:rsidRPr="00A27F1D">
        <w:rPr>
          <w:iCs/>
        </w:rPr>
        <w:t>:</w:t>
      </w:r>
      <w:r w:rsidR="00456AA8" w:rsidRPr="00A27F1D">
        <w:rPr>
          <w:iCs/>
        </w:rPr>
        <w:t xml:space="preserve"> </w:t>
      </w:r>
      <w:r w:rsidR="00303F51" w:rsidRPr="00A27F1D">
        <w:rPr>
          <w:iCs/>
        </w:rPr>
        <w:t>š</w:t>
      </w:r>
      <w:r w:rsidR="00456AA8" w:rsidRPr="00A27F1D">
        <w:t xml:space="preserve">iuo metu </w:t>
      </w:r>
      <w:r w:rsidR="00523739" w:rsidRPr="00A27F1D">
        <w:t>EEĮ</w:t>
      </w:r>
      <w:r w:rsidR="00456AA8" w:rsidRPr="00A27F1D">
        <w:t xml:space="preserve"> 51 straipsnio 1 dalies 2 punkte numatyta, kad vartotojai turi teisę „</w:t>
      </w:r>
      <w:r w:rsidR="00456AA8" w:rsidRPr="00A27F1D">
        <w:rPr>
          <w:color w:val="000000"/>
          <w:shd w:val="clear" w:color="auto" w:fill="FFFFFF"/>
        </w:rPr>
        <w:t xml:space="preserve">susipažinti su elektros energijos suvartojimo duomenimis, įskaitant suvartotos elektros energijos kiekį, taip pat, sudarę aiškų susitarimą, nemokamai leisti bet kuriam tiekėjui naudotis savo skaitiklių duomenimis, kuriuos nemokamai turi teisę gauti pats vartotojas“. </w:t>
      </w:r>
      <w:r w:rsidRPr="00A27F1D">
        <w:rPr>
          <w:color w:val="000000"/>
          <w:shd w:val="clear" w:color="auto" w:fill="FFFFFF"/>
        </w:rPr>
        <w:t>V</w:t>
      </w:r>
      <w:r w:rsidR="00456AA8" w:rsidRPr="00A27F1D">
        <w:rPr>
          <w:color w:val="000000"/>
          <w:shd w:val="clear" w:color="auto" w:fill="FFFFFF"/>
        </w:rPr>
        <w:t xml:space="preserve">artotojo </w:t>
      </w:r>
      <w:r w:rsidR="00456AA8" w:rsidRPr="00A27F1D">
        <w:rPr>
          <w:bCs/>
          <w:iCs/>
        </w:rPr>
        <w:t xml:space="preserve">elektros energijos suvartojimo </w:t>
      </w:r>
      <w:r w:rsidR="00456AA8" w:rsidRPr="00A27F1D">
        <w:rPr>
          <w:color w:val="000000"/>
          <w:shd w:val="clear" w:color="auto" w:fill="FFFFFF"/>
        </w:rPr>
        <w:t>duomenis nepriklausomo tiekėjo prašymu teikia skirstomųjų tinklų operatorius. Šie duomenys teikiami išimtinai vartotojo sutikimo pagrindu:</w:t>
      </w:r>
      <w:r w:rsidR="00456AA8" w:rsidRPr="00A27F1D">
        <w:t xml:space="preserve"> šiuo metu </w:t>
      </w:r>
      <w:r w:rsidR="005E1B03" w:rsidRPr="00A27F1D">
        <w:t xml:space="preserve">nepriklausomas </w:t>
      </w:r>
      <w:r w:rsidR="00456AA8" w:rsidRPr="00A27F1D">
        <w:t xml:space="preserve">tiekėjas, norėdamas gauti potencialaus kliento </w:t>
      </w:r>
      <w:r w:rsidR="00456AA8" w:rsidRPr="00A27F1D">
        <w:rPr>
          <w:color w:val="000000"/>
          <w:shd w:val="clear" w:color="auto" w:fill="FFFFFF"/>
        </w:rPr>
        <w:t xml:space="preserve">elektros energijos </w:t>
      </w:r>
      <w:r w:rsidR="00456AA8" w:rsidRPr="00A27F1D">
        <w:t>suvartojimo duomenis turi gauti raštišką kliento sutikimą ir kreiptis į skirstomųjų tinklų operatorių. Skirstomųjų tinklų operatorius, gavęs nepriklausomo tiekėjo prašymą su kliento sutikimu, sukuria prisijungimą prie savitarnos erdvės, kurioje nepriklausomas tiekėjas ir (ar) klientas turi galimybę susigeneruoti jam reikalingus duomenis. Esamas procesas nėra automatizuotas ir trunka 1–5 darbo dienas, priklausomai nuo rinkos</w:t>
      </w:r>
      <w:r w:rsidR="006F2ECA" w:rsidRPr="00A27F1D">
        <w:t xml:space="preserve"> dalyvių teikiamų para</w:t>
      </w:r>
      <w:r w:rsidR="00D577BF" w:rsidRPr="00A27F1D">
        <w:t>i</w:t>
      </w:r>
      <w:r w:rsidR="006F2ECA" w:rsidRPr="00A27F1D">
        <w:t>škų</w:t>
      </w:r>
      <w:r w:rsidR="00456AA8" w:rsidRPr="00A27F1D">
        <w:t xml:space="preserve"> intensyvumo laikotarpio.</w:t>
      </w:r>
    </w:p>
    <w:p w14:paraId="68526814" w14:textId="0241BD3E" w:rsidR="00456AA8" w:rsidRPr="00A27F1D" w:rsidRDefault="00456AA8" w:rsidP="00303F51">
      <w:pPr>
        <w:pStyle w:val="Default"/>
        <w:ind w:firstLine="709"/>
        <w:jc w:val="both"/>
        <w:rPr>
          <w:rFonts w:ascii="Times New Roman" w:hAnsi="Times New Roman" w:cs="Times New Roman"/>
          <w:bCs/>
        </w:rPr>
      </w:pPr>
      <w:r w:rsidRPr="00A27F1D">
        <w:rPr>
          <w:rFonts w:ascii="Times New Roman" w:hAnsi="Times New Roman" w:cs="Times New Roman"/>
          <w:i/>
          <w:iCs/>
        </w:rPr>
        <w:t>Sutarties su vartotoju sudarymas ir sąskaityba</w:t>
      </w:r>
      <w:r w:rsidR="00303F51" w:rsidRPr="00A27F1D">
        <w:rPr>
          <w:rFonts w:ascii="Times New Roman" w:hAnsi="Times New Roman" w:cs="Times New Roman"/>
          <w:iCs/>
        </w:rPr>
        <w:t>:</w:t>
      </w:r>
      <w:r w:rsidRPr="00A27F1D">
        <w:rPr>
          <w:rFonts w:ascii="Times New Roman" w:hAnsi="Times New Roman" w:cs="Times New Roman"/>
          <w:iCs/>
        </w:rPr>
        <w:t xml:space="preserve"> </w:t>
      </w:r>
      <w:r w:rsidR="00303F51" w:rsidRPr="00A27F1D">
        <w:rPr>
          <w:rFonts w:ascii="Times New Roman" w:hAnsi="Times New Roman" w:cs="Times New Roman"/>
          <w:iCs/>
        </w:rPr>
        <w:t>š</w:t>
      </w:r>
      <w:r w:rsidRPr="00A27F1D">
        <w:rPr>
          <w:rFonts w:ascii="Times New Roman" w:hAnsi="Times New Roman" w:cs="Times New Roman"/>
          <w:iCs/>
        </w:rPr>
        <w:t>iuo metu</w:t>
      </w:r>
      <w:r w:rsidRPr="00A27F1D">
        <w:rPr>
          <w:rFonts w:ascii="Times New Roman" w:hAnsi="Times New Roman" w:cs="Times New Roman"/>
        </w:rPr>
        <w:t xml:space="preserve"> tarp visuomeninio tiekėjo ir buitinio vartotojo sudaroma kompleksinė energijos tiekimo ir paslaugų teikimo sutartis, kurios pagrindu buitinis vartotojas už suvartotą elektros energiją ir suteiktas persiuntimo paslaugas atsiskaito su visuomeniniu tiekėju (</w:t>
      </w:r>
      <w:r w:rsidR="00523739" w:rsidRPr="00A27F1D">
        <w:rPr>
          <w:rFonts w:ascii="Times New Roman" w:hAnsi="Times New Roman" w:cs="Times New Roman"/>
        </w:rPr>
        <w:t>EEĮ</w:t>
      </w:r>
      <w:r w:rsidRPr="00A27F1D">
        <w:rPr>
          <w:rFonts w:ascii="Times New Roman" w:hAnsi="Times New Roman" w:cs="Times New Roman"/>
        </w:rPr>
        <w:t xml:space="preserve"> 40 straipsnio 2 dalis, 61 straipsnio 4 dalis). Vartotojas, pasirinkęs nepriklausomą</w:t>
      </w:r>
      <w:r w:rsidRPr="00A27F1D">
        <w:t xml:space="preserve"> </w:t>
      </w:r>
      <w:r w:rsidRPr="00A27F1D">
        <w:rPr>
          <w:rFonts w:ascii="Times New Roman" w:hAnsi="Times New Roman" w:cs="Times New Roman"/>
        </w:rPr>
        <w:t>tiekėją, privalo sudaryti dvi atskiras sutartis: tiekimo su nepriklausomu tiekėju ir persiuntimo paslaugų su skirstomųjų tinklų operatoriumi, už kurias atitinkamai gauna dvi atskiras sąskaitas (</w:t>
      </w:r>
      <w:r w:rsidR="00523739" w:rsidRPr="00A27F1D">
        <w:rPr>
          <w:rFonts w:ascii="Times New Roman" w:hAnsi="Times New Roman" w:cs="Times New Roman"/>
        </w:rPr>
        <w:t>EEĮ</w:t>
      </w:r>
      <w:r w:rsidRPr="00A27F1D">
        <w:rPr>
          <w:rFonts w:ascii="Times New Roman" w:hAnsi="Times New Roman" w:cs="Times New Roman"/>
        </w:rPr>
        <w:t xml:space="preserve"> 40 straipsnio 1 dalis, 61 straipsnio 3 dalis). </w:t>
      </w:r>
      <w:r w:rsidR="00523739" w:rsidRPr="00A27F1D">
        <w:rPr>
          <w:rFonts w:ascii="Times New Roman" w:hAnsi="Times New Roman" w:cs="Times New Roman"/>
        </w:rPr>
        <w:t>EEĮ</w:t>
      </w:r>
      <w:r w:rsidRPr="00A27F1D">
        <w:rPr>
          <w:rFonts w:ascii="Times New Roman" w:hAnsi="Times New Roman" w:cs="Times New Roman"/>
        </w:rPr>
        <w:t xml:space="preserve"> 46 straipsnio 5 dalyje numatyta galimybė vartotojui, nepaisant turimų dviejų sutarčių, gauti vieną sąskaitą už suvartotą elektros energiją ir suteiktas persiuntimo paslaugas – tam būtinas atskiras trišalis susitarimas, t. y. „vartotojas, gavęs skirstomųjų tinklų operatoriaus ir nepriklausomo tiekėjo sutikimą bei būdamas atsakingas skirstomųjų tinklų operatoriui, šioje dalyje nurodytas vartotojo pinigines prievoles gali pavesti vykdyti nepriklausomam tiekėjui</w:t>
      </w:r>
      <w:r w:rsidRPr="00A27F1D">
        <w:rPr>
          <w:rFonts w:ascii="Times New Roman" w:hAnsi="Times New Roman" w:cs="Times New Roman"/>
          <w:bCs/>
        </w:rPr>
        <w:t>“.</w:t>
      </w:r>
    </w:p>
    <w:p w14:paraId="381D1F72" w14:textId="1398A4B2" w:rsidR="00456AA8" w:rsidRPr="00A27F1D" w:rsidRDefault="00456AA8" w:rsidP="005A2B2D">
      <w:pPr>
        <w:pStyle w:val="Style32"/>
        <w:widowControl/>
        <w:tabs>
          <w:tab w:val="left" w:pos="816"/>
          <w:tab w:val="left" w:pos="1134"/>
        </w:tabs>
        <w:spacing w:line="240" w:lineRule="auto"/>
        <w:ind w:firstLine="851"/>
      </w:pPr>
      <w:r w:rsidRPr="00A27F1D">
        <w:rPr>
          <w:bCs/>
          <w:i/>
          <w:iCs/>
        </w:rPr>
        <w:t>Tiekėjo keitimas</w:t>
      </w:r>
      <w:r w:rsidR="00303F51" w:rsidRPr="00A27F1D">
        <w:rPr>
          <w:bCs/>
          <w:iCs/>
        </w:rPr>
        <w:t>:</w:t>
      </w:r>
      <w:r w:rsidRPr="00A27F1D">
        <w:rPr>
          <w:bCs/>
          <w:iCs/>
        </w:rPr>
        <w:t xml:space="preserve"> </w:t>
      </w:r>
      <w:r w:rsidR="00303F51" w:rsidRPr="00A27F1D">
        <w:rPr>
          <w:bCs/>
          <w:iCs/>
        </w:rPr>
        <w:t>v</w:t>
      </w:r>
      <w:r w:rsidRPr="00A27F1D">
        <w:t xml:space="preserve">adovaujantis </w:t>
      </w:r>
      <w:r w:rsidR="00523739" w:rsidRPr="00A27F1D">
        <w:t>EEĮ</w:t>
      </w:r>
      <w:r w:rsidRPr="00A27F1D">
        <w:t xml:space="preserve"> 49 straipsnio 2 dalies 2 punktu, „vartotojai turi teisę pakeisti tiekėją, atsižvelgdami į šiame įstatyme ir (ar) sutartyje su tiekėju nustatytus įspėjimo terminus ir kitas sąlygas. Kai vartotojas pageidauja pakeisti tiekėją laikantis šiame įstatyme ir (ar) sutartyje nurodytų įspėjimo terminų ir kitų sąlygų, atitinkamas operatorius imasi priemonių, kad būtų sudarytos </w:t>
      </w:r>
      <w:r w:rsidRPr="00A27F1D">
        <w:lastRenderedPageBreak/>
        <w:t>sąlygos pakeitimui atlikti per ne ilgesnį kaip 3 savaičių laikotarpį“. Tiekėjo keitimo procese dalyvauja tiek vartotojas, tiek tiekėjas, tiek skirstomųjų tinklų operatorius, tarp kurių vyksta intensyvūs informacijos mainai, t. y. „nepriklausomas tiekėjas, prieš sudarydamas arba nutraukdamas elektros energijos pirkimo–pardavimo sutartį su vartotoju, privalo prieš 3 savaites apie tai raštu pranešti tinklų operatoriui, prie kurio valdomų tinklų yra prijungti vartotojo įrenginiai“ (</w:t>
      </w:r>
      <w:r w:rsidR="00523739" w:rsidRPr="00A27F1D">
        <w:t>EEĮ</w:t>
      </w:r>
      <w:r w:rsidRPr="00A27F1D">
        <w:t xml:space="preserve"> 46 straipsnio 3 dalis); „</w:t>
      </w:r>
      <w:r w:rsidRPr="00A27F1D">
        <w:rPr>
          <w:shd w:val="clear" w:color="auto" w:fill="FFFFFF"/>
        </w:rPr>
        <w:t>vartotojas, prieš sudarydamas arba nutraukdamas elektros energijos pirkimo–pardavimo sutartį su nepriklausomu tiekėju, privalo prieš 3 savaites apie tai raštu pranešti tinklų operatoriui, prie kurio valdomų tinklų yra prijungti vartotojo įrenginiai, taip pat visuomeniniam tiekėjui, kurio licencijoje nurodytoje teritorijoje yra buitinio vartotojo įrenginiai.“ (</w:t>
      </w:r>
      <w:r w:rsidR="00523739" w:rsidRPr="00A27F1D">
        <w:t xml:space="preserve">EEĮ </w:t>
      </w:r>
      <w:r w:rsidRPr="00A27F1D">
        <w:t>46 straipsnio 4 dalis); „Vartotojas, kuriam užtikrinamas garantinis tiekimas,</w:t>
      </w:r>
      <w:r w:rsidRPr="00A27F1D">
        <w:rPr>
          <w:b/>
          <w:bCs/>
        </w:rPr>
        <w:t xml:space="preserve"> </w:t>
      </w:r>
      <w:r w:rsidRPr="00A27F1D">
        <w:t xml:space="preserve">sudaręs elektros energijos pirkimo–pardavimo sutartį su nepriklausomu tiekėju, privalo nedelsdamas, ne vėliau kaip per 3 darbo dienas nuo </w:t>
      </w:r>
      <w:r w:rsidRPr="00A27F1D">
        <w:rPr>
          <w:spacing w:val="-2"/>
        </w:rPr>
        <w:t xml:space="preserve">elektros energijos pirkimo-pardavimo </w:t>
      </w:r>
      <w:r w:rsidRPr="00A27F1D">
        <w:t>sutarties sudarymo, raštu pranešti apie tai asmeniui, atliekančiam garantinio tiekimo funkciją, o šis ne vėliau kaip per 3 savaites nuo tokio pranešimo gavimo dienos nutraukia garantinį tiekimą.“ (</w:t>
      </w:r>
      <w:r w:rsidR="00523739" w:rsidRPr="00A27F1D">
        <w:t>EEĮ</w:t>
      </w:r>
      <w:r w:rsidRPr="00A27F1D">
        <w:t xml:space="preserve"> 44 straipsnio 2 dalies 1 punktas).</w:t>
      </w:r>
    </w:p>
    <w:p w14:paraId="0A2A8199" w14:textId="77777777" w:rsidR="00C1300B" w:rsidRPr="00A27F1D" w:rsidRDefault="00C1300B" w:rsidP="00C1300B">
      <w:pPr>
        <w:pStyle w:val="Style32"/>
        <w:widowControl/>
        <w:tabs>
          <w:tab w:val="left" w:pos="816"/>
          <w:tab w:val="left" w:pos="1134"/>
        </w:tabs>
        <w:spacing w:line="240" w:lineRule="auto"/>
        <w:ind w:firstLine="709"/>
        <w:rPr>
          <w:rStyle w:val="FontStyle55"/>
        </w:rPr>
      </w:pPr>
    </w:p>
    <w:p w14:paraId="1BBA6FF9" w14:textId="77777777" w:rsidR="00C1300B" w:rsidRPr="00A27F1D" w:rsidRDefault="00C1300B" w:rsidP="00334918">
      <w:pPr>
        <w:pStyle w:val="Sraopastraipa"/>
        <w:numPr>
          <w:ilvl w:val="0"/>
          <w:numId w:val="1"/>
        </w:numPr>
        <w:tabs>
          <w:tab w:val="left" w:pos="284"/>
          <w:tab w:val="left" w:pos="993"/>
        </w:tabs>
        <w:ind w:left="0" w:firstLine="709"/>
        <w:jc w:val="both"/>
      </w:pPr>
      <w:r w:rsidRPr="00A27F1D">
        <w:rPr>
          <w:b/>
        </w:rPr>
        <w:t>Kokios siūlomos naujos teisinio reguliavimo nuostatos ir kokių teigiamų rezultatų laukiama</w:t>
      </w:r>
    </w:p>
    <w:p w14:paraId="5A666F6F" w14:textId="75780B92" w:rsidR="00C1300B" w:rsidRPr="00A27F1D" w:rsidRDefault="00EE18FB" w:rsidP="00265763">
      <w:pPr>
        <w:pStyle w:val="Sraopastraipa"/>
        <w:tabs>
          <w:tab w:val="left" w:pos="284"/>
        </w:tabs>
        <w:ind w:left="0" w:firstLine="709"/>
        <w:jc w:val="both"/>
      </w:pPr>
      <w:r w:rsidRPr="00A27F1D">
        <w:rPr>
          <w:i/>
        </w:rPr>
        <w:t>Projekto 1 straipsnis</w:t>
      </w:r>
      <w:r w:rsidRPr="00A27F1D">
        <w:t xml:space="preserve"> – s</w:t>
      </w:r>
      <w:r w:rsidR="00C1300B" w:rsidRPr="00A27F1D">
        <w:t>iekiant teisinio aiškumo ir teisinio reglamentavimo nuoseklumo, Projekto 1 straipsn</w:t>
      </w:r>
      <w:r w:rsidR="003A2166" w:rsidRPr="00A27F1D">
        <w:t>iu</w:t>
      </w:r>
      <w:r w:rsidR="00C1300B" w:rsidRPr="00A27F1D">
        <w:t xml:space="preserve"> keičiamas EEĮ 2 straipsnis</w:t>
      </w:r>
      <w:r w:rsidR="00AF578B" w:rsidRPr="00A27F1D">
        <w:t>,</w:t>
      </w:r>
      <w:r w:rsidR="00C1300B" w:rsidRPr="00A27F1D">
        <w:t xml:space="preserve"> papildant jį </w:t>
      </w:r>
      <w:r w:rsidR="003A2166" w:rsidRPr="00A27F1D">
        <w:t>sąvoka „</w:t>
      </w:r>
      <w:r w:rsidR="00334918" w:rsidRPr="00A27F1D">
        <w:t>g</w:t>
      </w:r>
      <w:r w:rsidR="006F69B1" w:rsidRPr="00A27F1D">
        <w:t>arantinis elektros energijos tiekėjas</w:t>
      </w:r>
      <w:r w:rsidR="003A2166" w:rsidRPr="00A27F1D">
        <w:t>“</w:t>
      </w:r>
      <w:r w:rsidR="00C1300B" w:rsidRPr="00A27F1D">
        <w:t xml:space="preserve">. Atitinkamai koreguojama ir galiojančio EEĮ 44 straipsnio 2 dalis (Projekto </w:t>
      </w:r>
      <w:r w:rsidR="006F69B1" w:rsidRPr="00A27F1D">
        <w:t>10</w:t>
      </w:r>
      <w:r w:rsidR="00C1300B" w:rsidRPr="00A27F1D">
        <w:t xml:space="preserve"> straipsnis)</w:t>
      </w:r>
      <w:r w:rsidR="00EE6B78" w:rsidRPr="00A27F1D">
        <w:t xml:space="preserve"> ir kit</w:t>
      </w:r>
      <w:r w:rsidR="00D8098D" w:rsidRPr="00A27F1D">
        <w:t>i</w:t>
      </w:r>
      <w:r w:rsidR="00EE6B78" w:rsidRPr="00A27F1D">
        <w:t xml:space="preserve"> </w:t>
      </w:r>
      <w:r w:rsidR="00D8098D" w:rsidRPr="00A27F1D">
        <w:t xml:space="preserve">EEĮ </w:t>
      </w:r>
      <w:r w:rsidR="000B6D61" w:rsidRPr="00A27F1D">
        <w:t>straipsniai</w:t>
      </w:r>
      <w:r w:rsidR="00C1300B" w:rsidRPr="00A27F1D">
        <w:t>.</w:t>
      </w:r>
    </w:p>
    <w:p w14:paraId="3DB07A26" w14:textId="1960DB4C" w:rsidR="00EE18FB" w:rsidRPr="00A27F1D" w:rsidRDefault="00EE18FB" w:rsidP="00EE18FB">
      <w:pPr>
        <w:tabs>
          <w:tab w:val="left" w:pos="993"/>
        </w:tabs>
        <w:ind w:firstLine="709"/>
        <w:jc w:val="both"/>
      </w:pPr>
      <w:r w:rsidRPr="00A27F1D">
        <w:rPr>
          <w:i/>
        </w:rPr>
        <w:t>Projekto 2 straipsnis</w:t>
      </w:r>
      <w:r w:rsidRPr="00A27F1D">
        <w:t xml:space="preserve"> – </w:t>
      </w:r>
      <w:r w:rsidR="00303F51" w:rsidRPr="00A27F1D">
        <w:t>atsižvelgiant į tai, kad Projektu siūloma keisti</w:t>
      </w:r>
      <w:r w:rsidR="00303F51" w:rsidRPr="00A27F1D">
        <w:rPr>
          <w:color w:val="000000"/>
          <w:shd w:val="clear" w:color="auto" w:fill="FFFFFF"/>
        </w:rPr>
        <w:t xml:space="preserve"> sutartinių santykių tarp vartotojo ir operatoriaus struktūrą (buitiniai vartotojai nesudarinės atskirų – persiuntimo – sutarčių su operatoriais), koreguojama </w:t>
      </w:r>
      <w:r w:rsidR="00303F51" w:rsidRPr="00A27F1D">
        <w:t xml:space="preserve"> </w:t>
      </w:r>
      <w:r w:rsidRPr="00A27F1D">
        <w:t>Energetikos ministerijos kompetencija, susijusi su sutarčių standartinių sąlygų rengimu ir derinimu.</w:t>
      </w:r>
    </w:p>
    <w:p w14:paraId="38EC5F88" w14:textId="1088AD78" w:rsidR="00EE18FB" w:rsidRPr="00A27F1D" w:rsidRDefault="00EE18FB" w:rsidP="00EE18FB">
      <w:pPr>
        <w:tabs>
          <w:tab w:val="left" w:pos="993"/>
        </w:tabs>
        <w:ind w:firstLine="709"/>
        <w:jc w:val="both"/>
      </w:pPr>
      <w:r w:rsidRPr="00A27F1D">
        <w:rPr>
          <w:i/>
        </w:rPr>
        <w:t>Projekto 3 ir 4 straipsni</w:t>
      </w:r>
      <w:r w:rsidR="009E6B8A" w:rsidRPr="00A27F1D">
        <w:rPr>
          <w:i/>
        </w:rPr>
        <w:t>ai</w:t>
      </w:r>
      <w:r w:rsidRPr="00A27F1D">
        <w:rPr>
          <w:i/>
        </w:rPr>
        <w:t xml:space="preserve"> </w:t>
      </w:r>
      <w:r w:rsidRPr="00A27F1D">
        <w:t xml:space="preserve">– numatoma pareiga suderinti su skirstomojo tinklo naudotojais sudaromų </w:t>
      </w:r>
      <w:r w:rsidRPr="00A27F1D">
        <w:rPr>
          <w:rFonts w:eastAsia="Arial Unicode MS"/>
          <w:bCs/>
          <w:kern w:val="2"/>
          <w:lang w:eastAsia="hi-IN" w:bidi="hi-IN"/>
        </w:rPr>
        <w:t xml:space="preserve">elektros energijos persiuntimo paslaugos sutarčių </w:t>
      </w:r>
      <w:r w:rsidRPr="00A27F1D">
        <w:t>standartines sąlygas su Valstybine energetikos reguliavimo taryba.</w:t>
      </w:r>
    </w:p>
    <w:p w14:paraId="7743A5A6" w14:textId="100F0C57" w:rsidR="00EE18FB" w:rsidRPr="00A27F1D" w:rsidRDefault="00EE18FB" w:rsidP="00EE18FB">
      <w:pPr>
        <w:tabs>
          <w:tab w:val="left" w:pos="993"/>
        </w:tabs>
        <w:ind w:firstLine="709"/>
        <w:jc w:val="both"/>
        <w:rPr>
          <w:color w:val="000000"/>
          <w:shd w:val="clear" w:color="auto" w:fill="FFFFFF"/>
        </w:rPr>
      </w:pPr>
      <w:r w:rsidRPr="00A27F1D">
        <w:rPr>
          <w:i/>
        </w:rPr>
        <w:t>Projekto 6</w:t>
      </w:r>
      <w:r w:rsidR="00414E2F" w:rsidRPr="00A27F1D">
        <w:rPr>
          <w:i/>
        </w:rPr>
        <w:t xml:space="preserve">, </w:t>
      </w:r>
      <w:r w:rsidR="005027AE" w:rsidRPr="00A27F1D">
        <w:rPr>
          <w:i/>
        </w:rPr>
        <w:t xml:space="preserve">10, </w:t>
      </w:r>
      <w:r w:rsidR="00414E2F" w:rsidRPr="00A27F1D">
        <w:rPr>
          <w:i/>
        </w:rPr>
        <w:t>12</w:t>
      </w:r>
      <w:r w:rsidR="0050616C" w:rsidRPr="00A27F1D">
        <w:rPr>
          <w:i/>
        </w:rPr>
        <w:t>, 15</w:t>
      </w:r>
      <w:r w:rsidRPr="00A27F1D">
        <w:rPr>
          <w:i/>
        </w:rPr>
        <w:t xml:space="preserve"> ir </w:t>
      </w:r>
      <w:r w:rsidR="00EC7F7A" w:rsidRPr="00A27F1D">
        <w:rPr>
          <w:i/>
        </w:rPr>
        <w:t xml:space="preserve">18 </w:t>
      </w:r>
      <w:r w:rsidRPr="00A27F1D">
        <w:rPr>
          <w:i/>
        </w:rPr>
        <w:t xml:space="preserve">straipsniai </w:t>
      </w:r>
      <w:r w:rsidRPr="00A27F1D">
        <w:t>–</w:t>
      </w:r>
      <w:r w:rsidRPr="00A27F1D">
        <w:rPr>
          <w:i/>
        </w:rPr>
        <w:t xml:space="preserve"> </w:t>
      </w:r>
      <w:r w:rsidRPr="00A27F1D">
        <w:rPr>
          <w:color w:val="000000"/>
          <w:shd w:val="clear" w:color="auto" w:fill="FFFFFF"/>
        </w:rPr>
        <w:t>įtvirtinamas vienos sutarties modelis buitinių vartotojų segmentui ir mišrus (pasirinktinai – vienos arba dviejų sutarčių) modelis nebuitinių vartotojų segmentui.</w:t>
      </w:r>
    </w:p>
    <w:p w14:paraId="26CDD635" w14:textId="3D0E211D" w:rsidR="00C1300B" w:rsidRPr="00A27F1D" w:rsidRDefault="00EE18FB" w:rsidP="00EE18FB">
      <w:pPr>
        <w:tabs>
          <w:tab w:val="left" w:pos="993"/>
        </w:tabs>
        <w:ind w:firstLine="709"/>
        <w:jc w:val="both"/>
      </w:pPr>
      <w:r w:rsidRPr="00A27F1D">
        <w:rPr>
          <w:i/>
          <w:color w:val="000000"/>
          <w:shd w:val="clear" w:color="auto" w:fill="FFFFFF"/>
        </w:rPr>
        <w:t>Projekto 9 straipsnis</w:t>
      </w:r>
      <w:r w:rsidRPr="00A27F1D">
        <w:rPr>
          <w:color w:val="000000"/>
          <w:shd w:val="clear" w:color="auto" w:fill="FFFFFF"/>
        </w:rPr>
        <w:t xml:space="preserve"> – </w:t>
      </w:r>
      <w:r w:rsidRPr="00A27F1D">
        <w:t>t</w:t>
      </w:r>
      <w:r w:rsidR="00C1300B" w:rsidRPr="00A27F1D">
        <w:t xml:space="preserve">am, kad įvyktų realus ir efektyvus (vartotojai pasinaudotų liberalizavimo nauda užsitikrindami konkurencingas kainas iš nepriklausomų elektros energijos tiekėjų) mažmeninės elektros energijos tiekimo namų ūkiams rinkos liberalizavimas bei atsižvelgiant į Studijoje pateiktas rekomendacijas, Projekto </w:t>
      </w:r>
      <w:r w:rsidR="006F69B1" w:rsidRPr="00A27F1D">
        <w:t>9</w:t>
      </w:r>
      <w:r w:rsidR="00C1300B" w:rsidRPr="00A27F1D">
        <w:t xml:space="preserve"> straipsn</w:t>
      </w:r>
      <w:r w:rsidR="003A2166" w:rsidRPr="00A27F1D">
        <w:t>iu</w:t>
      </w:r>
      <w:r w:rsidR="00C1300B" w:rsidRPr="00A27F1D">
        <w:t xml:space="preserve"> keičiamo EEĮ 43 straipsnyje siūloma numatyti, kad rinkos elektros energijos mažmeninės rinkos liberalizavimas vyks keliais etapais pagal visuomeninio tiekimo vartotojų grupes (priklausomai nuo faktinio elektros energijos metinio suvartojimo vartotojo objekte) laikotarpiu nuo 2021 iki 2023 metų. </w:t>
      </w:r>
    </w:p>
    <w:p w14:paraId="419F83C6" w14:textId="022B412E" w:rsidR="00C1300B" w:rsidRPr="00A27F1D" w:rsidRDefault="00C1300B" w:rsidP="00C1300B">
      <w:pPr>
        <w:pStyle w:val="Sraopastraipa"/>
        <w:tabs>
          <w:tab w:val="left" w:pos="284"/>
        </w:tabs>
        <w:ind w:left="0" w:firstLine="709"/>
        <w:jc w:val="both"/>
      </w:pPr>
      <w:r w:rsidRPr="00A27F1D">
        <w:t xml:space="preserve">Tam tikros grupės vartotojams, kuriems elektros energija visuomeninio tiekėjo </w:t>
      </w:r>
      <w:r w:rsidRPr="00A27F1D">
        <w:rPr>
          <w:color w:val="000000"/>
        </w:rPr>
        <w:t xml:space="preserve">jam išduotoje licencijoje nustatytoje teritorijoje </w:t>
      </w:r>
      <w:r w:rsidRPr="00A27F1D">
        <w:t xml:space="preserve">tiekiama visuomenine kaina, visuomeninis elektros energijos tiekimas privalės būti nutrauktas </w:t>
      </w:r>
      <w:r w:rsidR="00AF578B" w:rsidRPr="00A27F1D">
        <w:t xml:space="preserve">toliau </w:t>
      </w:r>
      <w:r w:rsidRPr="00A27F1D">
        <w:t>nurodyta</w:t>
      </w:r>
      <w:r w:rsidR="00841B93" w:rsidRPr="00A27F1D">
        <w:t>i</w:t>
      </w:r>
      <w:r w:rsidRPr="00A27F1D">
        <w:t>s terminais ir tokie visuomeninio tiekėjo vartotojai turės pasirinkti nepriklausomą elektros energijos tiekėją, o jo nepasirinkus, elektros energijos tiekimas toki</w:t>
      </w:r>
      <w:r w:rsidR="00DB2C61" w:rsidRPr="00A27F1D">
        <w:t>ems</w:t>
      </w:r>
      <w:r w:rsidRPr="00A27F1D">
        <w:t xml:space="preserve"> vartotoj</w:t>
      </w:r>
      <w:r w:rsidR="00DB2C61" w:rsidRPr="00A27F1D">
        <w:t>ams</w:t>
      </w:r>
      <w:r w:rsidRPr="00A27F1D">
        <w:t xml:space="preserve"> bus užtikrinamas </w:t>
      </w:r>
      <w:r w:rsidR="00EE18FB" w:rsidRPr="00A27F1D">
        <w:t>garantinio elektros energijos tiekėjo</w:t>
      </w:r>
      <w:r w:rsidRPr="00A27F1D">
        <w:t xml:space="preserve"> taikant garantinio tiekimo kainą, kaip tai numatyta šiuo metu galiojančios EEĮ redakcijos 44 straipsnyje (Projekto </w:t>
      </w:r>
      <w:r w:rsidR="00DB2C61" w:rsidRPr="00A27F1D">
        <w:br/>
      </w:r>
      <w:r w:rsidR="009D1DA7" w:rsidRPr="00A27F1D">
        <w:t>9</w:t>
      </w:r>
      <w:r w:rsidRPr="00A27F1D">
        <w:t xml:space="preserve"> straipsn</w:t>
      </w:r>
      <w:r w:rsidR="003A2166" w:rsidRPr="00A27F1D">
        <w:t>iu</w:t>
      </w:r>
      <w:r w:rsidRPr="00A27F1D">
        <w:t xml:space="preserve"> keičiamo EEĮ 43 straipsnio 4 ir 5 dalys).</w:t>
      </w:r>
    </w:p>
    <w:p w14:paraId="1F8F1893" w14:textId="612F926D" w:rsidR="00C1300B" w:rsidRPr="00A27F1D" w:rsidRDefault="00C1300B" w:rsidP="00C1300B">
      <w:pPr>
        <w:ind w:firstLine="567"/>
        <w:jc w:val="both"/>
        <w:rPr>
          <w:color w:val="000000"/>
        </w:rPr>
      </w:pPr>
      <w:r w:rsidRPr="00A27F1D">
        <w:t xml:space="preserve">Pagal Projekto </w:t>
      </w:r>
      <w:r w:rsidR="009D1DA7" w:rsidRPr="00A27F1D">
        <w:t>9</w:t>
      </w:r>
      <w:r w:rsidRPr="00A27F1D">
        <w:t xml:space="preserve"> </w:t>
      </w:r>
      <w:r w:rsidR="003A2166" w:rsidRPr="00A27F1D">
        <w:t xml:space="preserve">straipsniu </w:t>
      </w:r>
      <w:r w:rsidRPr="00A27F1D">
        <w:t xml:space="preserve">keičiamo EEĮ 43 straipsnį </w:t>
      </w:r>
      <w:r w:rsidRPr="00A27F1D">
        <w:rPr>
          <w:spacing w:val="-2"/>
        </w:rPr>
        <w:t xml:space="preserve">visuomeniniai tiekėjai privalės nutraukti elektros energijos tiekimą šiems vartotojams </w:t>
      </w:r>
      <w:r w:rsidR="00AF578B" w:rsidRPr="00A27F1D">
        <w:rPr>
          <w:spacing w:val="-2"/>
        </w:rPr>
        <w:t xml:space="preserve">toliau </w:t>
      </w:r>
      <w:r w:rsidRPr="00A27F1D">
        <w:rPr>
          <w:spacing w:val="-2"/>
        </w:rPr>
        <w:t xml:space="preserve">nurodytais terminais </w:t>
      </w:r>
      <w:r w:rsidR="00AF578B" w:rsidRPr="00A27F1D">
        <w:rPr>
          <w:spacing w:val="-2"/>
        </w:rPr>
        <w:t>(</w:t>
      </w:r>
      <w:r w:rsidRPr="00A27F1D">
        <w:rPr>
          <w:spacing w:val="-2"/>
        </w:rPr>
        <w:t>paskutiniame etape privalės baigti savo visuomeninio tiekimo funkcijos vykdymą</w:t>
      </w:r>
      <w:r w:rsidR="00AF578B" w:rsidRPr="00A27F1D">
        <w:rPr>
          <w:spacing w:val="-2"/>
        </w:rPr>
        <w:t>)</w:t>
      </w:r>
      <w:r w:rsidRPr="00A27F1D">
        <w:rPr>
          <w:spacing w:val="-2"/>
        </w:rPr>
        <w:t>:</w:t>
      </w:r>
      <w:r w:rsidRPr="00A27F1D">
        <w:rPr>
          <w:color w:val="000000"/>
        </w:rPr>
        <w:t xml:space="preserve"> </w:t>
      </w:r>
    </w:p>
    <w:p w14:paraId="4FAE8A7B" w14:textId="56F4450D" w:rsidR="00C1300B" w:rsidRPr="00A27F1D" w:rsidRDefault="00C1300B" w:rsidP="00C1300B">
      <w:pPr>
        <w:pStyle w:val="Sraopastraipa"/>
        <w:numPr>
          <w:ilvl w:val="0"/>
          <w:numId w:val="2"/>
        </w:numPr>
        <w:autoSpaceDE/>
        <w:adjustRightInd/>
        <w:ind w:left="0" w:firstLine="567"/>
        <w:jc w:val="both"/>
        <w:rPr>
          <w:color w:val="000000"/>
        </w:rPr>
      </w:pPr>
      <w:r w:rsidRPr="00A27F1D">
        <w:rPr>
          <w:color w:val="000000"/>
        </w:rPr>
        <w:t xml:space="preserve">2021 m. sausio 1 d. – visiems buitiniams vartotojams, kurių faktinis elektros energijos suvartojimas objekte laikotarpiu nuo 2019 m. birželio 1 d. iki 2020 m. gegužės  31 d. yra ne mažesnis </w:t>
      </w:r>
      <w:r w:rsidR="00EB174D" w:rsidRPr="00A27F1D">
        <w:rPr>
          <w:color w:val="000000"/>
        </w:rPr>
        <w:t xml:space="preserve">kaip </w:t>
      </w:r>
      <w:r w:rsidRPr="00A27F1D">
        <w:rPr>
          <w:color w:val="000000"/>
        </w:rPr>
        <w:t>5</w:t>
      </w:r>
      <w:r w:rsidR="00AF578B" w:rsidRPr="00A27F1D">
        <w:rPr>
          <w:color w:val="000000"/>
        </w:rPr>
        <w:t xml:space="preserve"> </w:t>
      </w:r>
      <w:r w:rsidRPr="00A27F1D">
        <w:rPr>
          <w:color w:val="000000"/>
        </w:rPr>
        <w:t>000 kWh (tai yra lygus 5</w:t>
      </w:r>
      <w:r w:rsidR="00AF578B" w:rsidRPr="00A27F1D">
        <w:rPr>
          <w:color w:val="000000"/>
        </w:rPr>
        <w:t xml:space="preserve"> </w:t>
      </w:r>
      <w:r w:rsidRPr="00A27F1D">
        <w:rPr>
          <w:color w:val="000000"/>
        </w:rPr>
        <w:t xml:space="preserve">000 kWh ar didesnis), taip pat visiems buitiniams vartotojams, kurių objektai prijungti prie vidutinės įtampos elektros tinklų, taip pat visiems vartotojams, kurie nurodyti </w:t>
      </w:r>
      <w:r w:rsidRPr="00A27F1D">
        <w:rPr>
          <w:color w:val="000000"/>
        </w:rPr>
        <w:lastRenderedPageBreak/>
        <w:t xml:space="preserve">EEĮ 69 straipsnio 14 ir 15 dalyse, išskyrus pažeidžiamus vartotojus; </w:t>
      </w:r>
    </w:p>
    <w:p w14:paraId="76036AAB" w14:textId="7409D7B7" w:rsidR="00C1300B" w:rsidRPr="00A27F1D" w:rsidRDefault="00C1300B" w:rsidP="00C1300B">
      <w:pPr>
        <w:pStyle w:val="Sraopastraipa"/>
        <w:numPr>
          <w:ilvl w:val="0"/>
          <w:numId w:val="2"/>
        </w:numPr>
        <w:autoSpaceDE/>
        <w:adjustRightInd/>
        <w:ind w:left="0" w:firstLine="567"/>
        <w:jc w:val="both"/>
        <w:rPr>
          <w:color w:val="000000"/>
        </w:rPr>
      </w:pPr>
      <w:r w:rsidRPr="00A27F1D">
        <w:rPr>
          <w:color w:val="000000"/>
        </w:rPr>
        <w:t xml:space="preserve">2022 m. sausio 1 d. – visiems buitiniams vartotojams, kurių faktinis elektros energijos suvartojimas objekte laikotarpiu nuo 2020 m. birželio 1 d. iki 2021 m. gegužės  31 d. yra ne mažesnis </w:t>
      </w:r>
      <w:r w:rsidR="00EB174D" w:rsidRPr="00A27F1D">
        <w:rPr>
          <w:color w:val="000000"/>
        </w:rPr>
        <w:t xml:space="preserve">kaip </w:t>
      </w:r>
      <w:r w:rsidRPr="00A27F1D">
        <w:rPr>
          <w:color w:val="000000"/>
        </w:rPr>
        <w:t>1</w:t>
      </w:r>
      <w:r w:rsidR="00AF578B" w:rsidRPr="00A27F1D">
        <w:rPr>
          <w:color w:val="000000"/>
        </w:rPr>
        <w:t xml:space="preserve"> </w:t>
      </w:r>
      <w:r w:rsidRPr="00A27F1D">
        <w:rPr>
          <w:color w:val="000000"/>
        </w:rPr>
        <w:t>000 kWh (tai yra</w:t>
      </w:r>
      <w:r w:rsidR="00AF578B" w:rsidRPr="00A27F1D">
        <w:rPr>
          <w:color w:val="000000"/>
        </w:rPr>
        <w:t xml:space="preserve"> </w:t>
      </w:r>
      <w:r w:rsidRPr="00A27F1D">
        <w:rPr>
          <w:color w:val="000000"/>
        </w:rPr>
        <w:t>lygus 1</w:t>
      </w:r>
      <w:r w:rsidR="00AF578B" w:rsidRPr="00A27F1D">
        <w:rPr>
          <w:color w:val="000000"/>
        </w:rPr>
        <w:t xml:space="preserve"> </w:t>
      </w:r>
      <w:r w:rsidRPr="00A27F1D">
        <w:rPr>
          <w:color w:val="000000"/>
        </w:rPr>
        <w:t xml:space="preserve">000 kWh ar didesnis), išskyrus pažeidžiamus vartotojus; </w:t>
      </w:r>
    </w:p>
    <w:p w14:paraId="7C202817" w14:textId="7077FD8D" w:rsidR="00C1300B" w:rsidRPr="00A27F1D" w:rsidRDefault="00C1300B" w:rsidP="00C1300B">
      <w:pPr>
        <w:pStyle w:val="Sraopastraipa"/>
        <w:numPr>
          <w:ilvl w:val="0"/>
          <w:numId w:val="2"/>
        </w:numPr>
        <w:autoSpaceDE/>
        <w:adjustRightInd/>
        <w:ind w:left="0" w:firstLine="567"/>
        <w:jc w:val="both"/>
        <w:rPr>
          <w:color w:val="000000"/>
        </w:rPr>
      </w:pPr>
      <w:r w:rsidRPr="00A27F1D">
        <w:rPr>
          <w:color w:val="000000"/>
        </w:rPr>
        <w:t>2023 m. sausio 1 d. – visiems likusiems buitiniams vartotojams, kuriems elektros energija tiekiama visuomenine elektros energijos kaina.</w:t>
      </w:r>
    </w:p>
    <w:p w14:paraId="46470F38" w14:textId="72588BCC" w:rsidR="009E38B5" w:rsidRPr="00A27F1D" w:rsidRDefault="009E38B5" w:rsidP="00F063AF">
      <w:pPr>
        <w:autoSpaceDE/>
        <w:adjustRightInd/>
        <w:ind w:firstLine="567"/>
        <w:jc w:val="both"/>
      </w:pPr>
      <w:r w:rsidRPr="00A27F1D">
        <w:rPr>
          <w:i/>
        </w:rPr>
        <w:t>Projekto 14 straipsnis</w:t>
      </w:r>
      <w:r w:rsidRPr="00A27F1D">
        <w:t xml:space="preserve"> – patikslinamas vartotojams </w:t>
      </w:r>
      <w:r w:rsidR="00A51434" w:rsidRPr="00A27F1D">
        <w:t xml:space="preserve">teikiamos informacijos </w:t>
      </w:r>
      <w:r w:rsidR="00F063AF" w:rsidRPr="00A27F1D">
        <w:t xml:space="preserve">elektronine prieiga ar pateikiant </w:t>
      </w:r>
      <w:r w:rsidRPr="00A27F1D">
        <w:t xml:space="preserve"> </w:t>
      </w:r>
      <w:r w:rsidR="00A51434" w:rsidRPr="00A27F1D">
        <w:t xml:space="preserve">mokėjimo </w:t>
      </w:r>
      <w:r w:rsidR="00F063AF" w:rsidRPr="00A27F1D">
        <w:t xml:space="preserve">dokumentą </w:t>
      </w:r>
      <w:r w:rsidRPr="00A27F1D">
        <w:t>turinys</w:t>
      </w:r>
      <w:r w:rsidR="00F063AF" w:rsidRPr="00A27F1D">
        <w:t>:</w:t>
      </w:r>
      <w:r w:rsidRPr="00A27F1D">
        <w:t xml:space="preserve"> turi būti pateikiamos </w:t>
      </w:r>
      <w:r w:rsidRPr="00A27F1D">
        <w:rPr>
          <w:spacing w:val="-2"/>
        </w:rPr>
        <w:t>faktin</w:t>
      </w:r>
      <w:r w:rsidR="00C47682" w:rsidRPr="00A27F1D">
        <w:rPr>
          <w:spacing w:val="-2"/>
        </w:rPr>
        <w:t>ė</w:t>
      </w:r>
      <w:r w:rsidRPr="00A27F1D">
        <w:rPr>
          <w:spacing w:val="-2"/>
        </w:rPr>
        <w:t>s elektros energijos ir (ar) su elektros energijos tiekimu ir persiuntimu susijusių paslaugų</w:t>
      </w:r>
      <w:r w:rsidRPr="00A27F1D">
        <w:rPr>
          <w:b/>
          <w:bCs/>
          <w:spacing w:val="-2"/>
        </w:rPr>
        <w:t xml:space="preserve"> </w:t>
      </w:r>
      <w:r w:rsidRPr="00A27F1D">
        <w:rPr>
          <w:spacing w:val="-2"/>
        </w:rPr>
        <w:t xml:space="preserve">kainos. Šiuo pakeitimu siekiama užtikrinti skaidresnį ir paprastesnį skirtingų tiekėjų </w:t>
      </w:r>
      <w:r w:rsidRPr="00A27F1D">
        <w:rPr>
          <w:spacing w:val="-2"/>
        </w:rPr>
        <w:t xml:space="preserve">siūlomų </w:t>
      </w:r>
      <w:r w:rsidRPr="00A27F1D">
        <w:rPr>
          <w:bCs/>
        </w:rPr>
        <w:t>elektros energijos kainodaros planų</w:t>
      </w:r>
      <w:r w:rsidRPr="00A27F1D">
        <w:rPr>
          <w:spacing w:val="-2"/>
        </w:rPr>
        <w:t xml:space="preserve"> palyginimą bei skatinti konkurenciją tarp tiekėjų.</w:t>
      </w:r>
    </w:p>
    <w:p w14:paraId="78AEF1DD" w14:textId="58F4DED2" w:rsidR="00C1300B" w:rsidRPr="00A27F1D" w:rsidRDefault="00C1300B" w:rsidP="00E45DC4">
      <w:pPr>
        <w:ind w:firstLine="567"/>
        <w:jc w:val="both"/>
      </w:pPr>
      <w:r w:rsidRPr="00A27F1D">
        <w:rPr>
          <w:color w:val="000000"/>
        </w:rPr>
        <w:t>Liberalizavimo etapai pasirinkti pagal mažiausiai socialiai pažeidžiamas elektros energijos vartotojų grupes. Į pirmo ir antro etap</w:t>
      </w:r>
      <w:r w:rsidR="00DB2C61" w:rsidRPr="00A27F1D">
        <w:rPr>
          <w:color w:val="000000"/>
        </w:rPr>
        <w:t>ų</w:t>
      </w:r>
      <w:r w:rsidRPr="00A27F1D">
        <w:rPr>
          <w:color w:val="000000"/>
        </w:rPr>
        <w:t xml:space="preserve"> liberalizavimą įtraukiami tik tie elektros energijos vartotojai, kurių metinis elektros energijos suvartojimas yra didžiausias</w:t>
      </w:r>
      <w:r w:rsidR="00ED54EE" w:rsidRPr="00A27F1D">
        <w:rPr>
          <w:color w:val="000000"/>
        </w:rPr>
        <w:t>,</w:t>
      </w:r>
      <w:r w:rsidRPr="00A27F1D">
        <w:rPr>
          <w:color w:val="000000"/>
        </w:rPr>
        <w:t xml:space="preserve"> – vartotojai, kurie dėl  didelio metinio elektros energijos suvartojimo tur</w:t>
      </w:r>
      <w:r w:rsidR="00C81477" w:rsidRPr="00A27F1D">
        <w:rPr>
          <w:color w:val="000000"/>
        </w:rPr>
        <w:t>ėtų</w:t>
      </w:r>
      <w:r w:rsidRPr="00A27F1D">
        <w:rPr>
          <w:color w:val="000000"/>
        </w:rPr>
        <w:t xml:space="preserve"> būti </w:t>
      </w:r>
      <w:r w:rsidR="005D1850" w:rsidRPr="00A27F1D">
        <w:rPr>
          <w:color w:val="000000"/>
        </w:rPr>
        <w:t>suinteresuoti</w:t>
      </w:r>
      <w:r w:rsidRPr="00A27F1D">
        <w:rPr>
          <w:color w:val="000000"/>
        </w:rPr>
        <w:t xml:space="preserve"> iešk</w:t>
      </w:r>
      <w:r w:rsidR="005D1850" w:rsidRPr="00A27F1D">
        <w:rPr>
          <w:color w:val="000000"/>
        </w:rPr>
        <w:t>oti</w:t>
      </w:r>
      <w:r w:rsidRPr="00A27F1D">
        <w:rPr>
          <w:color w:val="000000"/>
        </w:rPr>
        <w:t xml:space="preserve"> alternatyvaus elektros energijos tiekėjo, galinčio pasiūlyti tokiam vartotojui konkurencingiausią elektros energijos kainą.</w:t>
      </w:r>
      <w:r w:rsidR="00E92CD4" w:rsidRPr="00A27F1D">
        <w:rPr>
          <w:color w:val="000000"/>
        </w:rPr>
        <w:t xml:space="preserve"> </w:t>
      </w:r>
      <w:r w:rsidR="00E92CD4" w:rsidRPr="00A27F1D">
        <w:t xml:space="preserve">Atitinkamai Projekte siūloma visą procesą skaidyti į tris etapus, kad tiekėjai ir skirstomųjų tinklų operatorius turėtų tinkamai parengtus išteklius, priemones ir procesus </w:t>
      </w:r>
      <w:r w:rsidR="00DB2C61" w:rsidRPr="00A27F1D">
        <w:t xml:space="preserve">iš pradžių </w:t>
      </w:r>
      <w:r w:rsidR="00E92CD4" w:rsidRPr="00A27F1D">
        <w:t xml:space="preserve">užtikrinti tinkamas paslaugas mažesnei rinkos dalyvių daliai, vėliau prijungiant kitas vartotojų grupes. </w:t>
      </w:r>
    </w:p>
    <w:p w14:paraId="38361A54" w14:textId="77777777" w:rsidR="00FD4758" w:rsidRPr="00A27F1D" w:rsidRDefault="002F1356" w:rsidP="00AF3426">
      <w:pPr>
        <w:autoSpaceDE/>
        <w:adjustRightInd/>
        <w:ind w:firstLine="567"/>
        <w:jc w:val="both"/>
      </w:pPr>
      <w:r w:rsidRPr="00A27F1D">
        <w:t>Vartotoja</w:t>
      </w:r>
      <w:r w:rsidR="006051FA" w:rsidRPr="00A27F1D">
        <w:t>ms</w:t>
      </w:r>
      <w:r w:rsidRPr="00A27F1D">
        <w:t xml:space="preserve">, kurie </w:t>
      </w:r>
      <w:r w:rsidR="00110B2E" w:rsidRPr="00A27F1D">
        <w:t xml:space="preserve">iki </w:t>
      </w:r>
      <w:r w:rsidR="00CD61EC" w:rsidRPr="00A27F1D">
        <w:t xml:space="preserve">visuomeninio </w:t>
      </w:r>
      <w:r w:rsidR="00EE0362" w:rsidRPr="00A27F1D">
        <w:t xml:space="preserve">elektros energijos tiekimo nutraukimo </w:t>
      </w:r>
      <w:r w:rsidR="00E02CB7" w:rsidRPr="00A27F1D">
        <w:t xml:space="preserve">pirmiau </w:t>
      </w:r>
      <w:r w:rsidR="00A366C4" w:rsidRPr="00A27F1D">
        <w:t xml:space="preserve">nurodytais terminais nebus pasirinkę </w:t>
      </w:r>
      <w:r w:rsidR="00AF57F4" w:rsidRPr="00A27F1D">
        <w:t>nepriklausomo tiekėj</w:t>
      </w:r>
      <w:r w:rsidR="005773A3" w:rsidRPr="00A27F1D">
        <w:t>o</w:t>
      </w:r>
      <w:r w:rsidR="00B05AD2" w:rsidRPr="00A27F1D">
        <w:t>,</w:t>
      </w:r>
      <w:r w:rsidR="005773A3" w:rsidRPr="00A27F1D">
        <w:t xml:space="preserve"> </w:t>
      </w:r>
      <w:r w:rsidR="009E1B24" w:rsidRPr="00A27F1D">
        <w:t>elektros energij</w:t>
      </w:r>
      <w:r w:rsidR="00E460BA" w:rsidRPr="00A27F1D">
        <w:t>os</w:t>
      </w:r>
      <w:r w:rsidR="009E1B24" w:rsidRPr="00A27F1D">
        <w:t xml:space="preserve"> </w:t>
      </w:r>
      <w:r w:rsidR="00197103" w:rsidRPr="00A27F1D">
        <w:t>tiekimas b</w:t>
      </w:r>
      <w:r w:rsidR="00E460BA" w:rsidRPr="00A27F1D">
        <w:t>us</w:t>
      </w:r>
      <w:r w:rsidR="00197103" w:rsidRPr="00A27F1D">
        <w:t xml:space="preserve"> užtikrinamas garantiniu tiekimu</w:t>
      </w:r>
      <w:r w:rsidR="00BD49BA" w:rsidRPr="00A27F1D">
        <w:t>, kurio kai</w:t>
      </w:r>
      <w:r w:rsidR="00D81610" w:rsidRPr="00A27F1D">
        <w:t xml:space="preserve">na būtų </w:t>
      </w:r>
      <w:r w:rsidR="00B831AB" w:rsidRPr="00A27F1D">
        <w:t>didesnė</w:t>
      </w:r>
      <w:r w:rsidR="00F763F0" w:rsidRPr="00A27F1D">
        <w:t>.</w:t>
      </w:r>
      <w:r w:rsidR="70AA04DD" w:rsidRPr="00A27F1D">
        <w:t xml:space="preserve"> </w:t>
      </w:r>
    </w:p>
    <w:p w14:paraId="24C44E71" w14:textId="3FB5B038" w:rsidR="00AF3426" w:rsidRPr="00A27F1D" w:rsidRDefault="00AF3426" w:rsidP="00AF3426">
      <w:pPr>
        <w:autoSpaceDE/>
        <w:adjustRightInd/>
        <w:ind w:firstLine="567"/>
        <w:jc w:val="both"/>
        <w:rPr>
          <w:color w:val="000000"/>
        </w:rPr>
      </w:pPr>
      <w:r w:rsidRPr="00A27F1D">
        <w:rPr>
          <w:color w:val="000000"/>
        </w:rPr>
        <w:t xml:space="preserve">Skirstomųjų tinklų operatoriaus taikomos garantinio tiekimo kainos ir nepriklausomo tiekėjo kainų palyginimas pateiktas lentelėje Nr. 1. </w:t>
      </w:r>
    </w:p>
    <w:p w14:paraId="1A0214ED" w14:textId="77777777" w:rsidR="00AF3426" w:rsidRPr="00A27F1D" w:rsidRDefault="00AF3426" w:rsidP="00AF3426">
      <w:pPr>
        <w:autoSpaceDE/>
        <w:adjustRightInd/>
        <w:ind w:firstLine="567"/>
        <w:jc w:val="both"/>
        <w:rPr>
          <w:color w:val="000000"/>
        </w:rPr>
      </w:pPr>
    </w:p>
    <w:p w14:paraId="5CE993B3" w14:textId="77777777" w:rsidR="00AF3426" w:rsidRPr="00A27F1D" w:rsidRDefault="00AF3426" w:rsidP="00AF3426">
      <w:pPr>
        <w:autoSpaceDE/>
        <w:adjustRightInd/>
        <w:jc w:val="both"/>
        <w:rPr>
          <w:color w:val="000000"/>
        </w:rPr>
      </w:pPr>
      <w:r w:rsidRPr="00A27F1D">
        <w:rPr>
          <w:b/>
          <w:bCs/>
          <w:color w:val="000000"/>
        </w:rPr>
        <w:t xml:space="preserve">Lentelė Nr. 1. </w:t>
      </w:r>
      <w:r w:rsidRPr="00A27F1D">
        <w:rPr>
          <w:bCs/>
          <w:color w:val="000000"/>
        </w:rPr>
        <w:t>Tiekimo kainų palyginimas (2019 m. sausio–rugsėjo mėn.), ct/kWh (be PVM)</w:t>
      </w:r>
    </w:p>
    <w:tbl>
      <w:tblPr>
        <w:tblW w:w="9628" w:type="dxa"/>
        <w:tblInd w:w="-10" w:type="dxa"/>
        <w:tblCellMar>
          <w:left w:w="0" w:type="dxa"/>
          <w:right w:w="0" w:type="dxa"/>
        </w:tblCellMar>
        <w:tblLook w:val="04A0" w:firstRow="1" w:lastRow="0" w:firstColumn="1" w:lastColumn="0" w:noHBand="0" w:noVBand="1"/>
      </w:tblPr>
      <w:tblGrid>
        <w:gridCol w:w="1960"/>
        <w:gridCol w:w="1679"/>
        <w:gridCol w:w="1606"/>
        <w:gridCol w:w="1276"/>
        <w:gridCol w:w="3107"/>
      </w:tblGrid>
      <w:tr w:rsidR="00AF3426" w:rsidRPr="00A27F1D" w14:paraId="770FEEFC" w14:textId="77777777" w:rsidTr="00D25C2E">
        <w:trPr>
          <w:trHeight w:val="576"/>
        </w:trPr>
        <w:tc>
          <w:tcPr>
            <w:tcW w:w="1960" w:type="dxa"/>
            <w:vMerge w:val="restart"/>
            <w:tcBorders>
              <w:top w:val="single" w:sz="8" w:space="0" w:color="auto"/>
              <w:left w:val="single" w:sz="8" w:space="0" w:color="auto"/>
              <w:right w:val="single" w:sz="8" w:space="0" w:color="auto"/>
            </w:tcBorders>
            <w:shd w:val="clear" w:color="auto" w:fill="BFBFBF"/>
            <w:noWrap/>
            <w:tcMar>
              <w:top w:w="0" w:type="dxa"/>
              <w:left w:w="108" w:type="dxa"/>
              <w:bottom w:w="0" w:type="dxa"/>
              <w:right w:w="108" w:type="dxa"/>
            </w:tcMar>
            <w:vAlign w:val="center"/>
            <w:hideMark/>
          </w:tcPr>
          <w:p w14:paraId="07D41E6F" w14:textId="77777777" w:rsidR="00AF3426" w:rsidRPr="00A27F1D" w:rsidRDefault="00AF3426" w:rsidP="00D25C2E">
            <w:pPr>
              <w:rPr>
                <w:rFonts w:ascii="Calibri" w:eastAsiaTheme="minorHAnsi" w:hAnsi="Calibri" w:cs="Calibri"/>
                <w:color w:val="000000"/>
                <w:sz w:val="20"/>
                <w:szCs w:val="20"/>
              </w:rPr>
            </w:pPr>
            <w:r w:rsidRPr="00A27F1D">
              <w:rPr>
                <w:color w:val="000000"/>
                <w:sz w:val="20"/>
                <w:szCs w:val="20"/>
              </w:rPr>
              <w:t> </w:t>
            </w:r>
          </w:p>
          <w:p w14:paraId="6FA04B15" w14:textId="77777777" w:rsidR="00AF3426" w:rsidRPr="00A27F1D" w:rsidRDefault="00AF3426" w:rsidP="00D25C2E">
            <w:pPr>
              <w:rPr>
                <w:rFonts w:ascii="Calibri" w:eastAsiaTheme="minorHAnsi" w:hAnsi="Calibri" w:cs="Calibri"/>
                <w:color w:val="000000"/>
                <w:sz w:val="20"/>
                <w:szCs w:val="20"/>
              </w:rPr>
            </w:pPr>
            <w:r w:rsidRPr="00A27F1D">
              <w:rPr>
                <w:color w:val="000000"/>
              </w:rPr>
              <w:t> </w:t>
            </w:r>
          </w:p>
        </w:tc>
        <w:tc>
          <w:tcPr>
            <w:tcW w:w="167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36D5EC2" w14:textId="77777777" w:rsidR="00AF3426" w:rsidRPr="00A27F1D" w:rsidRDefault="00AF3426" w:rsidP="00D25C2E">
            <w:pPr>
              <w:jc w:val="center"/>
              <w:rPr>
                <w:color w:val="000000"/>
                <w:sz w:val="20"/>
                <w:szCs w:val="20"/>
              </w:rPr>
            </w:pPr>
            <w:r w:rsidRPr="00A27F1D">
              <w:rPr>
                <w:color w:val="000000"/>
                <w:sz w:val="20"/>
                <w:szCs w:val="20"/>
              </w:rPr>
              <w:t>Vidutinė elektros energijos kaina (</w:t>
            </w:r>
            <w:proofErr w:type="spellStart"/>
            <w:r w:rsidRPr="00A27F1D">
              <w:rPr>
                <w:color w:val="000000"/>
                <w:sz w:val="20"/>
                <w:szCs w:val="20"/>
              </w:rPr>
              <w:t>NordPool</w:t>
            </w:r>
            <w:proofErr w:type="spellEnd"/>
            <w:r w:rsidRPr="00A27F1D">
              <w:rPr>
                <w:color w:val="000000"/>
                <w:sz w:val="20"/>
                <w:szCs w:val="20"/>
              </w:rPr>
              <w:t xml:space="preserve"> biržoje)</w:t>
            </w:r>
          </w:p>
        </w:tc>
        <w:tc>
          <w:tcPr>
            <w:tcW w:w="16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5D93BAD" w14:textId="77777777" w:rsidR="00AF3426" w:rsidRPr="00A27F1D" w:rsidRDefault="00AF3426" w:rsidP="00D25C2E">
            <w:pPr>
              <w:jc w:val="center"/>
              <w:rPr>
                <w:color w:val="000000"/>
                <w:sz w:val="20"/>
                <w:szCs w:val="20"/>
              </w:rPr>
            </w:pPr>
            <w:r w:rsidRPr="00A27F1D">
              <w:rPr>
                <w:color w:val="000000"/>
                <w:sz w:val="20"/>
                <w:szCs w:val="20"/>
              </w:rPr>
              <w:t>Tiekėjo marža</w:t>
            </w:r>
          </w:p>
        </w:tc>
        <w:tc>
          <w:tcPr>
            <w:tcW w:w="4383" w:type="dxa"/>
            <w:gridSpan w:val="2"/>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9D337C9" w14:textId="125C5192" w:rsidR="00AF3426" w:rsidRPr="00A27F1D" w:rsidRDefault="00AF3426" w:rsidP="00D25C2E">
            <w:pPr>
              <w:jc w:val="center"/>
              <w:rPr>
                <w:color w:val="000000"/>
                <w:sz w:val="20"/>
                <w:szCs w:val="20"/>
              </w:rPr>
            </w:pPr>
            <w:r w:rsidRPr="00A27F1D">
              <w:rPr>
                <w:color w:val="000000"/>
                <w:sz w:val="20"/>
                <w:szCs w:val="20"/>
              </w:rPr>
              <w:t>Tiekimo kaina</w:t>
            </w:r>
            <w:r w:rsidR="00E25069" w:rsidRPr="00A27F1D">
              <w:rPr>
                <w:color w:val="000000"/>
                <w:sz w:val="20"/>
                <w:szCs w:val="20"/>
              </w:rPr>
              <w:t>***</w:t>
            </w:r>
          </w:p>
        </w:tc>
      </w:tr>
      <w:tr w:rsidR="00AF3426" w:rsidRPr="00A27F1D" w14:paraId="0A2CA610" w14:textId="77777777" w:rsidTr="00D25C2E">
        <w:trPr>
          <w:trHeight w:val="288"/>
        </w:trPr>
        <w:tc>
          <w:tcPr>
            <w:tcW w:w="1960" w:type="dxa"/>
            <w:vMerge/>
            <w:tcBorders>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39503900" w14:textId="77777777" w:rsidR="00AF3426" w:rsidRPr="00A27F1D" w:rsidRDefault="00AF3426" w:rsidP="00D25C2E">
            <w:pPr>
              <w:rPr>
                <w:color w:val="000000"/>
              </w:rPr>
            </w:pPr>
          </w:p>
        </w:tc>
        <w:tc>
          <w:tcPr>
            <w:tcW w:w="1679"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55A78DCA" w14:textId="77777777" w:rsidR="00AF3426" w:rsidRPr="00A27F1D" w:rsidRDefault="00AF3426" w:rsidP="00D25C2E">
            <w:pPr>
              <w:jc w:val="center"/>
              <w:rPr>
                <w:i/>
                <w:iCs/>
                <w:color w:val="000000"/>
                <w:sz w:val="20"/>
                <w:szCs w:val="20"/>
              </w:rPr>
            </w:pPr>
            <w:r w:rsidRPr="00A27F1D">
              <w:rPr>
                <w:i/>
                <w:iCs/>
                <w:color w:val="000000"/>
                <w:sz w:val="20"/>
                <w:szCs w:val="20"/>
              </w:rPr>
              <w:t>a</w:t>
            </w:r>
          </w:p>
        </w:tc>
        <w:tc>
          <w:tcPr>
            <w:tcW w:w="160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17F76197" w14:textId="77777777" w:rsidR="00AF3426" w:rsidRPr="00A27F1D" w:rsidRDefault="00AF3426" w:rsidP="00D25C2E">
            <w:pPr>
              <w:jc w:val="center"/>
              <w:rPr>
                <w:i/>
                <w:iCs/>
                <w:color w:val="000000"/>
                <w:sz w:val="20"/>
                <w:szCs w:val="20"/>
              </w:rPr>
            </w:pPr>
            <w:r w:rsidRPr="00A27F1D">
              <w:rPr>
                <w:i/>
                <w:iCs/>
                <w:color w:val="000000"/>
                <w:sz w:val="20"/>
                <w:szCs w:val="20"/>
              </w:rPr>
              <w:t>b</w:t>
            </w:r>
          </w:p>
        </w:tc>
        <w:tc>
          <w:tcPr>
            <w:tcW w:w="127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867A438" w14:textId="77777777" w:rsidR="00AF3426" w:rsidRPr="00A27F1D" w:rsidRDefault="00AF3426" w:rsidP="00D25C2E">
            <w:pPr>
              <w:jc w:val="center"/>
              <w:rPr>
                <w:i/>
                <w:iCs/>
                <w:color w:val="000000"/>
                <w:sz w:val="20"/>
                <w:szCs w:val="20"/>
              </w:rPr>
            </w:pPr>
            <w:r w:rsidRPr="00A27F1D">
              <w:rPr>
                <w:i/>
                <w:iCs/>
                <w:color w:val="000000"/>
                <w:sz w:val="20"/>
                <w:szCs w:val="20"/>
              </w:rPr>
              <w:t>skaičiavimas</w:t>
            </w:r>
          </w:p>
        </w:tc>
        <w:tc>
          <w:tcPr>
            <w:tcW w:w="3107"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B139AF7" w14:textId="77777777" w:rsidR="00AF3426" w:rsidRPr="00A27F1D" w:rsidRDefault="00AF3426" w:rsidP="00D25C2E">
            <w:pPr>
              <w:jc w:val="center"/>
              <w:rPr>
                <w:i/>
                <w:iCs/>
                <w:color w:val="000000"/>
                <w:sz w:val="20"/>
                <w:szCs w:val="20"/>
              </w:rPr>
            </w:pPr>
            <w:r w:rsidRPr="00A27F1D">
              <w:rPr>
                <w:i/>
                <w:iCs/>
                <w:color w:val="000000"/>
                <w:sz w:val="20"/>
                <w:szCs w:val="20"/>
              </w:rPr>
              <w:t>suma</w:t>
            </w:r>
          </w:p>
        </w:tc>
      </w:tr>
      <w:tr w:rsidR="00AF3426" w:rsidRPr="00A27F1D" w14:paraId="585ED207" w14:textId="77777777" w:rsidTr="00D25C2E">
        <w:trPr>
          <w:trHeight w:val="288"/>
        </w:trPr>
        <w:tc>
          <w:tcPr>
            <w:tcW w:w="1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EB6D5B" w14:textId="77777777" w:rsidR="00AF3426" w:rsidRPr="00A27F1D" w:rsidRDefault="00AF3426" w:rsidP="00D25C2E">
            <w:pPr>
              <w:rPr>
                <w:color w:val="000000"/>
              </w:rPr>
            </w:pPr>
            <w:r w:rsidRPr="00A27F1D">
              <w:rPr>
                <w:color w:val="000000"/>
              </w:rPr>
              <w:t>Garantinio tiekimo kaina</w:t>
            </w:r>
          </w:p>
        </w:tc>
        <w:tc>
          <w:tcPr>
            <w:tcW w:w="167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BCF2913" w14:textId="77777777" w:rsidR="00AF3426" w:rsidRPr="00A27F1D" w:rsidRDefault="00AF3426" w:rsidP="00D25C2E">
            <w:pPr>
              <w:jc w:val="center"/>
              <w:rPr>
                <w:color w:val="000000"/>
              </w:rPr>
            </w:pPr>
            <w:r w:rsidRPr="00A27F1D">
              <w:rPr>
                <w:color w:val="000000"/>
              </w:rPr>
              <w:t>4,7</w:t>
            </w:r>
          </w:p>
        </w:tc>
        <w:tc>
          <w:tcPr>
            <w:tcW w:w="160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567C931" w14:textId="77777777" w:rsidR="00AF3426" w:rsidRPr="00A27F1D" w:rsidRDefault="00AF3426" w:rsidP="00D25C2E">
            <w:pPr>
              <w:jc w:val="center"/>
              <w:rPr>
                <w:color w:val="000000"/>
              </w:rPr>
            </w:pPr>
            <w:r w:rsidRPr="00A27F1D">
              <w:rPr>
                <w:color w:val="000000"/>
              </w:rPr>
              <w:t>~1,18*</w:t>
            </w:r>
          </w:p>
        </w:tc>
        <w:tc>
          <w:tcPr>
            <w:tcW w:w="12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99E506B" w14:textId="77777777" w:rsidR="00AF3426" w:rsidRPr="00A27F1D" w:rsidRDefault="00AF3426" w:rsidP="00D25C2E">
            <w:pPr>
              <w:jc w:val="center"/>
              <w:rPr>
                <w:color w:val="000000"/>
              </w:rPr>
            </w:pPr>
            <w:proofErr w:type="spellStart"/>
            <w:r w:rsidRPr="00A27F1D">
              <w:rPr>
                <w:color w:val="000000"/>
              </w:rPr>
              <w:t>a+b</w:t>
            </w:r>
            <w:proofErr w:type="spellEnd"/>
          </w:p>
        </w:tc>
        <w:tc>
          <w:tcPr>
            <w:tcW w:w="310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bottom"/>
            <w:hideMark/>
          </w:tcPr>
          <w:p w14:paraId="197FD6C4" w14:textId="77777777" w:rsidR="00AF3426" w:rsidRPr="00A27F1D" w:rsidRDefault="00AF3426" w:rsidP="00D25C2E">
            <w:pPr>
              <w:jc w:val="center"/>
              <w:rPr>
                <w:b/>
                <w:bCs/>
              </w:rPr>
            </w:pPr>
            <w:r w:rsidRPr="00A27F1D">
              <w:rPr>
                <w:b/>
                <w:bCs/>
              </w:rPr>
              <w:t>~5,88</w:t>
            </w:r>
          </w:p>
        </w:tc>
      </w:tr>
      <w:tr w:rsidR="00AF3426" w:rsidRPr="00A27F1D" w14:paraId="107E4C05" w14:textId="77777777" w:rsidTr="00D25C2E">
        <w:trPr>
          <w:trHeight w:val="288"/>
        </w:trPr>
        <w:tc>
          <w:tcPr>
            <w:tcW w:w="1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AC328E" w14:textId="77777777" w:rsidR="00AF3426" w:rsidRPr="00A27F1D" w:rsidRDefault="00AF3426" w:rsidP="00D25C2E">
            <w:pPr>
              <w:rPr>
                <w:color w:val="000000"/>
              </w:rPr>
            </w:pPr>
            <w:r w:rsidRPr="00A27F1D">
              <w:rPr>
                <w:color w:val="000000"/>
              </w:rPr>
              <w:t>Nepriklausomo tiekėjo kaina (prielaida)</w:t>
            </w:r>
          </w:p>
        </w:tc>
        <w:tc>
          <w:tcPr>
            <w:tcW w:w="167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11C4D87" w14:textId="77777777" w:rsidR="00AF3426" w:rsidRPr="00A27F1D" w:rsidRDefault="00AF3426" w:rsidP="00D25C2E">
            <w:pPr>
              <w:jc w:val="center"/>
              <w:rPr>
                <w:color w:val="000000"/>
              </w:rPr>
            </w:pPr>
            <w:r w:rsidRPr="00A27F1D">
              <w:rPr>
                <w:color w:val="000000"/>
              </w:rPr>
              <w:t>4,7</w:t>
            </w:r>
          </w:p>
        </w:tc>
        <w:tc>
          <w:tcPr>
            <w:tcW w:w="160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5D6E2A7" w14:textId="77777777" w:rsidR="00AF3426" w:rsidRPr="00A27F1D" w:rsidRDefault="00AF3426" w:rsidP="00D25C2E">
            <w:pPr>
              <w:jc w:val="center"/>
              <w:rPr>
                <w:color w:val="000000"/>
              </w:rPr>
            </w:pPr>
            <w:r w:rsidRPr="00A27F1D">
              <w:rPr>
                <w:color w:val="000000"/>
              </w:rPr>
              <w:t>~0,5**</w:t>
            </w:r>
          </w:p>
        </w:tc>
        <w:tc>
          <w:tcPr>
            <w:tcW w:w="12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FC1D366" w14:textId="77777777" w:rsidR="00AF3426" w:rsidRPr="00A27F1D" w:rsidRDefault="00AF3426" w:rsidP="00D25C2E">
            <w:pPr>
              <w:jc w:val="center"/>
              <w:rPr>
                <w:color w:val="000000"/>
              </w:rPr>
            </w:pPr>
            <w:proofErr w:type="spellStart"/>
            <w:r w:rsidRPr="00A27F1D">
              <w:rPr>
                <w:color w:val="000000"/>
              </w:rPr>
              <w:t>a+b</w:t>
            </w:r>
            <w:proofErr w:type="spellEnd"/>
          </w:p>
        </w:tc>
        <w:tc>
          <w:tcPr>
            <w:tcW w:w="310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bottom"/>
            <w:hideMark/>
          </w:tcPr>
          <w:p w14:paraId="69D7A267" w14:textId="77777777" w:rsidR="00AF3426" w:rsidRPr="00A27F1D" w:rsidRDefault="00AF3426" w:rsidP="00D25C2E">
            <w:pPr>
              <w:jc w:val="center"/>
              <w:rPr>
                <w:b/>
                <w:bCs/>
              </w:rPr>
            </w:pPr>
            <w:r w:rsidRPr="00A27F1D">
              <w:rPr>
                <w:b/>
                <w:bCs/>
              </w:rPr>
              <w:t>~5,2</w:t>
            </w:r>
          </w:p>
        </w:tc>
      </w:tr>
    </w:tbl>
    <w:p w14:paraId="5837264B" w14:textId="7A400923" w:rsidR="00AF3426" w:rsidRPr="00A27F1D" w:rsidRDefault="00AF3426" w:rsidP="00AF3426">
      <w:pPr>
        <w:autoSpaceDE/>
        <w:adjustRightInd/>
        <w:ind w:firstLine="567"/>
        <w:jc w:val="both"/>
        <w:rPr>
          <w:color w:val="000000"/>
          <w:sz w:val="20"/>
          <w:szCs w:val="20"/>
        </w:rPr>
      </w:pPr>
      <w:r w:rsidRPr="00A27F1D">
        <w:rPr>
          <w:color w:val="000000"/>
          <w:sz w:val="20"/>
          <w:szCs w:val="20"/>
        </w:rPr>
        <w:t>*</w:t>
      </w:r>
      <w:r w:rsidR="00776335" w:rsidRPr="00A27F1D">
        <w:rPr>
          <w:color w:val="000000"/>
          <w:sz w:val="20"/>
          <w:szCs w:val="20"/>
        </w:rPr>
        <w:t xml:space="preserve">Elektros </w:t>
      </w:r>
      <w:r w:rsidR="007D57EA" w:rsidRPr="00A27F1D">
        <w:rPr>
          <w:color w:val="000000"/>
          <w:sz w:val="20"/>
          <w:szCs w:val="20"/>
        </w:rPr>
        <w:t>e</w:t>
      </w:r>
      <w:r w:rsidR="00776335" w:rsidRPr="00A27F1D">
        <w:rPr>
          <w:color w:val="000000"/>
          <w:sz w:val="20"/>
          <w:szCs w:val="20"/>
        </w:rPr>
        <w:t>nergetikos į</w:t>
      </w:r>
      <w:r w:rsidR="0042699E" w:rsidRPr="00A27F1D">
        <w:rPr>
          <w:color w:val="000000"/>
          <w:sz w:val="20"/>
          <w:szCs w:val="20"/>
        </w:rPr>
        <w:t xml:space="preserve">statyme nustatytas </w:t>
      </w:r>
      <w:r w:rsidRPr="00A27F1D">
        <w:rPr>
          <w:color w:val="000000"/>
          <w:sz w:val="20"/>
          <w:szCs w:val="20"/>
        </w:rPr>
        <w:t>25 % priedas (koeficientas 1,25) nuo biržos kainos</w:t>
      </w:r>
    </w:p>
    <w:p w14:paraId="56C4FA37" w14:textId="77777777" w:rsidR="00AF3426" w:rsidRPr="00A27F1D" w:rsidRDefault="00AF3426" w:rsidP="00AF3426">
      <w:pPr>
        <w:autoSpaceDE/>
        <w:adjustRightInd/>
        <w:ind w:firstLine="567"/>
        <w:jc w:val="both"/>
        <w:rPr>
          <w:color w:val="000000"/>
          <w:sz w:val="20"/>
          <w:szCs w:val="20"/>
        </w:rPr>
      </w:pPr>
      <w:r w:rsidRPr="00A27F1D">
        <w:rPr>
          <w:color w:val="000000"/>
          <w:sz w:val="20"/>
          <w:szCs w:val="20"/>
        </w:rPr>
        <w:t>** Nereguliuojama NT marža (prielaida, kad neviršys visuomeninio teikėjo maržos)</w:t>
      </w:r>
    </w:p>
    <w:p w14:paraId="1C411BFD" w14:textId="1DB96055" w:rsidR="00E25069" w:rsidRPr="00A27F1D" w:rsidRDefault="00E25069" w:rsidP="00AF3426">
      <w:pPr>
        <w:autoSpaceDE/>
        <w:adjustRightInd/>
        <w:ind w:firstLine="567"/>
        <w:jc w:val="both"/>
        <w:rPr>
          <w:color w:val="000000"/>
          <w:sz w:val="20"/>
          <w:szCs w:val="20"/>
        </w:rPr>
      </w:pPr>
      <w:r w:rsidRPr="00A27F1D">
        <w:rPr>
          <w:color w:val="000000"/>
          <w:sz w:val="20"/>
          <w:szCs w:val="20"/>
        </w:rPr>
        <w:t>*** Tiekimo kaina yr</w:t>
      </w:r>
      <w:r w:rsidR="00330AFD" w:rsidRPr="00A27F1D">
        <w:rPr>
          <w:color w:val="000000"/>
          <w:sz w:val="20"/>
          <w:szCs w:val="20"/>
        </w:rPr>
        <w:t>a dalis galutinės</w:t>
      </w:r>
      <w:r w:rsidR="00E47009" w:rsidRPr="00A27F1D">
        <w:rPr>
          <w:color w:val="000000"/>
          <w:sz w:val="20"/>
          <w:szCs w:val="20"/>
        </w:rPr>
        <w:t xml:space="preserve"> elektros energijos kainos</w:t>
      </w:r>
      <w:r w:rsidR="009E4DAE" w:rsidRPr="00A27F1D">
        <w:rPr>
          <w:color w:val="000000"/>
          <w:sz w:val="20"/>
          <w:szCs w:val="20"/>
        </w:rPr>
        <w:t xml:space="preserve"> buitiniams vartotojams</w:t>
      </w:r>
      <w:r w:rsidR="00E161AB" w:rsidRPr="00A27F1D">
        <w:rPr>
          <w:color w:val="000000"/>
          <w:sz w:val="20"/>
          <w:szCs w:val="20"/>
        </w:rPr>
        <w:t>.</w:t>
      </w:r>
    </w:p>
    <w:p w14:paraId="49A6F2FA" w14:textId="77777777" w:rsidR="00AF3426" w:rsidRPr="00A27F1D" w:rsidRDefault="00AF3426" w:rsidP="00E45DC4">
      <w:pPr>
        <w:ind w:firstLine="567"/>
        <w:jc w:val="both"/>
        <w:rPr>
          <w:color w:val="000000"/>
        </w:rPr>
      </w:pPr>
    </w:p>
    <w:p w14:paraId="383DD398" w14:textId="3446F16F" w:rsidR="00303F51" w:rsidRPr="00A27F1D" w:rsidRDefault="00C1300B" w:rsidP="00303F51">
      <w:pPr>
        <w:autoSpaceDE/>
        <w:adjustRightInd/>
        <w:ind w:firstLine="567"/>
        <w:jc w:val="both"/>
        <w:rPr>
          <w:color w:val="000000"/>
        </w:rPr>
      </w:pPr>
      <w:r w:rsidRPr="00A27F1D">
        <w:rPr>
          <w:color w:val="000000"/>
        </w:rPr>
        <w:t xml:space="preserve">Siekiant apsaugoti pažeidžiamus elektros energijos vartotojus, kaip tai apibrėžta EEĮ </w:t>
      </w:r>
      <w:r w:rsidR="00DB2C61" w:rsidRPr="00A27F1D">
        <w:rPr>
          <w:color w:val="000000"/>
        </w:rPr>
        <w:br/>
      </w:r>
      <w:r w:rsidRPr="00A27F1D">
        <w:rPr>
          <w:color w:val="000000"/>
        </w:rPr>
        <w:t>2 straipsnio 32 dalyje (buitinius elektros energijos vartotojus, kurie patys ir (ar) su jais bendrai gyvenantys asmenys gauna ir (ar) turi teisę gauti piniginę socialinę paramą pagal Lietuvos Respublikos piniginės socialinės paramos nepasiturintiems gyventojams įstatymą ir kurie šio įstatymo ir jo įgyvendinamųjų teisės aktų nustatyta tvarka turi teisę naudotis pažeidžiamiems vartotojams nustatytomis papildomomis garantijomis), visi tokie vartotojai, nepriklausomai nuo metinio tokių pažeidžiamų elektros energijos vartotojų suvartojimo, įtraukiami tik į trečią liberalizavimo etapą</w:t>
      </w:r>
      <w:r w:rsidR="00D34A72" w:rsidRPr="00A27F1D">
        <w:rPr>
          <w:color w:val="000000"/>
        </w:rPr>
        <w:t xml:space="preserve"> (</w:t>
      </w:r>
      <w:r w:rsidR="003D545B" w:rsidRPr="00A27F1D">
        <w:rPr>
          <w:color w:val="000000"/>
        </w:rPr>
        <w:t>nuo 2023 m. sausio 1 d.)</w:t>
      </w:r>
      <w:r w:rsidRPr="00A27F1D">
        <w:rPr>
          <w:color w:val="000000"/>
        </w:rPr>
        <w:t xml:space="preserve">. </w:t>
      </w:r>
    </w:p>
    <w:p w14:paraId="545AED4C" w14:textId="688E5F58" w:rsidR="002C58AE" w:rsidRPr="00A27F1D" w:rsidRDefault="00EE18FB" w:rsidP="00C1300B">
      <w:pPr>
        <w:autoSpaceDE/>
        <w:adjustRightInd/>
        <w:ind w:firstLine="567"/>
        <w:jc w:val="both"/>
        <w:rPr>
          <w:color w:val="000000"/>
        </w:rPr>
      </w:pPr>
      <w:r w:rsidRPr="00A27F1D">
        <w:rPr>
          <w:i/>
          <w:color w:val="000000"/>
        </w:rPr>
        <w:t>Projekto 10 straipsnis</w:t>
      </w:r>
      <w:r w:rsidRPr="00A27F1D">
        <w:rPr>
          <w:color w:val="000000"/>
        </w:rPr>
        <w:t xml:space="preserve"> </w:t>
      </w:r>
      <w:r w:rsidRPr="00A27F1D">
        <w:rPr>
          <w:color w:val="000000"/>
          <w:shd w:val="clear" w:color="auto" w:fill="FFFFFF"/>
        </w:rPr>
        <w:t>–</w:t>
      </w:r>
      <w:r w:rsidRPr="00A27F1D">
        <w:rPr>
          <w:color w:val="000000"/>
        </w:rPr>
        <w:t xml:space="preserve"> </w:t>
      </w:r>
      <w:r w:rsidR="00C1300B" w:rsidRPr="00A27F1D">
        <w:rPr>
          <w:color w:val="000000"/>
        </w:rPr>
        <w:t>keičiamo EEĮ 44 straipsnio 2 dalies 3 punkte siūloma numatyti, kad tokiems pažeidžiamiems elektros energijos vartotojams</w:t>
      </w:r>
      <w:r w:rsidR="006F2ECA" w:rsidRPr="00A27F1D">
        <w:rPr>
          <w:color w:val="000000"/>
        </w:rPr>
        <w:t xml:space="preserve">, kurie </w:t>
      </w:r>
      <w:r w:rsidR="001D72F0" w:rsidRPr="00A27F1D">
        <w:rPr>
          <w:color w:val="000000"/>
        </w:rPr>
        <w:t>nebus pasirinkę</w:t>
      </w:r>
      <w:r w:rsidR="006F2ECA" w:rsidRPr="00A27F1D">
        <w:rPr>
          <w:color w:val="000000"/>
        </w:rPr>
        <w:t xml:space="preserve"> nepriklausomo tiekėjo</w:t>
      </w:r>
      <w:r w:rsidR="003D545B" w:rsidRPr="00A27F1D">
        <w:rPr>
          <w:color w:val="000000"/>
        </w:rPr>
        <w:t xml:space="preserve"> (nuo 2023 m. sausio 1 d.)</w:t>
      </w:r>
      <w:r w:rsidR="006F2ECA" w:rsidRPr="00A27F1D">
        <w:rPr>
          <w:color w:val="000000"/>
        </w:rPr>
        <w:t>,</w:t>
      </w:r>
      <w:r w:rsidR="00C1300B" w:rsidRPr="00A27F1D">
        <w:rPr>
          <w:color w:val="000000"/>
        </w:rPr>
        <w:t xml:space="preserve"> bus taikoma palankesnė nei kitiems vartotojams garantinio tiekimo kainodara: garantinio tiekimo kaina jiems bus apskaičiuojama kaip vidutinė praėjusio ataskaitinio mėnesio elektros energijos biržos kainos, susiformavusios Lietuvos kainų zonoje, ir garantinio </w:t>
      </w:r>
      <w:r w:rsidR="00C1300B" w:rsidRPr="00A27F1D">
        <w:rPr>
          <w:color w:val="000000"/>
        </w:rPr>
        <w:lastRenderedPageBreak/>
        <w:t>tiekimo pažeidžiamiems vartotojams paslaugos kainos, kurią nustat</w:t>
      </w:r>
      <w:r w:rsidR="009A7BA8" w:rsidRPr="00A27F1D">
        <w:rPr>
          <w:color w:val="000000"/>
        </w:rPr>
        <w:t>ytų</w:t>
      </w:r>
      <w:r w:rsidR="00C1300B" w:rsidRPr="00A27F1D">
        <w:rPr>
          <w:color w:val="000000"/>
        </w:rPr>
        <w:t xml:space="preserve"> Valstybinė energetikos reguliavimo taryba, suma. Todėl, nenukrypstant nuo </w:t>
      </w:r>
      <w:r w:rsidR="00C1300B" w:rsidRPr="00A27F1D">
        <w:rPr>
          <w:bCs/>
          <w:color w:val="000000"/>
        </w:rPr>
        <w:t>Direktyvos 2009/72</w:t>
      </w:r>
      <w:r w:rsidR="00C1300B" w:rsidRPr="00A27F1D">
        <w:rPr>
          <w:color w:val="000000"/>
        </w:rPr>
        <w:t xml:space="preserve"> nuostatų dėl socialiai pažeidžiamų vartotojų apsaugos, pažeidžiamiems vartotojams, nepasirinkusiems nepriklausomo tiekėjo, elektros energijos garantinio tiekimo kaina bus reguliuojama suteikiant Valstybinei energetikos reguliavimo tarybai kompetenciją šią kainą nustatyti (</w:t>
      </w:r>
      <w:r w:rsidR="00C1300B" w:rsidRPr="00A27F1D">
        <w:rPr>
          <w:i/>
          <w:iCs/>
          <w:color w:val="000000"/>
        </w:rPr>
        <w:t xml:space="preserve">Projekto </w:t>
      </w:r>
      <w:r w:rsidR="009D1DA7" w:rsidRPr="00A27F1D">
        <w:rPr>
          <w:i/>
          <w:iCs/>
          <w:color w:val="000000"/>
        </w:rPr>
        <w:t>3</w:t>
      </w:r>
      <w:r w:rsidR="00C1300B" w:rsidRPr="00A27F1D">
        <w:rPr>
          <w:i/>
          <w:iCs/>
          <w:color w:val="000000"/>
        </w:rPr>
        <w:t xml:space="preserve"> straipsn</w:t>
      </w:r>
      <w:r w:rsidR="003A2166" w:rsidRPr="00A27F1D">
        <w:rPr>
          <w:i/>
          <w:iCs/>
          <w:color w:val="000000"/>
        </w:rPr>
        <w:t>iu</w:t>
      </w:r>
      <w:r w:rsidR="00C1300B" w:rsidRPr="00A27F1D">
        <w:rPr>
          <w:color w:val="000000"/>
        </w:rPr>
        <w:t xml:space="preserve"> keičiamo EEĮ 9 straipsnio 3 dalies </w:t>
      </w:r>
      <w:r w:rsidR="00303F51" w:rsidRPr="00A27F1D">
        <w:rPr>
          <w:color w:val="000000"/>
        </w:rPr>
        <w:t>4</w:t>
      </w:r>
      <w:r w:rsidR="00C1300B" w:rsidRPr="00A27F1D">
        <w:rPr>
          <w:color w:val="000000"/>
        </w:rPr>
        <w:t xml:space="preserve"> punktas). </w:t>
      </w:r>
    </w:p>
    <w:p w14:paraId="0CE9CAA3" w14:textId="77777777" w:rsidR="00C1300B" w:rsidRPr="00A27F1D" w:rsidRDefault="00C1300B" w:rsidP="00C1300B">
      <w:pPr>
        <w:autoSpaceDE/>
        <w:adjustRightInd/>
        <w:ind w:firstLine="567"/>
        <w:jc w:val="both"/>
        <w:rPr>
          <w:color w:val="000000"/>
        </w:rPr>
      </w:pPr>
      <w:r w:rsidRPr="00A27F1D">
        <w:rPr>
          <w:color w:val="000000"/>
        </w:rPr>
        <w:t>Planuojama, kad iki trečiojo elektros energijos mažmeninės rinkos liberalizavimo etapo konkurencija mažmeninėje elektros energijos rinkoje bus efektyvi, o nepriklausomi elektros energijos tiekėjai bus visiškai pasirengę veikti efektyviai bei kokybiškai, todėl galės užtikrinti elektros energijos tiekimą visiems vartotojams konkurencingomis ir vartotojų poreikius atitinkančiomis elektros energijos kainomis.</w:t>
      </w:r>
    </w:p>
    <w:p w14:paraId="73E21244" w14:textId="02BFA6FC" w:rsidR="000A3457" w:rsidRPr="00A27F1D" w:rsidRDefault="00C1300B" w:rsidP="000A3457">
      <w:pPr>
        <w:autoSpaceDE/>
        <w:adjustRightInd/>
        <w:ind w:firstLine="567"/>
        <w:jc w:val="both"/>
        <w:rPr>
          <w:color w:val="000000"/>
        </w:rPr>
      </w:pPr>
      <w:r w:rsidRPr="00A27F1D">
        <w:rPr>
          <w:color w:val="000000"/>
        </w:rPr>
        <w:t xml:space="preserve">Be nurodytų vartotojų apsaugos priemonių, Projekte taip pat numatomos vartotojų informavimo bei tiekėjų nediskriminavimo priemonės, kurios sudarys sąlygas nuosekliam, skaidriam bei konkurencingam mažmeninės elektros energijos tiekimo namų ūkiams rinkos liberalizavimui. </w:t>
      </w:r>
      <w:r w:rsidR="000A3457" w:rsidRPr="00A27F1D">
        <w:rPr>
          <w:bCs/>
          <w:lang w:eastAsia="lv-LV"/>
        </w:rPr>
        <w:t xml:space="preserve">Informavimo pareiga paskirstoma pagal </w:t>
      </w:r>
      <w:proofErr w:type="spellStart"/>
      <w:r w:rsidR="000A3457" w:rsidRPr="00A27F1D">
        <w:rPr>
          <w:bCs/>
          <w:lang w:eastAsia="lv-LV"/>
        </w:rPr>
        <w:t>teiktinos</w:t>
      </w:r>
      <w:proofErr w:type="spellEnd"/>
      <w:r w:rsidR="000A3457" w:rsidRPr="00A27F1D">
        <w:rPr>
          <w:bCs/>
          <w:lang w:eastAsia="lv-LV"/>
        </w:rPr>
        <w:t xml:space="preserve"> informacijos pobūdį ir informacijos teikėjo bei gavėjo tarpusavio ryšį: bendrą informaciją apie liberalizavimą vartotojams teiks skirstomųjų tinklų operatoriu</w:t>
      </w:r>
      <w:r w:rsidR="000A3457" w:rsidRPr="00A27F1D">
        <w:rPr>
          <w:bCs/>
          <w:i/>
          <w:lang w:eastAsia="lv-LV"/>
        </w:rPr>
        <w:t xml:space="preserve">s </w:t>
      </w:r>
      <w:r w:rsidR="000A3457" w:rsidRPr="00A27F1D">
        <w:rPr>
          <w:bCs/>
          <w:lang w:eastAsia="lv-LV"/>
        </w:rPr>
        <w:t xml:space="preserve">(manytina, kad būtent skirstomųjų tinklų operatorius, kaip centralizuotos informacijos apie rinkos dalyvius duomenų valdytojas, galėtų užtikrinti objektyvios ir visapusės informacijos sklaidą), o individualią </w:t>
      </w:r>
      <w:r w:rsidR="00621D0E" w:rsidRPr="00A27F1D">
        <w:rPr>
          <w:bCs/>
          <w:lang w:eastAsia="lv-LV"/>
        </w:rPr>
        <w:t xml:space="preserve">informaciją </w:t>
      </w:r>
      <w:r w:rsidR="001B7A91" w:rsidRPr="00A27F1D">
        <w:rPr>
          <w:bCs/>
          <w:lang w:eastAsia="lv-LV"/>
        </w:rPr>
        <w:t>apie visuomeninio tiekimo pabaigą ir su tuo</w:t>
      </w:r>
      <w:r w:rsidR="0004544B" w:rsidRPr="00A27F1D">
        <w:rPr>
          <w:bCs/>
          <w:lang w:eastAsia="lv-LV"/>
        </w:rPr>
        <w:t xml:space="preserve"> susijusias aplinkybes</w:t>
      </w:r>
      <w:r w:rsidR="007D57EA" w:rsidRPr="00A27F1D">
        <w:rPr>
          <w:bCs/>
          <w:lang w:eastAsia="lv-LV"/>
        </w:rPr>
        <w:t xml:space="preserve"> </w:t>
      </w:r>
      <w:r w:rsidR="0071334B" w:rsidRPr="00A27F1D">
        <w:rPr>
          <w:bCs/>
          <w:lang w:eastAsia="lv-LV"/>
        </w:rPr>
        <w:t>teiks</w:t>
      </w:r>
      <w:r w:rsidR="000A3457" w:rsidRPr="00A27F1D">
        <w:rPr>
          <w:bCs/>
          <w:lang w:eastAsia="lv-LV"/>
        </w:rPr>
        <w:t xml:space="preserve"> visuomeninis tiekėjas – visuomeninio tiekėjo pareiga informuoti vartotojus apie teikiamos paslaugos nutraukimą ir būsimas pasekmes kyla iš sutartinių visuomeninio tiekėjo ir vartotojo tarpusavio santykių.</w:t>
      </w:r>
    </w:p>
    <w:p w14:paraId="6F23C5D0" w14:textId="497BE55D" w:rsidR="00C1300B" w:rsidRPr="00A27F1D" w:rsidRDefault="00C1300B" w:rsidP="00C1300B">
      <w:pPr>
        <w:autoSpaceDE/>
        <w:adjustRightInd/>
        <w:ind w:firstLine="567"/>
        <w:jc w:val="both"/>
        <w:rPr>
          <w:color w:val="000000"/>
        </w:rPr>
      </w:pPr>
      <w:r w:rsidRPr="00A27F1D">
        <w:rPr>
          <w:color w:val="000000"/>
        </w:rPr>
        <w:t>Pirma, visuomeninis tiekėjas ne vėliau kaip likus 5 kalendoriniams mėnesiams iki kiekvieno liberalizavimo etapo termino privalės į tokį etapą patekusius vartotojus informuoti apie visuomeninio tiekimo nutraukimą bei sąlygas ir pasekmes, nepasirinkus nepriklausomo tiekimo (garantinį tiekimą). Visuomeninis tiekėjas taip pat turės pareigą informuoti vartotojus apie tai, kad skirstomųjų tinklų operatorius perduos vartotojo asmens</w:t>
      </w:r>
      <w:r w:rsidRPr="00A27F1D">
        <w:rPr>
          <w:color w:val="000000"/>
          <w:lang w:eastAsia="ar-SA"/>
        </w:rPr>
        <w:t xml:space="preserve"> duomenis nepriklausomiems tiekėjams, nebent vartotojas nesutiks dėl jo asmens duomenų perdavimo</w:t>
      </w:r>
      <w:r w:rsidR="002B757B" w:rsidRPr="00A27F1D">
        <w:rPr>
          <w:color w:val="000000"/>
          <w:lang w:eastAsia="ar-SA"/>
        </w:rPr>
        <w:t xml:space="preserve"> (</w:t>
      </w:r>
      <w:r w:rsidR="002B757B" w:rsidRPr="00A27F1D">
        <w:rPr>
          <w:i/>
          <w:iCs/>
          <w:color w:val="000000"/>
          <w:lang w:eastAsia="ar-SA"/>
        </w:rPr>
        <w:t xml:space="preserve">Projekto </w:t>
      </w:r>
      <w:r w:rsidR="002E5A8F" w:rsidRPr="00A27F1D">
        <w:rPr>
          <w:i/>
          <w:iCs/>
          <w:color w:val="000000"/>
          <w:lang w:eastAsia="ar-SA"/>
        </w:rPr>
        <w:t>9 straipsni</w:t>
      </w:r>
      <w:r w:rsidR="00AD7B37" w:rsidRPr="00A27F1D">
        <w:rPr>
          <w:i/>
          <w:iCs/>
          <w:color w:val="000000"/>
          <w:lang w:eastAsia="ar-SA"/>
        </w:rPr>
        <w:t>u</w:t>
      </w:r>
      <w:r w:rsidR="00AD7B37" w:rsidRPr="00A27F1D">
        <w:rPr>
          <w:color w:val="000000"/>
          <w:lang w:eastAsia="ar-SA"/>
        </w:rPr>
        <w:t xml:space="preserve"> keičiamo EEĮ 43 straipsnio 2 dalis</w:t>
      </w:r>
      <w:r w:rsidR="002E5A8F" w:rsidRPr="00A27F1D">
        <w:rPr>
          <w:color w:val="000000"/>
          <w:lang w:eastAsia="ar-SA"/>
        </w:rPr>
        <w:t>)</w:t>
      </w:r>
      <w:r w:rsidRPr="00A27F1D">
        <w:rPr>
          <w:color w:val="000000"/>
        </w:rPr>
        <w:t xml:space="preserve">. Projekte aktyvi vartotojų informavimo apie </w:t>
      </w:r>
      <w:r w:rsidR="00047CE9" w:rsidRPr="00A27F1D">
        <w:rPr>
          <w:color w:val="000000"/>
        </w:rPr>
        <w:t>elektros energijos rinkos</w:t>
      </w:r>
      <w:r w:rsidRPr="00A27F1D">
        <w:rPr>
          <w:color w:val="000000"/>
        </w:rPr>
        <w:t xml:space="preserve"> liberalizavimą </w:t>
      </w:r>
      <w:r w:rsidR="00047CE9" w:rsidRPr="00A27F1D">
        <w:rPr>
          <w:color w:val="000000"/>
        </w:rPr>
        <w:t xml:space="preserve">ir jo procesą </w:t>
      </w:r>
      <w:r w:rsidR="00262199" w:rsidRPr="00A27F1D">
        <w:rPr>
          <w:lang w:eastAsia="ar-SA"/>
        </w:rPr>
        <w:t>visuomenės ir kitomis informavimo priemonėmis</w:t>
      </w:r>
      <w:r w:rsidR="00262199" w:rsidRPr="00A27F1D">
        <w:rPr>
          <w:color w:val="000000"/>
        </w:rPr>
        <w:t xml:space="preserve"> </w:t>
      </w:r>
      <w:r w:rsidRPr="00A27F1D">
        <w:rPr>
          <w:color w:val="000000"/>
        </w:rPr>
        <w:t>pareiga taip pat numatoma skirstomųjų tinklų operatoriui</w:t>
      </w:r>
      <w:r w:rsidR="008D7ECB" w:rsidRPr="00A27F1D">
        <w:rPr>
          <w:color w:val="000000"/>
        </w:rPr>
        <w:t>, aptarnaujan</w:t>
      </w:r>
      <w:r w:rsidR="003336F7" w:rsidRPr="00A27F1D">
        <w:rPr>
          <w:color w:val="000000"/>
        </w:rPr>
        <w:t xml:space="preserve">čiam </w:t>
      </w:r>
      <w:r w:rsidR="001D2EFB" w:rsidRPr="00A27F1D">
        <w:t>daugiau kaip 100 000 vartotojų</w:t>
      </w:r>
      <w:r w:rsidRPr="00A27F1D">
        <w:rPr>
          <w:color w:val="000000"/>
        </w:rPr>
        <w:t xml:space="preserve"> (</w:t>
      </w:r>
      <w:r w:rsidRPr="00A27F1D">
        <w:rPr>
          <w:i/>
          <w:iCs/>
          <w:color w:val="000000"/>
        </w:rPr>
        <w:t xml:space="preserve">Projekto </w:t>
      </w:r>
      <w:r w:rsidR="009D1DA7" w:rsidRPr="00A27F1D">
        <w:rPr>
          <w:i/>
          <w:iCs/>
          <w:color w:val="000000"/>
        </w:rPr>
        <w:t>16</w:t>
      </w:r>
      <w:r w:rsidRPr="00A27F1D">
        <w:rPr>
          <w:i/>
          <w:iCs/>
          <w:color w:val="000000"/>
        </w:rPr>
        <w:t xml:space="preserve"> </w:t>
      </w:r>
      <w:r w:rsidR="003A2166" w:rsidRPr="00A27F1D">
        <w:rPr>
          <w:i/>
          <w:iCs/>
          <w:color w:val="000000"/>
        </w:rPr>
        <w:t>straipsniu</w:t>
      </w:r>
      <w:r w:rsidR="003A2166" w:rsidRPr="00A27F1D">
        <w:rPr>
          <w:color w:val="000000"/>
        </w:rPr>
        <w:t xml:space="preserve"> </w:t>
      </w:r>
      <w:r w:rsidRPr="00A27F1D">
        <w:rPr>
          <w:color w:val="000000"/>
        </w:rPr>
        <w:t>keičiamo EEĮ 60 straipsnio 2 dalis</w:t>
      </w:r>
      <w:r w:rsidR="00843740" w:rsidRPr="00A27F1D">
        <w:rPr>
          <w:color w:val="000000"/>
        </w:rPr>
        <w:t xml:space="preserve"> ir </w:t>
      </w:r>
      <w:r w:rsidR="00843740" w:rsidRPr="00A27F1D">
        <w:rPr>
          <w:i/>
          <w:iCs/>
          <w:color w:val="000000"/>
        </w:rPr>
        <w:t>Projekto 20 straipsnio 9 dalis</w:t>
      </w:r>
      <w:r w:rsidRPr="00A27F1D">
        <w:rPr>
          <w:color w:val="000000"/>
        </w:rPr>
        <w:t>).</w:t>
      </w:r>
    </w:p>
    <w:p w14:paraId="1ADA7890" w14:textId="427163A0" w:rsidR="00C36017" w:rsidRPr="00A27F1D" w:rsidRDefault="00C1300B" w:rsidP="00C1300B">
      <w:pPr>
        <w:autoSpaceDE/>
        <w:adjustRightInd/>
        <w:ind w:firstLine="567"/>
        <w:jc w:val="both"/>
        <w:rPr>
          <w:b/>
          <w:color w:val="000000"/>
          <w:lang w:eastAsia="ar-SA"/>
        </w:rPr>
      </w:pPr>
      <w:r w:rsidRPr="00A27F1D">
        <w:rPr>
          <w:color w:val="000000"/>
        </w:rPr>
        <w:t xml:space="preserve">Antra, kad vartotojai pasinaudotų liberalizavimo nauda užsitikrindami konkurencingas kainas ir pasirinktų nepriklausomus tiekėjus, o nepriklausomi elektros energijos tiekėjai liberalizavimo metu turėtų vienodas galimybes pateikti konkurencingus pasiūlymus visiems vartotojams, </w:t>
      </w:r>
      <w:r w:rsidRPr="00A27F1D">
        <w:rPr>
          <w:i/>
          <w:iCs/>
          <w:color w:val="000000"/>
        </w:rPr>
        <w:t xml:space="preserve">Projekto </w:t>
      </w:r>
      <w:r w:rsidR="005F021E" w:rsidRPr="00A27F1D">
        <w:rPr>
          <w:i/>
          <w:iCs/>
          <w:color w:val="000000"/>
        </w:rPr>
        <w:br/>
      </w:r>
      <w:r w:rsidR="009D1DA7" w:rsidRPr="00A27F1D">
        <w:rPr>
          <w:i/>
          <w:iCs/>
          <w:color w:val="000000"/>
        </w:rPr>
        <w:t>9</w:t>
      </w:r>
      <w:r w:rsidRPr="00A27F1D">
        <w:rPr>
          <w:i/>
          <w:iCs/>
          <w:color w:val="000000"/>
        </w:rPr>
        <w:t xml:space="preserve"> </w:t>
      </w:r>
      <w:r w:rsidR="003A2166" w:rsidRPr="00A27F1D">
        <w:rPr>
          <w:i/>
          <w:iCs/>
          <w:color w:val="000000"/>
        </w:rPr>
        <w:t>straipsniu</w:t>
      </w:r>
      <w:r w:rsidR="003A2166" w:rsidRPr="00A27F1D">
        <w:rPr>
          <w:color w:val="000000"/>
        </w:rPr>
        <w:t xml:space="preserve"> </w:t>
      </w:r>
      <w:r w:rsidRPr="00A27F1D">
        <w:rPr>
          <w:color w:val="000000"/>
        </w:rPr>
        <w:t>keičiamo EEĮ 43 straipsnio 3 dalyje numatoma skirstomųjų tinklų operatoriaus pareiga suteikti prieigą prie į liberalizavimo etapą patekusių vartotojų duomenų (objekto numerį, objekto adresą, skirstomųjų tinklų operatoriaus valdom</w:t>
      </w:r>
      <w:r w:rsidR="0058498C" w:rsidRPr="00A27F1D">
        <w:rPr>
          <w:color w:val="000000"/>
        </w:rPr>
        <w:t>o</w:t>
      </w:r>
      <w:r w:rsidRPr="00A27F1D">
        <w:rPr>
          <w:color w:val="000000"/>
        </w:rPr>
        <w:t xml:space="preserve"> objekto vartojo</w:t>
      </w:r>
      <w:r w:rsidR="0058498C" w:rsidRPr="00A27F1D">
        <w:rPr>
          <w:color w:val="000000"/>
        </w:rPr>
        <w:t xml:space="preserve"> kontaktinį</w:t>
      </w:r>
      <w:r w:rsidRPr="00A27F1D">
        <w:rPr>
          <w:color w:val="000000"/>
        </w:rPr>
        <w:t xml:space="preserve"> telefono </w:t>
      </w:r>
      <w:r w:rsidR="0058498C" w:rsidRPr="00A27F1D">
        <w:rPr>
          <w:color w:val="000000"/>
        </w:rPr>
        <w:t xml:space="preserve">ryšio </w:t>
      </w:r>
      <w:r w:rsidRPr="00A27F1D">
        <w:rPr>
          <w:color w:val="000000"/>
        </w:rPr>
        <w:t xml:space="preserve">numerį ir  elektroninio pašto adresą, jei toks žinomas, </w:t>
      </w:r>
      <w:r w:rsidRPr="00A27F1D">
        <w:rPr>
          <w:color w:val="000000"/>
          <w:lang w:eastAsia="ar-SA"/>
        </w:rPr>
        <w:t xml:space="preserve">per kalendorinį mėnesį vartotojo objekte elektros energijos suvartojimo </w:t>
      </w:r>
      <w:r w:rsidR="005F021E" w:rsidRPr="00A27F1D">
        <w:rPr>
          <w:color w:val="000000"/>
          <w:lang w:eastAsia="ar-SA"/>
        </w:rPr>
        <w:t>per</w:t>
      </w:r>
      <w:r w:rsidRPr="00A27F1D">
        <w:rPr>
          <w:color w:val="000000"/>
          <w:lang w:eastAsia="ar-SA"/>
        </w:rPr>
        <w:t xml:space="preserve"> 12 kalendorinių mėnesių laikotarpį, trunkantį nuo atitinkamų metų birželio</w:t>
      </w:r>
      <w:r w:rsidR="00C41B18" w:rsidRPr="00A27F1D">
        <w:rPr>
          <w:color w:val="000000"/>
          <w:lang w:eastAsia="ar-SA"/>
        </w:rPr>
        <w:t> </w:t>
      </w:r>
      <w:r w:rsidRPr="00A27F1D">
        <w:rPr>
          <w:color w:val="000000"/>
          <w:lang w:eastAsia="ar-SA"/>
        </w:rPr>
        <w:t>1 d. iki gegužės 31 d.</w:t>
      </w:r>
      <w:r w:rsidR="005F021E" w:rsidRPr="00A27F1D">
        <w:rPr>
          <w:color w:val="000000"/>
          <w:lang w:eastAsia="ar-SA"/>
        </w:rPr>
        <w:t>, duomenis</w:t>
      </w:r>
      <w:r w:rsidRPr="00A27F1D">
        <w:rPr>
          <w:color w:val="000000"/>
        </w:rPr>
        <w:t>) visiems duomenų paprašiusiems nepriklausomiems tiekėjams, kurie turi Valstyb</w:t>
      </w:r>
      <w:r w:rsidR="003A2166" w:rsidRPr="00A27F1D">
        <w:rPr>
          <w:color w:val="000000"/>
        </w:rPr>
        <w:t>in</w:t>
      </w:r>
      <w:r w:rsidRPr="00A27F1D">
        <w:rPr>
          <w:color w:val="000000"/>
        </w:rPr>
        <w:t xml:space="preserve">ės energetikos reguliavimo tarnybos išduotą nepriklausomo elektros energijos tiekimo leidimą. </w:t>
      </w:r>
      <w:r w:rsidRPr="00A27F1D">
        <w:rPr>
          <w:color w:val="000000"/>
          <w:lang w:eastAsia="ar-SA"/>
        </w:rPr>
        <w:t xml:space="preserve">Skirstomųjų tinklų operatorius </w:t>
      </w:r>
      <w:r w:rsidR="00392528" w:rsidRPr="00A27F1D">
        <w:rPr>
          <w:color w:val="000000"/>
          <w:lang w:eastAsia="ar-SA"/>
        </w:rPr>
        <w:t xml:space="preserve">privalės </w:t>
      </w:r>
      <w:r w:rsidRPr="00A27F1D">
        <w:rPr>
          <w:color w:val="000000"/>
          <w:lang w:eastAsia="ar-SA"/>
        </w:rPr>
        <w:t>atsisakyti teikti duomenis nepriklausomam tiekėjui, jei buitinis vartotojas nesutiks su tokių duomenų perdavimu apie tokį savo nesutikimą tvarkyti duomenis informuodamas skirstomųjų tinklų operatorių ne vėliau kaip likus 4 mėnesiams iki elektros energijos tiekimo visuomenine elektros energijos kaina nutraukimo jam dienos.</w:t>
      </w:r>
      <w:r w:rsidRPr="00A27F1D">
        <w:rPr>
          <w:b/>
          <w:color w:val="000000"/>
          <w:lang w:eastAsia="ar-SA"/>
        </w:rPr>
        <w:t xml:space="preserve"> </w:t>
      </w:r>
      <w:r w:rsidRPr="00A27F1D">
        <w:rPr>
          <w:color w:val="000000"/>
          <w:lang w:eastAsia="ar-SA"/>
        </w:rPr>
        <w:t xml:space="preserve">Buitinis vartotojas nesutikimą tvarkyti jo asmens duomenis </w:t>
      </w:r>
      <w:r w:rsidR="008002E4" w:rsidRPr="00A27F1D">
        <w:rPr>
          <w:color w:val="000000"/>
          <w:lang w:eastAsia="ar-SA"/>
        </w:rPr>
        <w:t xml:space="preserve">galės </w:t>
      </w:r>
      <w:r w:rsidRPr="00A27F1D">
        <w:rPr>
          <w:color w:val="000000"/>
          <w:lang w:eastAsia="ar-SA"/>
        </w:rPr>
        <w:t>pateik</w:t>
      </w:r>
      <w:r w:rsidR="008002E4" w:rsidRPr="00A27F1D">
        <w:rPr>
          <w:color w:val="000000"/>
          <w:lang w:eastAsia="ar-SA"/>
        </w:rPr>
        <w:t>ti</w:t>
      </w:r>
      <w:r w:rsidRPr="00A27F1D">
        <w:rPr>
          <w:color w:val="000000"/>
          <w:lang w:eastAsia="ar-SA"/>
        </w:rPr>
        <w:t xml:space="preserve"> </w:t>
      </w:r>
      <w:r w:rsidR="00796C3B" w:rsidRPr="00A27F1D">
        <w:rPr>
          <w:color w:val="000000"/>
          <w:lang w:eastAsia="ar-SA"/>
        </w:rPr>
        <w:t xml:space="preserve">ir </w:t>
      </w:r>
      <w:r w:rsidRPr="00A27F1D">
        <w:rPr>
          <w:color w:val="000000"/>
          <w:lang w:eastAsia="ar-SA"/>
        </w:rPr>
        <w:t xml:space="preserve">nepriklausomam tiekėjui, kai duomenys pastarajam jau </w:t>
      </w:r>
      <w:r w:rsidR="00796C3B" w:rsidRPr="00A27F1D">
        <w:rPr>
          <w:color w:val="000000"/>
          <w:lang w:eastAsia="ar-SA"/>
        </w:rPr>
        <w:t xml:space="preserve">bus </w:t>
      </w:r>
      <w:r w:rsidRPr="00A27F1D">
        <w:rPr>
          <w:color w:val="000000"/>
          <w:lang w:eastAsia="ar-SA"/>
        </w:rPr>
        <w:t>perduoti.</w:t>
      </w:r>
      <w:r w:rsidRPr="00A27F1D">
        <w:rPr>
          <w:b/>
          <w:color w:val="000000"/>
          <w:lang w:eastAsia="ar-SA"/>
        </w:rPr>
        <w:t xml:space="preserve"> </w:t>
      </w:r>
    </w:p>
    <w:p w14:paraId="2FC3C5D0" w14:textId="04887E94" w:rsidR="005A40AF" w:rsidRPr="00A27F1D" w:rsidRDefault="005A40AF" w:rsidP="00C1300B">
      <w:pPr>
        <w:autoSpaceDE/>
        <w:adjustRightInd/>
        <w:ind w:firstLine="567"/>
        <w:jc w:val="both"/>
        <w:rPr>
          <w:color w:val="000000"/>
          <w:lang w:eastAsia="ar-SA"/>
        </w:rPr>
      </w:pPr>
    </w:p>
    <w:p w14:paraId="036CA838" w14:textId="670CE9DA" w:rsidR="005A40AF" w:rsidRPr="00A27F1D" w:rsidRDefault="005A40AF" w:rsidP="00737828">
      <w:pPr>
        <w:autoSpaceDE/>
        <w:adjustRightInd/>
        <w:jc w:val="both"/>
        <w:rPr>
          <w:b/>
          <w:color w:val="000000"/>
          <w:lang w:eastAsia="ar-SA"/>
        </w:rPr>
      </w:pPr>
      <w:r w:rsidRPr="00A27F1D">
        <w:rPr>
          <w:b/>
          <w:color w:val="000000"/>
          <w:lang w:eastAsia="ar-SA"/>
        </w:rPr>
        <w:t xml:space="preserve">Lentelė Nr. 2. </w:t>
      </w:r>
      <w:r w:rsidR="00737828" w:rsidRPr="00A27F1D">
        <w:rPr>
          <w:bCs/>
          <w:color w:val="000000"/>
          <w:lang w:eastAsia="ar-SA"/>
        </w:rPr>
        <w:t>Mažmeninės elektros energijos rinkos liberalizavimo procesų laiko juosta</w:t>
      </w:r>
    </w:p>
    <w:p w14:paraId="0DEDEC21" w14:textId="27AC7FD2" w:rsidR="00303F51" w:rsidRPr="00A27F1D" w:rsidRDefault="00737828" w:rsidP="00737828">
      <w:pPr>
        <w:autoSpaceDE/>
        <w:adjustRightInd/>
        <w:jc w:val="both"/>
        <w:rPr>
          <w:b/>
          <w:color w:val="000000"/>
          <w:lang w:eastAsia="ar-SA"/>
        </w:rPr>
      </w:pPr>
      <w:r w:rsidRPr="00A27F1D">
        <w:rPr>
          <w:b/>
          <w:noProof/>
          <w:color w:val="000000"/>
          <w:lang w:eastAsia="ar-SA"/>
        </w:rPr>
        <w:lastRenderedPageBreak/>
        <w:drawing>
          <wp:inline distT="0" distB="0" distL="0" distR="0" wp14:anchorId="2CE8A576" wp14:editId="68A933C4">
            <wp:extent cx="6119441" cy="19878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eline_nespalvotas.jpg"/>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6120130" cy="1988050"/>
                    </a:xfrm>
                    <a:prstGeom prst="rect">
                      <a:avLst/>
                    </a:prstGeom>
                    <a:ln>
                      <a:noFill/>
                    </a:ln>
                    <a:extLst>
                      <a:ext uri="{53640926-AAD7-44D8-BBD7-CCE9431645EC}">
                        <a14:shadowObscured xmlns:a14="http://schemas.microsoft.com/office/drawing/2010/main"/>
                      </a:ext>
                    </a:extLst>
                  </pic:spPr>
                </pic:pic>
              </a:graphicData>
            </a:graphic>
          </wp:inline>
        </w:drawing>
      </w:r>
    </w:p>
    <w:p w14:paraId="4A68B892" w14:textId="08BD6C0A" w:rsidR="00C1300B" w:rsidRPr="00A27F1D" w:rsidRDefault="00C36017" w:rsidP="00C1300B">
      <w:pPr>
        <w:autoSpaceDE/>
        <w:adjustRightInd/>
        <w:ind w:firstLine="567"/>
        <w:jc w:val="both"/>
      </w:pPr>
      <w:r w:rsidRPr="00A27F1D">
        <w:rPr>
          <w:color w:val="000000"/>
        </w:rPr>
        <w:t>N</w:t>
      </w:r>
      <w:r w:rsidR="00C1300B" w:rsidRPr="00A27F1D">
        <w:rPr>
          <w:color w:val="000000"/>
        </w:rPr>
        <w:t>umatoma, kad nepriklausomi tiekėjai gautus duomenis tur</w:t>
      </w:r>
      <w:r w:rsidR="00B82B82" w:rsidRPr="00A27F1D">
        <w:rPr>
          <w:color w:val="000000"/>
        </w:rPr>
        <w:t>ės</w:t>
      </w:r>
      <w:r w:rsidR="00C1300B" w:rsidRPr="00A27F1D">
        <w:rPr>
          <w:color w:val="000000"/>
        </w:rPr>
        <w:t xml:space="preserve"> teisę tvarkyti (įskaitant, teisę juos saugoti) nuo jų gavimo tiek, kiek tai reikalinga sutarties su vartotoju sudarymui, tačiau bet kokiu atveju ne ilgiau nei iki 6 mėnesių, einančių po visuomeninio tiekimo nutraukimo buitiniams vartotojams dienos, termino pasibaigimo.</w:t>
      </w:r>
      <w:r w:rsidR="00C1300B" w:rsidRPr="00A27F1D">
        <w:t xml:space="preserve"> </w:t>
      </w:r>
    </w:p>
    <w:p w14:paraId="2E7D91D5" w14:textId="4108F927" w:rsidR="00C1300B" w:rsidRPr="00A27F1D" w:rsidRDefault="00C1300B" w:rsidP="00C1300B">
      <w:pPr>
        <w:autoSpaceDE/>
        <w:adjustRightInd/>
        <w:ind w:firstLine="567"/>
        <w:jc w:val="both"/>
        <w:rPr>
          <w:color w:val="000000"/>
        </w:rPr>
      </w:pPr>
      <w:r w:rsidRPr="00A27F1D">
        <w:t xml:space="preserve">Apibendrinant </w:t>
      </w:r>
      <w:r w:rsidR="00AC011F" w:rsidRPr="00A27F1D">
        <w:t xml:space="preserve">tai, kas </w:t>
      </w:r>
      <w:r w:rsidRPr="00A27F1D">
        <w:t>išdėstyta,</w:t>
      </w:r>
      <w:r w:rsidRPr="00A27F1D">
        <w:rPr>
          <w:color w:val="000000"/>
        </w:rPr>
        <w:t xml:space="preserve"> Projekte apibrėžtas vartotojų asmens duomenų tvarkymas (perdavimas) mažmeninės elektros energijos tiekimo rinkos liberalizavimo kontekste yra būtinas ir proporcingas siekiamam tikslui – užtikrinti elektros energijos tiekimo nepertraukiamumą po visuomeninio tiekimo nutraukimo, vartotojams pasirenkant nepriklausomą tiekėją ir sudarant su juo elektros energijos pirkimo</w:t>
      </w:r>
      <w:r w:rsidR="0020629A" w:rsidRPr="00A27F1D">
        <w:rPr>
          <w:color w:val="000000"/>
        </w:rPr>
        <w:t>–</w:t>
      </w:r>
      <w:r w:rsidRPr="00A27F1D">
        <w:rPr>
          <w:color w:val="000000"/>
        </w:rPr>
        <w:t xml:space="preserve">pardavimo sutartį. Projekte numatomas specialus vartotojų duomenų tvarkymo reglamentavimas, </w:t>
      </w:r>
      <w:r w:rsidR="00730D7E" w:rsidRPr="00A27F1D">
        <w:rPr>
          <w:color w:val="000000"/>
        </w:rPr>
        <w:t>atsižvelgiant į</w:t>
      </w:r>
      <w:r w:rsidRPr="00A27F1D">
        <w:rPr>
          <w:color w:val="000000"/>
        </w:rPr>
        <w:t xml:space="preserve"> Bendrajame duomenų apsaugos reglamente (ES) 2016/679 įtvirtintus asmens duomenų tvarkymo principus: </w:t>
      </w:r>
      <w:r w:rsidRPr="00A27F1D">
        <w:rPr>
          <w:i/>
          <w:color w:val="000000"/>
        </w:rPr>
        <w:t>teisėtumo, sąžiningumo ir skaidrumo</w:t>
      </w:r>
      <w:r w:rsidRPr="00A27F1D">
        <w:rPr>
          <w:color w:val="000000"/>
        </w:rPr>
        <w:t xml:space="preserve"> – numatant, kad vartotojai bus tinkamai informuoti apie jų duomenų perdavimą; </w:t>
      </w:r>
      <w:r w:rsidRPr="00A27F1D">
        <w:rPr>
          <w:i/>
          <w:color w:val="000000"/>
        </w:rPr>
        <w:t>tikslo apribojimo</w:t>
      </w:r>
      <w:r w:rsidRPr="00A27F1D">
        <w:rPr>
          <w:color w:val="000000"/>
        </w:rPr>
        <w:t xml:space="preserve"> – numatant, jog vartotojų duomenys bus perduoti sutarties su nepriklausomu tiekėju sudarymo tikslu; </w:t>
      </w:r>
      <w:r w:rsidRPr="00A27F1D">
        <w:rPr>
          <w:i/>
          <w:color w:val="000000"/>
        </w:rPr>
        <w:t>duomenų kiekio mažinimo</w:t>
      </w:r>
      <w:r w:rsidRPr="00A27F1D">
        <w:rPr>
          <w:color w:val="000000"/>
        </w:rPr>
        <w:t xml:space="preserve"> – numatant, kad bus perduodami tik tie vartotojo duomenys, kurie būtini </w:t>
      </w:r>
      <w:r w:rsidR="005C3640" w:rsidRPr="00A27F1D">
        <w:rPr>
          <w:color w:val="000000"/>
        </w:rPr>
        <w:t xml:space="preserve">pasiūlymui dėl </w:t>
      </w:r>
      <w:r w:rsidRPr="00A27F1D">
        <w:rPr>
          <w:color w:val="000000"/>
        </w:rPr>
        <w:t xml:space="preserve">sutarties su nepriklausomu tiekėju sudarymui </w:t>
      </w:r>
      <w:r w:rsidR="005C3640" w:rsidRPr="00A27F1D">
        <w:rPr>
          <w:color w:val="000000"/>
        </w:rPr>
        <w:t xml:space="preserve">pateikti </w:t>
      </w:r>
      <w:r w:rsidRPr="00A27F1D">
        <w:rPr>
          <w:color w:val="000000"/>
        </w:rPr>
        <w:t xml:space="preserve">(kontaktiniai duomenys bei </w:t>
      </w:r>
      <w:r w:rsidR="00DD3C57" w:rsidRPr="00A27F1D">
        <w:rPr>
          <w:color w:val="000000"/>
        </w:rPr>
        <w:t xml:space="preserve">mėnesiniai </w:t>
      </w:r>
      <w:r w:rsidR="007B19C0" w:rsidRPr="00A27F1D">
        <w:rPr>
          <w:color w:val="000000"/>
        </w:rPr>
        <w:t>elektros energijos suvartojimo duomen</w:t>
      </w:r>
      <w:r w:rsidR="00DB4556" w:rsidRPr="00A27F1D">
        <w:rPr>
          <w:color w:val="000000"/>
        </w:rPr>
        <w:t>y</w:t>
      </w:r>
      <w:r w:rsidR="007B19C0" w:rsidRPr="00A27F1D">
        <w:rPr>
          <w:color w:val="000000"/>
        </w:rPr>
        <w:t>s už vienerių metų laikotarpį</w:t>
      </w:r>
      <w:r w:rsidRPr="00A27F1D">
        <w:rPr>
          <w:color w:val="000000"/>
        </w:rPr>
        <w:t xml:space="preserve">); </w:t>
      </w:r>
      <w:r w:rsidRPr="00A27F1D">
        <w:rPr>
          <w:i/>
          <w:iCs/>
          <w:color w:val="000000"/>
        </w:rPr>
        <w:t>saugojimo trukmės apribojimo</w:t>
      </w:r>
      <w:r w:rsidRPr="00A27F1D">
        <w:rPr>
          <w:color w:val="000000"/>
        </w:rPr>
        <w:t xml:space="preserve"> – numatant, kad nepriklausomi tiekėjai gautus vartotojų duomenis turės teisę tvarkyti tik apibrėžtą laikotarpį (ne ilgiau nei iki 6 mėnesių, einančių po visuomeninio tiekimo nutraukimo buitiniams vartotojams dienos, termino pasibaigimo). Be to, Projekte įtvirtinta vartotojo teisė nesutikti su jo duomenų perdavimu nepriklausomiems tiekėjams ar su nepriklausomų tiekėjų vykdomu vartotojų duomenų tvarkymu.</w:t>
      </w:r>
    </w:p>
    <w:p w14:paraId="44CF52E1" w14:textId="711C7C1C" w:rsidR="00E92CD4" w:rsidRPr="00A27F1D" w:rsidRDefault="00E92CD4" w:rsidP="00C1300B">
      <w:pPr>
        <w:autoSpaceDE/>
        <w:adjustRightInd/>
        <w:ind w:firstLine="567"/>
        <w:jc w:val="both"/>
      </w:pPr>
      <w:r w:rsidRPr="00A27F1D">
        <w:t xml:space="preserve">Aptartas vartotojo asmens duomenų perdavimo būdas (kai skirstomųjų tinklų operatorius suteikia prieigą prie vartotojo duomenų nepriklausomiems tiekėjams, kurie turi Valstybinės energetikos reguliavimo tarybos išduotą nepriklausomo elektros energijos tiekimo leidimą) leidžia nepriklausomiems tiekėjams aktyviai konkuruoti, o vartotojams – sudaryti tiekimo sutartį su vartotojui tinkamiausią pasiūlymą geriausia kaina pateikusiu nepriklausomu tiekėju. Svarstant alternatyvius būdus nepriklausomiems tiekėjams gauti vartotojo asmens duomenis (pvz., numatant tik galimybę vartotojui pačiam kreiptis į nepriklausomus tiekėjus) įžvelgta rizika, kad dėl </w:t>
      </w:r>
      <w:r w:rsidR="005D7FF2" w:rsidRPr="00A27F1D">
        <w:t xml:space="preserve">galimai </w:t>
      </w:r>
      <w:r w:rsidRPr="00A27F1D">
        <w:t xml:space="preserve">nedidelio vartotojų aktyvumo tik </w:t>
      </w:r>
      <w:r w:rsidR="00FD0B0B" w:rsidRPr="00A27F1D">
        <w:t>maža</w:t>
      </w:r>
      <w:r w:rsidRPr="00A27F1D">
        <w:t xml:space="preserve"> jų dalis</w:t>
      </w:r>
      <w:r w:rsidR="00BF4442" w:rsidRPr="00A27F1D">
        <w:t xml:space="preserve"> savarankiškai</w:t>
      </w:r>
      <w:r w:rsidRPr="00A27F1D">
        <w:t xml:space="preserve"> kreiptųsi ir pasirinktų nepriklausomus tiekėjus iki visuomeninio tiekimo pabaigos, </w:t>
      </w:r>
      <w:r w:rsidR="00AA6509" w:rsidRPr="00A27F1D">
        <w:t>o</w:t>
      </w:r>
      <w:r w:rsidRPr="00A27F1D">
        <w:t xml:space="preserve"> likusiai vartotojų daliai tiekimas būtų užtikrinamas garantiniu tiekimu (aukštesne kaina). Atsižvelgiant į tai, alternatyvūs duomenų perdavimo būdai laikytini nepakankamais, siekiant užtikrinti vartotojų (ypač pažeidžiamų vartotojų grupių) interesus </w:t>
      </w:r>
      <w:r w:rsidR="00193FC2" w:rsidRPr="00A27F1D">
        <w:t xml:space="preserve">ir </w:t>
      </w:r>
      <w:r w:rsidRPr="00A27F1D">
        <w:t>siekiant liberalizavimo tikslų.</w:t>
      </w:r>
    </w:p>
    <w:p w14:paraId="6B337BCF" w14:textId="32538CC6" w:rsidR="00EE18FB" w:rsidRPr="00A27F1D" w:rsidRDefault="00EE18FB" w:rsidP="00C1300B">
      <w:pPr>
        <w:autoSpaceDE/>
        <w:adjustRightInd/>
        <w:ind w:firstLine="567"/>
        <w:jc w:val="both"/>
      </w:pPr>
      <w:r w:rsidRPr="00A27F1D">
        <w:rPr>
          <w:i/>
          <w:color w:val="000000"/>
        </w:rPr>
        <w:t>Projekto 11</w:t>
      </w:r>
      <w:r w:rsidR="00076222" w:rsidRPr="00A27F1D">
        <w:rPr>
          <w:i/>
          <w:color w:val="000000"/>
        </w:rPr>
        <w:t>,</w:t>
      </w:r>
      <w:r w:rsidR="0042199D" w:rsidRPr="00A27F1D">
        <w:rPr>
          <w:i/>
          <w:color w:val="000000"/>
        </w:rPr>
        <w:t xml:space="preserve"> 13</w:t>
      </w:r>
      <w:r w:rsidRPr="00A27F1D">
        <w:rPr>
          <w:i/>
          <w:color w:val="000000"/>
        </w:rPr>
        <w:t xml:space="preserve"> </w:t>
      </w:r>
      <w:r w:rsidR="00782F4F" w:rsidRPr="00A27F1D">
        <w:rPr>
          <w:i/>
          <w:color w:val="000000"/>
        </w:rPr>
        <w:t xml:space="preserve">ir 14 </w:t>
      </w:r>
      <w:r w:rsidRPr="00A27F1D">
        <w:rPr>
          <w:i/>
          <w:color w:val="000000"/>
        </w:rPr>
        <w:t>straipsni</w:t>
      </w:r>
      <w:r w:rsidR="0042199D" w:rsidRPr="00A27F1D">
        <w:rPr>
          <w:i/>
          <w:color w:val="000000"/>
        </w:rPr>
        <w:t>ai</w:t>
      </w:r>
      <w:r w:rsidRPr="00A27F1D">
        <w:rPr>
          <w:i/>
          <w:color w:val="000000"/>
        </w:rPr>
        <w:t xml:space="preserve"> </w:t>
      </w:r>
      <w:r w:rsidRPr="00A27F1D">
        <w:rPr>
          <w:color w:val="000000"/>
          <w:shd w:val="clear" w:color="auto" w:fill="FFFFFF"/>
        </w:rPr>
        <w:t xml:space="preserve">– </w:t>
      </w:r>
      <w:r w:rsidR="0042199D" w:rsidRPr="00A27F1D">
        <w:t xml:space="preserve">nustatomas vartotojo </w:t>
      </w:r>
      <w:r w:rsidR="0042199D" w:rsidRPr="00A27F1D">
        <w:rPr>
          <w:bCs/>
          <w:iCs/>
        </w:rPr>
        <w:t>elektros energijos suvartojimo</w:t>
      </w:r>
      <w:r w:rsidR="0042199D" w:rsidRPr="00A27F1D">
        <w:t xml:space="preserve"> duomenų tvarkymo tikslas ir pagrindas. Taip pat nustatomi nauji nepriklausomo tiekėjo keitimo </w:t>
      </w:r>
      <w:r w:rsidR="00303F51" w:rsidRPr="00A27F1D">
        <w:t xml:space="preserve">proceso </w:t>
      </w:r>
      <w:r w:rsidR="0042199D" w:rsidRPr="00A27F1D">
        <w:t>principai (suinteresuotųjų šalių informavimo pareigą atlieka operatorius).</w:t>
      </w:r>
    </w:p>
    <w:p w14:paraId="22505539" w14:textId="1DB4E9C0" w:rsidR="00C1300B" w:rsidRPr="00A27F1D" w:rsidRDefault="0042199D" w:rsidP="0042199D">
      <w:pPr>
        <w:autoSpaceDE/>
        <w:adjustRightInd/>
        <w:ind w:firstLine="567"/>
        <w:jc w:val="both"/>
      </w:pPr>
      <w:r w:rsidRPr="00A27F1D">
        <w:t>K</w:t>
      </w:r>
      <w:r w:rsidR="00C1300B" w:rsidRPr="00A27F1D">
        <w:t xml:space="preserve">adangi visuomeninio tiekimo kaina kiekvieną reguliavimo periodą yra reguliuojama ir nustatoma vertinant faktines ir prognozuotas visuomeninio tiekimo sąnaudas, tai įvykus paskutiniam liberalizavimo etapui, </w:t>
      </w:r>
      <w:r w:rsidR="0020629A" w:rsidRPr="00A27F1D">
        <w:t>kai</w:t>
      </w:r>
      <w:r w:rsidR="00C1300B" w:rsidRPr="00A27F1D">
        <w:t xml:space="preserve"> nebeliks visuomeninio tiekimo, visuomeninis tiekėjas gali turėti lėšų perrinkimą arba trūkumą, susidariusį tarp reguliavimo periodų, kurį atitinkamai reiks grąžinti arba visuomeniniam tiekėjui arba vartotojams. Todėl Projekto įgyvendinimo nuostatose</w:t>
      </w:r>
      <w:r w:rsidRPr="00A27F1D">
        <w:t xml:space="preserve"> </w:t>
      </w:r>
      <w:r w:rsidRPr="00A27F1D">
        <w:rPr>
          <w:i/>
          <w:iCs/>
        </w:rPr>
        <w:t xml:space="preserve">(Projekto </w:t>
      </w:r>
      <w:r w:rsidR="00076222" w:rsidRPr="00A27F1D">
        <w:rPr>
          <w:i/>
          <w:iCs/>
        </w:rPr>
        <w:br/>
      </w:r>
      <w:r w:rsidR="00932731" w:rsidRPr="00A27F1D">
        <w:rPr>
          <w:i/>
        </w:rPr>
        <w:lastRenderedPageBreak/>
        <w:t>21</w:t>
      </w:r>
      <w:r w:rsidR="00932731" w:rsidRPr="00A27F1D">
        <w:rPr>
          <w:i/>
          <w:iCs/>
        </w:rPr>
        <w:t xml:space="preserve"> </w:t>
      </w:r>
      <w:r w:rsidRPr="00A27F1D">
        <w:rPr>
          <w:i/>
          <w:iCs/>
        </w:rPr>
        <w:t>straipsnis</w:t>
      </w:r>
      <w:r w:rsidRPr="00A27F1D">
        <w:t>)</w:t>
      </w:r>
      <w:r w:rsidR="00C1300B" w:rsidRPr="00A27F1D">
        <w:t xml:space="preserve"> nustatomas visuomeninio tiekimo reguliavimo pabaigimui reikalingas lėšų kompensavimo mechanizmas per </w:t>
      </w:r>
      <w:r w:rsidR="00C1300B" w:rsidRPr="00A27F1D">
        <w:rPr>
          <w:rFonts w:ascii="TimesLT" w:hAnsi="TimesLT"/>
          <w:lang w:eastAsia="ar-SA"/>
        </w:rPr>
        <w:t>persiuntimo paslaugos kainą (dedamąją).</w:t>
      </w:r>
    </w:p>
    <w:p w14:paraId="7EE23210" w14:textId="77777777" w:rsidR="00C1300B" w:rsidRPr="00A27F1D" w:rsidRDefault="00C1300B" w:rsidP="00C1300B">
      <w:pPr>
        <w:jc w:val="both"/>
      </w:pPr>
    </w:p>
    <w:p w14:paraId="46A77F28" w14:textId="77777777" w:rsidR="00C1300B" w:rsidRPr="00A27F1D" w:rsidRDefault="00C1300B" w:rsidP="00C1300B">
      <w:pPr>
        <w:ind w:firstLine="709"/>
        <w:jc w:val="both"/>
        <w:rPr>
          <w:b/>
        </w:rPr>
      </w:pPr>
      <w:r w:rsidRPr="00A27F1D">
        <w:rPr>
          <w:b/>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2C5F860" w14:textId="77777777" w:rsidR="00C1300B" w:rsidRPr="00A27F1D" w:rsidRDefault="00C1300B" w:rsidP="00C1300B">
      <w:pPr>
        <w:ind w:firstLine="709"/>
        <w:jc w:val="both"/>
      </w:pPr>
      <w:r w:rsidRPr="00A27F1D">
        <w:t>Priėmus Projektą neigiamų pasekmių nenumatoma.</w:t>
      </w:r>
    </w:p>
    <w:p w14:paraId="1FD6425C" w14:textId="77777777" w:rsidR="00C1300B" w:rsidRPr="00A27F1D" w:rsidRDefault="00C1300B" w:rsidP="00C1300B">
      <w:pPr>
        <w:jc w:val="both"/>
      </w:pPr>
    </w:p>
    <w:p w14:paraId="79BC81D5" w14:textId="77777777" w:rsidR="00C1300B" w:rsidRPr="00A27F1D" w:rsidRDefault="00C1300B" w:rsidP="00C1300B">
      <w:pPr>
        <w:ind w:firstLine="709"/>
        <w:jc w:val="both"/>
        <w:rPr>
          <w:b/>
        </w:rPr>
      </w:pPr>
      <w:r w:rsidRPr="00A27F1D">
        <w:rPr>
          <w:b/>
        </w:rPr>
        <w:t xml:space="preserve">6. Kokią įtaką priimtas įstatymas turės </w:t>
      </w:r>
      <w:bookmarkStart w:id="0" w:name="_Hlk513022632"/>
      <w:r w:rsidRPr="00A27F1D">
        <w:rPr>
          <w:b/>
        </w:rPr>
        <w:t>kriminogeninei situacijai, korupcijai</w:t>
      </w:r>
      <w:bookmarkEnd w:id="0"/>
    </w:p>
    <w:p w14:paraId="4FCDD458" w14:textId="77777777" w:rsidR="00C1300B" w:rsidRPr="00A27F1D" w:rsidRDefault="00C1300B" w:rsidP="00C1300B">
      <w:pPr>
        <w:ind w:firstLine="709"/>
      </w:pPr>
      <w:r w:rsidRPr="00A27F1D">
        <w:t xml:space="preserve">Priimtas įstatymas įtakos kriminogeninei situacijai ir korupcijai neturės. </w:t>
      </w:r>
    </w:p>
    <w:p w14:paraId="26581980" w14:textId="77777777" w:rsidR="00C1300B" w:rsidRPr="00A27F1D" w:rsidRDefault="00C1300B" w:rsidP="00C1300B">
      <w:pPr>
        <w:ind w:firstLine="709"/>
        <w:jc w:val="both"/>
      </w:pPr>
    </w:p>
    <w:p w14:paraId="1CD6FBB3" w14:textId="77777777" w:rsidR="00C1300B" w:rsidRPr="00A27F1D" w:rsidRDefault="00C1300B" w:rsidP="00C1300B">
      <w:pPr>
        <w:ind w:firstLine="709"/>
        <w:jc w:val="both"/>
        <w:rPr>
          <w:b/>
        </w:rPr>
      </w:pPr>
      <w:r w:rsidRPr="00A27F1D">
        <w:rPr>
          <w:b/>
        </w:rPr>
        <w:t>7. Kaip įstatymo įgyvendinimas atsilieps verslo sąlygoms ir jo plėtrai</w:t>
      </w:r>
    </w:p>
    <w:p w14:paraId="6C912686" w14:textId="199FF1C0" w:rsidR="0042199D" w:rsidRPr="00A27F1D" w:rsidRDefault="00092B0D" w:rsidP="0042199D">
      <w:pPr>
        <w:pStyle w:val="Default"/>
        <w:ind w:firstLine="709"/>
        <w:jc w:val="both"/>
        <w:rPr>
          <w:rFonts w:ascii="Times New Roman" w:hAnsi="Times New Roman" w:cs="Times New Roman"/>
        </w:rPr>
      </w:pPr>
      <w:r w:rsidRPr="00A27F1D">
        <w:rPr>
          <w:rFonts w:ascii="Times New Roman" w:hAnsi="Times New Roman" w:cs="Times New Roman"/>
        </w:rPr>
        <w:t>V</w:t>
      </w:r>
      <w:r w:rsidR="0042199D" w:rsidRPr="00A27F1D">
        <w:rPr>
          <w:rFonts w:ascii="Times New Roman" w:hAnsi="Times New Roman" w:cs="Times New Roman"/>
        </w:rPr>
        <w:t>arto</w:t>
      </w:r>
      <w:r w:rsidRPr="00A27F1D">
        <w:rPr>
          <w:rFonts w:ascii="Times New Roman" w:hAnsi="Times New Roman" w:cs="Times New Roman"/>
        </w:rPr>
        <w:t>tojų</w:t>
      </w:r>
      <w:r w:rsidR="0042199D" w:rsidRPr="00A27F1D">
        <w:rPr>
          <w:rFonts w:ascii="Times New Roman" w:hAnsi="Times New Roman" w:cs="Times New Roman"/>
        </w:rPr>
        <w:t xml:space="preserve"> </w:t>
      </w:r>
      <w:r w:rsidR="0042199D" w:rsidRPr="00A27F1D">
        <w:rPr>
          <w:rFonts w:ascii="Times New Roman" w:hAnsi="Times New Roman" w:cs="Times New Roman"/>
          <w:bCs/>
          <w:iCs/>
        </w:rPr>
        <w:t xml:space="preserve">elektros energijos suvartojimo </w:t>
      </w:r>
      <w:r w:rsidR="0042199D" w:rsidRPr="00A27F1D">
        <w:rPr>
          <w:rFonts w:ascii="Times New Roman" w:hAnsi="Times New Roman" w:cs="Times New Roman"/>
        </w:rPr>
        <w:t>duomenų pateikimo proceso automatizavimas sudarys prielaidas tiekėjams operatyvi</w:t>
      </w:r>
      <w:r w:rsidR="00076222" w:rsidRPr="00A27F1D">
        <w:rPr>
          <w:rFonts w:ascii="Times New Roman" w:hAnsi="Times New Roman" w:cs="Times New Roman"/>
        </w:rPr>
        <w:t>ai</w:t>
      </w:r>
      <w:r w:rsidR="0042199D" w:rsidRPr="00A27F1D">
        <w:rPr>
          <w:rFonts w:ascii="Times New Roman" w:hAnsi="Times New Roman" w:cs="Times New Roman"/>
        </w:rPr>
        <w:t xml:space="preserve"> gauti duomenis, tiksliau įvertinti vartotojo vartojimo grafiką, įpročius ir siūlyti tikslesnę, individualius vartotojo poreikius atitinkančią kainodarą.</w:t>
      </w:r>
    </w:p>
    <w:p w14:paraId="11D449E4" w14:textId="21F0D83B" w:rsidR="0042199D" w:rsidRPr="00A27F1D" w:rsidRDefault="0042199D" w:rsidP="0042199D">
      <w:pPr>
        <w:pStyle w:val="Default"/>
        <w:ind w:firstLine="709"/>
        <w:jc w:val="both"/>
        <w:rPr>
          <w:rFonts w:ascii="Times New Roman" w:hAnsi="Times New Roman" w:cs="Times New Roman"/>
        </w:rPr>
      </w:pPr>
      <w:r w:rsidRPr="00A27F1D">
        <w:rPr>
          <w:rFonts w:ascii="Times New Roman" w:hAnsi="Times New Roman" w:cs="Times New Roman"/>
        </w:rPr>
        <w:t>Įgyvendinus sutarties ir sąskaitos modelio pokyčius rinkoje, supaprastės sutarties sudarymo procesas, bus patogesnė energijos sąnaudų apskaita ir detalizavimas, mažesni apmokėjimo kaštai vartotojams. Tai paskatins smulkų ir vidutinį verslą, buitinius vartotojus aktyviau rinktis tiekėjus.</w:t>
      </w:r>
    </w:p>
    <w:p w14:paraId="336BB9A2" w14:textId="1E443071" w:rsidR="0042199D" w:rsidRPr="00A27F1D" w:rsidRDefault="0042199D" w:rsidP="0042199D">
      <w:pPr>
        <w:pStyle w:val="Default"/>
        <w:ind w:firstLine="709"/>
        <w:jc w:val="both"/>
        <w:rPr>
          <w:rFonts w:ascii="Times New Roman" w:hAnsi="Times New Roman" w:cs="Times New Roman"/>
        </w:rPr>
      </w:pPr>
      <w:r w:rsidRPr="00A27F1D">
        <w:rPr>
          <w:rFonts w:ascii="Times New Roman" w:hAnsi="Times New Roman" w:cs="Times New Roman"/>
        </w:rPr>
        <w:t xml:space="preserve">Įdiegus Standartą tikimasi sudaryti prielaidas trumpinti tiekėjų keitimo procesą. Tiekėjų keitimosi procedūros trukmė turi tiesioginę įtaką vartotojų paskatoms rinktis naują tiekėją, net jei kainų skirtumai nėra dideli. Standartizuoti duomenų mainų procesai turėtų sumažinti tiekėjų veiklos pradžios ir veiklos palaikymo sąnaudas </w:t>
      </w:r>
      <w:r w:rsidR="0059428F" w:rsidRPr="00A27F1D">
        <w:rPr>
          <w:rFonts w:ascii="Times New Roman" w:hAnsi="Times New Roman" w:cs="Times New Roman"/>
        </w:rPr>
        <w:t xml:space="preserve">ir paskatinti </w:t>
      </w:r>
      <w:r w:rsidRPr="00A27F1D">
        <w:rPr>
          <w:rFonts w:ascii="Times New Roman" w:hAnsi="Times New Roman" w:cs="Times New Roman"/>
        </w:rPr>
        <w:t>naujų tiekėjų atsiradimą rinkoje.</w:t>
      </w:r>
    </w:p>
    <w:p w14:paraId="3B2F0E30" w14:textId="69B65789" w:rsidR="0042199D" w:rsidRPr="00A27F1D" w:rsidRDefault="0042199D" w:rsidP="00E92CD4">
      <w:pPr>
        <w:ind w:firstLine="709"/>
        <w:jc w:val="both"/>
      </w:pPr>
      <w:r w:rsidRPr="00A27F1D">
        <w:t xml:space="preserve">Tikimasi, kad visi Projekte numatyti pokyčiai ir jų </w:t>
      </w:r>
      <w:r w:rsidR="00C1300B" w:rsidRPr="00A27F1D">
        <w:t>įgyvendinimas turės teigiamą įtaką verslo Lietuvoje sąlygoms – sudaromos prielaidos nepriklausomų elektros energijos tiekėjų mažmeninėje elektros energijos namų ūkio rinkoje konkurencijai</w:t>
      </w:r>
      <w:r w:rsidR="00FD51F2" w:rsidRPr="00A27F1D">
        <w:t>.</w:t>
      </w:r>
      <w:r w:rsidR="00C1300B" w:rsidRPr="00A27F1D">
        <w:t xml:space="preserve"> </w:t>
      </w:r>
      <w:r w:rsidR="00FD51F2" w:rsidRPr="00A27F1D">
        <w:t>T</w:t>
      </w:r>
      <w:r w:rsidR="00C1300B" w:rsidRPr="00A27F1D">
        <w:t>a</w:t>
      </w:r>
      <w:r w:rsidR="00FD51F2" w:rsidRPr="00A27F1D">
        <w:t>i</w:t>
      </w:r>
      <w:r w:rsidR="00C1300B" w:rsidRPr="00A27F1D">
        <w:t xml:space="preserve"> turėtų paskatinti naujų nepriklausomų elektros energijos tiekėjų rinkoje atsiradimą ir esamų aktyvumą</w:t>
      </w:r>
      <w:r w:rsidR="0059428F" w:rsidRPr="00A27F1D">
        <w:t>,</w:t>
      </w:r>
      <w:r w:rsidRPr="00A27F1D">
        <w:t xml:space="preserve"> </w:t>
      </w:r>
      <w:r w:rsidR="00C1300B" w:rsidRPr="00A27F1D">
        <w:t xml:space="preserve">sudarys sąlygas nepriklausomiems tiekėjams pasiūlyti </w:t>
      </w:r>
      <w:r w:rsidR="000E479E" w:rsidRPr="00A27F1D">
        <w:t xml:space="preserve">vartotojams </w:t>
      </w:r>
      <w:r w:rsidR="00C1300B" w:rsidRPr="00A27F1D">
        <w:t>konkurencingas elektros energijos kainas.</w:t>
      </w:r>
    </w:p>
    <w:p w14:paraId="78CD1846" w14:textId="77777777" w:rsidR="00C1300B" w:rsidRPr="00A27F1D" w:rsidRDefault="00C1300B" w:rsidP="00C1300B">
      <w:pPr>
        <w:jc w:val="both"/>
      </w:pPr>
    </w:p>
    <w:p w14:paraId="6F291B41" w14:textId="51054AB5" w:rsidR="00C1300B" w:rsidRPr="00A27F1D" w:rsidRDefault="00C1300B" w:rsidP="00C1300B">
      <w:pPr>
        <w:ind w:firstLine="709"/>
        <w:jc w:val="both"/>
        <w:rPr>
          <w:b/>
        </w:rPr>
      </w:pPr>
      <w:r w:rsidRPr="00A27F1D">
        <w:rPr>
          <w:b/>
        </w:rPr>
        <w:t xml:space="preserve">8. Įstatymo inkorporavimas į teisinę sistemą, kokius teisės aktus būtina priimti, kokius galiojančius teisės aktus reikia pakeisti </w:t>
      </w:r>
      <w:bookmarkStart w:id="1" w:name="_Hlk513463500"/>
      <w:r w:rsidRPr="00A27F1D">
        <w:rPr>
          <w:b/>
        </w:rPr>
        <w:t>ar pripažinti netekusiais galios</w:t>
      </w:r>
      <w:bookmarkEnd w:id="1"/>
    </w:p>
    <w:p w14:paraId="17078720" w14:textId="77777777" w:rsidR="00C1300B" w:rsidRPr="00A27F1D" w:rsidRDefault="00C1300B" w:rsidP="00C1300B">
      <w:pPr>
        <w:tabs>
          <w:tab w:val="left" w:pos="851"/>
        </w:tabs>
        <w:ind w:firstLine="709"/>
        <w:jc w:val="both"/>
      </w:pPr>
      <w:r w:rsidRPr="00A27F1D">
        <w:t>Siekiant Projekte siūlomus pakeitimus inkorporuoti į teisinę sistemą, priimti naujų, pakeisti ar pripažinti netekusiais galios galiojančių įstatymų nereikės.</w:t>
      </w:r>
    </w:p>
    <w:p w14:paraId="16D78981" w14:textId="77777777" w:rsidR="00C1300B" w:rsidRPr="00A27F1D" w:rsidRDefault="00C1300B" w:rsidP="00C1300B">
      <w:pPr>
        <w:jc w:val="both"/>
      </w:pPr>
    </w:p>
    <w:p w14:paraId="65C2DA26" w14:textId="77777777" w:rsidR="00C1300B" w:rsidRPr="00A27F1D" w:rsidRDefault="00C1300B" w:rsidP="00C1300B">
      <w:pPr>
        <w:ind w:firstLine="709"/>
        <w:jc w:val="both"/>
        <w:rPr>
          <w:b/>
        </w:rPr>
      </w:pPr>
      <w:r w:rsidRPr="00A27F1D">
        <w:rPr>
          <w:b/>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F37DE29" w14:textId="2E2B0614" w:rsidR="00C1300B" w:rsidRPr="00A27F1D" w:rsidRDefault="00C1300B" w:rsidP="00C1300B">
      <w:pPr>
        <w:ind w:firstLine="709"/>
        <w:jc w:val="both"/>
      </w:pPr>
      <w:r w:rsidRPr="00A27F1D">
        <w:t>Projektas parengtas laikantis Lietuvos Respublikos valstybinės kalbos, Lietuvos Respublikos teisėkūros pagrindų įstatymų reikalavimų. Projekte pateikiam</w:t>
      </w:r>
      <w:r w:rsidR="005D349A" w:rsidRPr="00A27F1D">
        <w:t>a</w:t>
      </w:r>
      <w:r w:rsidRPr="00A27F1D">
        <w:t xml:space="preserve"> sąvoka</w:t>
      </w:r>
      <w:r w:rsidR="005D349A" w:rsidRPr="00A27F1D">
        <w:t xml:space="preserve"> ir</w:t>
      </w:r>
      <w:r w:rsidRPr="00A27F1D">
        <w:t xml:space="preserve"> </w:t>
      </w:r>
      <w:r w:rsidR="005D349A" w:rsidRPr="00A27F1D">
        <w:t xml:space="preserve">ją </w:t>
      </w:r>
      <w:r w:rsidRPr="00A27F1D">
        <w:t>įvardijant</w:t>
      </w:r>
      <w:r w:rsidR="005D349A" w:rsidRPr="00A27F1D">
        <w:t>i</w:t>
      </w:r>
      <w:r w:rsidRPr="00A27F1D">
        <w:t>s termina</w:t>
      </w:r>
      <w:r w:rsidR="005D349A" w:rsidRPr="00A27F1D">
        <w:t xml:space="preserve">s </w:t>
      </w:r>
      <w:r w:rsidRPr="00A27F1D">
        <w:t xml:space="preserve">įvertinti Lietuvos Respublikos terminų banko įstatymo ir jo įgyvendinamųjų teisės aktų nustatyta tvarka. </w:t>
      </w:r>
    </w:p>
    <w:p w14:paraId="1D52BC7D" w14:textId="77777777" w:rsidR="00C1300B" w:rsidRPr="00A27F1D" w:rsidRDefault="00C1300B" w:rsidP="00C1300B">
      <w:pPr>
        <w:ind w:firstLine="709"/>
        <w:jc w:val="both"/>
        <w:rPr>
          <w:b/>
        </w:rPr>
      </w:pPr>
    </w:p>
    <w:p w14:paraId="0A15C8FA" w14:textId="77777777" w:rsidR="00C1300B" w:rsidRPr="00A27F1D" w:rsidRDefault="00C1300B" w:rsidP="00C1300B">
      <w:pPr>
        <w:ind w:firstLine="709"/>
        <w:jc w:val="both"/>
      </w:pPr>
      <w:r w:rsidRPr="00A27F1D">
        <w:rPr>
          <w:b/>
        </w:rPr>
        <w:t>10. Įstatymo projekto atitikimas Europos žmogaus teisių ir pagrindinių laisvių apsaugos konvencijos nuostatoms ir Europos Sąjungos dokumentams</w:t>
      </w:r>
    </w:p>
    <w:p w14:paraId="00CBCFD4" w14:textId="77777777" w:rsidR="00C1300B" w:rsidRPr="00A27F1D" w:rsidRDefault="00C1300B" w:rsidP="00C1300B">
      <w:pPr>
        <w:ind w:firstLine="709"/>
        <w:jc w:val="both"/>
      </w:pPr>
      <w:r w:rsidRPr="00A27F1D">
        <w:t xml:space="preserve">Projektas neprieštarauja Europos žmogaus teisių ir pagrindinių laisvių apsaugos konvencijos nuostatoms ir Europos Sąjungos dokumentams. </w:t>
      </w:r>
    </w:p>
    <w:p w14:paraId="25F0A38D" w14:textId="77777777" w:rsidR="00C1300B" w:rsidRPr="00A27F1D" w:rsidRDefault="00C1300B" w:rsidP="00C1300B">
      <w:pPr>
        <w:ind w:firstLine="709"/>
        <w:jc w:val="both"/>
      </w:pPr>
    </w:p>
    <w:p w14:paraId="1BBF2028" w14:textId="77777777" w:rsidR="00C1300B" w:rsidRPr="00A27F1D" w:rsidRDefault="00C1300B" w:rsidP="00C1300B">
      <w:pPr>
        <w:ind w:firstLine="709"/>
        <w:jc w:val="both"/>
        <w:rPr>
          <w:b/>
        </w:rPr>
      </w:pPr>
      <w:r w:rsidRPr="00A27F1D">
        <w:rPr>
          <w:b/>
        </w:rPr>
        <w:t>11. Jeigu įstatymui įgyvendinti reikia įgyvendinamųjų teisės aktų, – kas ir kada juos turėtų priimti</w:t>
      </w:r>
    </w:p>
    <w:p w14:paraId="0E416BE6" w14:textId="77777777" w:rsidR="00C1300B" w:rsidRPr="00A27F1D" w:rsidRDefault="00C1300B" w:rsidP="00C1300B">
      <w:pPr>
        <w:ind w:firstLine="709"/>
        <w:jc w:val="both"/>
      </w:pPr>
      <w:r w:rsidRPr="00A27F1D">
        <w:t>1. Lietuvos Respublikos energetikos ministerija iki įstatymo įsigaliojimo turės pakeisti:</w:t>
      </w:r>
    </w:p>
    <w:p w14:paraId="7ED50BB6" w14:textId="77777777" w:rsidR="00C1300B" w:rsidRPr="00A27F1D" w:rsidRDefault="00C1300B" w:rsidP="00C1300B">
      <w:pPr>
        <w:ind w:firstLine="709"/>
        <w:jc w:val="both"/>
        <w:rPr>
          <w:rFonts w:eastAsia="Calibri"/>
          <w:color w:val="000000"/>
        </w:rPr>
      </w:pPr>
      <w:r w:rsidRPr="00A27F1D">
        <w:t xml:space="preserve">1) </w:t>
      </w:r>
      <w:r w:rsidRPr="00A27F1D">
        <w:rPr>
          <w:rFonts w:eastAsia="Calibri"/>
          <w:color w:val="000000"/>
        </w:rPr>
        <w:t>Elektros energijos tiekimo ir naudojimo taisykles, patvirtintas</w:t>
      </w:r>
      <w:r w:rsidRPr="00A27F1D">
        <w:t xml:space="preserve"> Lietuvos Respublikos energetikos ministro </w:t>
      </w:r>
      <w:r w:rsidRPr="00A27F1D">
        <w:rPr>
          <w:rFonts w:eastAsia="Calibri"/>
          <w:color w:val="000000"/>
        </w:rPr>
        <w:t xml:space="preserve">2010 m. vasario 11 d. įsakymu Nr. 1-38 „Dėl Elektros energijos tiekimo ir </w:t>
      </w:r>
      <w:r w:rsidRPr="00A27F1D">
        <w:rPr>
          <w:rFonts w:eastAsia="Calibri"/>
          <w:color w:val="000000"/>
        </w:rPr>
        <w:lastRenderedPageBreak/>
        <w:t>naudojimo taisyklių patvirtinimo“;</w:t>
      </w:r>
    </w:p>
    <w:p w14:paraId="4E2F53AB" w14:textId="74A07ADD" w:rsidR="00C1300B" w:rsidRPr="00A27F1D" w:rsidRDefault="00C1300B" w:rsidP="00C1300B">
      <w:pPr>
        <w:ind w:firstLine="709"/>
        <w:jc w:val="both"/>
        <w:rPr>
          <w:color w:val="000000"/>
          <w:shd w:val="clear" w:color="auto" w:fill="FFFFFF"/>
        </w:rPr>
      </w:pPr>
      <w:r w:rsidRPr="00A27F1D">
        <w:rPr>
          <w:rFonts w:eastAsia="Calibri"/>
          <w:color w:val="000000"/>
        </w:rPr>
        <w:t xml:space="preserve">2) </w:t>
      </w:r>
      <w:r w:rsidRPr="00A27F1D">
        <w:rPr>
          <w:color w:val="000000"/>
          <w:shd w:val="clear" w:color="auto" w:fill="FFFFFF"/>
        </w:rPr>
        <w:t>Standartinių elektros energijos pirkimo–pardavimo sutarčių su buitiniais vartotojais sąlygų aprašą, patvirtintą</w:t>
      </w:r>
      <w:r w:rsidRPr="00A27F1D">
        <w:t xml:space="preserve"> Lietuvos Respublikos energetikos ministro 2010 m. vasario 19 d. įsakymu </w:t>
      </w:r>
      <w:r w:rsidR="00CE0AE4" w:rsidRPr="00A27F1D">
        <w:br/>
      </w:r>
      <w:r w:rsidRPr="00A27F1D">
        <w:t xml:space="preserve">Nr. 1-43 „Dėl </w:t>
      </w:r>
      <w:r w:rsidRPr="00A27F1D">
        <w:rPr>
          <w:color w:val="000000"/>
          <w:shd w:val="clear" w:color="auto" w:fill="FFFFFF"/>
        </w:rPr>
        <w:t>Standartinių elektros energijos pirkimo</w:t>
      </w:r>
      <w:r w:rsidR="00FD51F2" w:rsidRPr="00A27F1D">
        <w:rPr>
          <w:color w:val="000000"/>
          <w:shd w:val="clear" w:color="auto" w:fill="FFFFFF"/>
        </w:rPr>
        <w:t>–</w:t>
      </w:r>
      <w:r w:rsidRPr="00A27F1D">
        <w:rPr>
          <w:color w:val="000000"/>
          <w:shd w:val="clear" w:color="auto" w:fill="FFFFFF"/>
        </w:rPr>
        <w:t>pardavimo sutarčių su buitiniais vartotojais sąlygų aprašo patvirtinimo“</w:t>
      </w:r>
      <w:r w:rsidR="00614CD6" w:rsidRPr="00A27F1D">
        <w:rPr>
          <w:color w:val="000000"/>
          <w:shd w:val="clear" w:color="auto" w:fill="FFFFFF"/>
        </w:rPr>
        <w:t>;</w:t>
      </w:r>
    </w:p>
    <w:p w14:paraId="113728F3" w14:textId="31EB60E2" w:rsidR="00614CD6" w:rsidRPr="00A27F1D" w:rsidRDefault="00614CD6" w:rsidP="00C1300B">
      <w:pPr>
        <w:ind w:firstLine="709"/>
        <w:jc w:val="both"/>
        <w:rPr>
          <w:color w:val="000000"/>
          <w:shd w:val="clear" w:color="auto" w:fill="FFFFFF"/>
        </w:rPr>
      </w:pPr>
      <w:r w:rsidRPr="00A27F1D">
        <w:rPr>
          <w:color w:val="000000"/>
          <w:shd w:val="clear" w:color="auto" w:fill="FFFFFF"/>
        </w:rPr>
        <w:t xml:space="preserve">3) </w:t>
      </w:r>
      <w:r w:rsidRPr="00A27F1D">
        <w:t xml:space="preserve">pakeisti </w:t>
      </w:r>
      <w:r w:rsidRPr="00A27F1D">
        <w:rPr>
          <w:color w:val="000000"/>
          <w:shd w:val="clear" w:color="auto" w:fill="FFFFFF"/>
        </w:rPr>
        <w:t>Naujų buitinių vartotojų elektros įrenginių prijungimo prie elektros tinklų sutarčių standartinių sąlygų aprašą, patvirtintą</w:t>
      </w:r>
      <w:r w:rsidRPr="00A27F1D">
        <w:t xml:space="preserve"> Lietuvos Respublikos energetikos ministro </w:t>
      </w:r>
      <w:r w:rsidRPr="00A27F1D">
        <w:rPr>
          <w:color w:val="000000"/>
          <w:shd w:val="clear" w:color="auto" w:fill="FFFFFF"/>
        </w:rPr>
        <w:t>2010 m. spalio 6 d. įsakymu Nr. 1-280 „Dėl Naujų buitinių vartotojų elektros įrenginių prijungimo prie elektros tinklų sutarčių standartinių sąlygų aprašo patvirtinimo“;</w:t>
      </w:r>
    </w:p>
    <w:p w14:paraId="2DF07C38" w14:textId="13490933" w:rsidR="00614CD6" w:rsidRPr="00A27F1D" w:rsidRDefault="00614CD6" w:rsidP="00614CD6">
      <w:pPr>
        <w:ind w:firstLine="709"/>
        <w:jc w:val="both"/>
      </w:pPr>
      <w:r w:rsidRPr="00A27F1D">
        <w:rPr>
          <w:color w:val="000000"/>
          <w:shd w:val="clear" w:color="auto" w:fill="FFFFFF"/>
        </w:rPr>
        <w:t>4) pripažinti netekusiu galios Standartinių elektros energijos persiuntimo paslaugos teikimo sutarčių su buitiniais vartotojais sąlygų aprašą</w:t>
      </w:r>
      <w:r w:rsidRPr="00A27F1D">
        <w:t xml:space="preserve">, patvirtintą Lietuvos Respublikos energetikos ministro </w:t>
      </w:r>
      <w:r w:rsidRPr="00A27F1D">
        <w:rPr>
          <w:color w:val="000000"/>
          <w:shd w:val="clear" w:color="auto" w:fill="FFFFFF"/>
        </w:rPr>
        <w:t xml:space="preserve">2010 m. balandžio 16 d. įsakymu Nr. 1-120 </w:t>
      </w:r>
      <w:r w:rsidR="009D70A5" w:rsidRPr="00A27F1D">
        <w:rPr>
          <w:color w:val="000000"/>
          <w:shd w:val="clear" w:color="auto" w:fill="FFFFFF"/>
        </w:rPr>
        <w:t>„</w:t>
      </w:r>
      <w:r w:rsidRPr="00A27F1D">
        <w:rPr>
          <w:color w:val="000000"/>
          <w:shd w:val="clear" w:color="auto" w:fill="FFFFFF"/>
        </w:rPr>
        <w:t>Dėl Standartinių elektros energijos persiuntimo paslaugos teikimo sutarčių su buitiniais vartotojais sąlygų aprašo patvirtinimo“.</w:t>
      </w:r>
    </w:p>
    <w:p w14:paraId="431CE7A3" w14:textId="04757AE0" w:rsidR="00614CD6" w:rsidRPr="00A27F1D" w:rsidRDefault="00C1300B" w:rsidP="00614CD6">
      <w:pPr>
        <w:ind w:firstLine="709"/>
        <w:jc w:val="both"/>
      </w:pPr>
      <w:r w:rsidRPr="00A27F1D">
        <w:rPr>
          <w:color w:val="000000"/>
          <w:shd w:val="clear" w:color="auto" w:fill="FFFFFF"/>
        </w:rPr>
        <w:t xml:space="preserve">2. Valstybinė energetikos reguliavimo taryba iki </w:t>
      </w:r>
      <w:r w:rsidRPr="00A27F1D">
        <w:t>įstatymo įsigaliojimo turės pakeisti Elektros energijos perdavimo, skirstymo ir visuomeninio tiekimo paslaugų bei visuomeninės kainos viršutinės ribos nustatymo metodiką, patvirtintą Valstybinės kainų ir energetikos kontrolės komisijos 2015 m. sausio 15 d. nutarimu Nr. O3-3</w:t>
      </w:r>
      <w:r w:rsidR="00713C23" w:rsidRPr="00A27F1D">
        <w:t xml:space="preserve"> „Dėl elektros energijos perdavimo, skirstymo ir visuomeninio tiekimo paslaugų bei visuomeninės kainos viršutinės ribos nustatymo metodikos patvirtinimo</w:t>
      </w:r>
      <w:r w:rsidR="00713C23" w:rsidRPr="00A27F1D">
        <w:rPr>
          <w:caps/>
        </w:rPr>
        <w:t>“</w:t>
      </w:r>
      <w:r w:rsidRPr="00A27F1D">
        <w:t>.</w:t>
      </w:r>
    </w:p>
    <w:p w14:paraId="77AD06D8" w14:textId="1442AC9B" w:rsidR="00614CD6" w:rsidRPr="00A27F1D" w:rsidRDefault="00614CD6" w:rsidP="00614CD6">
      <w:pPr>
        <w:ind w:firstLine="709"/>
        <w:jc w:val="both"/>
      </w:pPr>
      <w:r w:rsidRPr="00A27F1D">
        <w:rPr>
          <w:rFonts w:eastAsia="Arial Unicode MS"/>
          <w:kern w:val="2"/>
          <w:lang w:eastAsia="hi-IN" w:bidi="hi-IN"/>
        </w:rPr>
        <w:t xml:space="preserve">3. Skirstomųjų tinklų operatorius </w:t>
      </w:r>
      <w:r w:rsidRPr="00A27F1D">
        <w:t>iki 2020 m. gegužės 1 d.</w:t>
      </w:r>
      <w:r w:rsidRPr="00A27F1D">
        <w:rPr>
          <w:rFonts w:eastAsia="Arial Unicode MS"/>
          <w:kern w:val="2"/>
          <w:lang w:eastAsia="hi-IN" w:bidi="hi-IN"/>
        </w:rPr>
        <w:t xml:space="preserve"> turės parengti ir Valstybinei energetikos reguliavimo tarybai pateikti derinti elektros energijos persiuntimo paslaugos</w:t>
      </w:r>
      <w:r w:rsidR="00E44E41" w:rsidRPr="00A27F1D">
        <w:rPr>
          <w:rFonts w:eastAsia="Arial Unicode MS"/>
          <w:kern w:val="2"/>
          <w:lang w:eastAsia="hi-IN" w:bidi="hi-IN"/>
        </w:rPr>
        <w:t xml:space="preserve"> teikimo </w:t>
      </w:r>
      <w:r w:rsidRPr="00A27F1D">
        <w:rPr>
          <w:rFonts w:eastAsia="Arial Unicode MS"/>
          <w:kern w:val="2"/>
          <w:lang w:eastAsia="hi-IN" w:bidi="hi-IN"/>
        </w:rPr>
        <w:t>sutarčių standartines sąlygas.</w:t>
      </w:r>
    </w:p>
    <w:p w14:paraId="6EFE0A1F" w14:textId="77777777" w:rsidR="00C1300B" w:rsidRPr="00A27F1D" w:rsidRDefault="00C1300B" w:rsidP="00C1300B">
      <w:pPr>
        <w:jc w:val="both"/>
      </w:pPr>
    </w:p>
    <w:p w14:paraId="22D743DF" w14:textId="77777777" w:rsidR="00C1300B" w:rsidRPr="00A27F1D" w:rsidRDefault="00C1300B" w:rsidP="00C1300B">
      <w:pPr>
        <w:ind w:firstLine="709"/>
        <w:jc w:val="both"/>
        <w:rPr>
          <w:b/>
        </w:rPr>
      </w:pPr>
      <w:r w:rsidRPr="00A27F1D">
        <w:rPr>
          <w:b/>
        </w:rPr>
        <w:t>12. Kiek valstybės, savivaldybių biudžetų ir kitų valstybės įsteigtų fondų lėšų prireiks įstatymui įgyvendinti, ar bus galima sutaupyti</w:t>
      </w:r>
    </w:p>
    <w:p w14:paraId="37537830" w14:textId="5E10C503" w:rsidR="00C1300B" w:rsidRPr="00A27F1D" w:rsidRDefault="00C1300B" w:rsidP="00C1300B">
      <w:pPr>
        <w:ind w:firstLine="709"/>
        <w:jc w:val="both"/>
      </w:pPr>
      <w:r w:rsidRPr="00A27F1D">
        <w:t xml:space="preserve">Projektui įgyvendinti papildomų </w:t>
      </w:r>
      <w:r w:rsidR="007C17EF" w:rsidRPr="00A27F1D">
        <w:t xml:space="preserve">valstybės, savivaldybių biudžetų ir kitų valstybės įsteigtų fondų </w:t>
      </w:r>
      <w:r w:rsidRPr="00A27F1D">
        <w:t>lėšų nereikės.</w:t>
      </w:r>
    </w:p>
    <w:p w14:paraId="1836896E" w14:textId="77777777" w:rsidR="00C1300B" w:rsidRPr="00A27F1D" w:rsidRDefault="00C1300B" w:rsidP="00C1300B">
      <w:pPr>
        <w:jc w:val="both"/>
      </w:pPr>
    </w:p>
    <w:p w14:paraId="7F42F914" w14:textId="77777777" w:rsidR="00C1300B" w:rsidRPr="00A27F1D" w:rsidRDefault="00C1300B" w:rsidP="00C1300B">
      <w:pPr>
        <w:ind w:firstLine="709"/>
        <w:jc w:val="both"/>
      </w:pPr>
      <w:r w:rsidRPr="00A27F1D">
        <w:rPr>
          <w:b/>
        </w:rPr>
        <w:t>13. Įstatymo projekto rengimo metu gauti specialistų vertinimai ir išvados</w:t>
      </w:r>
    </w:p>
    <w:p w14:paraId="475A7657" w14:textId="777D035C" w:rsidR="00C1300B" w:rsidRPr="00A27F1D" w:rsidRDefault="00C1300B" w:rsidP="00614CD6">
      <w:pPr>
        <w:ind w:firstLine="709"/>
        <w:jc w:val="both"/>
      </w:pPr>
      <w:r w:rsidRPr="00A27F1D">
        <w:t>Projekto koncepcijos rengimo metu vyko rinkos konsultacija s</w:t>
      </w:r>
      <w:r w:rsidR="00614CD6" w:rsidRPr="00A27F1D">
        <w:t>u Valstybinės energetikos reguliavimo tarybos, tinklų operatorių specialistais, elektros energijos nepriklausomais tiekėjais. Skirstomųjų tinklų operatorius, aptarnaujantis daugiau nei 100 000 vartotojų, Darbo grupės veikimo laikotarpiu sudarė atskirą darbo grupę ir periodiškai konsultavosi su nepriklausomais tiekėjais, apie kurių pateiktus pasiūlymus informuodavo Darbo grupę.</w:t>
      </w:r>
    </w:p>
    <w:p w14:paraId="747ACE08" w14:textId="77777777" w:rsidR="00C1300B" w:rsidRPr="00A27F1D" w:rsidRDefault="00C1300B" w:rsidP="00C1300B">
      <w:pPr>
        <w:ind w:firstLine="709"/>
        <w:jc w:val="both"/>
      </w:pPr>
    </w:p>
    <w:p w14:paraId="263EEE5C" w14:textId="77777777" w:rsidR="00C1300B" w:rsidRPr="00A27F1D" w:rsidRDefault="00C1300B" w:rsidP="00C1300B">
      <w:pPr>
        <w:ind w:firstLine="709"/>
        <w:jc w:val="both"/>
      </w:pPr>
      <w:r w:rsidRPr="00A27F1D">
        <w:rPr>
          <w:b/>
        </w:rPr>
        <w:t>14. Reikšminiai žodžiai, kurių reikia šiam įstatymo projektui įtraukti į kompiuterinę paieškos sistemą, įskaitant Europos žodyno „</w:t>
      </w:r>
      <w:proofErr w:type="spellStart"/>
      <w:r w:rsidRPr="00A27F1D">
        <w:rPr>
          <w:b/>
        </w:rPr>
        <w:t>Eurovoc</w:t>
      </w:r>
      <w:proofErr w:type="spellEnd"/>
      <w:r w:rsidRPr="00A27F1D">
        <w:rPr>
          <w:b/>
        </w:rPr>
        <w:t>“ terminus, temas bei sritis</w:t>
      </w:r>
    </w:p>
    <w:p w14:paraId="574B1729" w14:textId="73F2A89D" w:rsidR="00C1300B" w:rsidRPr="00A27F1D" w:rsidRDefault="00C1300B" w:rsidP="00C1300B">
      <w:pPr>
        <w:ind w:firstLine="709"/>
        <w:jc w:val="both"/>
        <w:rPr>
          <w:bCs/>
          <w:color w:val="000000"/>
        </w:rPr>
      </w:pPr>
      <w:r w:rsidRPr="00A27F1D">
        <w:t>Reikšminiai Projekto žodžiai yra „elektros energija“, „</w:t>
      </w:r>
      <w:r w:rsidRPr="00A27F1D">
        <w:rPr>
          <w:rFonts w:eastAsia="Arial Unicode MS"/>
          <w:kern w:val="2"/>
          <w:lang w:eastAsia="hi-IN" w:bidi="hi-IN"/>
        </w:rPr>
        <w:t xml:space="preserve">visuomeninis tiekimas“, </w:t>
      </w:r>
      <w:r w:rsidR="00614CD6" w:rsidRPr="00A27F1D">
        <w:t>„</w:t>
      </w:r>
      <w:r w:rsidR="00614CD6" w:rsidRPr="00A27F1D">
        <w:rPr>
          <w:rFonts w:eastAsia="Arial Unicode MS"/>
          <w:kern w:val="2"/>
          <w:lang w:eastAsia="hi-IN" w:bidi="hi-IN"/>
        </w:rPr>
        <w:t>elektros energijos persiuntimo paslaugos sutartis“,</w:t>
      </w:r>
      <w:r w:rsidR="00614CD6" w:rsidRPr="00A27F1D">
        <w:rPr>
          <w:color w:val="000000"/>
        </w:rPr>
        <w:t xml:space="preserve"> „</w:t>
      </w:r>
      <w:r w:rsidR="00614CD6" w:rsidRPr="00A27F1D">
        <w:rPr>
          <w:bCs/>
          <w:color w:val="000000"/>
        </w:rPr>
        <w:t xml:space="preserve">elektros energijos pirkimo–pardavimo ir </w:t>
      </w:r>
      <w:r w:rsidR="00E6086B" w:rsidRPr="00A27F1D">
        <w:rPr>
          <w:bCs/>
          <w:color w:val="000000"/>
        </w:rPr>
        <w:t xml:space="preserve">persiuntimo paslaugos </w:t>
      </w:r>
      <w:r w:rsidR="00614CD6" w:rsidRPr="00A27F1D">
        <w:rPr>
          <w:bCs/>
          <w:color w:val="000000"/>
        </w:rPr>
        <w:t>teikimo sutartis“,</w:t>
      </w:r>
      <w:r w:rsidR="00614CD6" w:rsidRPr="00A27F1D">
        <w:rPr>
          <w:color w:val="000000"/>
        </w:rPr>
        <w:t xml:space="preserve"> </w:t>
      </w:r>
      <w:r w:rsidRPr="00A27F1D">
        <w:rPr>
          <w:color w:val="000000"/>
        </w:rPr>
        <w:t>„</w:t>
      </w:r>
      <w:r w:rsidRPr="00A27F1D">
        <w:rPr>
          <w:bCs/>
          <w:color w:val="000000"/>
        </w:rPr>
        <w:t>elektros energijos rinkos liberalizavimas“, „nepriklausomas tiekėjas“, „tiekėjas“, „vartotojas“, „garantinis tiekimas“.</w:t>
      </w:r>
    </w:p>
    <w:p w14:paraId="76C474A1" w14:textId="77777777" w:rsidR="00C1300B" w:rsidRPr="00A27F1D" w:rsidRDefault="00C1300B" w:rsidP="00614CD6">
      <w:pPr>
        <w:jc w:val="both"/>
      </w:pPr>
    </w:p>
    <w:p w14:paraId="69BB448A" w14:textId="77777777" w:rsidR="00C1300B" w:rsidRPr="00A27F1D" w:rsidRDefault="00C1300B" w:rsidP="00C1300B">
      <w:pPr>
        <w:ind w:firstLine="709"/>
        <w:jc w:val="both"/>
        <w:rPr>
          <w:b/>
        </w:rPr>
      </w:pPr>
      <w:r w:rsidRPr="00A27F1D">
        <w:rPr>
          <w:b/>
        </w:rPr>
        <w:t>15. Kiti, iniciatorių nuomone, reikalingi pagrindimai ir paaiškinimai</w:t>
      </w:r>
    </w:p>
    <w:p w14:paraId="50414C4E" w14:textId="77777777" w:rsidR="00C1300B" w:rsidRPr="00A27F1D" w:rsidRDefault="00C1300B" w:rsidP="00C1300B">
      <w:pPr>
        <w:ind w:firstLine="709"/>
        <w:jc w:val="both"/>
      </w:pPr>
      <w:r w:rsidRPr="00A27F1D">
        <w:t>Nėra.</w:t>
      </w:r>
    </w:p>
    <w:p w14:paraId="741934EF" w14:textId="77777777" w:rsidR="00C1300B" w:rsidRPr="00A27F1D" w:rsidRDefault="00C1300B" w:rsidP="00C1300B">
      <w:pPr>
        <w:ind w:firstLine="709"/>
        <w:jc w:val="both"/>
      </w:pPr>
    </w:p>
    <w:p w14:paraId="5D51BA4B" w14:textId="092556B8" w:rsidR="001E2AFC" w:rsidRDefault="00C1300B" w:rsidP="00B86A6A">
      <w:pPr>
        <w:ind w:firstLine="709"/>
        <w:jc w:val="center"/>
      </w:pPr>
      <w:r w:rsidRPr="00A27F1D">
        <w:t>_________________</w:t>
      </w:r>
      <w:bookmarkStart w:id="2" w:name="_GoBack"/>
      <w:bookmarkEnd w:id="2"/>
    </w:p>
    <w:sectPr w:rsidR="001E2AFC" w:rsidSect="004D05BC">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3A5E3" w14:textId="77777777" w:rsidR="00183E28" w:rsidRDefault="00183E28" w:rsidP="00C1300B">
      <w:r>
        <w:separator/>
      </w:r>
    </w:p>
  </w:endnote>
  <w:endnote w:type="continuationSeparator" w:id="0">
    <w:p w14:paraId="79695F05" w14:textId="77777777" w:rsidR="00183E28" w:rsidRDefault="00183E28" w:rsidP="00C1300B">
      <w:r>
        <w:continuationSeparator/>
      </w:r>
    </w:p>
  </w:endnote>
  <w:endnote w:type="continuationNotice" w:id="1">
    <w:p w14:paraId="77D87AAA" w14:textId="77777777" w:rsidR="00183E28" w:rsidRDefault="00183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419B" w14:textId="77777777" w:rsidR="00D6602F" w:rsidRDefault="00D660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055B" w14:textId="77777777" w:rsidR="00D6602F" w:rsidRDefault="00D660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22E3A37E" w14:paraId="4CEA548D" w14:textId="77777777" w:rsidTr="22E3A37E">
      <w:tc>
        <w:tcPr>
          <w:tcW w:w="3213" w:type="dxa"/>
        </w:tcPr>
        <w:p w14:paraId="481D1796" w14:textId="3A69FB7D" w:rsidR="22E3A37E" w:rsidRDefault="22E3A37E" w:rsidP="00103A37">
          <w:pPr>
            <w:pStyle w:val="Antrats"/>
            <w:ind w:left="-115"/>
          </w:pPr>
        </w:p>
      </w:tc>
      <w:tc>
        <w:tcPr>
          <w:tcW w:w="3213" w:type="dxa"/>
        </w:tcPr>
        <w:p w14:paraId="35DA7A98" w14:textId="23C62CAC" w:rsidR="22E3A37E" w:rsidRDefault="22E3A37E" w:rsidP="00103A37">
          <w:pPr>
            <w:pStyle w:val="Antrats"/>
            <w:jc w:val="center"/>
          </w:pPr>
        </w:p>
      </w:tc>
      <w:tc>
        <w:tcPr>
          <w:tcW w:w="3213" w:type="dxa"/>
        </w:tcPr>
        <w:p w14:paraId="6DF0F962" w14:textId="593CB597" w:rsidR="22E3A37E" w:rsidRDefault="22E3A37E" w:rsidP="00103A37">
          <w:pPr>
            <w:pStyle w:val="Antrats"/>
            <w:ind w:right="-115"/>
            <w:jc w:val="right"/>
          </w:pPr>
        </w:p>
      </w:tc>
    </w:tr>
  </w:tbl>
  <w:p w14:paraId="6AB8837E" w14:textId="4012504C" w:rsidR="22E3A37E" w:rsidRDefault="22E3A37E" w:rsidP="00103A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4CB34" w14:textId="77777777" w:rsidR="00183E28" w:rsidRDefault="00183E28" w:rsidP="00C1300B">
      <w:r>
        <w:separator/>
      </w:r>
    </w:p>
  </w:footnote>
  <w:footnote w:type="continuationSeparator" w:id="0">
    <w:p w14:paraId="09183D7B" w14:textId="77777777" w:rsidR="00183E28" w:rsidRDefault="00183E28" w:rsidP="00C1300B">
      <w:r>
        <w:continuationSeparator/>
      </w:r>
    </w:p>
  </w:footnote>
  <w:footnote w:type="continuationNotice" w:id="1">
    <w:p w14:paraId="22763EF0" w14:textId="77777777" w:rsidR="00183E28" w:rsidRDefault="00183E28"/>
  </w:footnote>
  <w:footnote w:id="2">
    <w:p w14:paraId="63CA2F19" w14:textId="2E57FF4C" w:rsidR="00C1300B" w:rsidRDefault="00C1300B" w:rsidP="00C1300B">
      <w:pPr>
        <w:pStyle w:val="Puslapioinaostekstas"/>
      </w:pPr>
      <w:r>
        <w:rPr>
          <w:rStyle w:val="Puslapioinaosnuoroda"/>
          <w:rFonts w:ascii="Arial" w:hAnsi="Arial" w:cs="Arial"/>
        </w:rPr>
        <w:footnoteRef/>
      </w:r>
      <w:r>
        <w:rPr>
          <w:rFonts w:ascii="Arial" w:hAnsi="Arial" w:cs="Arial"/>
        </w:rPr>
        <w:t xml:space="preserve"> </w:t>
      </w:r>
      <w:hyperlink r:id="rId1" w:history="1">
        <w:r>
          <w:rPr>
            <w:rStyle w:val="Hipersaitas"/>
            <w:color w:val="000000"/>
          </w:rPr>
          <w:t>https://epilietis.lrv.lt/uploads/epilietis/consultations/docs/5343_111a57fdda0f9d27368b0cb03b16725d.pdf</w:t>
        </w:r>
      </w:hyperlink>
      <w:r w:rsidR="00F725B1">
        <w:rPr>
          <w:rStyle w:val="Hipersaitas"/>
          <w:color w:val="000000"/>
        </w:rPr>
        <w:t>.</w:t>
      </w:r>
      <w:r>
        <w:t xml:space="preserve"> </w:t>
      </w:r>
    </w:p>
  </w:footnote>
  <w:footnote w:id="3">
    <w:p w14:paraId="4C355480" w14:textId="48541F64" w:rsidR="00334918" w:rsidRPr="00334918" w:rsidRDefault="00334918">
      <w:pPr>
        <w:pStyle w:val="Puslapioinaostekstas"/>
        <w:rPr>
          <w:lang w:val="lt-LT"/>
        </w:rPr>
      </w:pPr>
      <w:r>
        <w:rPr>
          <w:rStyle w:val="Puslapioinaosnuoroda"/>
        </w:rPr>
        <w:footnoteRef/>
      </w:r>
      <w:r>
        <w:t xml:space="preserve"> </w:t>
      </w:r>
      <w:r w:rsidR="00713C23" w:rsidRPr="00713C23">
        <w:rPr>
          <w:lang w:val="lt-LT"/>
        </w:rPr>
        <w:t xml:space="preserve">Elektros energijos vartotojų duomenų mainų su elektros energijos tiekėjais </w:t>
      </w:r>
      <w:hyperlink r:id="rId2" w:history="1">
        <w:r w:rsidR="00713C23" w:rsidRPr="00713C23">
          <w:rPr>
            <w:rStyle w:val="Hipersaitas"/>
            <w:lang w:val="lt-LT"/>
          </w:rPr>
          <w:t>aprašas</w:t>
        </w:r>
      </w:hyperlink>
      <w:r w:rsidR="00713C23">
        <w:t xml:space="preserve"> (</w:t>
      </w:r>
      <w:r w:rsidR="00713C23" w:rsidRPr="00EE4BBA">
        <w:t>http://enmin.lrv.lt/uploads/enmin/documents/files/Elektros%20energijos%20vartotoj%C5%B3%20duomen%C5%B3%20main%C5%B3%20su%20elektros%20energijos%20tiek%C4%97jais%20apra%C5%A1as.pdf</w:t>
      </w:r>
      <w:r w:rsidR="00713C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FCB2" w14:textId="77777777" w:rsidR="00D6602F" w:rsidRDefault="00D660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B93E4" w14:textId="6D84CACF" w:rsidR="00F15D36" w:rsidRPr="00F15D36" w:rsidRDefault="005F3164" w:rsidP="00B86A6A">
    <w:pPr>
      <w:pStyle w:val="Antrats"/>
      <w:jc w:val="center"/>
    </w:pPr>
    <w:r>
      <w:rPr>
        <w:noProof/>
      </w:rPr>
      <mc:AlternateContent>
        <mc:Choice Requires="wps">
          <w:drawing>
            <wp:anchor distT="0" distB="0" distL="114300" distR="114300" simplePos="0" relativeHeight="251658240" behindDoc="0" locked="0" layoutInCell="0" allowOverlap="1" wp14:anchorId="1A655738" wp14:editId="4F69EF57">
              <wp:simplePos x="0" y="0"/>
              <wp:positionH relativeFrom="page">
                <wp:posOffset>0</wp:posOffset>
              </wp:positionH>
              <wp:positionV relativeFrom="page">
                <wp:posOffset>190500</wp:posOffset>
              </wp:positionV>
              <wp:extent cx="7560310" cy="266700"/>
              <wp:effectExtent l="0" t="0" r="0" b="0"/>
              <wp:wrapNone/>
              <wp:docPr id="1" name="MSIPCMca3145a9bb18e0d2b1720c3b"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AEC34A" w14:textId="691E10DB" w:rsidR="005F3164" w:rsidRPr="005F3164" w:rsidRDefault="005F3164" w:rsidP="005F316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A655738" id="_x0000_t202" coordsize="21600,21600" o:spt="202" path="m,l,21600r21600,l21600,xe">
              <v:stroke joinstyle="miter"/>
              <v:path gradientshapeok="t" o:connecttype="rect"/>
            </v:shapetype>
            <v:shape id="MSIPCMca3145a9bb18e0d2b1720c3b"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4Rc4sgIAAEcFAAAOAAAAZHJzL2Uyb0RvYy54bWysVEtv2zAMvg/YfxB02GmrH4mTxqtTZCm6 FUjbAOnQsyzLsQFbUiWldjbsv4+S5XTrdhp2sSmS4uPjR11c9m2DnpnSteAZjs5CjBinoqj5PsNf H64/nGOkDeEFaQRnGT4yjS+Xb99cdDJlsahEUzCFIAjXaSczXBkj0yDQtGIt0WdCMg7GUqiWGDiq fVAo0kH0tgniMJwFnVCFVIIyrUF7NRjx0sUvS0bNfVlqZlCTYajNuK9y39x+g+UFSfeKyKqmvgzy D1W0pOaQ9BTqihiCDqr+I1RbUyW0KM0ZFW0gyrKmzPUA3UThq252FZHM9QLgaHmCSf+/sPTueatQ XcDsMOKkhRHd7m6261tKJtE0IYs8j85ZWMR5NI9DOskxKpimgOD3d08HYT5+Ibpai4INp/TDPJxE STyJFu+9ndX7ynjr+RQY4g2PdWEqr08WyUm/bQhlLePjnTEMAaIMsg9wwwvW+wDDb6vqlqjjb147 oABw0/tF/u6DkF4TnhJvWDnmBOUPS41O6hQQ2knAyPSfRG9h8noNSjvxvlSt/cMsEdiBZMcTsVhv EAXlPJkBLGCiYItns3nomBe83JZKm89MtMgKGVZQteMTed5oAxnBdXSxybi4rpvGkbfhqMvwbJKE 7sLJAjcaDhdtD0OtVjJ93vsGclEcoS8lhqXQkl7XkHxDtNkSBVsA9cJmm3v4lI2AJMJLGFVCffub 3voDOcGKUQdblWH9dCCKYdTccKDtIppO7Rq6AwjKCXEyDQERlI9qfmjXAjYWOAllOdE6m2YUSyXa R9j8lU0HJsIpJM2wGcW1gRMY4OWgbLVyMmycJGbDd5La0BZHi+lD/0iU9MAbGNmdGBePpK/wH3yH CawORpS1G45FdoDTAw7b6mbmXxb7HPx6dl4v79/yJwAAAP//AwBQSwMEFAAGAAgAAAAhADekejrc AAAABwEAAA8AAABkcnMvZG93bnJldi54bWxMj0FPg0AQhe8m/ofNmHizu0VTLWVoWhNuJoaq6XWB EYjsLGEXCv/e7UlPk5f38t43yX42nZhocK1lhPVKgSAubdVyjfD5kT28gHBec6U7y4SwkIN9enuT 6LiyF85pOvlahBJ2sUZovO9jKV3ZkNFuZXvi4H3bwWgf5FDLatCXUG46GSm1kUa3HBYa3dNrQ+XP aTQI49PhWCw2mt7ej+evfM54ybMz4v3dfNiB8DT7vzBc8QM6pIGpsCNXTnQI4RGP8KjCvbrrrdqA KBCeIwUyTeR//vQXAAD//wMAUEsBAi0AFAAGAAgAAAAhALaDOJL+AAAA4QEAABMAAAAAAAAAAAAA AAAAAAAAAFtDb250ZW50X1R5cGVzXS54bWxQSwECLQAUAAYACAAAACEAOP0h/9YAAACUAQAACwAA AAAAAAAAAAAAAAAvAQAAX3JlbHMvLnJlbHNQSwECLQAUAAYACAAAACEAQeEXOLICAABHBQAADgAA AAAAAAAAAAAAAAAuAgAAZHJzL2Uyb0RvYy54bWxQSwECLQAUAAYACAAAACEAN6R6OtwAAAAHAQAA DwAAAAAAAAAAAAAAAAAMBQAAZHJzL2Rvd25yZXYueG1sUEsFBgAAAAAEAAQA8wAAABUGAAAAAA== " o:allowincell="f" filled="f" stroked="f" strokeweight=".5pt">
              <v:textbox inset=",0,20pt,0">
                <w:txbxContent>
                  <w:p w14:paraId="2DAEC34A" w14:textId="691E10DB" w:rsidR="005F3164" w:rsidRPr="005F3164" w:rsidRDefault="005F3164" w:rsidP="005F3164">
                    <w:pPr>
                      <w:jc w:val="right"/>
                      <w:rPr>
                        <w:rFonts w:ascii="Calibri" w:hAnsi="Calibri" w:cs="Calibri"/>
                        <w:color w:val="000000"/>
                        <w:sz w:val="20"/>
                      </w:rPr>
                    </w:pPr>
                  </w:p>
                </w:txbxContent>
              </v:textbox>
              <w10:wrap anchorx="page" anchory="page"/>
            </v:shape>
          </w:pict>
        </mc:Fallback>
      </mc:AlternateContent>
    </w:r>
    <w:sdt>
      <w:sdtPr>
        <w:id w:val="-93790942"/>
        <w:docPartObj>
          <w:docPartGallery w:val="Page Numbers (Top of Page)"/>
          <w:docPartUnique/>
        </w:docPartObj>
      </w:sdtPr>
      <w:sdtEndPr/>
      <w:sdtContent>
        <w:r w:rsidR="00B86A6A">
          <w:fldChar w:fldCharType="begin"/>
        </w:r>
        <w:r w:rsidR="00B86A6A">
          <w:instrText>PAGE   \* MERGEFORMAT</w:instrText>
        </w:r>
        <w:r w:rsidR="00B86A6A">
          <w:fldChar w:fldCharType="separate"/>
        </w:r>
        <w:r w:rsidR="00B86A6A">
          <w:t>2</w:t>
        </w:r>
        <w:r w:rsidR="00B86A6A">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9800" w14:textId="2BA0678B" w:rsidR="00F15D36" w:rsidRDefault="005F3164">
    <w:pPr>
      <w:pStyle w:val="Antrats"/>
      <w:jc w:val="center"/>
    </w:pPr>
    <w:r>
      <w:rPr>
        <w:noProof/>
      </w:rPr>
      <mc:AlternateContent>
        <mc:Choice Requires="wps">
          <w:drawing>
            <wp:anchor distT="0" distB="0" distL="114300" distR="114300" simplePos="0" relativeHeight="251658241" behindDoc="0" locked="0" layoutInCell="0" allowOverlap="1" wp14:anchorId="43B11A76" wp14:editId="4D5FCB77">
              <wp:simplePos x="0" y="0"/>
              <wp:positionH relativeFrom="page">
                <wp:posOffset>0</wp:posOffset>
              </wp:positionH>
              <wp:positionV relativeFrom="page">
                <wp:posOffset>190500</wp:posOffset>
              </wp:positionV>
              <wp:extent cx="7560310" cy="266700"/>
              <wp:effectExtent l="0" t="0" r="0" b="0"/>
              <wp:wrapNone/>
              <wp:docPr id="2" name="MSIPCMa76b4967b669080cdfc34857"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C89D53" w14:textId="41799A6B" w:rsidR="005F3164" w:rsidRPr="005F3164" w:rsidRDefault="005F3164" w:rsidP="005F316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B11A76" id="_x0000_t202" coordsize="21600,21600" o:spt="202" path="m,l,21600r21600,l21600,xe">
              <v:stroke joinstyle="miter"/>
              <v:path gradientshapeok="t" o:connecttype="rect"/>
            </v:shapetype>
            <v:shape id="MSIPCMa76b4967b669080cdfc34857" o:spid="_x0000_s1027" type="#_x0000_t202" alt="{&quot;HashCode&quot;:-703152319,&quot;Height&quot;:841.0,&quot;Width&quot;:595.0,&quot;Placement&quot;:&quot;Header&quot;,&quot;Index&quot;:&quot;FirstPage&quot;,&quot;Section&quot;:1,&quot;Top&quot;:0.0,&quot;Left&quot;:0.0}" style="position:absolute;left:0;text-align:left;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kawtQIAAFAFAAAOAAAAZHJzL2Uyb0RvYy54bWysVN9vmzAQfp+0/8Hyw57WAkkgCSupslTd KqVtpHTqs2NMQALbtZ1CN+1/39kYOnV7mvYC57vz/fjuO19cdk2NnpnSleAZjs5DjBinIq/4McPf Hq7PFhhpQ3hOasFZhl+Yxper9+8uWpmyiShFnTOFIAjXaSszXBoj0yDQtGQN0edCMg7GQqiGGDiq Y5Ar0kL0pg4mYZgErVC5VIIyrUF71RvxysUvCkbNfVFoZlCdYajNuK9y34P9BqsLkh4VkWVFfRnk H6poSMUh6RjqihiCTqr6I1RTUSW0KMw5FU0giqKizPUA3UThm272JZHM9QLgaDnCpP9fWHr3vFOo yjM8wYiTBkZ0u7/ZbW7JPDnMlsn8kCTLcBHSvKDT2SKeY5QzTQHBHx+eTsJ8+kp0uRE560/p2Tyc RvFkGi0/ejurjqXx1sUMGOINj1VuSq+Pl/Go39WEsobx4c4QhgBRetkHuOE563yA/nddKW125OiL 8X57IAGw03tGXvsgpNeEY+otK4asoPxpydFKnQJGewkome6z6IDkg16D0s68K1Rj/zBNBHag2ctI LdYZREE5jxMABkwUbJMkmYeOe8HrbQm1f2GiQVbIsIKqHaPI81YbqARcBxebjIvrqq4dfWuO2gwn 0zh0F0YL3Kg5XLQ99LVayXSHzg187OMg8hdoT4l+O7SkDsgtsWAqWAcoG1bc3MOnqAXkEl7CqBTq +9/01h9YClaMWlivDOunE1EMo/qGA3+X0Wxm99EdQFBOmMSzEIBBh0HNT81GwOpG8IpI6kTrbOpB LJRoHuEJWNt0YCKcQtIMm0HcGDiBAZ4QytZrJ8PqSWK2fC+pDW3htNA+dI9ESY+/gcndiWEDSfpm DL1vP4j1yYiicjOyAPdwetxhbd3o/BNj34Xfz87r9SFc/QIAAP//AwBQSwMEFAAGAAgAAAAhADek ejrcAAAABwEAAA8AAABkcnMvZG93bnJldi54bWxMj0FPg0AQhe8m/ofNmHizu0VTLWVoWhNuJoaq 6XWBEYjsLGEXCv/e7UlPk5f38t43yX42nZhocK1lhPVKgSAubdVyjfD5kT28gHBec6U7y4SwkIN9 enuT6LiyF85pOvlahBJ2sUZovO9jKV3ZkNFuZXvi4H3bwWgf5FDLatCXUG46GSm1kUa3HBYa3dNr Q+XPaTQI49PhWCw2mt7ej+evfM54ybMz4v3dfNiB8DT7vzBc8QM6pIGpsCNXTnQI4RGP8KjCvbrr rdqAKBCeIwUyTeR//vQXAAD//wMAUEsBAi0AFAAGAAgAAAAhALaDOJL+AAAA4QEAABMAAAAAAAAA AAAAAAAAAAAAAFtDb250ZW50X1R5cGVzXS54bWxQSwECLQAUAAYACAAAACEAOP0h/9YAAACUAQAA CwAAAAAAAAAAAAAAAAAvAQAAX3JlbHMvLnJlbHNQSwECLQAUAAYACAAAACEAn75GsLUCAABQBQAA DgAAAAAAAAAAAAAAAAAuAgAAZHJzL2Uyb0RvYy54bWxQSwECLQAUAAYACAAAACEAN6R6OtwAAAAH AQAADwAAAAAAAAAAAAAAAAAPBQAAZHJzL2Rvd25yZXYueG1sUEsFBgAAAAAEAAQA8wAAABgGAAAA AA== " o:allowincell="f" filled="f" stroked="f" strokeweight=".5pt">
              <v:textbox inset=",0,20pt,0">
                <w:txbxContent>
                  <w:p w14:paraId="1FC89D53" w14:textId="41799A6B" w:rsidR="005F3164" w:rsidRPr="005F3164" w:rsidRDefault="005F3164" w:rsidP="005F3164">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75B5"/>
    <w:multiLevelType w:val="hybridMultilevel"/>
    <w:tmpl w:val="149CE14E"/>
    <w:lvl w:ilvl="0" w:tplc="4C12DDD6">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41E76CFD"/>
    <w:multiLevelType w:val="hybridMultilevel"/>
    <w:tmpl w:val="E848AB9E"/>
    <w:lvl w:ilvl="0" w:tplc="93B656C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5AF372FD"/>
    <w:multiLevelType w:val="hybridMultilevel"/>
    <w:tmpl w:val="419C855A"/>
    <w:lvl w:ilvl="0" w:tplc="6A3CFFF2">
      <w:start w:val="1"/>
      <w:numFmt w:val="lowerRoman"/>
      <w:lvlText w:val="%1)"/>
      <w:lvlJc w:val="left"/>
      <w:pPr>
        <w:ind w:left="720" w:hanging="360"/>
      </w:pPr>
      <w:rPr>
        <w:rFonts w:ascii="Times New Roman" w:eastAsiaTheme="minorHAnsi" w:hAnsi="Times New Roman" w:cstheme="minorBid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C5E5965"/>
    <w:multiLevelType w:val="hybridMultilevel"/>
    <w:tmpl w:val="57886F0C"/>
    <w:lvl w:ilvl="0" w:tplc="BA340E6A">
      <w:start w:val="1"/>
      <w:numFmt w:val="low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F4E114B"/>
    <w:multiLevelType w:val="hybridMultilevel"/>
    <w:tmpl w:val="AD203488"/>
    <w:lvl w:ilvl="0" w:tplc="D52A27C6">
      <w:start w:val="1"/>
      <w:numFmt w:val="decimal"/>
      <w:lvlText w:val="%1."/>
      <w:lvlJc w:val="left"/>
      <w:pPr>
        <w:ind w:left="1069" w:hanging="360"/>
      </w:pPr>
      <w:rPr>
        <w:b/>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5D13CAA"/>
    <w:multiLevelType w:val="hybridMultilevel"/>
    <w:tmpl w:val="CC022830"/>
    <w:lvl w:ilvl="0" w:tplc="3F7830B4">
      <w:start w:val="1"/>
      <w:numFmt w:val="lowerLetter"/>
      <w:lvlText w:val="%1)"/>
      <w:lvlJc w:val="left"/>
      <w:pPr>
        <w:ind w:left="1429" w:hanging="720"/>
      </w:pPr>
      <w:rPr>
        <w:rFonts w:ascii="Times New Roman" w:eastAsiaTheme="minorHAnsi" w:hAnsi="Times New Roman" w:cs="Times New Roman"/>
        <w:b w:val="0"/>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0B"/>
    <w:rsid w:val="00013DF1"/>
    <w:rsid w:val="00027ED4"/>
    <w:rsid w:val="000320E5"/>
    <w:rsid w:val="00033CAC"/>
    <w:rsid w:val="0004544B"/>
    <w:rsid w:val="00047CE9"/>
    <w:rsid w:val="0005322D"/>
    <w:rsid w:val="00057EE5"/>
    <w:rsid w:val="00061999"/>
    <w:rsid w:val="00065CCE"/>
    <w:rsid w:val="00074765"/>
    <w:rsid w:val="00076222"/>
    <w:rsid w:val="00076A96"/>
    <w:rsid w:val="00084649"/>
    <w:rsid w:val="00092B0D"/>
    <w:rsid w:val="00097D51"/>
    <w:rsid w:val="000A3457"/>
    <w:rsid w:val="000A4B48"/>
    <w:rsid w:val="000B1242"/>
    <w:rsid w:val="000B24CE"/>
    <w:rsid w:val="000B6D61"/>
    <w:rsid w:val="000B7AE8"/>
    <w:rsid w:val="000C0AC6"/>
    <w:rsid w:val="000C40F0"/>
    <w:rsid w:val="000C7665"/>
    <w:rsid w:val="000D66B6"/>
    <w:rsid w:val="000D7D93"/>
    <w:rsid w:val="000E2609"/>
    <w:rsid w:val="000E379F"/>
    <w:rsid w:val="000E479E"/>
    <w:rsid w:val="000E739A"/>
    <w:rsid w:val="000F6ADD"/>
    <w:rsid w:val="00103A37"/>
    <w:rsid w:val="00110B2E"/>
    <w:rsid w:val="00113591"/>
    <w:rsid w:val="00116F95"/>
    <w:rsid w:val="00123B3D"/>
    <w:rsid w:val="0012648A"/>
    <w:rsid w:val="001324CA"/>
    <w:rsid w:val="00134E38"/>
    <w:rsid w:val="00142BCB"/>
    <w:rsid w:val="00147701"/>
    <w:rsid w:val="00147909"/>
    <w:rsid w:val="00154DF5"/>
    <w:rsid w:val="001800FC"/>
    <w:rsid w:val="00183E28"/>
    <w:rsid w:val="00184E11"/>
    <w:rsid w:val="00185932"/>
    <w:rsid w:val="00193FC2"/>
    <w:rsid w:val="00197103"/>
    <w:rsid w:val="001A1BA9"/>
    <w:rsid w:val="001B7A91"/>
    <w:rsid w:val="001C641A"/>
    <w:rsid w:val="001D2EFB"/>
    <w:rsid w:val="001D72F0"/>
    <w:rsid w:val="001E240E"/>
    <w:rsid w:val="001E2AFC"/>
    <w:rsid w:val="001F13BA"/>
    <w:rsid w:val="001F1F1E"/>
    <w:rsid w:val="0020629A"/>
    <w:rsid w:val="00207656"/>
    <w:rsid w:val="00226E6D"/>
    <w:rsid w:val="002332DE"/>
    <w:rsid w:val="00241073"/>
    <w:rsid w:val="00246BDE"/>
    <w:rsid w:val="00251737"/>
    <w:rsid w:val="00251C17"/>
    <w:rsid w:val="00262199"/>
    <w:rsid w:val="002647A6"/>
    <w:rsid w:val="00265763"/>
    <w:rsid w:val="002670C7"/>
    <w:rsid w:val="00271FBE"/>
    <w:rsid w:val="00274731"/>
    <w:rsid w:val="00284099"/>
    <w:rsid w:val="00287501"/>
    <w:rsid w:val="00295062"/>
    <w:rsid w:val="00297DD5"/>
    <w:rsid w:val="002B757B"/>
    <w:rsid w:val="002C4A2F"/>
    <w:rsid w:val="002C5883"/>
    <w:rsid w:val="002C58AE"/>
    <w:rsid w:val="002D6BF6"/>
    <w:rsid w:val="002E1AC6"/>
    <w:rsid w:val="002E5A8F"/>
    <w:rsid w:val="002E7E3F"/>
    <w:rsid w:val="002F1356"/>
    <w:rsid w:val="00303F51"/>
    <w:rsid w:val="0030695E"/>
    <w:rsid w:val="00310428"/>
    <w:rsid w:val="0031297E"/>
    <w:rsid w:val="003162AD"/>
    <w:rsid w:val="00320C43"/>
    <w:rsid w:val="00323B32"/>
    <w:rsid w:val="00326BC4"/>
    <w:rsid w:val="00330AFD"/>
    <w:rsid w:val="003336F7"/>
    <w:rsid w:val="00334918"/>
    <w:rsid w:val="00335354"/>
    <w:rsid w:val="00336989"/>
    <w:rsid w:val="00352D24"/>
    <w:rsid w:val="00354B15"/>
    <w:rsid w:val="00374519"/>
    <w:rsid w:val="003758B6"/>
    <w:rsid w:val="003774E0"/>
    <w:rsid w:val="003801F5"/>
    <w:rsid w:val="00392528"/>
    <w:rsid w:val="0039384C"/>
    <w:rsid w:val="003A2166"/>
    <w:rsid w:val="003B0D23"/>
    <w:rsid w:val="003B41CF"/>
    <w:rsid w:val="003C3109"/>
    <w:rsid w:val="003C7CB3"/>
    <w:rsid w:val="003D545B"/>
    <w:rsid w:val="003E007A"/>
    <w:rsid w:val="003E2157"/>
    <w:rsid w:val="003E7704"/>
    <w:rsid w:val="003F212A"/>
    <w:rsid w:val="003F727E"/>
    <w:rsid w:val="00401EA4"/>
    <w:rsid w:val="00411159"/>
    <w:rsid w:val="00412129"/>
    <w:rsid w:val="004132C5"/>
    <w:rsid w:val="00414E2F"/>
    <w:rsid w:val="0042199D"/>
    <w:rsid w:val="004219DA"/>
    <w:rsid w:val="0042699E"/>
    <w:rsid w:val="004464AF"/>
    <w:rsid w:val="00447CC4"/>
    <w:rsid w:val="004506AB"/>
    <w:rsid w:val="00456135"/>
    <w:rsid w:val="00456476"/>
    <w:rsid w:val="00456AA8"/>
    <w:rsid w:val="004638A2"/>
    <w:rsid w:val="00463C4C"/>
    <w:rsid w:val="00471AED"/>
    <w:rsid w:val="00473487"/>
    <w:rsid w:val="004B613F"/>
    <w:rsid w:val="004D05BC"/>
    <w:rsid w:val="004F66F5"/>
    <w:rsid w:val="005027AE"/>
    <w:rsid w:val="0050616C"/>
    <w:rsid w:val="0050700D"/>
    <w:rsid w:val="00522108"/>
    <w:rsid w:val="00523739"/>
    <w:rsid w:val="00531E55"/>
    <w:rsid w:val="005346C0"/>
    <w:rsid w:val="0054183F"/>
    <w:rsid w:val="005629BA"/>
    <w:rsid w:val="00567333"/>
    <w:rsid w:val="00572B5B"/>
    <w:rsid w:val="005773A3"/>
    <w:rsid w:val="0058498C"/>
    <w:rsid w:val="0058508C"/>
    <w:rsid w:val="0059428F"/>
    <w:rsid w:val="005A2B2D"/>
    <w:rsid w:val="005A40AF"/>
    <w:rsid w:val="005C01BD"/>
    <w:rsid w:val="005C1AA7"/>
    <w:rsid w:val="005C31EC"/>
    <w:rsid w:val="005C3640"/>
    <w:rsid w:val="005D1850"/>
    <w:rsid w:val="005D349A"/>
    <w:rsid w:val="005D3E77"/>
    <w:rsid w:val="005D5ECC"/>
    <w:rsid w:val="005D7FF2"/>
    <w:rsid w:val="005E1B03"/>
    <w:rsid w:val="005E3691"/>
    <w:rsid w:val="005F021E"/>
    <w:rsid w:val="005F1065"/>
    <w:rsid w:val="005F3164"/>
    <w:rsid w:val="005F41BB"/>
    <w:rsid w:val="006051FA"/>
    <w:rsid w:val="00605FB8"/>
    <w:rsid w:val="006065F5"/>
    <w:rsid w:val="0061443B"/>
    <w:rsid w:val="00614CD6"/>
    <w:rsid w:val="00615E3E"/>
    <w:rsid w:val="00621D0E"/>
    <w:rsid w:val="00621E87"/>
    <w:rsid w:val="006234ED"/>
    <w:rsid w:val="00627530"/>
    <w:rsid w:val="00627549"/>
    <w:rsid w:val="006346E7"/>
    <w:rsid w:val="00634B9D"/>
    <w:rsid w:val="00643A35"/>
    <w:rsid w:val="00651403"/>
    <w:rsid w:val="00662410"/>
    <w:rsid w:val="006842B4"/>
    <w:rsid w:val="0068596D"/>
    <w:rsid w:val="00686C20"/>
    <w:rsid w:val="00694941"/>
    <w:rsid w:val="006A02F6"/>
    <w:rsid w:val="006A73EC"/>
    <w:rsid w:val="006B0DC5"/>
    <w:rsid w:val="006C79FC"/>
    <w:rsid w:val="006F2AAD"/>
    <w:rsid w:val="006F2ECA"/>
    <w:rsid w:val="006F5DAD"/>
    <w:rsid w:val="006F69B1"/>
    <w:rsid w:val="00704F84"/>
    <w:rsid w:val="0071289E"/>
    <w:rsid w:val="0071334B"/>
    <w:rsid w:val="00713C23"/>
    <w:rsid w:val="0071503D"/>
    <w:rsid w:val="00716B81"/>
    <w:rsid w:val="00716E6A"/>
    <w:rsid w:val="0071794F"/>
    <w:rsid w:val="00730D7E"/>
    <w:rsid w:val="0073503E"/>
    <w:rsid w:val="00735FD6"/>
    <w:rsid w:val="00737828"/>
    <w:rsid w:val="00742465"/>
    <w:rsid w:val="007524A8"/>
    <w:rsid w:val="00752EC8"/>
    <w:rsid w:val="007574E3"/>
    <w:rsid w:val="00763E7E"/>
    <w:rsid w:val="00776335"/>
    <w:rsid w:val="00782F4F"/>
    <w:rsid w:val="00784453"/>
    <w:rsid w:val="00786A72"/>
    <w:rsid w:val="00790F00"/>
    <w:rsid w:val="00792C6C"/>
    <w:rsid w:val="00796C3B"/>
    <w:rsid w:val="007B09EB"/>
    <w:rsid w:val="007B19C0"/>
    <w:rsid w:val="007C0305"/>
    <w:rsid w:val="007C17EF"/>
    <w:rsid w:val="007C6224"/>
    <w:rsid w:val="007D57EA"/>
    <w:rsid w:val="007E1268"/>
    <w:rsid w:val="007E5C7E"/>
    <w:rsid w:val="007F52B6"/>
    <w:rsid w:val="008002E4"/>
    <w:rsid w:val="00803851"/>
    <w:rsid w:val="00810906"/>
    <w:rsid w:val="00810A8F"/>
    <w:rsid w:val="00822299"/>
    <w:rsid w:val="0082423E"/>
    <w:rsid w:val="0083334F"/>
    <w:rsid w:val="00841B93"/>
    <w:rsid w:val="00843740"/>
    <w:rsid w:val="00843CEB"/>
    <w:rsid w:val="008535E5"/>
    <w:rsid w:val="00860F0D"/>
    <w:rsid w:val="0086729B"/>
    <w:rsid w:val="00867726"/>
    <w:rsid w:val="00867929"/>
    <w:rsid w:val="00873954"/>
    <w:rsid w:val="00874CE5"/>
    <w:rsid w:val="00881765"/>
    <w:rsid w:val="00884FBB"/>
    <w:rsid w:val="008868F9"/>
    <w:rsid w:val="008A39AE"/>
    <w:rsid w:val="008A4249"/>
    <w:rsid w:val="008B1726"/>
    <w:rsid w:val="008C2A19"/>
    <w:rsid w:val="008C7CE5"/>
    <w:rsid w:val="008D736D"/>
    <w:rsid w:val="008D7ECB"/>
    <w:rsid w:val="008E1772"/>
    <w:rsid w:val="008E3E20"/>
    <w:rsid w:val="008F28AC"/>
    <w:rsid w:val="008F6DBC"/>
    <w:rsid w:val="009069E4"/>
    <w:rsid w:val="00916950"/>
    <w:rsid w:val="00917CB8"/>
    <w:rsid w:val="00927501"/>
    <w:rsid w:val="00932731"/>
    <w:rsid w:val="0093747E"/>
    <w:rsid w:val="00942FE4"/>
    <w:rsid w:val="009635EB"/>
    <w:rsid w:val="0099634F"/>
    <w:rsid w:val="00997F28"/>
    <w:rsid w:val="009A180B"/>
    <w:rsid w:val="009A7BA8"/>
    <w:rsid w:val="009B6F7C"/>
    <w:rsid w:val="009B7F8D"/>
    <w:rsid w:val="009C3AB9"/>
    <w:rsid w:val="009D1DA7"/>
    <w:rsid w:val="009D70A5"/>
    <w:rsid w:val="009E1B24"/>
    <w:rsid w:val="009E38B5"/>
    <w:rsid w:val="009E4DAE"/>
    <w:rsid w:val="009E6B8A"/>
    <w:rsid w:val="009F1D5D"/>
    <w:rsid w:val="009F3188"/>
    <w:rsid w:val="009F5EB0"/>
    <w:rsid w:val="009F7464"/>
    <w:rsid w:val="00A21A88"/>
    <w:rsid w:val="00A21E00"/>
    <w:rsid w:val="00A25117"/>
    <w:rsid w:val="00A27F1D"/>
    <w:rsid w:val="00A301D8"/>
    <w:rsid w:val="00A30452"/>
    <w:rsid w:val="00A310E0"/>
    <w:rsid w:val="00A3204B"/>
    <w:rsid w:val="00A320C3"/>
    <w:rsid w:val="00A34CF5"/>
    <w:rsid w:val="00A366C4"/>
    <w:rsid w:val="00A46174"/>
    <w:rsid w:val="00A500F9"/>
    <w:rsid w:val="00A505D3"/>
    <w:rsid w:val="00A51434"/>
    <w:rsid w:val="00A51C0F"/>
    <w:rsid w:val="00A534E3"/>
    <w:rsid w:val="00A6743C"/>
    <w:rsid w:val="00A71CAE"/>
    <w:rsid w:val="00A72FFB"/>
    <w:rsid w:val="00A84383"/>
    <w:rsid w:val="00A9012F"/>
    <w:rsid w:val="00A901FE"/>
    <w:rsid w:val="00AA3321"/>
    <w:rsid w:val="00AA4164"/>
    <w:rsid w:val="00AA6509"/>
    <w:rsid w:val="00AB3F26"/>
    <w:rsid w:val="00AC011F"/>
    <w:rsid w:val="00AC2C8E"/>
    <w:rsid w:val="00AD38B5"/>
    <w:rsid w:val="00AD7B37"/>
    <w:rsid w:val="00AF3426"/>
    <w:rsid w:val="00AF36E3"/>
    <w:rsid w:val="00AF578B"/>
    <w:rsid w:val="00AF57F4"/>
    <w:rsid w:val="00AF6ADA"/>
    <w:rsid w:val="00AF6DB5"/>
    <w:rsid w:val="00B0426D"/>
    <w:rsid w:val="00B0549A"/>
    <w:rsid w:val="00B05741"/>
    <w:rsid w:val="00B05AD2"/>
    <w:rsid w:val="00B27400"/>
    <w:rsid w:val="00B35560"/>
    <w:rsid w:val="00B470E6"/>
    <w:rsid w:val="00B643FE"/>
    <w:rsid w:val="00B658CA"/>
    <w:rsid w:val="00B66F53"/>
    <w:rsid w:val="00B76226"/>
    <w:rsid w:val="00B82B82"/>
    <w:rsid w:val="00B831AB"/>
    <w:rsid w:val="00B86A6A"/>
    <w:rsid w:val="00B87161"/>
    <w:rsid w:val="00B95491"/>
    <w:rsid w:val="00BA69DD"/>
    <w:rsid w:val="00BC1B0B"/>
    <w:rsid w:val="00BD49BA"/>
    <w:rsid w:val="00BD66F7"/>
    <w:rsid w:val="00BF0490"/>
    <w:rsid w:val="00BF28A8"/>
    <w:rsid w:val="00BF4442"/>
    <w:rsid w:val="00BF703C"/>
    <w:rsid w:val="00C10CC0"/>
    <w:rsid w:val="00C1300B"/>
    <w:rsid w:val="00C16B39"/>
    <w:rsid w:val="00C17259"/>
    <w:rsid w:val="00C1792A"/>
    <w:rsid w:val="00C25D14"/>
    <w:rsid w:val="00C32E0F"/>
    <w:rsid w:val="00C33685"/>
    <w:rsid w:val="00C357BC"/>
    <w:rsid w:val="00C36017"/>
    <w:rsid w:val="00C41B18"/>
    <w:rsid w:val="00C4260C"/>
    <w:rsid w:val="00C47682"/>
    <w:rsid w:val="00C5788D"/>
    <w:rsid w:val="00C57A7E"/>
    <w:rsid w:val="00C64B55"/>
    <w:rsid w:val="00C64DD9"/>
    <w:rsid w:val="00C702D5"/>
    <w:rsid w:val="00C75305"/>
    <w:rsid w:val="00C80181"/>
    <w:rsid w:val="00C81477"/>
    <w:rsid w:val="00C83E86"/>
    <w:rsid w:val="00CA613B"/>
    <w:rsid w:val="00CA714E"/>
    <w:rsid w:val="00CB038D"/>
    <w:rsid w:val="00CB4C31"/>
    <w:rsid w:val="00CC16C7"/>
    <w:rsid w:val="00CD0733"/>
    <w:rsid w:val="00CD4795"/>
    <w:rsid w:val="00CD61EC"/>
    <w:rsid w:val="00CE0AE4"/>
    <w:rsid w:val="00CE130D"/>
    <w:rsid w:val="00CE2D90"/>
    <w:rsid w:val="00CE4C4D"/>
    <w:rsid w:val="00CF0A84"/>
    <w:rsid w:val="00CF1457"/>
    <w:rsid w:val="00CF2ADB"/>
    <w:rsid w:val="00D0394B"/>
    <w:rsid w:val="00D05398"/>
    <w:rsid w:val="00D1536B"/>
    <w:rsid w:val="00D16B53"/>
    <w:rsid w:val="00D25C2E"/>
    <w:rsid w:val="00D34A72"/>
    <w:rsid w:val="00D5245F"/>
    <w:rsid w:val="00D577BF"/>
    <w:rsid w:val="00D60327"/>
    <w:rsid w:val="00D61CC7"/>
    <w:rsid w:val="00D6602F"/>
    <w:rsid w:val="00D71110"/>
    <w:rsid w:val="00D735AA"/>
    <w:rsid w:val="00D8098D"/>
    <w:rsid w:val="00D81610"/>
    <w:rsid w:val="00D81708"/>
    <w:rsid w:val="00D87029"/>
    <w:rsid w:val="00D91978"/>
    <w:rsid w:val="00D91BDD"/>
    <w:rsid w:val="00D92174"/>
    <w:rsid w:val="00D94933"/>
    <w:rsid w:val="00DA3CF6"/>
    <w:rsid w:val="00DB039F"/>
    <w:rsid w:val="00DB1D4D"/>
    <w:rsid w:val="00DB2C61"/>
    <w:rsid w:val="00DB4556"/>
    <w:rsid w:val="00DC0569"/>
    <w:rsid w:val="00DD3C57"/>
    <w:rsid w:val="00DD5B84"/>
    <w:rsid w:val="00DD6C4D"/>
    <w:rsid w:val="00DD6D7D"/>
    <w:rsid w:val="00DF0744"/>
    <w:rsid w:val="00E0090A"/>
    <w:rsid w:val="00E00AFA"/>
    <w:rsid w:val="00E02CB7"/>
    <w:rsid w:val="00E06C1D"/>
    <w:rsid w:val="00E106C9"/>
    <w:rsid w:val="00E161AB"/>
    <w:rsid w:val="00E16DFE"/>
    <w:rsid w:val="00E25069"/>
    <w:rsid w:val="00E44E41"/>
    <w:rsid w:val="00E45DC4"/>
    <w:rsid w:val="00E460BA"/>
    <w:rsid w:val="00E46663"/>
    <w:rsid w:val="00E47009"/>
    <w:rsid w:val="00E6086B"/>
    <w:rsid w:val="00E60FB0"/>
    <w:rsid w:val="00E76E63"/>
    <w:rsid w:val="00E812BA"/>
    <w:rsid w:val="00E83840"/>
    <w:rsid w:val="00E92CD4"/>
    <w:rsid w:val="00EB174D"/>
    <w:rsid w:val="00EB401C"/>
    <w:rsid w:val="00EB642E"/>
    <w:rsid w:val="00EB6DC6"/>
    <w:rsid w:val="00EC265F"/>
    <w:rsid w:val="00EC296A"/>
    <w:rsid w:val="00EC7F7A"/>
    <w:rsid w:val="00ED20AE"/>
    <w:rsid w:val="00ED54EE"/>
    <w:rsid w:val="00EE0362"/>
    <w:rsid w:val="00EE0AC3"/>
    <w:rsid w:val="00EE18FB"/>
    <w:rsid w:val="00EE60F9"/>
    <w:rsid w:val="00EE6B78"/>
    <w:rsid w:val="00EE7618"/>
    <w:rsid w:val="00EF469C"/>
    <w:rsid w:val="00EF7B20"/>
    <w:rsid w:val="00F01E2E"/>
    <w:rsid w:val="00F063AF"/>
    <w:rsid w:val="00F14405"/>
    <w:rsid w:val="00F15D36"/>
    <w:rsid w:val="00F207BE"/>
    <w:rsid w:val="00F26046"/>
    <w:rsid w:val="00F27D20"/>
    <w:rsid w:val="00F31953"/>
    <w:rsid w:val="00F44597"/>
    <w:rsid w:val="00F66E53"/>
    <w:rsid w:val="00F723F9"/>
    <w:rsid w:val="00F725B1"/>
    <w:rsid w:val="00F763F0"/>
    <w:rsid w:val="00F83F68"/>
    <w:rsid w:val="00F90CE8"/>
    <w:rsid w:val="00F944B3"/>
    <w:rsid w:val="00FA79FF"/>
    <w:rsid w:val="00FB24A7"/>
    <w:rsid w:val="00FB3035"/>
    <w:rsid w:val="00FB3BF9"/>
    <w:rsid w:val="00FB6D80"/>
    <w:rsid w:val="00FC68D3"/>
    <w:rsid w:val="00FC7E2B"/>
    <w:rsid w:val="00FD0B0B"/>
    <w:rsid w:val="00FD4758"/>
    <w:rsid w:val="00FD51F2"/>
    <w:rsid w:val="00FE20CD"/>
    <w:rsid w:val="00FE4BAD"/>
    <w:rsid w:val="00FE7C20"/>
    <w:rsid w:val="00FF5518"/>
    <w:rsid w:val="22E3A37E"/>
    <w:rsid w:val="70AA04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38198"/>
  <w15:chartTrackingRefBased/>
  <w15:docId w15:val="{7F936996-A56C-402D-9CD5-D1578B1A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1300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1300B"/>
    <w:rPr>
      <w:u w:val="single"/>
    </w:rPr>
  </w:style>
  <w:style w:type="paragraph" w:styleId="Puslapioinaostekstas">
    <w:name w:val="footnote text"/>
    <w:basedOn w:val="prastasis"/>
    <w:link w:val="PuslapioinaostekstasDiagrama"/>
    <w:uiPriority w:val="99"/>
    <w:semiHidden/>
    <w:unhideWhenUsed/>
    <w:rsid w:val="00C1300B"/>
    <w:pPr>
      <w:widowControl/>
      <w:autoSpaceDE/>
      <w:autoSpaceDN/>
      <w:adjustRightInd/>
    </w:pPr>
    <w:rPr>
      <w:rFonts w:eastAsia="Arial Unicode MS"/>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C1300B"/>
    <w:rPr>
      <w:rFonts w:ascii="Times New Roman" w:eastAsia="Arial Unicode MS" w:hAnsi="Times New Roman" w:cs="Times New Roman"/>
      <w:sz w:val="20"/>
      <w:szCs w:val="20"/>
      <w:lang w:val="en-US"/>
    </w:rPr>
  </w:style>
  <w:style w:type="paragraph" w:styleId="Sraopastraipa">
    <w:name w:val="List Paragraph"/>
    <w:basedOn w:val="prastasis"/>
    <w:uiPriority w:val="34"/>
    <w:qFormat/>
    <w:rsid w:val="00C1300B"/>
    <w:pPr>
      <w:ind w:left="720"/>
      <w:contextualSpacing/>
    </w:pPr>
  </w:style>
  <w:style w:type="paragraph" w:customStyle="1" w:styleId="Style32">
    <w:name w:val="Style32"/>
    <w:basedOn w:val="prastasis"/>
    <w:rsid w:val="00C1300B"/>
    <w:pPr>
      <w:spacing w:line="274" w:lineRule="exact"/>
      <w:ind w:firstLine="566"/>
      <w:jc w:val="both"/>
    </w:pPr>
  </w:style>
  <w:style w:type="character" w:styleId="Puslapioinaosnuoroda">
    <w:name w:val="footnote reference"/>
    <w:basedOn w:val="Numatytasispastraiposriftas"/>
    <w:uiPriority w:val="99"/>
    <w:semiHidden/>
    <w:unhideWhenUsed/>
    <w:rsid w:val="00C1300B"/>
    <w:rPr>
      <w:vertAlign w:val="superscript"/>
    </w:rPr>
  </w:style>
  <w:style w:type="character" w:customStyle="1" w:styleId="FontStyle53">
    <w:name w:val="Font Style53"/>
    <w:rsid w:val="00C1300B"/>
    <w:rPr>
      <w:rFonts w:ascii="Times New Roman" w:hAnsi="Times New Roman" w:cs="Times New Roman" w:hint="default"/>
      <w:b/>
      <w:bCs/>
      <w:sz w:val="22"/>
      <w:szCs w:val="22"/>
    </w:rPr>
  </w:style>
  <w:style w:type="character" w:customStyle="1" w:styleId="FontStyle55">
    <w:name w:val="Font Style55"/>
    <w:rsid w:val="00C1300B"/>
    <w:rPr>
      <w:rFonts w:ascii="Times New Roman" w:hAnsi="Times New Roman" w:cs="Times New Roman" w:hint="default"/>
      <w:b/>
      <w:bCs/>
      <w:sz w:val="22"/>
      <w:szCs w:val="22"/>
    </w:rPr>
  </w:style>
  <w:style w:type="paragraph" w:styleId="Debesliotekstas">
    <w:name w:val="Balloon Text"/>
    <w:basedOn w:val="prastasis"/>
    <w:link w:val="DebesliotekstasDiagrama"/>
    <w:uiPriority w:val="99"/>
    <w:semiHidden/>
    <w:unhideWhenUsed/>
    <w:rsid w:val="002875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7501"/>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287501"/>
    <w:rPr>
      <w:sz w:val="16"/>
      <w:szCs w:val="16"/>
    </w:rPr>
  </w:style>
  <w:style w:type="paragraph" w:styleId="Komentarotekstas">
    <w:name w:val="annotation text"/>
    <w:basedOn w:val="prastasis"/>
    <w:link w:val="KomentarotekstasDiagrama"/>
    <w:uiPriority w:val="99"/>
    <w:semiHidden/>
    <w:unhideWhenUsed/>
    <w:rsid w:val="00287501"/>
    <w:rPr>
      <w:sz w:val="20"/>
      <w:szCs w:val="20"/>
    </w:rPr>
  </w:style>
  <w:style w:type="character" w:customStyle="1" w:styleId="KomentarotekstasDiagrama">
    <w:name w:val="Komentaro tekstas Diagrama"/>
    <w:basedOn w:val="Numatytasispastraiposriftas"/>
    <w:link w:val="Komentarotekstas"/>
    <w:uiPriority w:val="99"/>
    <w:semiHidden/>
    <w:rsid w:val="0028750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87501"/>
    <w:rPr>
      <w:b/>
      <w:bCs/>
    </w:rPr>
  </w:style>
  <w:style w:type="character" w:customStyle="1" w:styleId="KomentarotemaDiagrama">
    <w:name w:val="Komentaro tema Diagrama"/>
    <w:basedOn w:val="KomentarotekstasDiagrama"/>
    <w:link w:val="Komentarotema"/>
    <w:uiPriority w:val="99"/>
    <w:semiHidden/>
    <w:rsid w:val="0028750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8D736D"/>
    <w:pPr>
      <w:tabs>
        <w:tab w:val="center" w:pos="4819"/>
        <w:tab w:val="right" w:pos="9638"/>
      </w:tabs>
    </w:pPr>
  </w:style>
  <w:style w:type="character" w:customStyle="1" w:styleId="AntratsDiagrama">
    <w:name w:val="Antraštės Diagrama"/>
    <w:basedOn w:val="Numatytasispastraiposriftas"/>
    <w:link w:val="Antrats"/>
    <w:uiPriority w:val="99"/>
    <w:rsid w:val="008D736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D736D"/>
    <w:pPr>
      <w:tabs>
        <w:tab w:val="center" w:pos="4819"/>
        <w:tab w:val="right" w:pos="9638"/>
      </w:tabs>
    </w:pPr>
  </w:style>
  <w:style w:type="character" w:customStyle="1" w:styleId="PoratDiagrama">
    <w:name w:val="Poraštė Diagrama"/>
    <w:basedOn w:val="Numatytasispastraiposriftas"/>
    <w:link w:val="Porat"/>
    <w:uiPriority w:val="99"/>
    <w:rsid w:val="008D736D"/>
    <w:rPr>
      <w:rFonts w:ascii="Times New Roman" w:eastAsia="Times New Roman" w:hAnsi="Times New Roman" w:cs="Times New Roman"/>
      <w:sz w:val="24"/>
      <w:szCs w:val="24"/>
      <w:lang w:eastAsia="lt-LT"/>
    </w:rPr>
  </w:style>
  <w:style w:type="paragraph" w:customStyle="1" w:styleId="Default">
    <w:name w:val="Default"/>
    <w:rsid w:val="00456AA8"/>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ti">
    <w:name w:val="doc-ti"/>
    <w:basedOn w:val="prastasis"/>
    <w:rsid w:val="00336989"/>
    <w:pPr>
      <w:widowControl/>
      <w:autoSpaceDE/>
      <w:autoSpaceDN/>
      <w:adjustRightInd/>
      <w:spacing w:before="100" w:beforeAutospacing="1" w:after="100" w:afterAutospacing="1"/>
    </w:pPr>
  </w:style>
  <w:style w:type="character" w:styleId="Neapdorotaspaminjimas">
    <w:name w:val="Unresolved Mention"/>
    <w:basedOn w:val="Numatytasispastraiposriftas"/>
    <w:uiPriority w:val="99"/>
    <w:semiHidden/>
    <w:unhideWhenUsed/>
    <w:rsid w:val="004464AF"/>
    <w:rPr>
      <w:color w:val="605E5C"/>
      <w:shd w:val="clear" w:color="auto" w:fill="E1DFDD"/>
    </w:rPr>
  </w:style>
  <w:style w:type="paragraph" w:styleId="Pagrindinistekstas">
    <w:name w:val="Body Text"/>
    <w:basedOn w:val="prastasis"/>
    <w:link w:val="PagrindinistekstasDiagrama"/>
    <w:uiPriority w:val="99"/>
    <w:unhideWhenUsed/>
    <w:rsid w:val="002D6BF6"/>
    <w:pPr>
      <w:spacing w:after="120"/>
    </w:pPr>
  </w:style>
  <w:style w:type="character" w:customStyle="1" w:styleId="PagrindinistekstasDiagrama">
    <w:name w:val="Pagrindinis tekstas Diagrama"/>
    <w:basedOn w:val="Numatytasispastraiposriftas"/>
    <w:link w:val="Pagrindinistekstas"/>
    <w:uiPriority w:val="99"/>
    <w:rsid w:val="002D6BF6"/>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713C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20416">
      <w:bodyDiv w:val="1"/>
      <w:marLeft w:val="0"/>
      <w:marRight w:val="0"/>
      <w:marTop w:val="0"/>
      <w:marBottom w:val="0"/>
      <w:divBdr>
        <w:top w:val="none" w:sz="0" w:space="0" w:color="auto"/>
        <w:left w:val="none" w:sz="0" w:space="0" w:color="auto"/>
        <w:bottom w:val="none" w:sz="0" w:space="0" w:color="auto"/>
        <w:right w:val="none" w:sz="0" w:space="0" w:color="auto"/>
      </w:divBdr>
    </w:div>
    <w:div w:id="473377949">
      <w:bodyDiv w:val="1"/>
      <w:marLeft w:val="0"/>
      <w:marRight w:val="0"/>
      <w:marTop w:val="0"/>
      <w:marBottom w:val="0"/>
      <w:divBdr>
        <w:top w:val="none" w:sz="0" w:space="0" w:color="auto"/>
        <w:left w:val="none" w:sz="0" w:space="0" w:color="auto"/>
        <w:bottom w:val="none" w:sz="0" w:space="0" w:color="auto"/>
        <w:right w:val="none" w:sz="0" w:space="0" w:color="auto"/>
      </w:divBdr>
    </w:div>
    <w:div w:id="606540665">
      <w:bodyDiv w:val="1"/>
      <w:marLeft w:val="0"/>
      <w:marRight w:val="0"/>
      <w:marTop w:val="0"/>
      <w:marBottom w:val="0"/>
      <w:divBdr>
        <w:top w:val="none" w:sz="0" w:space="0" w:color="auto"/>
        <w:left w:val="none" w:sz="0" w:space="0" w:color="auto"/>
        <w:bottom w:val="none" w:sz="0" w:space="0" w:color="auto"/>
        <w:right w:val="none" w:sz="0" w:space="0" w:color="auto"/>
      </w:divBdr>
    </w:div>
    <w:div w:id="770249215">
      <w:bodyDiv w:val="1"/>
      <w:marLeft w:val="0"/>
      <w:marRight w:val="0"/>
      <w:marTop w:val="0"/>
      <w:marBottom w:val="0"/>
      <w:divBdr>
        <w:top w:val="none" w:sz="0" w:space="0" w:color="auto"/>
        <w:left w:val="none" w:sz="0" w:space="0" w:color="auto"/>
        <w:bottom w:val="none" w:sz="0" w:space="0" w:color="auto"/>
        <w:right w:val="none" w:sz="0" w:space="0" w:color="auto"/>
      </w:divBdr>
    </w:div>
    <w:div w:id="781539104">
      <w:bodyDiv w:val="1"/>
      <w:marLeft w:val="0"/>
      <w:marRight w:val="0"/>
      <w:marTop w:val="0"/>
      <w:marBottom w:val="0"/>
      <w:divBdr>
        <w:top w:val="none" w:sz="0" w:space="0" w:color="auto"/>
        <w:left w:val="none" w:sz="0" w:space="0" w:color="auto"/>
        <w:bottom w:val="none" w:sz="0" w:space="0" w:color="auto"/>
        <w:right w:val="none" w:sz="0" w:space="0" w:color="auto"/>
      </w:divBdr>
    </w:div>
    <w:div w:id="969939294">
      <w:bodyDiv w:val="1"/>
      <w:marLeft w:val="0"/>
      <w:marRight w:val="0"/>
      <w:marTop w:val="0"/>
      <w:marBottom w:val="0"/>
      <w:divBdr>
        <w:top w:val="none" w:sz="0" w:space="0" w:color="auto"/>
        <w:left w:val="none" w:sz="0" w:space="0" w:color="auto"/>
        <w:bottom w:val="none" w:sz="0" w:space="0" w:color="auto"/>
        <w:right w:val="none" w:sz="0" w:space="0" w:color="auto"/>
      </w:divBdr>
    </w:div>
    <w:div w:id="975185937">
      <w:bodyDiv w:val="1"/>
      <w:marLeft w:val="0"/>
      <w:marRight w:val="0"/>
      <w:marTop w:val="0"/>
      <w:marBottom w:val="0"/>
      <w:divBdr>
        <w:top w:val="none" w:sz="0" w:space="0" w:color="auto"/>
        <w:left w:val="none" w:sz="0" w:space="0" w:color="auto"/>
        <w:bottom w:val="none" w:sz="0" w:space="0" w:color="auto"/>
        <w:right w:val="none" w:sz="0" w:space="0" w:color="auto"/>
      </w:divBdr>
    </w:div>
    <w:div w:id="1240363210">
      <w:bodyDiv w:val="1"/>
      <w:marLeft w:val="0"/>
      <w:marRight w:val="0"/>
      <w:marTop w:val="0"/>
      <w:marBottom w:val="0"/>
      <w:divBdr>
        <w:top w:val="none" w:sz="0" w:space="0" w:color="auto"/>
        <w:left w:val="none" w:sz="0" w:space="0" w:color="auto"/>
        <w:bottom w:val="none" w:sz="0" w:space="0" w:color="auto"/>
        <w:right w:val="none" w:sz="0" w:space="0" w:color="auto"/>
      </w:divBdr>
    </w:div>
    <w:div w:id="1736080454">
      <w:bodyDiv w:val="1"/>
      <w:marLeft w:val="0"/>
      <w:marRight w:val="0"/>
      <w:marTop w:val="0"/>
      <w:marBottom w:val="0"/>
      <w:divBdr>
        <w:top w:val="none" w:sz="0" w:space="0" w:color="auto"/>
        <w:left w:val="none" w:sz="0" w:space="0" w:color="auto"/>
        <w:bottom w:val="none" w:sz="0" w:space="0" w:color="auto"/>
        <w:right w:val="none" w:sz="0" w:space="0" w:color="auto"/>
      </w:divBdr>
    </w:div>
    <w:div w:id="213097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ur-lex.europa.eu/legal-content/LT/TXT/?uri=CELEX:32009L0072&amp;qid=1536056916772"
                 TargetMode="External"
                 Type="http://schemas.openxmlformats.org/officeDocument/2006/relationships/hyperlink"/>
   <Relationship Id="rId12" Target="mailto:gediminas.karalius@enmin.lt" TargetMode="External"
                 Type="http://schemas.openxmlformats.org/officeDocument/2006/relationships/hyperlink"/>
   <Relationship Id="rId13" Target="mailto:marius.pareigis@enmin.lt" TargetMode="External"
                 Type="http://schemas.openxmlformats.org/officeDocument/2006/relationships/hyperlink"/>
   <Relationship Id="rId14" Target="mailto:ausra.grebliunaite@enmin.lt" TargetMode="External"
                 Type="http://schemas.openxmlformats.org/officeDocument/2006/relationships/hyperlink"/>
   <Relationship Id="rId15" Target="media/image1.jpeg"
                 Type="http://schemas.openxmlformats.org/officeDocument/2006/relationships/image"/>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customXml/item2.xml"
                 Type="http://schemas.openxmlformats.org/officeDocument/2006/relationships/customXml"/>
   <Relationship Id="rId20" Target="header3.xml"
                 Type="http://schemas.openxmlformats.org/officeDocument/2006/relationships/header"/>
   <Relationship Id="rId21" Target="footer3.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epilietis.lrv.lt/uploads/epilietis/consultations/docs/5343_111a57fdda0f9d27368b0cb03b16725d.pdf"
                 TargetMode="External"
                 Type="http://schemas.openxmlformats.org/officeDocument/2006/relationships/hyperlink"/>
   <Relationship Id="rId2"
                 Target="http://enmin.lrv.lt/uploads/enmin/documents/files/Elektros%20energijos%20vartotoj%C5%B3%20duomen%C5%B3%20main%C5%B3%20su%20elektros%20energijos%20tiek%C4%97jais%20apra%C5%A1as.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23846-981E-4F33-B5E7-8CCBB632E4E8}">
  <ds:schemaRefs>
    <ds:schemaRef ds:uri="http://schemas.microsoft.com/sharepoint/v3/contenttype/forms"/>
  </ds:schemaRefs>
</ds:datastoreItem>
</file>

<file path=customXml/itemProps2.xml><?xml version="1.0" encoding="utf-8"?>
<ds:datastoreItem xmlns:ds="http://schemas.openxmlformats.org/officeDocument/2006/customXml" ds:itemID="{3615BF8B-EA83-4648-8036-DE48928BC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AEE04-400C-4814-B224-A86A2F339496}">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9d752207-9266-4757-83fe-db16c7e309f8"/>
    <ds:schemaRef ds:uri="ac5424a2-8b2b-41b0-9413-5dc6a4d9b38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6652FFD-A31D-46C3-B76D-3FF1EE6C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25902</Words>
  <Characters>14765</Characters>
  <Application>Microsoft Office Word</Application>
  <DocSecurity>4</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2019-11-13T10:00:00Z</dcterms:created>
  <dc:creator>EM</dc:creator>
  <cp:lastModifiedBy>Ausra Grebliunaite</cp:lastModifiedBy>
  <dcterms:modified xsi:type="dcterms:W3CDTF">2019-11-13T10:00:00Z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Jurgita.Soblinskiene@ignitis.lt</vt:lpwstr>
  </property>
  <property fmtid="{D5CDD505-2E9C-101B-9397-08002B2CF9AE}" pid="5" name="MSIP_Label_320c693d-44b7-4e16-b3dd-4fcd87401cf5_SetDate">
    <vt:lpwstr>2019-11-11T15:12:09.2287601Z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91580b58-6845-4ccb-ac16-09573ac18c48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Jurgita.Soblinskiene@ignitis.lt</vt:lpwstr>
  </property>
  <property fmtid="{D5CDD505-2E9C-101B-9397-08002B2CF9AE}" pid="13" name="MSIP_Label_190751af-2442-49a7-b7b9-9f0bcce858c9_SetDate">
    <vt:lpwstr>2019-11-11T15:12:09.2287601Z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91580b58-6845-4ccb-ac16-09573ac18c48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0x0101001167EE134444D94ABE27B06BBEDA5FE1</vt:lpwstr>
  </property>
</Properties>
</file>