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ayout w:type="fixed"/>
        <w:tblLook w:val="0000" w:firstRow="0" w:lastRow="0" w:firstColumn="0" w:lastColumn="0" w:noHBand="0" w:noVBand="0"/>
      </w:tblPr>
      <w:tblGrid>
        <w:gridCol w:w="3284"/>
        <w:gridCol w:w="2919"/>
        <w:gridCol w:w="3649"/>
      </w:tblGrid>
      <w:tr w:rsidR="00D30212" w:rsidRPr="00E10F1F" w14:paraId="6B912AA1" w14:textId="77777777" w:rsidTr="005E3789">
        <w:trPr>
          <w:jc w:val="center"/>
        </w:trPr>
        <w:tc>
          <w:tcPr>
            <w:tcW w:w="3284" w:type="dxa"/>
          </w:tcPr>
          <w:p w14:paraId="5C100F6F" w14:textId="77777777" w:rsidR="00D30212" w:rsidRPr="00AA5E88" w:rsidRDefault="00D30212" w:rsidP="00894B1C">
            <w:pPr>
              <w:jc w:val="center"/>
              <w:rPr>
                <w:lang w:val="en-US"/>
              </w:rPr>
            </w:pPr>
          </w:p>
        </w:tc>
        <w:tc>
          <w:tcPr>
            <w:tcW w:w="2919" w:type="dxa"/>
          </w:tcPr>
          <w:p w14:paraId="6F2CEF4F" w14:textId="77777777" w:rsidR="00D30212" w:rsidRPr="00E10F1F" w:rsidRDefault="00D30212" w:rsidP="00894B1C"/>
        </w:tc>
        <w:tc>
          <w:tcPr>
            <w:tcW w:w="3649" w:type="dxa"/>
          </w:tcPr>
          <w:p w14:paraId="29E5AFAC" w14:textId="77777777" w:rsidR="00D30212" w:rsidRPr="00E10F1F" w:rsidRDefault="00D30212" w:rsidP="00894B1C"/>
        </w:tc>
      </w:tr>
    </w:tbl>
    <w:p w14:paraId="3B1D57D4" w14:textId="77777777" w:rsidR="00D30212" w:rsidRPr="00C562EB" w:rsidRDefault="00D30212" w:rsidP="00D30212">
      <w:pPr>
        <w:jc w:val="center"/>
        <w:rPr>
          <w:b/>
          <w:bCs/>
          <w:szCs w:val="24"/>
        </w:rPr>
      </w:pPr>
      <w:r w:rsidRPr="00C562EB">
        <w:rPr>
          <w:b/>
          <w:bCs/>
          <w:szCs w:val="24"/>
        </w:rPr>
        <w:t>LIETUVOS RESPUBLIKOS</w:t>
      </w:r>
    </w:p>
    <w:p w14:paraId="6FBF24DF" w14:textId="77777777" w:rsidR="00806D0F" w:rsidRPr="00C562EB" w:rsidRDefault="00D30212" w:rsidP="00D30212">
      <w:pPr>
        <w:jc w:val="center"/>
        <w:rPr>
          <w:b/>
          <w:szCs w:val="24"/>
        </w:rPr>
      </w:pPr>
      <w:r w:rsidRPr="00C562EB">
        <w:rPr>
          <w:b/>
          <w:bCs/>
          <w:szCs w:val="24"/>
        </w:rPr>
        <w:t>SAUGAUS EISMO AUTOMOBILIŲ KELIAIS ĮSTATYMO</w:t>
      </w:r>
      <w:r w:rsidRPr="00C562EB">
        <w:rPr>
          <w:b/>
          <w:szCs w:val="24"/>
        </w:rPr>
        <w:t xml:space="preserve"> NR. VIII-2043</w:t>
      </w:r>
    </w:p>
    <w:p w14:paraId="568E3028" w14:textId="09B7C276" w:rsidR="00D92652" w:rsidRPr="00F845A9" w:rsidRDefault="00DF0D8C" w:rsidP="00D30212">
      <w:pPr>
        <w:jc w:val="center"/>
        <w:rPr>
          <w:b/>
          <w:szCs w:val="24"/>
        </w:rPr>
      </w:pPr>
      <w:r>
        <w:rPr>
          <w:b/>
          <w:szCs w:val="24"/>
        </w:rPr>
        <w:t>20</w:t>
      </w:r>
      <w:r w:rsidR="00F57821">
        <w:rPr>
          <w:b/>
          <w:szCs w:val="24"/>
        </w:rPr>
        <w:t xml:space="preserve"> IR</w:t>
      </w:r>
      <w:r w:rsidR="00F322B9">
        <w:rPr>
          <w:b/>
          <w:szCs w:val="24"/>
        </w:rPr>
        <w:t xml:space="preserve"> 27</w:t>
      </w:r>
      <w:r w:rsidR="00990890">
        <w:rPr>
          <w:b/>
          <w:szCs w:val="24"/>
        </w:rPr>
        <w:t xml:space="preserve"> </w:t>
      </w:r>
      <w:r w:rsidR="00D30212" w:rsidRPr="00C562EB">
        <w:rPr>
          <w:b/>
          <w:szCs w:val="24"/>
        </w:rPr>
        <w:t>STRAIPSNI</w:t>
      </w:r>
      <w:r w:rsidR="00F322B9">
        <w:rPr>
          <w:b/>
          <w:szCs w:val="24"/>
        </w:rPr>
        <w:t>Ų</w:t>
      </w:r>
      <w:r w:rsidR="007A4BFE" w:rsidRPr="00C562EB">
        <w:rPr>
          <w:b/>
          <w:szCs w:val="24"/>
        </w:rPr>
        <w:t xml:space="preserve"> </w:t>
      </w:r>
      <w:r w:rsidR="00806D0F" w:rsidRPr="00C562EB">
        <w:rPr>
          <w:b/>
          <w:szCs w:val="24"/>
        </w:rPr>
        <w:t>PAKEITIMO</w:t>
      </w:r>
      <w:r w:rsidR="00990890">
        <w:rPr>
          <w:b/>
          <w:szCs w:val="24"/>
        </w:rPr>
        <w:t xml:space="preserve"> </w:t>
      </w:r>
      <w:r w:rsidR="007A4BFE" w:rsidRPr="00C562EB">
        <w:rPr>
          <w:b/>
          <w:szCs w:val="24"/>
        </w:rPr>
        <w:t xml:space="preserve"> </w:t>
      </w:r>
    </w:p>
    <w:p w14:paraId="1510D797" w14:textId="77777777" w:rsidR="00D30212" w:rsidRPr="00E10F1F" w:rsidRDefault="00D30212" w:rsidP="00D30212">
      <w:pPr>
        <w:jc w:val="center"/>
        <w:rPr>
          <w:b/>
          <w:bCs/>
          <w:szCs w:val="24"/>
        </w:rPr>
      </w:pPr>
      <w:r w:rsidRPr="00E10F1F">
        <w:rPr>
          <w:b/>
          <w:bCs/>
          <w:szCs w:val="24"/>
        </w:rPr>
        <w:t>ĮSTATYMAS</w:t>
      </w:r>
    </w:p>
    <w:p w14:paraId="193AEBF5" w14:textId="77777777" w:rsidR="00D30212" w:rsidRPr="00E10F1F" w:rsidRDefault="00D30212" w:rsidP="00D30212">
      <w:pPr>
        <w:jc w:val="center"/>
        <w:rPr>
          <w:b/>
          <w:bCs/>
          <w:szCs w:val="24"/>
        </w:rPr>
      </w:pPr>
    </w:p>
    <w:p w14:paraId="047ACB5B" w14:textId="03AE794C" w:rsidR="00D30212" w:rsidRPr="00E10F1F" w:rsidRDefault="00D30212" w:rsidP="00CD5865">
      <w:pPr>
        <w:jc w:val="center"/>
        <w:rPr>
          <w:bCs/>
          <w:szCs w:val="24"/>
        </w:rPr>
      </w:pPr>
      <w:r w:rsidRPr="00E10F1F">
        <w:rPr>
          <w:bCs/>
          <w:szCs w:val="24"/>
        </w:rPr>
        <w:t>Nr.</w:t>
      </w:r>
    </w:p>
    <w:p w14:paraId="75D8221F" w14:textId="77777777" w:rsidR="00D30212" w:rsidRPr="00E10F1F" w:rsidRDefault="00D30212" w:rsidP="00CD5865">
      <w:pPr>
        <w:jc w:val="center"/>
        <w:rPr>
          <w:bCs/>
          <w:szCs w:val="24"/>
        </w:rPr>
      </w:pPr>
      <w:r w:rsidRPr="00E10F1F">
        <w:rPr>
          <w:bCs/>
          <w:szCs w:val="24"/>
        </w:rPr>
        <w:t>Vilnius</w:t>
      </w:r>
    </w:p>
    <w:p w14:paraId="7FA1E4B6" w14:textId="77777777" w:rsidR="00D30212" w:rsidRPr="00E10F1F" w:rsidRDefault="00D30212" w:rsidP="00D30212">
      <w:pPr>
        <w:jc w:val="center"/>
        <w:rPr>
          <w:b/>
          <w:caps/>
          <w:szCs w:val="24"/>
        </w:rPr>
      </w:pPr>
    </w:p>
    <w:p w14:paraId="4A3E1128" w14:textId="4C7F0FE1" w:rsidR="00F830EE" w:rsidRPr="00F57821" w:rsidRDefault="00A41078" w:rsidP="003F23C6">
      <w:pPr>
        <w:tabs>
          <w:tab w:val="left" w:pos="1134"/>
        </w:tabs>
        <w:ind w:firstLine="851"/>
        <w:jc w:val="both"/>
        <w:rPr>
          <w:b/>
          <w:szCs w:val="24"/>
        </w:rPr>
      </w:pPr>
      <w:bookmarkStart w:id="0" w:name="straipsnis1"/>
      <w:r w:rsidRPr="00F57821">
        <w:rPr>
          <w:b/>
          <w:szCs w:val="24"/>
        </w:rPr>
        <w:t>1</w:t>
      </w:r>
      <w:r w:rsidR="00F830EE" w:rsidRPr="00F57821">
        <w:rPr>
          <w:b/>
          <w:szCs w:val="24"/>
        </w:rPr>
        <w:t xml:space="preserve"> straipsnis. </w:t>
      </w:r>
      <w:r w:rsidR="0062133E" w:rsidRPr="00F57821">
        <w:rPr>
          <w:b/>
          <w:szCs w:val="24"/>
        </w:rPr>
        <w:t>2</w:t>
      </w:r>
      <w:r w:rsidR="00DF0D8C" w:rsidRPr="00F57821">
        <w:rPr>
          <w:b/>
          <w:szCs w:val="24"/>
        </w:rPr>
        <w:t>0</w:t>
      </w:r>
      <w:r w:rsidR="00F830EE" w:rsidRPr="00F57821">
        <w:rPr>
          <w:b/>
          <w:szCs w:val="24"/>
        </w:rPr>
        <w:t> straipsnio pakeitimas</w:t>
      </w:r>
    </w:p>
    <w:p w14:paraId="47795993" w14:textId="1286D18F" w:rsidR="009C51DD" w:rsidRPr="00AA4FC9" w:rsidRDefault="009C51DD" w:rsidP="003F23C6">
      <w:pPr>
        <w:pStyle w:val="Sraopastraipa"/>
        <w:numPr>
          <w:ilvl w:val="0"/>
          <w:numId w:val="1"/>
        </w:numPr>
        <w:shd w:val="clear" w:color="auto" w:fill="FFFFFF" w:themeFill="background1"/>
        <w:tabs>
          <w:tab w:val="left" w:pos="993"/>
          <w:tab w:val="left" w:pos="1134"/>
        </w:tabs>
        <w:ind w:left="0" w:firstLine="851"/>
        <w:jc w:val="both"/>
        <w:rPr>
          <w:szCs w:val="24"/>
          <w:lang w:eastAsia="lt-LT"/>
        </w:rPr>
      </w:pPr>
      <w:r w:rsidRPr="00AA4FC9">
        <w:rPr>
          <w:szCs w:val="24"/>
        </w:rPr>
        <w:t xml:space="preserve">Papildyti </w:t>
      </w:r>
      <w:r w:rsidRPr="00AA4FC9">
        <w:rPr>
          <w:szCs w:val="24"/>
          <w:lang w:eastAsia="lt-LT"/>
        </w:rPr>
        <w:t>2</w:t>
      </w:r>
      <w:r w:rsidR="00DF0D8C" w:rsidRPr="00AA4FC9">
        <w:rPr>
          <w:szCs w:val="24"/>
          <w:lang w:eastAsia="lt-LT"/>
        </w:rPr>
        <w:t>0</w:t>
      </w:r>
      <w:r w:rsidRPr="00AA4FC9">
        <w:rPr>
          <w:szCs w:val="24"/>
          <w:lang w:eastAsia="lt-LT"/>
        </w:rPr>
        <w:t xml:space="preserve"> straipsnį nauja </w:t>
      </w:r>
      <w:r w:rsidR="00DF0D8C" w:rsidRPr="00AA4FC9">
        <w:rPr>
          <w:szCs w:val="24"/>
          <w:lang w:eastAsia="lt-LT"/>
        </w:rPr>
        <w:t xml:space="preserve">5 </w:t>
      </w:r>
      <w:r w:rsidRPr="00AA4FC9">
        <w:rPr>
          <w:szCs w:val="24"/>
          <w:lang w:eastAsia="lt-LT"/>
        </w:rPr>
        <w:t>dalimi:</w:t>
      </w:r>
    </w:p>
    <w:p w14:paraId="1874F787" w14:textId="03DF0838" w:rsidR="009C51DD" w:rsidRPr="00AA4FC9" w:rsidRDefault="009C51DD" w:rsidP="003F23C6">
      <w:pPr>
        <w:tabs>
          <w:tab w:val="left" w:pos="1134"/>
        </w:tabs>
        <w:ind w:firstLine="851"/>
        <w:jc w:val="both"/>
        <w:rPr>
          <w:szCs w:val="24"/>
        </w:rPr>
      </w:pPr>
      <w:r w:rsidRPr="00AA4FC9">
        <w:rPr>
          <w:szCs w:val="24"/>
          <w:lang w:eastAsia="lt-LT"/>
        </w:rPr>
        <w:t>„</w:t>
      </w:r>
      <w:r w:rsidR="00DF0D8C" w:rsidRPr="00AA4FC9">
        <w:rPr>
          <w:b/>
          <w:szCs w:val="24"/>
          <w:lang w:eastAsia="lt-LT"/>
        </w:rPr>
        <w:t xml:space="preserve">5. </w:t>
      </w:r>
      <w:r w:rsidR="00135252" w:rsidRPr="00AA4FC9">
        <w:rPr>
          <w:b/>
          <w:szCs w:val="24"/>
          <w:lang w:eastAsia="lt-LT"/>
        </w:rPr>
        <w:t>Motorinės t</w:t>
      </w:r>
      <w:r w:rsidR="00DF0D8C" w:rsidRPr="00AA4FC9">
        <w:rPr>
          <w:b/>
          <w:szCs w:val="24"/>
          <w:lang w:eastAsia="lt-LT"/>
        </w:rPr>
        <w:t xml:space="preserve">ransporto priemonės </w:t>
      </w:r>
      <w:r w:rsidR="009757E8" w:rsidRPr="00AA4FC9">
        <w:rPr>
          <w:b/>
          <w:szCs w:val="24"/>
          <w:lang w:eastAsia="lt-LT"/>
        </w:rPr>
        <w:t xml:space="preserve">ir (ar) priekabos </w:t>
      </w:r>
      <w:r w:rsidR="00DF0D8C" w:rsidRPr="00AA4FC9">
        <w:rPr>
          <w:b/>
          <w:szCs w:val="24"/>
          <w:lang w:eastAsia="lt-LT"/>
        </w:rPr>
        <w:t>savininkas privalo Vyriausybės įgaliotos institucijos nustatyt</w:t>
      </w:r>
      <w:r w:rsidR="00E26EE8" w:rsidRPr="00AA4FC9">
        <w:rPr>
          <w:b/>
          <w:szCs w:val="24"/>
          <w:lang w:eastAsia="lt-LT"/>
        </w:rPr>
        <w:t xml:space="preserve">a </w:t>
      </w:r>
      <w:r w:rsidR="00DF0D8C" w:rsidRPr="00AA4FC9">
        <w:rPr>
          <w:b/>
          <w:szCs w:val="24"/>
          <w:lang w:eastAsia="lt-LT"/>
        </w:rPr>
        <w:t xml:space="preserve">tvarka deklaruoti apie </w:t>
      </w:r>
      <w:r w:rsidR="00120B1A" w:rsidRPr="00AA4FC9">
        <w:rPr>
          <w:b/>
          <w:szCs w:val="24"/>
          <w:lang w:eastAsia="lt-LT"/>
        </w:rPr>
        <w:t xml:space="preserve">Lietuvos Respublikoje </w:t>
      </w:r>
      <w:r w:rsidR="00973431" w:rsidRPr="00AA4FC9">
        <w:rPr>
          <w:b/>
          <w:szCs w:val="24"/>
          <w:lang w:eastAsia="lt-LT"/>
        </w:rPr>
        <w:t>ir</w:t>
      </w:r>
      <w:r w:rsidR="00C7589B" w:rsidRPr="00AA4FC9">
        <w:rPr>
          <w:b/>
          <w:szCs w:val="24"/>
          <w:lang w:eastAsia="lt-LT"/>
        </w:rPr>
        <w:t xml:space="preserve"> </w:t>
      </w:r>
      <w:r w:rsidR="00E26EE8" w:rsidRPr="00AA4FC9">
        <w:rPr>
          <w:b/>
          <w:szCs w:val="24"/>
          <w:lang w:eastAsia="lt-LT"/>
        </w:rPr>
        <w:t xml:space="preserve">užsienio valstybėje </w:t>
      </w:r>
      <w:r w:rsidR="00DF764A" w:rsidRPr="00AA4FC9">
        <w:rPr>
          <w:b/>
          <w:szCs w:val="24"/>
          <w:lang w:eastAsia="lt-LT"/>
        </w:rPr>
        <w:t xml:space="preserve">turimą, </w:t>
      </w:r>
      <w:r w:rsidR="00DF0D8C" w:rsidRPr="00AA4FC9">
        <w:rPr>
          <w:b/>
          <w:szCs w:val="24"/>
          <w:lang w:eastAsia="lt-LT"/>
        </w:rPr>
        <w:t xml:space="preserve">įgytą, parduotą ar kitu pagrindu perleistą nuosavybės teisę į </w:t>
      </w:r>
      <w:r w:rsidR="009562DD" w:rsidRPr="00AA4FC9">
        <w:rPr>
          <w:b/>
          <w:szCs w:val="24"/>
          <w:lang w:eastAsia="lt-LT"/>
        </w:rPr>
        <w:t xml:space="preserve">motorinę </w:t>
      </w:r>
      <w:r w:rsidR="00DF0D8C" w:rsidRPr="00AA4FC9">
        <w:rPr>
          <w:b/>
          <w:szCs w:val="24"/>
          <w:lang w:eastAsia="lt-LT"/>
        </w:rPr>
        <w:t xml:space="preserve">transporto priemonę </w:t>
      </w:r>
      <w:r w:rsidR="009562DD" w:rsidRPr="00AA4FC9">
        <w:rPr>
          <w:b/>
          <w:szCs w:val="24"/>
          <w:lang w:eastAsia="lt-LT"/>
        </w:rPr>
        <w:t xml:space="preserve">ir (ar) priekabą </w:t>
      </w:r>
      <w:r w:rsidR="00DF0D8C" w:rsidRPr="00AA4FC9">
        <w:rPr>
          <w:b/>
          <w:szCs w:val="24"/>
          <w:lang w:eastAsia="lt-LT"/>
        </w:rPr>
        <w:t>Lietuvos Respublikos kelių transporto priemonių registro tvarkytojui</w:t>
      </w:r>
      <w:r w:rsidR="00245270" w:rsidRPr="00AA4FC9">
        <w:rPr>
          <w:b/>
          <w:szCs w:val="24"/>
          <w:lang w:eastAsia="lt-LT"/>
        </w:rPr>
        <w:t xml:space="preserve"> per 5 darbo dienas</w:t>
      </w:r>
      <w:r w:rsidR="00245270" w:rsidRPr="00AA4FC9">
        <w:rPr>
          <w:color w:val="00000A"/>
          <w:szCs w:val="24"/>
          <w:lang w:eastAsia="ar-SA"/>
        </w:rPr>
        <w:t xml:space="preserve"> </w:t>
      </w:r>
      <w:r w:rsidR="00245270" w:rsidRPr="00AA4FC9">
        <w:rPr>
          <w:b/>
          <w:szCs w:val="24"/>
          <w:lang w:eastAsia="lt-LT"/>
        </w:rPr>
        <w:t xml:space="preserve">nuo </w:t>
      </w:r>
      <w:r w:rsidR="001806F8" w:rsidRPr="00AA4FC9">
        <w:rPr>
          <w:b/>
          <w:szCs w:val="24"/>
          <w:lang w:eastAsia="lt-LT"/>
        </w:rPr>
        <w:t xml:space="preserve">šių aplinkybių atsiradimo </w:t>
      </w:r>
      <w:r w:rsidR="00245270" w:rsidRPr="00AA4FC9">
        <w:rPr>
          <w:b/>
          <w:szCs w:val="24"/>
          <w:lang w:eastAsia="lt-LT"/>
        </w:rPr>
        <w:t>dienos</w:t>
      </w:r>
      <w:r w:rsidR="00264C83" w:rsidRPr="00AA4FC9">
        <w:rPr>
          <w:b/>
          <w:szCs w:val="24"/>
          <w:lang w:eastAsia="lt-LT"/>
        </w:rPr>
        <w:t>.</w:t>
      </w:r>
      <w:r w:rsidR="00572B0D">
        <w:rPr>
          <w:b/>
          <w:szCs w:val="24"/>
          <w:lang w:eastAsia="lt-LT"/>
        </w:rPr>
        <w:t xml:space="preserve"> Šioje dalyje </w:t>
      </w:r>
      <w:r w:rsidR="00572B0D" w:rsidRPr="00AA4FC9">
        <w:rPr>
          <w:b/>
          <w:szCs w:val="24"/>
          <w:lang w:eastAsia="lt-LT"/>
        </w:rPr>
        <w:t>nustatytas deklaravimo terminas gali būti pratęstas Vyriausybės įgaliotos institucijos nustatyta</w:t>
      </w:r>
      <w:r w:rsidR="00FF6EA6">
        <w:rPr>
          <w:b/>
          <w:szCs w:val="24"/>
          <w:lang w:eastAsia="lt-LT"/>
        </w:rPr>
        <w:t xml:space="preserve"> </w:t>
      </w:r>
      <w:r w:rsidR="00572B0D" w:rsidRPr="00AA4FC9">
        <w:rPr>
          <w:b/>
          <w:szCs w:val="24"/>
          <w:lang w:eastAsia="lt-LT"/>
        </w:rPr>
        <w:t>tvarka.</w:t>
      </w:r>
      <w:r w:rsidRPr="00AA4FC9">
        <w:rPr>
          <w:szCs w:val="24"/>
        </w:rPr>
        <w:t>“</w:t>
      </w:r>
    </w:p>
    <w:p w14:paraId="5CD138BB" w14:textId="1309DF84" w:rsidR="00DF0D8C" w:rsidRPr="00AA4FC9" w:rsidRDefault="00DF0D8C" w:rsidP="003F23C6">
      <w:pPr>
        <w:pStyle w:val="Sraopastraipa"/>
        <w:numPr>
          <w:ilvl w:val="0"/>
          <w:numId w:val="1"/>
        </w:numPr>
        <w:tabs>
          <w:tab w:val="left" w:pos="1134"/>
        </w:tabs>
        <w:ind w:left="0" w:firstLine="851"/>
        <w:jc w:val="both"/>
        <w:rPr>
          <w:szCs w:val="24"/>
        </w:rPr>
      </w:pPr>
      <w:r w:rsidRPr="00AA4FC9">
        <w:rPr>
          <w:szCs w:val="24"/>
        </w:rPr>
        <w:t>Papildyti 20 straipsnį nauja 6 dalimi:</w:t>
      </w:r>
    </w:p>
    <w:p w14:paraId="67AE4CC4" w14:textId="0935D01E" w:rsidR="009B2728" w:rsidRPr="00AA4FC9" w:rsidRDefault="009B2728" w:rsidP="003F23C6">
      <w:pPr>
        <w:tabs>
          <w:tab w:val="left" w:pos="1134"/>
        </w:tabs>
        <w:ind w:firstLine="851"/>
        <w:jc w:val="both"/>
        <w:rPr>
          <w:b/>
          <w:szCs w:val="24"/>
        </w:rPr>
      </w:pPr>
      <w:r w:rsidRPr="00AA4FC9">
        <w:rPr>
          <w:bCs/>
          <w:szCs w:val="24"/>
        </w:rPr>
        <w:t>„</w:t>
      </w:r>
      <w:r w:rsidR="0049433D" w:rsidRPr="00AA4FC9">
        <w:rPr>
          <w:b/>
          <w:szCs w:val="24"/>
        </w:rPr>
        <w:t>6</w:t>
      </w:r>
      <w:r w:rsidRPr="00AA4FC9">
        <w:rPr>
          <w:b/>
          <w:szCs w:val="24"/>
        </w:rPr>
        <w:t xml:space="preserve">. </w:t>
      </w:r>
      <w:r w:rsidR="007A23FD">
        <w:rPr>
          <w:b/>
          <w:szCs w:val="24"/>
        </w:rPr>
        <w:t>Š</w:t>
      </w:r>
      <w:r w:rsidR="00DA0045" w:rsidRPr="00AA4FC9">
        <w:rPr>
          <w:b/>
          <w:szCs w:val="24"/>
        </w:rPr>
        <w:t>io straipsnio 5 dalyje nenumatytais atvejais m</w:t>
      </w:r>
      <w:r w:rsidR="00C55102" w:rsidRPr="00AA4FC9">
        <w:rPr>
          <w:b/>
          <w:szCs w:val="24"/>
          <w:lang w:eastAsia="lt-LT"/>
        </w:rPr>
        <w:t>otorin</w:t>
      </w:r>
      <w:r w:rsidR="000E57CF" w:rsidRPr="00AA4FC9">
        <w:rPr>
          <w:b/>
          <w:szCs w:val="24"/>
          <w:lang w:eastAsia="lt-LT"/>
        </w:rPr>
        <w:t>ę</w:t>
      </w:r>
      <w:r w:rsidR="00C55102" w:rsidRPr="00AA4FC9">
        <w:rPr>
          <w:b/>
          <w:szCs w:val="24"/>
          <w:lang w:eastAsia="lt-LT"/>
        </w:rPr>
        <w:t xml:space="preserve"> transporto priemon</w:t>
      </w:r>
      <w:r w:rsidR="00C87542" w:rsidRPr="00AA4FC9">
        <w:rPr>
          <w:b/>
          <w:szCs w:val="24"/>
          <w:lang w:eastAsia="lt-LT"/>
        </w:rPr>
        <w:t>ę</w:t>
      </w:r>
      <w:r w:rsidR="00C55102" w:rsidRPr="00AA4FC9">
        <w:rPr>
          <w:b/>
          <w:szCs w:val="24"/>
          <w:lang w:eastAsia="lt-LT"/>
        </w:rPr>
        <w:t xml:space="preserve"> ir (ar) priekab</w:t>
      </w:r>
      <w:r w:rsidR="00C87542" w:rsidRPr="00AA4FC9">
        <w:rPr>
          <w:b/>
          <w:szCs w:val="24"/>
          <w:lang w:eastAsia="lt-LT"/>
        </w:rPr>
        <w:t>ą valdantis asmuo</w:t>
      </w:r>
      <w:r w:rsidR="00DA69E0" w:rsidRPr="00AA4FC9">
        <w:rPr>
          <w:b/>
          <w:szCs w:val="24"/>
          <w:lang w:eastAsia="lt-LT"/>
        </w:rPr>
        <w:t xml:space="preserve"> </w:t>
      </w:r>
      <w:r w:rsidR="00565ECC" w:rsidRPr="00AA4FC9">
        <w:rPr>
          <w:b/>
          <w:szCs w:val="24"/>
        </w:rPr>
        <w:t>privalo Vyriausybės įgaliotos institucijos nustatyta tvarka deklaruoti apie</w:t>
      </w:r>
      <w:r w:rsidR="00D67EB1" w:rsidRPr="00AA4FC9">
        <w:rPr>
          <w:b/>
          <w:szCs w:val="24"/>
        </w:rPr>
        <w:t xml:space="preserve"> </w:t>
      </w:r>
      <w:r w:rsidR="00565ECC" w:rsidRPr="00AA4FC9">
        <w:rPr>
          <w:b/>
          <w:szCs w:val="24"/>
        </w:rPr>
        <w:t xml:space="preserve">į Lietuvos Respubliką </w:t>
      </w:r>
      <w:r w:rsidR="00A01897" w:rsidRPr="00AA4FC9">
        <w:rPr>
          <w:b/>
          <w:szCs w:val="24"/>
        </w:rPr>
        <w:t xml:space="preserve">įvežtą </w:t>
      </w:r>
      <w:r w:rsidR="00565ECC" w:rsidRPr="00AA4FC9">
        <w:rPr>
          <w:b/>
          <w:szCs w:val="24"/>
        </w:rPr>
        <w:t>ir</w:t>
      </w:r>
      <w:r w:rsidR="00E566F2" w:rsidRPr="00AA4FC9">
        <w:rPr>
          <w:b/>
          <w:szCs w:val="24"/>
        </w:rPr>
        <w:t xml:space="preserve"> </w:t>
      </w:r>
      <w:r w:rsidR="00A01897" w:rsidRPr="00AA4FC9">
        <w:rPr>
          <w:b/>
          <w:szCs w:val="24"/>
        </w:rPr>
        <w:t xml:space="preserve">parduodamą </w:t>
      </w:r>
      <w:r w:rsidR="00565ECC" w:rsidRPr="00AA4FC9">
        <w:rPr>
          <w:b/>
          <w:szCs w:val="24"/>
        </w:rPr>
        <w:t>motorin</w:t>
      </w:r>
      <w:r w:rsidR="00C450E7" w:rsidRPr="00AA4FC9">
        <w:rPr>
          <w:b/>
          <w:szCs w:val="24"/>
        </w:rPr>
        <w:t>ę</w:t>
      </w:r>
      <w:r w:rsidR="00565ECC" w:rsidRPr="00AA4FC9">
        <w:rPr>
          <w:b/>
          <w:szCs w:val="24"/>
        </w:rPr>
        <w:t xml:space="preserve"> transporto </w:t>
      </w:r>
      <w:r w:rsidR="00FF47CD" w:rsidRPr="00AA4FC9">
        <w:rPr>
          <w:b/>
          <w:szCs w:val="24"/>
        </w:rPr>
        <w:t xml:space="preserve">priemonę </w:t>
      </w:r>
      <w:r w:rsidR="00565ECC" w:rsidRPr="00AA4FC9">
        <w:rPr>
          <w:b/>
          <w:szCs w:val="24"/>
        </w:rPr>
        <w:t>ir (ar) priekab</w:t>
      </w:r>
      <w:r w:rsidR="00FF47CD" w:rsidRPr="00AA4FC9">
        <w:rPr>
          <w:b/>
          <w:szCs w:val="24"/>
        </w:rPr>
        <w:t>ą</w:t>
      </w:r>
      <w:r w:rsidR="00565ECC" w:rsidRPr="00AA4FC9">
        <w:rPr>
          <w:b/>
          <w:szCs w:val="24"/>
        </w:rPr>
        <w:t xml:space="preserve"> Lietuvos Respublikos kelių transporto priemonių registro tvarkytojui</w:t>
      </w:r>
      <w:r w:rsidR="007F092E" w:rsidRPr="00AA4FC9">
        <w:rPr>
          <w:b/>
          <w:szCs w:val="24"/>
        </w:rPr>
        <w:t>.</w:t>
      </w:r>
      <w:r w:rsidR="00565ECC" w:rsidRPr="00A33913">
        <w:rPr>
          <w:szCs w:val="24"/>
        </w:rPr>
        <w:t>“</w:t>
      </w:r>
    </w:p>
    <w:p w14:paraId="6B87FCE3" w14:textId="77777777" w:rsidR="00F57821" w:rsidRPr="00AA4FC9" w:rsidRDefault="00F57821" w:rsidP="003F23C6">
      <w:pPr>
        <w:tabs>
          <w:tab w:val="left" w:pos="1134"/>
        </w:tabs>
        <w:ind w:firstLine="851"/>
        <w:jc w:val="both"/>
        <w:rPr>
          <w:b/>
          <w:szCs w:val="24"/>
        </w:rPr>
      </w:pPr>
    </w:p>
    <w:p w14:paraId="3CAED87C" w14:textId="28601CCF" w:rsidR="00235446" w:rsidRPr="00AA4FC9" w:rsidRDefault="00235446" w:rsidP="003F23C6">
      <w:pPr>
        <w:tabs>
          <w:tab w:val="left" w:pos="1134"/>
        </w:tabs>
        <w:ind w:firstLine="851"/>
        <w:jc w:val="both"/>
        <w:rPr>
          <w:b/>
          <w:szCs w:val="24"/>
        </w:rPr>
      </w:pPr>
      <w:r w:rsidRPr="00AA4FC9">
        <w:rPr>
          <w:b/>
          <w:szCs w:val="24"/>
        </w:rPr>
        <w:t>2 straipsnis. 27 straipsnio pakeitimas</w:t>
      </w:r>
    </w:p>
    <w:p w14:paraId="453A4768" w14:textId="62A22E8A" w:rsidR="008D25AE" w:rsidRPr="00AA4FC9" w:rsidRDefault="00C66FBA" w:rsidP="003F23C6">
      <w:pPr>
        <w:tabs>
          <w:tab w:val="left" w:pos="1134"/>
        </w:tabs>
        <w:ind w:firstLine="851"/>
        <w:jc w:val="both"/>
        <w:rPr>
          <w:szCs w:val="24"/>
        </w:rPr>
      </w:pPr>
      <w:r w:rsidRPr="00AA4FC9">
        <w:rPr>
          <w:szCs w:val="24"/>
        </w:rPr>
        <w:t>1</w:t>
      </w:r>
      <w:r w:rsidR="006E22B8" w:rsidRPr="00AA4FC9">
        <w:rPr>
          <w:szCs w:val="24"/>
        </w:rPr>
        <w:t xml:space="preserve">. </w:t>
      </w:r>
      <w:r w:rsidR="00990890" w:rsidRPr="00AA4FC9">
        <w:rPr>
          <w:szCs w:val="24"/>
        </w:rPr>
        <w:t>Pripažinti netekusia galios 27 straip</w:t>
      </w:r>
      <w:r w:rsidR="00F322B9" w:rsidRPr="00AA4FC9">
        <w:rPr>
          <w:szCs w:val="24"/>
        </w:rPr>
        <w:t>s</w:t>
      </w:r>
      <w:r w:rsidR="00990890" w:rsidRPr="00AA4FC9">
        <w:rPr>
          <w:szCs w:val="24"/>
        </w:rPr>
        <w:t xml:space="preserve">nio </w:t>
      </w:r>
      <w:r w:rsidR="004C0841" w:rsidRPr="00AA4FC9">
        <w:rPr>
          <w:szCs w:val="24"/>
        </w:rPr>
        <w:t>3 dalį.</w:t>
      </w:r>
    </w:p>
    <w:p w14:paraId="31E2BCFC" w14:textId="2A51769E" w:rsidR="00F57821" w:rsidRPr="00AA4FC9" w:rsidRDefault="00F57821" w:rsidP="003F23C6">
      <w:pPr>
        <w:tabs>
          <w:tab w:val="left" w:pos="1134"/>
        </w:tabs>
        <w:ind w:firstLine="851"/>
        <w:jc w:val="both"/>
        <w:rPr>
          <w:strike/>
          <w:color w:val="000000"/>
          <w:szCs w:val="24"/>
        </w:rPr>
      </w:pPr>
      <w:r w:rsidRPr="00AA4FC9">
        <w:rPr>
          <w:strike/>
          <w:color w:val="000000"/>
          <w:szCs w:val="24"/>
        </w:rPr>
        <w:t>3. Laikinai, kaip nurodyta šio straipsnio 2 dalyje, registruotos motorinės transporto priemonės ir (ar) priekabos ženklinamos laikinaisiais valstybinio registracijos numerio ženklais, ant kurių nurodomas jų galiojimo (motorinės transporto priemonės ir (ar) priekabos registracijos) terminas.</w:t>
      </w:r>
    </w:p>
    <w:p w14:paraId="25D6CE95" w14:textId="3ACDBFAF" w:rsidR="003F429A" w:rsidRPr="00AA4FC9" w:rsidRDefault="003F429A" w:rsidP="003F429A">
      <w:pPr>
        <w:tabs>
          <w:tab w:val="left" w:pos="1134"/>
        </w:tabs>
        <w:ind w:firstLine="851"/>
        <w:jc w:val="both"/>
        <w:rPr>
          <w:color w:val="000000"/>
          <w:szCs w:val="24"/>
        </w:rPr>
      </w:pPr>
      <w:r w:rsidRPr="00AA4FC9">
        <w:rPr>
          <w:color w:val="000000"/>
          <w:szCs w:val="24"/>
        </w:rPr>
        <w:t xml:space="preserve">2. Pakeisti 27 straipsnio 4 dalį </w:t>
      </w:r>
      <w:proofErr w:type="spellStart"/>
      <w:r w:rsidRPr="00AA4FC9">
        <w:rPr>
          <w:color w:val="000000"/>
          <w:szCs w:val="24"/>
        </w:rPr>
        <w:t>įr</w:t>
      </w:r>
      <w:proofErr w:type="spellEnd"/>
      <w:r w:rsidRPr="00AA4FC9">
        <w:rPr>
          <w:color w:val="000000"/>
          <w:szCs w:val="24"/>
        </w:rPr>
        <w:t xml:space="preserve"> ją išdėstyti taip:</w:t>
      </w:r>
    </w:p>
    <w:p w14:paraId="023F718C" w14:textId="2763CB90" w:rsidR="003F429A" w:rsidRPr="008116F3" w:rsidRDefault="003F429A" w:rsidP="003F429A">
      <w:pPr>
        <w:tabs>
          <w:tab w:val="left" w:pos="1134"/>
        </w:tabs>
        <w:ind w:firstLine="851"/>
        <w:jc w:val="both"/>
        <w:rPr>
          <w:color w:val="000000"/>
          <w:szCs w:val="24"/>
        </w:rPr>
      </w:pPr>
      <w:r w:rsidRPr="00AA4FC9">
        <w:rPr>
          <w:color w:val="000000"/>
          <w:szCs w:val="24"/>
        </w:rPr>
        <w:t xml:space="preserve">„4. </w:t>
      </w:r>
      <w:r w:rsidR="005B3A96" w:rsidRPr="00AA4FC9">
        <w:rPr>
          <w:color w:val="000000"/>
          <w:szCs w:val="24"/>
        </w:rPr>
        <w:t>Vidaus reikalų ministro nustatyta tvarka nustačius, kad neatlikta ar negalioja motorinės transporto priemonės ir (ar) priekabos privalomoji techninė apžiūra arba kad motorinė transporto priemonė ir (ar) priekaba neapdrausta transporto priemonių valdytojų civilinės atsakomybės privalomuoju draudimu</w:t>
      </w:r>
      <w:r w:rsidR="005B3A96" w:rsidRPr="00AA4FC9">
        <w:rPr>
          <w:strike/>
          <w:color w:val="000000"/>
          <w:szCs w:val="24"/>
        </w:rPr>
        <w:t>, arba kad</w:t>
      </w:r>
      <w:r w:rsidR="00D0447A" w:rsidRPr="00AA4FC9">
        <w:rPr>
          <w:color w:val="000000"/>
          <w:szCs w:val="24"/>
        </w:rPr>
        <w:t xml:space="preserve"> </w:t>
      </w:r>
      <w:r w:rsidR="00D0447A" w:rsidRPr="00AA4FC9">
        <w:rPr>
          <w:b/>
          <w:bCs/>
          <w:color w:val="000000"/>
          <w:szCs w:val="24"/>
        </w:rPr>
        <w:t>ir (ar)</w:t>
      </w:r>
      <w:r w:rsidR="005B3A96" w:rsidRPr="00AA4FC9">
        <w:rPr>
          <w:color w:val="000000"/>
          <w:szCs w:val="24"/>
        </w:rPr>
        <w:t xml:space="preserve"> nesumokėti valstybės nustatyti su transporto priemone ar jos dalyvavimu viešajame eisme susiję mokesčiai, </w:t>
      </w:r>
      <w:r w:rsidR="00083952" w:rsidRPr="00AA4FC9">
        <w:rPr>
          <w:b/>
          <w:bCs/>
          <w:color w:val="000000"/>
          <w:szCs w:val="24"/>
        </w:rPr>
        <w:t>arba kad</w:t>
      </w:r>
      <w:r w:rsidR="00A53A72">
        <w:rPr>
          <w:b/>
          <w:bCs/>
          <w:color w:val="000000"/>
          <w:szCs w:val="24"/>
        </w:rPr>
        <w:t xml:space="preserve"> nea</w:t>
      </w:r>
      <w:r w:rsidR="00E515E2">
        <w:rPr>
          <w:b/>
          <w:bCs/>
          <w:color w:val="000000"/>
          <w:szCs w:val="24"/>
        </w:rPr>
        <w:t>tliktos</w:t>
      </w:r>
      <w:r w:rsidR="00A53A72">
        <w:rPr>
          <w:b/>
          <w:bCs/>
          <w:color w:val="000000"/>
          <w:szCs w:val="24"/>
        </w:rPr>
        <w:t xml:space="preserve"> išleidimo į laisvą apyvartą muitinės </w:t>
      </w:r>
      <w:r w:rsidR="00E515E2">
        <w:rPr>
          <w:b/>
          <w:bCs/>
          <w:color w:val="000000"/>
          <w:szCs w:val="24"/>
        </w:rPr>
        <w:t>procedūros</w:t>
      </w:r>
      <w:r w:rsidR="00833EF5" w:rsidRPr="00AA4FC9">
        <w:rPr>
          <w:b/>
          <w:bCs/>
          <w:color w:val="000000"/>
          <w:szCs w:val="24"/>
        </w:rPr>
        <w:t>,</w:t>
      </w:r>
      <w:r w:rsidR="00833EF5" w:rsidRPr="00AA4FC9">
        <w:rPr>
          <w:color w:val="000000"/>
          <w:szCs w:val="24"/>
        </w:rPr>
        <w:t xml:space="preserve"> </w:t>
      </w:r>
      <w:r w:rsidR="005B3A96" w:rsidRPr="00AA4FC9">
        <w:rPr>
          <w:color w:val="000000"/>
          <w:szCs w:val="24"/>
        </w:rPr>
        <w:t xml:space="preserve">vidaus reikalų ministro nustatyta tvarka leidimas tokiai motorinei transporto priemonei ir (ar) priekabai dalyvauti viešajame eisme sustabdomas (išskyrus motorines transporto priemones ir (ar) priekabas, turinčias leidimą nuvykti į transporto priemonių techninės apžiūros įmonę privalomosios techninės apžiūros atlikti). </w:t>
      </w:r>
      <w:r w:rsidR="008E4164" w:rsidRPr="008E4164">
        <w:rPr>
          <w:color w:val="000000"/>
          <w:szCs w:val="24"/>
        </w:rPr>
        <w:t>Vidaus reikalų ministro nustatyta tvarka nustačius, kad motorinės transporto priemonės ir (ar) priekabos savininkas ir valdytojas išregistruoti iš Juridinių asmenų registro (kai motorinės transporto priemonės ir (ar) priekabos savininkas ar valdytojas yra juridinis asmuo) arba mirę, po 14 dienų nuo šių aplinkybių paaiškėjimo dienos, jeigu per šį laikotarpį neįregistruojamas naujas transporto priemonės savininkas ar valdytojas, vidaus reikalų ministro nustatyta tvarka sustabdomas leidimas tokiai motorinei transporto priemonei ir (ar) priekabai dalyvauti viešajame eisme. Šiuo atveju informacija apie ketinimą sustabdyti leidimą transporto priemonei ir (ar) priekabai dalyvauti viešajame eisme išviešinama vidaus reikalų ministro nustatyta tvarka.</w:t>
      </w:r>
      <w:r w:rsidR="008E4164">
        <w:rPr>
          <w:color w:val="000000"/>
          <w:szCs w:val="24"/>
        </w:rPr>
        <w:t xml:space="preserve"> </w:t>
      </w:r>
      <w:r w:rsidR="008E4164" w:rsidRPr="008E4164">
        <w:rPr>
          <w:color w:val="000000"/>
          <w:szCs w:val="24"/>
        </w:rPr>
        <w:t xml:space="preserve">Pašalinus priežastis, lėmusias motorinės transporto priemonės ir (ar) priekabos leidimo dalyvauti viešajame eisme sustabdymą (motorinės transporto priemonės ir (ar) priekabos savininko ir valdytojo išregistravimo iš Juridinių asmenų registro ar mirties atveju, įregistravus naują motorinės transporto priemonės ir (ar) priekabos savininką ar valdytoją Lietuvos Respublikos kelių transporto priemonių registre), Lietuvos Respublikos kelių transporto priemonių registro tvarkytojas panaikina </w:t>
      </w:r>
      <w:r w:rsidR="008E4164" w:rsidRPr="008E4164">
        <w:rPr>
          <w:color w:val="000000"/>
          <w:szCs w:val="24"/>
        </w:rPr>
        <w:lastRenderedPageBreak/>
        <w:t>šio leidimo sustabdymą ir motorinė transporto priemonė ir (ar) priekaba vėl gali dalyvauti viešajame eisme. Motorinės transporto priemonės ir (ar) priekabos savininko ir valdytojo išregistravimo iš Juridinių asmenų registro ar mirties atveju, iki bus įregistruotas naujas motorinės transporto priemonės ir (ar) priekabos savininkas, bet ne ilgesniam kaip vienų metų laikotarpiui nuo motorinės transporto priemonės ir (ar) priekabos savininko ir valdytojo išregistravimo iš Juridinių asmenų registro ar mirties aplinkybių nustatymo, gali būti registruojamas tik motorinės transporto priemonės ir (ar) priekabos valdytojas. Sustabdžius leidimą motorinei transporto priemonei ir (ar) priekabai dalyvauti viešajame eisme, leidimo sustabdymo metu šių transporto priemonių ir (ar) priekabų valstybinio registracijos numerio ženklai laikomi negaliojančiais.</w:t>
      </w:r>
      <w:r w:rsidR="00EF1A52" w:rsidRPr="00EF1A52">
        <w:rPr>
          <w:color w:val="000000"/>
          <w:szCs w:val="24"/>
        </w:rPr>
        <w:t>“</w:t>
      </w:r>
    </w:p>
    <w:p w14:paraId="12405AE7" w14:textId="1E5C4662" w:rsidR="006E22B8" w:rsidRDefault="003F429A" w:rsidP="003F23C6">
      <w:pPr>
        <w:tabs>
          <w:tab w:val="left" w:pos="1134"/>
        </w:tabs>
        <w:ind w:firstLine="851"/>
        <w:jc w:val="both"/>
        <w:rPr>
          <w:color w:val="000000"/>
          <w:szCs w:val="24"/>
        </w:rPr>
      </w:pPr>
      <w:r w:rsidRPr="008116F3">
        <w:rPr>
          <w:color w:val="000000"/>
          <w:szCs w:val="24"/>
        </w:rPr>
        <w:t>3</w:t>
      </w:r>
      <w:r w:rsidR="006E22B8" w:rsidRPr="008116F3">
        <w:rPr>
          <w:color w:val="000000"/>
          <w:szCs w:val="24"/>
        </w:rPr>
        <w:t xml:space="preserve">. </w:t>
      </w:r>
      <w:r w:rsidR="00496163" w:rsidRPr="008116F3">
        <w:rPr>
          <w:color w:val="000000"/>
          <w:szCs w:val="24"/>
        </w:rPr>
        <w:t>Pa</w:t>
      </w:r>
      <w:r w:rsidR="00727828" w:rsidRPr="008116F3">
        <w:rPr>
          <w:color w:val="000000"/>
          <w:szCs w:val="24"/>
        </w:rPr>
        <w:t>keisti</w:t>
      </w:r>
      <w:r w:rsidR="00496163" w:rsidRPr="008116F3">
        <w:rPr>
          <w:color w:val="000000"/>
          <w:szCs w:val="24"/>
        </w:rPr>
        <w:t xml:space="preserve"> 27 straipsn</w:t>
      </w:r>
      <w:r w:rsidR="00727828" w:rsidRPr="008116F3">
        <w:rPr>
          <w:color w:val="000000"/>
          <w:szCs w:val="24"/>
        </w:rPr>
        <w:t>io</w:t>
      </w:r>
      <w:r w:rsidR="00496163" w:rsidRPr="008116F3">
        <w:rPr>
          <w:color w:val="000000"/>
          <w:szCs w:val="24"/>
        </w:rPr>
        <w:t xml:space="preserve"> </w:t>
      </w:r>
      <w:r w:rsidR="00B62BD4">
        <w:rPr>
          <w:color w:val="000000"/>
          <w:szCs w:val="24"/>
        </w:rPr>
        <w:t xml:space="preserve">11 dalį </w:t>
      </w:r>
      <w:proofErr w:type="spellStart"/>
      <w:r w:rsidR="00727828" w:rsidRPr="008116F3">
        <w:rPr>
          <w:color w:val="000000"/>
          <w:szCs w:val="24"/>
        </w:rPr>
        <w:t>įr</w:t>
      </w:r>
      <w:proofErr w:type="spellEnd"/>
      <w:r w:rsidR="00B62BD4">
        <w:rPr>
          <w:color w:val="000000"/>
          <w:szCs w:val="24"/>
        </w:rPr>
        <w:t xml:space="preserve"> </w:t>
      </w:r>
      <w:r w:rsidR="00727828" w:rsidRPr="008116F3">
        <w:rPr>
          <w:color w:val="000000"/>
          <w:szCs w:val="24"/>
        </w:rPr>
        <w:t>ją išdėstyti taip</w:t>
      </w:r>
      <w:r w:rsidR="00496163" w:rsidRPr="008116F3">
        <w:rPr>
          <w:color w:val="000000"/>
          <w:szCs w:val="24"/>
        </w:rPr>
        <w:t>:</w:t>
      </w:r>
    </w:p>
    <w:p w14:paraId="42AF7727" w14:textId="25A4B6E2" w:rsidR="00727828" w:rsidRDefault="00727828" w:rsidP="003F23C6">
      <w:pPr>
        <w:tabs>
          <w:tab w:val="left" w:pos="1134"/>
        </w:tabs>
        <w:ind w:firstLine="851"/>
        <w:jc w:val="both"/>
        <w:rPr>
          <w:b/>
          <w:bCs/>
          <w:color w:val="000000"/>
          <w:szCs w:val="24"/>
        </w:rPr>
      </w:pPr>
      <w:r>
        <w:rPr>
          <w:color w:val="000000"/>
          <w:szCs w:val="24"/>
        </w:rPr>
        <w:t>„</w:t>
      </w:r>
      <w:r w:rsidRPr="00727828">
        <w:rPr>
          <w:color w:val="000000"/>
          <w:szCs w:val="24"/>
        </w:rPr>
        <w:t xml:space="preserve">11. Lietuvos Respublikos kelių transporto priemonių registre </w:t>
      </w:r>
      <w:r w:rsidRPr="00DA5A55">
        <w:rPr>
          <w:color w:val="000000" w:themeColor="text1"/>
          <w:szCs w:val="24"/>
        </w:rPr>
        <w:t>registruojamos</w:t>
      </w:r>
      <w:r w:rsidR="00ED551E" w:rsidRPr="00DA5A55">
        <w:rPr>
          <w:color w:val="000000" w:themeColor="text1"/>
          <w:szCs w:val="24"/>
        </w:rPr>
        <w:t xml:space="preserve"> </w:t>
      </w:r>
      <w:r w:rsidR="00ED551E" w:rsidRPr="00DA5A55">
        <w:rPr>
          <w:b/>
          <w:bCs/>
          <w:color w:val="000000" w:themeColor="text1"/>
          <w:szCs w:val="24"/>
        </w:rPr>
        <w:t>(į</w:t>
      </w:r>
      <w:r w:rsidR="00375FA7" w:rsidRPr="00DA5A55">
        <w:rPr>
          <w:b/>
          <w:bCs/>
          <w:color w:val="000000" w:themeColor="text1"/>
          <w:szCs w:val="24"/>
        </w:rPr>
        <w:t>s</w:t>
      </w:r>
      <w:r w:rsidR="00ED551E" w:rsidRPr="00DA5A55">
        <w:rPr>
          <w:b/>
          <w:bCs/>
          <w:color w:val="000000" w:themeColor="text1"/>
          <w:szCs w:val="24"/>
        </w:rPr>
        <w:t>kaitant šio straipsnio</w:t>
      </w:r>
      <w:r w:rsidR="00DB4C5B" w:rsidRPr="00DA5A55">
        <w:rPr>
          <w:b/>
          <w:bCs/>
          <w:color w:val="000000" w:themeColor="text1"/>
          <w:szCs w:val="24"/>
        </w:rPr>
        <w:t xml:space="preserve"> 2</w:t>
      </w:r>
      <w:r w:rsidR="00DB4C5B" w:rsidRPr="00DA5A55">
        <w:rPr>
          <w:b/>
          <w:bCs/>
          <w:color w:val="000000" w:themeColor="text1"/>
        </w:rPr>
        <w:t xml:space="preserve"> </w:t>
      </w:r>
      <w:r w:rsidR="00DB4C5B" w:rsidRPr="00DA5A55">
        <w:rPr>
          <w:b/>
          <w:bCs/>
          <w:color w:val="000000" w:themeColor="text1"/>
          <w:szCs w:val="24"/>
        </w:rPr>
        <w:t xml:space="preserve">dalyje nustatytus </w:t>
      </w:r>
      <w:r w:rsidR="00F55911" w:rsidRPr="00DA5A55">
        <w:rPr>
          <w:b/>
          <w:bCs/>
          <w:color w:val="000000" w:themeColor="text1"/>
          <w:szCs w:val="24"/>
        </w:rPr>
        <w:t xml:space="preserve">laikino registravimo </w:t>
      </w:r>
      <w:r w:rsidR="006C57DF" w:rsidRPr="00DA5A55">
        <w:rPr>
          <w:b/>
          <w:bCs/>
          <w:color w:val="000000" w:themeColor="text1"/>
          <w:szCs w:val="24"/>
        </w:rPr>
        <w:t>atvejus)</w:t>
      </w:r>
      <w:r w:rsidRPr="00DA5A55">
        <w:rPr>
          <w:color w:val="000000" w:themeColor="text1"/>
          <w:szCs w:val="24"/>
        </w:rPr>
        <w:t xml:space="preserve"> </w:t>
      </w:r>
      <w:r w:rsidRPr="00727828">
        <w:rPr>
          <w:color w:val="000000"/>
          <w:szCs w:val="24"/>
        </w:rPr>
        <w:t xml:space="preserve">tik tos </w:t>
      </w:r>
      <w:r w:rsidR="00F1348F" w:rsidRPr="00F1348F">
        <w:rPr>
          <w:b/>
          <w:bCs/>
          <w:color w:val="000000"/>
          <w:szCs w:val="24"/>
        </w:rPr>
        <w:t xml:space="preserve">motorinės </w:t>
      </w:r>
      <w:r w:rsidRPr="00727828">
        <w:rPr>
          <w:color w:val="000000"/>
          <w:szCs w:val="24"/>
        </w:rPr>
        <w:t>transporto priemonės</w:t>
      </w:r>
      <w:r w:rsidR="00F1348F">
        <w:rPr>
          <w:color w:val="000000"/>
          <w:szCs w:val="24"/>
        </w:rPr>
        <w:t xml:space="preserve"> </w:t>
      </w:r>
      <w:r w:rsidR="00F1348F" w:rsidRPr="00F1348F">
        <w:rPr>
          <w:b/>
          <w:bCs/>
          <w:color w:val="000000"/>
          <w:szCs w:val="24"/>
        </w:rPr>
        <w:t>ir (ar) priekabos</w:t>
      </w:r>
      <w:r w:rsidRPr="00727828">
        <w:rPr>
          <w:color w:val="000000"/>
          <w:szCs w:val="24"/>
        </w:rPr>
        <w:t xml:space="preserve">, </w:t>
      </w:r>
      <w:r w:rsidRPr="002D31F6">
        <w:rPr>
          <w:strike/>
          <w:color w:val="000000"/>
          <w:szCs w:val="24"/>
        </w:rPr>
        <w:t xml:space="preserve">kurioms yra </w:t>
      </w:r>
      <w:bookmarkStart w:id="1" w:name="_Hlk17384816"/>
      <w:r w:rsidRPr="002D31F6">
        <w:rPr>
          <w:strike/>
          <w:color w:val="000000"/>
          <w:szCs w:val="24"/>
        </w:rPr>
        <w:t>atliktos privalomos muitinės procedūros ir sumokėti valstybei nustatyti mokesčiai</w:t>
      </w:r>
      <w:bookmarkEnd w:id="1"/>
      <w:r w:rsidR="002D31F6">
        <w:rPr>
          <w:color w:val="000000"/>
          <w:szCs w:val="24"/>
        </w:rPr>
        <w:t xml:space="preserve"> </w:t>
      </w:r>
      <w:r w:rsidR="002D31F6" w:rsidRPr="00587ED8">
        <w:rPr>
          <w:b/>
          <w:bCs/>
          <w:color w:val="000000"/>
          <w:szCs w:val="24"/>
        </w:rPr>
        <w:t xml:space="preserve">kurių </w:t>
      </w:r>
      <w:r w:rsidR="00F1348F" w:rsidRPr="00587ED8">
        <w:rPr>
          <w:b/>
          <w:bCs/>
          <w:color w:val="000000"/>
          <w:szCs w:val="24"/>
        </w:rPr>
        <w:t xml:space="preserve">savininkas </w:t>
      </w:r>
      <w:r w:rsidR="00587ED8" w:rsidRPr="00587ED8">
        <w:rPr>
          <w:b/>
          <w:bCs/>
          <w:szCs w:val="24"/>
        </w:rPr>
        <w:t xml:space="preserve">šio įstatymo </w:t>
      </w:r>
      <w:r w:rsidR="00587ED8" w:rsidRPr="00D408B1">
        <w:rPr>
          <w:b/>
          <w:bCs/>
          <w:szCs w:val="24"/>
        </w:rPr>
        <w:t>20 straipsnio 5</w:t>
      </w:r>
      <w:r w:rsidR="00641C79" w:rsidRPr="00D408B1">
        <w:rPr>
          <w:b/>
          <w:bCs/>
          <w:szCs w:val="24"/>
        </w:rPr>
        <w:t xml:space="preserve"> dalyje</w:t>
      </w:r>
      <w:r w:rsidR="00587ED8" w:rsidRPr="00587ED8">
        <w:rPr>
          <w:b/>
          <w:bCs/>
          <w:szCs w:val="24"/>
        </w:rPr>
        <w:t xml:space="preserve"> nustatyta tvarka</w:t>
      </w:r>
      <w:r w:rsidR="00587ED8" w:rsidRPr="00587ED8">
        <w:rPr>
          <w:b/>
          <w:bCs/>
          <w:color w:val="000000"/>
          <w:szCs w:val="24"/>
        </w:rPr>
        <w:t xml:space="preserve"> </w:t>
      </w:r>
      <w:r w:rsidR="00F1348F" w:rsidRPr="00587ED8">
        <w:rPr>
          <w:b/>
          <w:bCs/>
          <w:color w:val="000000"/>
          <w:szCs w:val="24"/>
        </w:rPr>
        <w:t xml:space="preserve">yra </w:t>
      </w:r>
      <w:r w:rsidR="00F1348F" w:rsidRPr="00D408B1">
        <w:rPr>
          <w:b/>
          <w:bCs/>
          <w:color w:val="000000"/>
          <w:szCs w:val="24"/>
        </w:rPr>
        <w:t>deklaravęs</w:t>
      </w:r>
      <w:r w:rsidR="00251FDA" w:rsidRPr="00D408B1">
        <w:rPr>
          <w:b/>
          <w:bCs/>
        </w:rPr>
        <w:t xml:space="preserve"> </w:t>
      </w:r>
      <w:r w:rsidR="00DA13E0" w:rsidRPr="00D408B1">
        <w:rPr>
          <w:b/>
          <w:bCs/>
          <w:color w:val="000000"/>
          <w:szCs w:val="24"/>
        </w:rPr>
        <w:t>registruoja</w:t>
      </w:r>
      <w:r w:rsidR="00641C79" w:rsidRPr="00D408B1">
        <w:rPr>
          <w:b/>
          <w:bCs/>
          <w:color w:val="000000"/>
          <w:szCs w:val="24"/>
        </w:rPr>
        <w:t xml:space="preserve">mos </w:t>
      </w:r>
      <w:r w:rsidR="004D2262" w:rsidRPr="00D408B1">
        <w:rPr>
          <w:b/>
          <w:bCs/>
          <w:color w:val="000000"/>
          <w:szCs w:val="24"/>
        </w:rPr>
        <w:t xml:space="preserve">motorinės transporto priemones ir (ar) priekabos </w:t>
      </w:r>
      <w:r w:rsidR="00251FDA" w:rsidRPr="00D408B1">
        <w:rPr>
          <w:b/>
          <w:bCs/>
          <w:color w:val="000000"/>
          <w:szCs w:val="24"/>
        </w:rPr>
        <w:t>nuosavybės teisę</w:t>
      </w:r>
      <w:r w:rsidR="004D2262" w:rsidRPr="00A33913">
        <w:rPr>
          <w:bCs/>
          <w:color w:val="000000"/>
          <w:szCs w:val="24"/>
        </w:rPr>
        <w:t>.</w:t>
      </w:r>
      <w:r w:rsidR="00A33913" w:rsidRPr="00A33913">
        <w:rPr>
          <w:bCs/>
          <w:color w:val="000000"/>
          <w:szCs w:val="24"/>
        </w:rPr>
        <w:t>“</w:t>
      </w:r>
    </w:p>
    <w:p w14:paraId="6353DB54" w14:textId="77777777" w:rsidR="00A21FD0" w:rsidRPr="00F57821" w:rsidRDefault="00A21FD0" w:rsidP="003F23C6">
      <w:pPr>
        <w:tabs>
          <w:tab w:val="left" w:pos="1134"/>
        </w:tabs>
        <w:ind w:firstLine="851"/>
        <w:jc w:val="both"/>
        <w:rPr>
          <w:szCs w:val="24"/>
          <w:lang w:eastAsia="lt-LT"/>
        </w:rPr>
      </w:pPr>
    </w:p>
    <w:p w14:paraId="23120952" w14:textId="0A3DEB1F" w:rsidR="00D30212" w:rsidRPr="00F57821" w:rsidRDefault="00C21E8B" w:rsidP="003F23C6">
      <w:pPr>
        <w:tabs>
          <w:tab w:val="left" w:pos="1134"/>
        </w:tabs>
        <w:ind w:firstLine="851"/>
        <w:jc w:val="both"/>
        <w:rPr>
          <w:szCs w:val="24"/>
          <w:lang w:eastAsia="lt-LT"/>
        </w:rPr>
      </w:pPr>
      <w:r w:rsidRPr="00F57821">
        <w:rPr>
          <w:b/>
          <w:szCs w:val="24"/>
        </w:rPr>
        <w:t>3</w:t>
      </w:r>
      <w:r w:rsidR="00D30212" w:rsidRPr="00F57821">
        <w:rPr>
          <w:b/>
          <w:szCs w:val="24"/>
        </w:rPr>
        <w:t xml:space="preserve"> straipsnis. </w:t>
      </w:r>
      <w:bookmarkEnd w:id="0"/>
      <w:r w:rsidR="00D30212" w:rsidRPr="00F57821">
        <w:rPr>
          <w:b/>
          <w:bCs/>
          <w:szCs w:val="24"/>
          <w:lang w:eastAsia="lt-LT"/>
        </w:rPr>
        <w:t>Įstatymo įsigaliojimas</w:t>
      </w:r>
      <w:r w:rsidR="00A519D4" w:rsidRPr="00F57821">
        <w:rPr>
          <w:b/>
          <w:bCs/>
          <w:szCs w:val="24"/>
          <w:lang w:eastAsia="lt-LT"/>
        </w:rPr>
        <w:t xml:space="preserve"> ir įgyvendinimas</w:t>
      </w:r>
    </w:p>
    <w:p w14:paraId="05FC6689" w14:textId="7D8D98D0" w:rsidR="00D30212" w:rsidRPr="00F57821" w:rsidRDefault="00D30212" w:rsidP="003F23C6">
      <w:pPr>
        <w:pStyle w:val="Sraopastraipa"/>
        <w:numPr>
          <w:ilvl w:val="0"/>
          <w:numId w:val="6"/>
        </w:numPr>
        <w:tabs>
          <w:tab w:val="left" w:pos="1134"/>
        </w:tabs>
        <w:ind w:left="0" w:firstLine="851"/>
        <w:jc w:val="both"/>
        <w:rPr>
          <w:szCs w:val="24"/>
          <w:lang w:eastAsia="lt-LT"/>
        </w:rPr>
      </w:pPr>
      <w:bookmarkStart w:id="2" w:name="part_eea9e7693c5044d18138af49f2fa4a17"/>
      <w:bookmarkEnd w:id="2"/>
      <w:r w:rsidRPr="00F57821">
        <w:rPr>
          <w:szCs w:val="24"/>
          <w:lang w:eastAsia="lt-LT"/>
        </w:rPr>
        <w:t>Šis įstatymas</w:t>
      </w:r>
      <w:r w:rsidR="00A756CB" w:rsidRPr="00F57821">
        <w:rPr>
          <w:szCs w:val="24"/>
          <w:lang w:eastAsia="lt-LT"/>
        </w:rPr>
        <w:t xml:space="preserve">, išskyrus straipsnio </w:t>
      </w:r>
      <w:r w:rsidR="00DF0D8C" w:rsidRPr="00F57821">
        <w:rPr>
          <w:szCs w:val="24"/>
          <w:lang w:eastAsia="lt-LT"/>
        </w:rPr>
        <w:t xml:space="preserve">2 </w:t>
      </w:r>
      <w:r w:rsidR="00BD2766">
        <w:rPr>
          <w:szCs w:val="24"/>
          <w:lang w:eastAsia="lt-LT"/>
        </w:rPr>
        <w:t>dalį</w:t>
      </w:r>
      <w:r w:rsidR="00A756CB" w:rsidRPr="00F57821">
        <w:rPr>
          <w:szCs w:val="24"/>
          <w:lang w:eastAsia="lt-LT"/>
        </w:rPr>
        <w:t xml:space="preserve">, </w:t>
      </w:r>
      <w:r w:rsidRPr="00F57821">
        <w:rPr>
          <w:szCs w:val="24"/>
          <w:lang w:eastAsia="lt-LT"/>
        </w:rPr>
        <w:t>įsigalioja 20</w:t>
      </w:r>
      <w:r w:rsidR="000C2DCB" w:rsidRPr="00F57821">
        <w:rPr>
          <w:szCs w:val="24"/>
          <w:lang w:eastAsia="lt-LT"/>
        </w:rPr>
        <w:t>20</w:t>
      </w:r>
      <w:r w:rsidR="00806D0F" w:rsidRPr="00F57821">
        <w:rPr>
          <w:szCs w:val="24"/>
          <w:lang w:eastAsia="lt-LT"/>
        </w:rPr>
        <w:t> </w:t>
      </w:r>
      <w:r w:rsidRPr="00F57821">
        <w:rPr>
          <w:szCs w:val="24"/>
          <w:lang w:eastAsia="lt-LT"/>
        </w:rPr>
        <w:t>m.</w:t>
      </w:r>
      <w:r w:rsidR="00C4293E" w:rsidRPr="00F57821">
        <w:rPr>
          <w:szCs w:val="24"/>
          <w:lang w:eastAsia="lt-LT"/>
        </w:rPr>
        <w:t xml:space="preserve"> </w:t>
      </w:r>
      <w:r w:rsidR="007F512B">
        <w:rPr>
          <w:szCs w:val="24"/>
          <w:lang w:eastAsia="lt-LT"/>
        </w:rPr>
        <w:t>lapkričio</w:t>
      </w:r>
      <w:r w:rsidR="007F512B" w:rsidRPr="00DB158C">
        <w:rPr>
          <w:szCs w:val="24"/>
          <w:lang w:eastAsia="lt-LT"/>
        </w:rPr>
        <w:t> </w:t>
      </w:r>
      <w:r w:rsidR="00DF0D8C" w:rsidRPr="005C3ACD">
        <w:rPr>
          <w:szCs w:val="24"/>
          <w:lang w:eastAsia="lt-LT"/>
        </w:rPr>
        <w:t>1</w:t>
      </w:r>
      <w:r w:rsidR="00806D0F" w:rsidRPr="005C3ACD">
        <w:rPr>
          <w:szCs w:val="24"/>
          <w:lang w:eastAsia="lt-LT"/>
        </w:rPr>
        <w:t> </w:t>
      </w:r>
      <w:r w:rsidRPr="005C3ACD">
        <w:rPr>
          <w:szCs w:val="24"/>
          <w:lang w:eastAsia="lt-LT"/>
        </w:rPr>
        <w:t>d</w:t>
      </w:r>
      <w:r w:rsidRPr="00F57821">
        <w:rPr>
          <w:szCs w:val="24"/>
          <w:lang w:eastAsia="lt-LT"/>
        </w:rPr>
        <w:t>.</w:t>
      </w:r>
    </w:p>
    <w:p w14:paraId="15E0F6E3" w14:textId="6E702E5E" w:rsidR="00AA5E88" w:rsidRPr="00AA5E88" w:rsidRDefault="00DF0D8C" w:rsidP="00AA5E88">
      <w:pPr>
        <w:pStyle w:val="Sraopastraipa"/>
        <w:numPr>
          <w:ilvl w:val="0"/>
          <w:numId w:val="6"/>
        </w:numPr>
        <w:tabs>
          <w:tab w:val="left" w:pos="1134"/>
        </w:tabs>
        <w:ind w:left="0" w:firstLine="851"/>
        <w:jc w:val="both"/>
        <w:rPr>
          <w:szCs w:val="24"/>
          <w:lang w:eastAsia="lt-LT"/>
        </w:rPr>
      </w:pPr>
      <w:r w:rsidRPr="00AA5E88">
        <w:rPr>
          <w:szCs w:val="24"/>
          <w:lang w:eastAsia="lt-LT"/>
        </w:rPr>
        <w:t>L</w:t>
      </w:r>
      <w:r w:rsidR="00D85454">
        <w:rPr>
          <w:szCs w:val="24"/>
          <w:lang w:eastAsia="lt-LT"/>
        </w:rPr>
        <w:t>ietuvos Respublikos Vyriausybė</w:t>
      </w:r>
      <w:bookmarkStart w:id="3" w:name="_GoBack"/>
      <w:bookmarkEnd w:id="3"/>
      <w:r w:rsidR="00D85454">
        <w:rPr>
          <w:szCs w:val="24"/>
          <w:lang w:eastAsia="lt-LT"/>
        </w:rPr>
        <w:t xml:space="preserve"> ir jos</w:t>
      </w:r>
      <w:r w:rsidR="00924E30">
        <w:rPr>
          <w:szCs w:val="24"/>
          <w:lang w:eastAsia="lt-LT"/>
        </w:rPr>
        <w:t xml:space="preserve"> </w:t>
      </w:r>
      <w:r w:rsidRPr="00AA5E88">
        <w:rPr>
          <w:szCs w:val="24"/>
          <w:lang w:eastAsia="lt-LT"/>
        </w:rPr>
        <w:t>įgaliota institucija</w:t>
      </w:r>
      <w:r w:rsidR="00034406" w:rsidRPr="00AA5E88">
        <w:rPr>
          <w:szCs w:val="24"/>
          <w:lang w:eastAsia="lt-LT"/>
        </w:rPr>
        <w:t xml:space="preserve"> </w:t>
      </w:r>
      <w:bookmarkStart w:id="4" w:name="part_148b06ddacb448d08bccaa5bfdce316c"/>
      <w:bookmarkEnd w:id="4"/>
      <w:r w:rsidR="00AA5E88" w:rsidRPr="00AA5E88">
        <w:rPr>
          <w:szCs w:val="24"/>
          <w:lang w:eastAsia="lt-LT"/>
        </w:rPr>
        <w:t>iki šio įstatymo įsigaliojimo priima šio įstatymo įgyvendinamuosius teisės aktus.</w:t>
      </w:r>
    </w:p>
    <w:p w14:paraId="00700554" w14:textId="0BB44C68" w:rsidR="009B2728" w:rsidRDefault="009B2728" w:rsidP="00AA5E88">
      <w:pPr>
        <w:tabs>
          <w:tab w:val="left" w:pos="1134"/>
        </w:tabs>
        <w:ind w:firstLine="851"/>
        <w:jc w:val="both"/>
        <w:rPr>
          <w:szCs w:val="24"/>
          <w:lang w:eastAsia="lt-LT"/>
        </w:rPr>
      </w:pPr>
    </w:p>
    <w:p w14:paraId="00F83C90" w14:textId="77777777" w:rsidR="006E0456" w:rsidRPr="00E10F1F" w:rsidRDefault="006E0456" w:rsidP="00AA5E88">
      <w:pPr>
        <w:tabs>
          <w:tab w:val="left" w:pos="1134"/>
        </w:tabs>
        <w:ind w:firstLine="851"/>
        <w:jc w:val="both"/>
        <w:rPr>
          <w:szCs w:val="24"/>
          <w:lang w:eastAsia="lt-LT"/>
        </w:rPr>
      </w:pPr>
    </w:p>
    <w:p w14:paraId="1BD135AD" w14:textId="4B5427B4" w:rsidR="005B3A96" w:rsidRDefault="00D30212" w:rsidP="002B76B6">
      <w:pPr>
        <w:ind w:firstLine="709"/>
        <w:jc w:val="both"/>
        <w:rPr>
          <w:szCs w:val="24"/>
        </w:rPr>
      </w:pPr>
      <w:r w:rsidRPr="00E10F1F">
        <w:rPr>
          <w:i/>
          <w:szCs w:val="24"/>
        </w:rPr>
        <w:t>Skelbiu šį Lietuvos Respublikos Seimo priimtą įstatymą.</w:t>
      </w:r>
    </w:p>
    <w:p w14:paraId="195DB25B" w14:textId="77777777" w:rsidR="005E3789" w:rsidRDefault="005E3789" w:rsidP="002B76B6">
      <w:pPr>
        <w:ind w:firstLine="709"/>
        <w:jc w:val="both"/>
        <w:rPr>
          <w:szCs w:val="24"/>
        </w:rPr>
      </w:pPr>
    </w:p>
    <w:p w14:paraId="7858763C" w14:textId="77777777" w:rsidR="00442097" w:rsidRDefault="00442097" w:rsidP="002B76B6">
      <w:pPr>
        <w:ind w:firstLine="709"/>
        <w:jc w:val="both"/>
        <w:rPr>
          <w:szCs w:val="24"/>
        </w:rPr>
      </w:pPr>
    </w:p>
    <w:p w14:paraId="581DBCAD" w14:textId="798EDA45" w:rsidR="006B1375" w:rsidRDefault="00D30212" w:rsidP="002B76B6">
      <w:pPr>
        <w:ind w:firstLine="709"/>
        <w:jc w:val="both"/>
      </w:pPr>
      <w:r w:rsidRPr="00E10F1F">
        <w:rPr>
          <w:szCs w:val="24"/>
        </w:rPr>
        <w:t>Respublikos Prezidentas</w:t>
      </w:r>
    </w:p>
    <w:sectPr w:rsidR="006B1375" w:rsidSect="00F40239">
      <w:headerReference w:type="default" r:id="rId11"/>
      <w:headerReference w:type="first" r:id="rId12"/>
      <w:pgSz w:w="11906" w:h="16838"/>
      <w:pgMar w:top="1134" w:right="567" w:bottom="993" w:left="170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BF1DB" w14:textId="77777777" w:rsidR="00FE6434" w:rsidRDefault="00FE6434">
      <w:r>
        <w:separator/>
      </w:r>
    </w:p>
  </w:endnote>
  <w:endnote w:type="continuationSeparator" w:id="0">
    <w:p w14:paraId="38503ABF" w14:textId="77777777" w:rsidR="00FE6434" w:rsidRDefault="00FE6434">
      <w:r>
        <w:continuationSeparator/>
      </w:r>
    </w:p>
  </w:endnote>
  <w:endnote w:type="continuationNotice" w:id="1">
    <w:p w14:paraId="56E69905" w14:textId="77777777" w:rsidR="00FE6434" w:rsidRDefault="00FE6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800D" w14:textId="77777777" w:rsidR="00FE6434" w:rsidRDefault="00FE6434">
      <w:r>
        <w:separator/>
      </w:r>
    </w:p>
  </w:footnote>
  <w:footnote w:type="continuationSeparator" w:id="0">
    <w:p w14:paraId="0E9C2EAA" w14:textId="77777777" w:rsidR="00FE6434" w:rsidRDefault="00FE6434">
      <w:r>
        <w:continuationSeparator/>
      </w:r>
    </w:p>
  </w:footnote>
  <w:footnote w:type="continuationNotice" w:id="1">
    <w:p w14:paraId="3B8E8297" w14:textId="77777777" w:rsidR="00FE6434" w:rsidRDefault="00FE64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8E3480" w:rsidRDefault="00D30212">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D85454">
      <w:rPr>
        <w:rStyle w:val="Puslapionumeris"/>
        <w:noProof/>
        <w:sz w:val="22"/>
      </w:rPr>
      <w:t>2</w:t>
    </w:r>
    <w:r>
      <w:rPr>
        <w:rStyle w:val="Puslapionumeris"/>
        <w:sz w:val="22"/>
      </w:rPr>
      <w:fldChar w:fldCharType="end"/>
    </w:r>
  </w:p>
  <w:p w14:paraId="60026DF5" w14:textId="7F6DD39C" w:rsidR="008E3480" w:rsidRDefault="00FE6434">
    <w:pPr>
      <w:pStyle w:val="Antrats"/>
      <w:ind w:right="-1"/>
      <w:jc w:val="center"/>
    </w:pPr>
  </w:p>
  <w:p w14:paraId="335C0687" w14:textId="77777777" w:rsidR="005B3A96" w:rsidRDefault="005B3A96">
    <w:pPr>
      <w:pStyle w:val="Antrats"/>
      <w:ind w:right="-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5B90" w14:textId="77777777" w:rsidR="006149F6" w:rsidRDefault="006149F6" w:rsidP="006149F6">
    <w:pPr>
      <w:ind w:left="7230"/>
      <w:rPr>
        <w:b/>
      </w:rPr>
    </w:pPr>
    <w:r>
      <w:rPr>
        <w:b/>
      </w:rPr>
      <w:t>P</w:t>
    </w:r>
    <w:r w:rsidRPr="00E10F1F">
      <w:rPr>
        <w:b/>
      </w:rPr>
      <w:t>rojekto</w:t>
    </w:r>
  </w:p>
  <w:p w14:paraId="0FC38BEA" w14:textId="77777777" w:rsidR="006149F6" w:rsidRDefault="006149F6" w:rsidP="006149F6">
    <w:pPr>
      <w:ind w:left="7230"/>
      <w:rPr>
        <w:b/>
      </w:rPr>
    </w:pPr>
    <w:r w:rsidRPr="00E10F1F">
      <w:rPr>
        <w:b/>
      </w:rPr>
      <w:t>lyginamasis variantas</w:t>
    </w:r>
  </w:p>
  <w:p w14:paraId="0758D705" w14:textId="77777777" w:rsidR="006149F6" w:rsidRDefault="006149F6" w:rsidP="006149F6">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B7E"/>
    <w:multiLevelType w:val="hybridMultilevel"/>
    <w:tmpl w:val="2E865714"/>
    <w:lvl w:ilvl="0" w:tplc="03D2CDE8">
      <w:start w:val="1"/>
      <w:numFmt w:val="decimal"/>
      <w:lvlText w:val="%1)"/>
      <w:lvlJc w:val="left"/>
      <w:pPr>
        <w:ind w:left="2089" w:hanging="360"/>
      </w:pPr>
      <w:rPr>
        <w:rFonts w:hint="default"/>
        <w:color w:val="auto"/>
      </w:rPr>
    </w:lvl>
    <w:lvl w:ilvl="1" w:tplc="04270019" w:tentative="1">
      <w:start w:val="1"/>
      <w:numFmt w:val="lowerLetter"/>
      <w:lvlText w:val="%2."/>
      <w:lvlJc w:val="left"/>
      <w:pPr>
        <w:ind w:left="2809" w:hanging="360"/>
      </w:p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1">
    <w:nsid w:val="272D17D7"/>
    <w:multiLevelType w:val="hybridMultilevel"/>
    <w:tmpl w:val="4A8442CA"/>
    <w:lvl w:ilvl="0" w:tplc="7054B416">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77B6C23"/>
    <w:multiLevelType w:val="hybridMultilevel"/>
    <w:tmpl w:val="EB6E88AC"/>
    <w:lvl w:ilvl="0" w:tplc="4DBEC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47B32B6"/>
    <w:multiLevelType w:val="hybridMultilevel"/>
    <w:tmpl w:val="73805B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5C560881"/>
    <w:multiLevelType w:val="hybridMultilevel"/>
    <w:tmpl w:val="6CCEB910"/>
    <w:lvl w:ilvl="0" w:tplc="360601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EEC5595"/>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117FB"/>
    <w:rsid w:val="000139F2"/>
    <w:rsid w:val="00020879"/>
    <w:rsid w:val="00034406"/>
    <w:rsid w:val="000353CA"/>
    <w:rsid w:val="00042685"/>
    <w:rsid w:val="00043A54"/>
    <w:rsid w:val="0004508D"/>
    <w:rsid w:val="00054F78"/>
    <w:rsid w:val="00055F9C"/>
    <w:rsid w:val="00060FC4"/>
    <w:rsid w:val="000650D5"/>
    <w:rsid w:val="0008274C"/>
    <w:rsid w:val="00083952"/>
    <w:rsid w:val="00086ACD"/>
    <w:rsid w:val="00090483"/>
    <w:rsid w:val="000A1303"/>
    <w:rsid w:val="000A3E29"/>
    <w:rsid w:val="000A416D"/>
    <w:rsid w:val="000A5797"/>
    <w:rsid w:val="000A6193"/>
    <w:rsid w:val="000B40D1"/>
    <w:rsid w:val="000C0EAD"/>
    <w:rsid w:val="000C2C10"/>
    <w:rsid w:val="000C2DCB"/>
    <w:rsid w:val="000C3248"/>
    <w:rsid w:val="000C6975"/>
    <w:rsid w:val="000C7505"/>
    <w:rsid w:val="000C7562"/>
    <w:rsid w:val="000D37CA"/>
    <w:rsid w:val="000D5698"/>
    <w:rsid w:val="000D7F6B"/>
    <w:rsid w:val="000E2FB8"/>
    <w:rsid w:val="000E57CF"/>
    <w:rsid w:val="000E785D"/>
    <w:rsid w:val="000F44E6"/>
    <w:rsid w:val="00107CC2"/>
    <w:rsid w:val="001129FD"/>
    <w:rsid w:val="001172F3"/>
    <w:rsid w:val="00120B1A"/>
    <w:rsid w:val="00126F88"/>
    <w:rsid w:val="0012777A"/>
    <w:rsid w:val="00133F9F"/>
    <w:rsid w:val="00135252"/>
    <w:rsid w:val="0014024E"/>
    <w:rsid w:val="001438EF"/>
    <w:rsid w:val="001441CD"/>
    <w:rsid w:val="001506DD"/>
    <w:rsid w:val="001509FD"/>
    <w:rsid w:val="00151999"/>
    <w:rsid w:val="0015296C"/>
    <w:rsid w:val="0015593A"/>
    <w:rsid w:val="001623D5"/>
    <w:rsid w:val="00163C68"/>
    <w:rsid w:val="0016449B"/>
    <w:rsid w:val="00172825"/>
    <w:rsid w:val="00173BBC"/>
    <w:rsid w:val="00173FDE"/>
    <w:rsid w:val="0017410B"/>
    <w:rsid w:val="001752D6"/>
    <w:rsid w:val="0017615B"/>
    <w:rsid w:val="001764C8"/>
    <w:rsid w:val="00177630"/>
    <w:rsid w:val="001806F8"/>
    <w:rsid w:val="00184C2C"/>
    <w:rsid w:val="001A0718"/>
    <w:rsid w:val="001A103A"/>
    <w:rsid w:val="001A4930"/>
    <w:rsid w:val="001A6BEB"/>
    <w:rsid w:val="001B1E4C"/>
    <w:rsid w:val="001C00DB"/>
    <w:rsid w:val="001D196C"/>
    <w:rsid w:val="001D4C95"/>
    <w:rsid w:val="001D5086"/>
    <w:rsid w:val="001E0249"/>
    <w:rsid w:val="001E2500"/>
    <w:rsid w:val="001E288D"/>
    <w:rsid w:val="001E3ECA"/>
    <w:rsid w:val="001E4B32"/>
    <w:rsid w:val="001E6346"/>
    <w:rsid w:val="001E6498"/>
    <w:rsid w:val="001E7F6F"/>
    <w:rsid w:val="001F44C3"/>
    <w:rsid w:val="001F471A"/>
    <w:rsid w:val="001F63E7"/>
    <w:rsid w:val="001F7A27"/>
    <w:rsid w:val="00200BC6"/>
    <w:rsid w:val="00205A49"/>
    <w:rsid w:val="002121F5"/>
    <w:rsid w:val="002237CE"/>
    <w:rsid w:val="00230736"/>
    <w:rsid w:val="002328E6"/>
    <w:rsid w:val="00233C94"/>
    <w:rsid w:val="00235446"/>
    <w:rsid w:val="00236423"/>
    <w:rsid w:val="00240549"/>
    <w:rsid w:val="002415F4"/>
    <w:rsid w:val="00241A3F"/>
    <w:rsid w:val="002429E1"/>
    <w:rsid w:val="00245270"/>
    <w:rsid w:val="00245E48"/>
    <w:rsid w:val="00251FDA"/>
    <w:rsid w:val="002552C4"/>
    <w:rsid w:val="002566E9"/>
    <w:rsid w:val="00261A17"/>
    <w:rsid w:val="00263E3C"/>
    <w:rsid w:val="00264C83"/>
    <w:rsid w:val="00265C1F"/>
    <w:rsid w:val="00282B6D"/>
    <w:rsid w:val="00282B9E"/>
    <w:rsid w:val="002832F5"/>
    <w:rsid w:val="00283481"/>
    <w:rsid w:val="00285BC0"/>
    <w:rsid w:val="00286C2D"/>
    <w:rsid w:val="00291FB4"/>
    <w:rsid w:val="002928A9"/>
    <w:rsid w:val="002946A4"/>
    <w:rsid w:val="00295628"/>
    <w:rsid w:val="00295955"/>
    <w:rsid w:val="002A1AA4"/>
    <w:rsid w:val="002A5669"/>
    <w:rsid w:val="002B26D3"/>
    <w:rsid w:val="002B76B6"/>
    <w:rsid w:val="002C0AA3"/>
    <w:rsid w:val="002C615B"/>
    <w:rsid w:val="002D2E70"/>
    <w:rsid w:val="002D31F6"/>
    <w:rsid w:val="002D4E4B"/>
    <w:rsid w:val="002D601B"/>
    <w:rsid w:val="002F1863"/>
    <w:rsid w:val="002F4D7B"/>
    <w:rsid w:val="00301F59"/>
    <w:rsid w:val="00306E47"/>
    <w:rsid w:val="003238BC"/>
    <w:rsid w:val="00326BDC"/>
    <w:rsid w:val="003348B1"/>
    <w:rsid w:val="003435E6"/>
    <w:rsid w:val="00343F8C"/>
    <w:rsid w:val="00345320"/>
    <w:rsid w:val="00351D3F"/>
    <w:rsid w:val="00353706"/>
    <w:rsid w:val="0035452A"/>
    <w:rsid w:val="00356E07"/>
    <w:rsid w:val="00365674"/>
    <w:rsid w:val="00365DD5"/>
    <w:rsid w:val="003662D0"/>
    <w:rsid w:val="00375FA7"/>
    <w:rsid w:val="003767CD"/>
    <w:rsid w:val="003806BC"/>
    <w:rsid w:val="0038101F"/>
    <w:rsid w:val="00383A58"/>
    <w:rsid w:val="00384C7F"/>
    <w:rsid w:val="003921A3"/>
    <w:rsid w:val="00394CEE"/>
    <w:rsid w:val="003A38D9"/>
    <w:rsid w:val="003A7575"/>
    <w:rsid w:val="003B0B4D"/>
    <w:rsid w:val="003B4D7E"/>
    <w:rsid w:val="003B7147"/>
    <w:rsid w:val="003D01BB"/>
    <w:rsid w:val="003D0FA6"/>
    <w:rsid w:val="003D2FFD"/>
    <w:rsid w:val="003D79E7"/>
    <w:rsid w:val="003D7EFD"/>
    <w:rsid w:val="003E1CC7"/>
    <w:rsid w:val="003E38B1"/>
    <w:rsid w:val="003F23C6"/>
    <w:rsid w:val="003F429A"/>
    <w:rsid w:val="00403CC2"/>
    <w:rsid w:val="0040493E"/>
    <w:rsid w:val="004068BC"/>
    <w:rsid w:val="00407B2A"/>
    <w:rsid w:val="004107EF"/>
    <w:rsid w:val="004133FC"/>
    <w:rsid w:val="00414A33"/>
    <w:rsid w:val="0042601F"/>
    <w:rsid w:val="00431EEA"/>
    <w:rsid w:val="004363FD"/>
    <w:rsid w:val="0043717A"/>
    <w:rsid w:val="00437371"/>
    <w:rsid w:val="0044141E"/>
    <w:rsid w:val="00442097"/>
    <w:rsid w:val="00445A85"/>
    <w:rsid w:val="004469E1"/>
    <w:rsid w:val="004507E5"/>
    <w:rsid w:val="00455BD3"/>
    <w:rsid w:val="0046081E"/>
    <w:rsid w:val="00466E2B"/>
    <w:rsid w:val="00480FFE"/>
    <w:rsid w:val="00483BEC"/>
    <w:rsid w:val="0049433D"/>
    <w:rsid w:val="00496163"/>
    <w:rsid w:val="004A2E7C"/>
    <w:rsid w:val="004A5442"/>
    <w:rsid w:val="004A5844"/>
    <w:rsid w:val="004B63DD"/>
    <w:rsid w:val="004C009E"/>
    <w:rsid w:val="004C056F"/>
    <w:rsid w:val="004C0841"/>
    <w:rsid w:val="004C1E4F"/>
    <w:rsid w:val="004C700D"/>
    <w:rsid w:val="004C71AF"/>
    <w:rsid w:val="004C7E42"/>
    <w:rsid w:val="004D1972"/>
    <w:rsid w:val="004D2262"/>
    <w:rsid w:val="004D3BA3"/>
    <w:rsid w:val="004D7A7B"/>
    <w:rsid w:val="004E2AFA"/>
    <w:rsid w:val="004E6982"/>
    <w:rsid w:val="00504D92"/>
    <w:rsid w:val="00507C17"/>
    <w:rsid w:val="005107E8"/>
    <w:rsid w:val="00514029"/>
    <w:rsid w:val="005225C4"/>
    <w:rsid w:val="005276D9"/>
    <w:rsid w:val="00530E0A"/>
    <w:rsid w:val="0054364B"/>
    <w:rsid w:val="005528F7"/>
    <w:rsid w:val="00553CF8"/>
    <w:rsid w:val="005554A8"/>
    <w:rsid w:val="00557237"/>
    <w:rsid w:val="00565ECC"/>
    <w:rsid w:val="0057248F"/>
    <w:rsid w:val="00572B0D"/>
    <w:rsid w:val="00573C68"/>
    <w:rsid w:val="00587ED8"/>
    <w:rsid w:val="0059106A"/>
    <w:rsid w:val="005A311B"/>
    <w:rsid w:val="005A3B77"/>
    <w:rsid w:val="005A709E"/>
    <w:rsid w:val="005B1C20"/>
    <w:rsid w:val="005B2F47"/>
    <w:rsid w:val="005B3A96"/>
    <w:rsid w:val="005C080A"/>
    <w:rsid w:val="005C3AAC"/>
    <w:rsid w:val="005C3ACD"/>
    <w:rsid w:val="005C5F2A"/>
    <w:rsid w:val="005D0942"/>
    <w:rsid w:val="005E09FE"/>
    <w:rsid w:val="005E330B"/>
    <w:rsid w:val="005E3789"/>
    <w:rsid w:val="005E5A16"/>
    <w:rsid w:val="005F57AD"/>
    <w:rsid w:val="005F79D1"/>
    <w:rsid w:val="005F7CEC"/>
    <w:rsid w:val="00603FAB"/>
    <w:rsid w:val="00604938"/>
    <w:rsid w:val="00612002"/>
    <w:rsid w:val="006149F6"/>
    <w:rsid w:val="0061544E"/>
    <w:rsid w:val="00616FB4"/>
    <w:rsid w:val="0062133E"/>
    <w:rsid w:val="0063132B"/>
    <w:rsid w:val="00635CBC"/>
    <w:rsid w:val="006377FF"/>
    <w:rsid w:val="00641C79"/>
    <w:rsid w:val="00642186"/>
    <w:rsid w:val="006471FA"/>
    <w:rsid w:val="00651EA0"/>
    <w:rsid w:val="00654141"/>
    <w:rsid w:val="00654C0D"/>
    <w:rsid w:val="006616E6"/>
    <w:rsid w:val="00662E98"/>
    <w:rsid w:val="006637C1"/>
    <w:rsid w:val="00666729"/>
    <w:rsid w:val="00671F74"/>
    <w:rsid w:val="00676381"/>
    <w:rsid w:val="00677374"/>
    <w:rsid w:val="00680F5A"/>
    <w:rsid w:val="00691C34"/>
    <w:rsid w:val="006A4F9C"/>
    <w:rsid w:val="006A6747"/>
    <w:rsid w:val="006A774C"/>
    <w:rsid w:val="006B1375"/>
    <w:rsid w:val="006B6C7F"/>
    <w:rsid w:val="006C57DF"/>
    <w:rsid w:val="006C6002"/>
    <w:rsid w:val="006C77E7"/>
    <w:rsid w:val="006D2595"/>
    <w:rsid w:val="006D3229"/>
    <w:rsid w:val="006E0456"/>
    <w:rsid w:val="006E22B8"/>
    <w:rsid w:val="006E4239"/>
    <w:rsid w:val="006E4F0F"/>
    <w:rsid w:val="006F0A82"/>
    <w:rsid w:val="006F2158"/>
    <w:rsid w:val="006F3679"/>
    <w:rsid w:val="006F53B3"/>
    <w:rsid w:val="007000C7"/>
    <w:rsid w:val="00702B8D"/>
    <w:rsid w:val="00704272"/>
    <w:rsid w:val="007063C4"/>
    <w:rsid w:val="00712183"/>
    <w:rsid w:val="00713CEA"/>
    <w:rsid w:val="007145D5"/>
    <w:rsid w:val="00715C81"/>
    <w:rsid w:val="00724613"/>
    <w:rsid w:val="00727828"/>
    <w:rsid w:val="00730B53"/>
    <w:rsid w:val="00740136"/>
    <w:rsid w:val="007414D5"/>
    <w:rsid w:val="007428F6"/>
    <w:rsid w:val="007444AD"/>
    <w:rsid w:val="007466A1"/>
    <w:rsid w:val="00750182"/>
    <w:rsid w:val="00754F60"/>
    <w:rsid w:val="007569D0"/>
    <w:rsid w:val="007601FC"/>
    <w:rsid w:val="00760A20"/>
    <w:rsid w:val="00761661"/>
    <w:rsid w:val="00761ABD"/>
    <w:rsid w:val="00762145"/>
    <w:rsid w:val="00780033"/>
    <w:rsid w:val="007804F9"/>
    <w:rsid w:val="0078090C"/>
    <w:rsid w:val="00782BB8"/>
    <w:rsid w:val="00783264"/>
    <w:rsid w:val="00786B4B"/>
    <w:rsid w:val="00786FC0"/>
    <w:rsid w:val="00787E2E"/>
    <w:rsid w:val="007905F6"/>
    <w:rsid w:val="0079550C"/>
    <w:rsid w:val="00797C5B"/>
    <w:rsid w:val="007A1495"/>
    <w:rsid w:val="007A23FD"/>
    <w:rsid w:val="007A276D"/>
    <w:rsid w:val="007A4BFE"/>
    <w:rsid w:val="007B128F"/>
    <w:rsid w:val="007B199A"/>
    <w:rsid w:val="007B5F51"/>
    <w:rsid w:val="007B5FF7"/>
    <w:rsid w:val="007C5C79"/>
    <w:rsid w:val="007D0047"/>
    <w:rsid w:val="007D02A4"/>
    <w:rsid w:val="007D0B15"/>
    <w:rsid w:val="007D663D"/>
    <w:rsid w:val="007E3961"/>
    <w:rsid w:val="007F092E"/>
    <w:rsid w:val="007F35FD"/>
    <w:rsid w:val="007F512B"/>
    <w:rsid w:val="007F7462"/>
    <w:rsid w:val="0080543D"/>
    <w:rsid w:val="00806D0F"/>
    <w:rsid w:val="008116F3"/>
    <w:rsid w:val="00813AA0"/>
    <w:rsid w:val="00813AB3"/>
    <w:rsid w:val="00815D32"/>
    <w:rsid w:val="00820803"/>
    <w:rsid w:val="00822C54"/>
    <w:rsid w:val="008324B6"/>
    <w:rsid w:val="00833731"/>
    <w:rsid w:val="00833EF5"/>
    <w:rsid w:val="00834D74"/>
    <w:rsid w:val="008402C3"/>
    <w:rsid w:val="008441B8"/>
    <w:rsid w:val="00845575"/>
    <w:rsid w:val="008527E7"/>
    <w:rsid w:val="00854533"/>
    <w:rsid w:val="00865DB6"/>
    <w:rsid w:val="00875FFB"/>
    <w:rsid w:val="00877E39"/>
    <w:rsid w:val="00883867"/>
    <w:rsid w:val="008840E1"/>
    <w:rsid w:val="00887FAB"/>
    <w:rsid w:val="00890373"/>
    <w:rsid w:val="00890EC9"/>
    <w:rsid w:val="008959E6"/>
    <w:rsid w:val="008A44BF"/>
    <w:rsid w:val="008A6D61"/>
    <w:rsid w:val="008B0167"/>
    <w:rsid w:val="008B26A2"/>
    <w:rsid w:val="008B4EF4"/>
    <w:rsid w:val="008C1CB8"/>
    <w:rsid w:val="008C695E"/>
    <w:rsid w:val="008D25AE"/>
    <w:rsid w:val="008D45F9"/>
    <w:rsid w:val="008D4C70"/>
    <w:rsid w:val="008D4F40"/>
    <w:rsid w:val="008E1F50"/>
    <w:rsid w:val="008E357B"/>
    <w:rsid w:val="008E4164"/>
    <w:rsid w:val="008E41C4"/>
    <w:rsid w:val="008E7646"/>
    <w:rsid w:val="008F2F81"/>
    <w:rsid w:val="008F6CED"/>
    <w:rsid w:val="009031CB"/>
    <w:rsid w:val="00904A6B"/>
    <w:rsid w:val="00907910"/>
    <w:rsid w:val="0091239B"/>
    <w:rsid w:val="00914311"/>
    <w:rsid w:val="00922285"/>
    <w:rsid w:val="0092452E"/>
    <w:rsid w:val="00924E30"/>
    <w:rsid w:val="00927A15"/>
    <w:rsid w:val="00934325"/>
    <w:rsid w:val="0094537F"/>
    <w:rsid w:val="00950808"/>
    <w:rsid w:val="0095249B"/>
    <w:rsid w:val="009562DD"/>
    <w:rsid w:val="0096589F"/>
    <w:rsid w:val="00966B98"/>
    <w:rsid w:val="00973431"/>
    <w:rsid w:val="00973EA6"/>
    <w:rsid w:val="009757E8"/>
    <w:rsid w:val="00980FC3"/>
    <w:rsid w:val="00981988"/>
    <w:rsid w:val="009839CD"/>
    <w:rsid w:val="0098694E"/>
    <w:rsid w:val="00986C65"/>
    <w:rsid w:val="0099047A"/>
    <w:rsid w:val="00990890"/>
    <w:rsid w:val="00992716"/>
    <w:rsid w:val="00993F72"/>
    <w:rsid w:val="0099491C"/>
    <w:rsid w:val="00996583"/>
    <w:rsid w:val="00996CB5"/>
    <w:rsid w:val="009A3478"/>
    <w:rsid w:val="009A453D"/>
    <w:rsid w:val="009B2728"/>
    <w:rsid w:val="009C057F"/>
    <w:rsid w:val="009C2EE7"/>
    <w:rsid w:val="009C51DD"/>
    <w:rsid w:val="009D31C9"/>
    <w:rsid w:val="009D5731"/>
    <w:rsid w:val="009D5AB0"/>
    <w:rsid w:val="009E2782"/>
    <w:rsid w:val="009E65AE"/>
    <w:rsid w:val="009E6C46"/>
    <w:rsid w:val="009F6E92"/>
    <w:rsid w:val="009F7CC2"/>
    <w:rsid w:val="00A01356"/>
    <w:rsid w:val="00A01897"/>
    <w:rsid w:val="00A05038"/>
    <w:rsid w:val="00A0509C"/>
    <w:rsid w:val="00A137A8"/>
    <w:rsid w:val="00A14371"/>
    <w:rsid w:val="00A16F3C"/>
    <w:rsid w:val="00A21FD0"/>
    <w:rsid w:val="00A31693"/>
    <w:rsid w:val="00A33913"/>
    <w:rsid w:val="00A41078"/>
    <w:rsid w:val="00A5025F"/>
    <w:rsid w:val="00A519D4"/>
    <w:rsid w:val="00A52881"/>
    <w:rsid w:val="00A53A72"/>
    <w:rsid w:val="00A54816"/>
    <w:rsid w:val="00A55FC6"/>
    <w:rsid w:val="00A6189B"/>
    <w:rsid w:val="00A70A11"/>
    <w:rsid w:val="00A71406"/>
    <w:rsid w:val="00A756CB"/>
    <w:rsid w:val="00A75AB5"/>
    <w:rsid w:val="00A763D5"/>
    <w:rsid w:val="00A76CE2"/>
    <w:rsid w:val="00A832E4"/>
    <w:rsid w:val="00A872E4"/>
    <w:rsid w:val="00A901F8"/>
    <w:rsid w:val="00A92387"/>
    <w:rsid w:val="00AA04D9"/>
    <w:rsid w:val="00AA24A0"/>
    <w:rsid w:val="00AA4FC9"/>
    <w:rsid w:val="00AA54AD"/>
    <w:rsid w:val="00AA5E88"/>
    <w:rsid w:val="00AA7A5E"/>
    <w:rsid w:val="00AB0944"/>
    <w:rsid w:val="00AB17F3"/>
    <w:rsid w:val="00AB56F6"/>
    <w:rsid w:val="00AC1535"/>
    <w:rsid w:val="00AC5F3A"/>
    <w:rsid w:val="00AD3321"/>
    <w:rsid w:val="00AE52E3"/>
    <w:rsid w:val="00AE7228"/>
    <w:rsid w:val="00AE7290"/>
    <w:rsid w:val="00AE7BB1"/>
    <w:rsid w:val="00AF2240"/>
    <w:rsid w:val="00B0379D"/>
    <w:rsid w:val="00B11F96"/>
    <w:rsid w:val="00B14A9D"/>
    <w:rsid w:val="00B14E00"/>
    <w:rsid w:val="00B20411"/>
    <w:rsid w:val="00B30801"/>
    <w:rsid w:val="00B340DD"/>
    <w:rsid w:val="00B36755"/>
    <w:rsid w:val="00B43A52"/>
    <w:rsid w:val="00B512B8"/>
    <w:rsid w:val="00B5397C"/>
    <w:rsid w:val="00B5517D"/>
    <w:rsid w:val="00B607FC"/>
    <w:rsid w:val="00B62BD4"/>
    <w:rsid w:val="00B660DE"/>
    <w:rsid w:val="00B71836"/>
    <w:rsid w:val="00B908F9"/>
    <w:rsid w:val="00BA03D3"/>
    <w:rsid w:val="00BA61E2"/>
    <w:rsid w:val="00BB0B57"/>
    <w:rsid w:val="00BB135A"/>
    <w:rsid w:val="00BB3A7C"/>
    <w:rsid w:val="00BB5460"/>
    <w:rsid w:val="00BC0D72"/>
    <w:rsid w:val="00BC2FED"/>
    <w:rsid w:val="00BD06BC"/>
    <w:rsid w:val="00BD2766"/>
    <w:rsid w:val="00BD2EEA"/>
    <w:rsid w:val="00BD3C6E"/>
    <w:rsid w:val="00BD6B0A"/>
    <w:rsid w:val="00BE3E77"/>
    <w:rsid w:val="00BE4A77"/>
    <w:rsid w:val="00BF11F5"/>
    <w:rsid w:val="00BF2A9C"/>
    <w:rsid w:val="00BF3DDB"/>
    <w:rsid w:val="00BF4841"/>
    <w:rsid w:val="00BF500A"/>
    <w:rsid w:val="00C01065"/>
    <w:rsid w:val="00C01A6D"/>
    <w:rsid w:val="00C06C94"/>
    <w:rsid w:val="00C06F4B"/>
    <w:rsid w:val="00C16D1D"/>
    <w:rsid w:val="00C21E8B"/>
    <w:rsid w:val="00C2390B"/>
    <w:rsid w:val="00C27AD5"/>
    <w:rsid w:val="00C37323"/>
    <w:rsid w:val="00C4293E"/>
    <w:rsid w:val="00C450E7"/>
    <w:rsid w:val="00C47B7C"/>
    <w:rsid w:val="00C52F17"/>
    <w:rsid w:val="00C55102"/>
    <w:rsid w:val="00C562EB"/>
    <w:rsid w:val="00C61FC1"/>
    <w:rsid w:val="00C66FBA"/>
    <w:rsid w:val="00C72B77"/>
    <w:rsid w:val="00C7589B"/>
    <w:rsid w:val="00C82E81"/>
    <w:rsid w:val="00C85D33"/>
    <w:rsid w:val="00C87542"/>
    <w:rsid w:val="00C920BE"/>
    <w:rsid w:val="00C9509C"/>
    <w:rsid w:val="00CA0454"/>
    <w:rsid w:val="00CA0766"/>
    <w:rsid w:val="00CA3071"/>
    <w:rsid w:val="00CB0BCA"/>
    <w:rsid w:val="00CB302D"/>
    <w:rsid w:val="00CD0EDE"/>
    <w:rsid w:val="00CD14DC"/>
    <w:rsid w:val="00CD5865"/>
    <w:rsid w:val="00CE0098"/>
    <w:rsid w:val="00CE3E1D"/>
    <w:rsid w:val="00CE77E2"/>
    <w:rsid w:val="00CF4759"/>
    <w:rsid w:val="00CF5011"/>
    <w:rsid w:val="00CF7B48"/>
    <w:rsid w:val="00D0447A"/>
    <w:rsid w:val="00D05349"/>
    <w:rsid w:val="00D0598E"/>
    <w:rsid w:val="00D07A57"/>
    <w:rsid w:val="00D12A08"/>
    <w:rsid w:val="00D2369D"/>
    <w:rsid w:val="00D23ADA"/>
    <w:rsid w:val="00D23C82"/>
    <w:rsid w:val="00D30212"/>
    <w:rsid w:val="00D316D6"/>
    <w:rsid w:val="00D33A43"/>
    <w:rsid w:val="00D35B9E"/>
    <w:rsid w:val="00D37068"/>
    <w:rsid w:val="00D408B1"/>
    <w:rsid w:val="00D40AA4"/>
    <w:rsid w:val="00D4277C"/>
    <w:rsid w:val="00D45FA6"/>
    <w:rsid w:val="00D47A58"/>
    <w:rsid w:val="00D47C19"/>
    <w:rsid w:val="00D651D6"/>
    <w:rsid w:val="00D66ADF"/>
    <w:rsid w:val="00D67902"/>
    <w:rsid w:val="00D67EB1"/>
    <w:rsid w:val="00D71B44"/>
    <w:rsid w:val="00D72FAA"/>
    <w:rsid w:val="00D75264"/>
    <w:rsid w:val="00D809E0"/>
    <w:rsid w:val="00D81264"/>
    <w:rsid w:val="00D85454"/>
    <w:rsid w:val="00D905CC"/>
    <w:rsid w:val="00D9067F"/>
    <w:rsid w:val="00D92652"/>
    <w:rsid w:val="00D927AA"/>
    <w:rsid w:val="00D97445"/>
    <w:rsid w:val="00DA003B"/>
    <w:rsid w:val="00DA0045"/>
    <w:rsid w:val="00DA13E0"/>
    <w:rsid w:val="00DA3A1C"/>
    <w:rsid w:val="00DA420F"/>
    <w:rsid w:val="00DA5A55"/>
    <w:rsid w:val="00DA69E0"/>
    <w:rsid w:val="00DB158C"/>
    <w:rsid w:val="00DB3013"/>
    <w:rsid w:val="00DB4C5B"/>
    <w:rsid w:val="00DC548E"/>
    <w:rsid w:val="00DE139B"/>
    <w:rsid w:val="00DE1C0A"/>
    <w:rsid w:val="00DE1DD0"/>
    <w:rsid w:val="00DE547F"/>
    <w:rsid w:val="00DE7A2D"/>
    <w:rsid w:val="00DF0D8C"/>
    <w:rsid w:val="00DF2885"/>
    <w:rsid w:val="00DF37D8"/>
    <w:rsid w:val="00DF764A"/>
    <w:rsid w:val="00E00F6E"/>
    <w:rsid w:val="00E04048"/>
    <w:rsid w:val="00E05CC6"/>
    <w:rsid w:val="00E10807"/>
    <w:rsid w:val="00E1457D"/>
    <w:rsid w:val="00E213F9"/>
    <w:rsid w:val="00E25C59"/>
    <w:rsid w:val="00E26EE8"/>
    <w:rsid w:val="00E34635"/>
    <w:rsid w:val="00E37214"/>
    <w:rsid w:val="00E40102"/>
    <w:rsid w:val="00E416D8"/>
    <w:rsid w:val="00E419A4"/>
    <w:rsid w:val="00E50CA5"/>
    <w:rsid w:val="00E515E2"/>
    <w:rsid w:val="00E566F2"/>
    <w:rsid w:val="00E5780C"/>
    <w:rsid w:val="00E63325"/>
    <w:rsid w:val="00E67522"/>
    <w:rsid w:val="00E73A68"/>
    <w:rsid w:val="00E8660A"/>
    <w:rsid w:val="00E9033B"/>
    <w:rsid w:val="00E90678"/>
    <w:rsid w:val="00E90BF6"/>
    <w:rsid w:val="00E940BF"/>
    <w:rsid w:val="00EA3E0E"/>
    <w:rsid w:val="00EC5AC9"/>
    <w:rsid w:val="00ED5288"/>
    <w:rsid w:val="00ED551E"/>
    <w:rsid w:val="00ED5902"/>
    <w:rsid w:val="00EE4D96"/>
    <w:rsid w:val="00EF1A52"/>
    <w:rsid w:val="00EF7993"/>
    <w:rsid w:val="00EF7A23"/>
    <w:rsid w:val="00F01EA3"/>
    <w:rsid w:val="00F038F9"/>
    <w:rsid w:val="00F12762"/>
    <w:rsid w:val="00F1348F"/>
    <w:rsid w:val="00F144D8"/>
    <w:rsid w:val="00F15DE8"/>
    <w:rsid w:val="00F16236"/>
    <w:rsid w:val="00F20B6D"/>
    <w:rsid w:val="00F22BC7"/>
    <w:rsid w:val="00F322B9"/>
    <w:rsid w:val="00F32E76"/>
    <w:rsid w:val="00F333A8"/>
    <w:rsid w:val="00F33B3C"/>
    <w:rsid w:val="00F3728D"/>
    <w:rsid w:val="00F37471"/>
    <w:rsid w:val="00F40239"/>
    <w:rsid w:val="00F43754"/>
    <w:rsid w:val="00F440AF"/>
    <w:rsid w:val="00F460BD"/>
    <w:rsid w:val="00F47C9A"/>
    <w:rsid w:val="00F5273F"/>
    <w:rsid w:val="00F55911"/>
    <w:rsid w:val="00F57821"/>
    <w:rsid w:val="00F6744C"/>
    <w:rsid w:val="00F70245"/>
    <w:rsid w:val="00F729B9"/>
    <w:rsid w:val="00F81F37"/>
    <w:rsid w:val="00F82554"/>
    <w:rsid w:val="00F830EE"/>
    <w:rsid w:val="00F845A9"/>
    <w:rsid w:val="00F85811"/>
    <w:rsid w:val="00F97647"/>
    <w:rsid w:val="00FA1EE5"/>
    <w:rsid w:val="00FA532B"/>
    <w:rsid w:val="00FA77F8"/>
    <w:rsid w:val="00FB0806"/>
    <w:rsid w:val="00FB2F09"/>
    <w:rsid w:val="00FB514D"/>
    <w:rsid w:val="00FB7AB5"/>
    <w:rsid w:val="00FC13CA"/>
    <w:rsid w:val="00FC36FC"/>
    <w:rsid w:val="00FC4423"/>
    <w:rsid w:val="00FD1BCC"/>
    <w:rsid w:val="00FD1FE7"/>
    <w:rsid w:val="00FE1751"/>
    <w:rsid w:val="00FE2B75"/>
    <w:rsid w:val="00FE3ADE"/>
    <w:rsid w:val="00FE47A6"/>
    <w:rsid w:val="00FE6434"/>
    <w:rsid w:val="00FF10F1"/>
    <w:rsid w:val="00FF34FC"/>
    <w:rsid w:val="00FF47CD"/>
    <w:rsid w:val="00FF6EA6"/>
    <w:rsid w:val="00FF7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EA957020-9BDA-42A7-8018-212B957D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semiHidden/>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 w:type="paragraph" w:styleId="Porat">
    <w:name w:val="footer"/>
    <w:basedOn w:val="prastasis"/>
    <w:link w:val="PoratDiagrama"/>
    <w:uiPriority w:val="99"/>
    <w:unhideWhenUsed/>
    <w:rsid w:val="006149F6"/>
    <w:pPr>
      <w:tabs>
        <w:tab w:val="center" w:pos="4819"/>
        <w:tab w:val="right" w:pos="9638"/>
      </w:tabs>
    </w:pPr>
  </w:style>
  <w:style w:type="character" w:customStyle="1" w:styleId="PoratDiagrama">
    <w:name w:val="Poraštė Diagrama"/>
    <w:basedOn w:val="Numatytasispastraiposriftas"/>
    <w:link w:val="Porat"/>
    <w:uiPriority w:val="99"/>
    <w:rsid w:val="006149F6"/>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75069">
      <w:bodyDiv w:val="1"/>
      <w:marLeft w:val="0"/>
      <w:marRight w:val="0"/>
      <w:marTop w:val="0"/>
      <w:marBottom w:val="0"/>
      <w:divBdr>
        <w:top w:val="none" w:sz="0" w:space="0" w:color="auto"/>
        <w:left w:val="none" w:sz="0" w:space="0" w:color="auto"/>
        <w:bottom w:val="none" w:sz="0" w:space="0" w:color="auto"/>
        <w:right w:val="none" w:sz="0" w:space="0" w:color="auto"/>
      </w:divBdr>
    </w:div>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0807CF26EA29548B3E03FD089CA6146" ma:contentTypeVersion="8" ma:contentTypeDescription="Kurkite naują dokumentą." ma:contentTypeScope="" ma:versionID="336388f5ff2f8551e7388f516c7e8378">
  <xsd:schema xmlns:xsd="http://www.w3.org/2001/XMLSchema" xmlns:xs="http://www.w3.org/2001/XMLSchema" xmlns:p="http://schemas.microsoft.com/office/2006/metadata/properties" xmlns:ns2="1295e898-b634-46f2-aadd-180362b401f4" xmlns:ns3="74982fdd-0c4d-4cf3-afe7-1e831b3af204" targetNamespace="http://schemas.microsoft.com/office/2006/metadata/properties" ma:root="true" ma:fieldsID="57e579d1442e44479fafa40c0c32dcd6" ns2:_="" ns3:_="">
    <xsd:import namespace="1295e898-b634-46f2-aadd-180362b401f4"/>
    <xsd:import namespace="74982fdd-0c4d-4cf3-afe7-1e831b3af2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e898-b634-46f2-aadd-180362b4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2fdd-0c4d-4cf3-afe7-1e831b3af2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BA9E-D120-4742-BF9D-A5FC631773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8FFD4-97F4-4926-8CA1-E90AF67F1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e898-b634-46f2-aadd-180362b401f4"/>
    <ds:schemaRef ds:uri="74982fdd-0c4d-4cf3-afe7-1e831b3a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F8F55-5932-43DC-99DB-B6E4CC820FD6}">
  <ds:schemaRefs>
    <ds:schemaRef ds:uri="http://schemas.microsoft.com/sharepoint/v3/contenttype/forms"/>
  </ds:schemaRefs>
</ds:datastoreItem>
</file>

<file path=customXml/itemProps4.xml><?xml version="1.0" encoding="utf-8"?>
<ds:datastoreItem xmlns:ds="http://schemas.openxmlformats.org/officeDocument/2006/customXml" ds:itemID="{9314BCBA-0C6C-4191-AAD1-0EC7A78C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3431</Words>
  <Characters>1956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2019-09-06T11:02:00Z</dcterms:created>
  <dc:creator>VRM</dc:creator>
  <cp:lastModifiedBy>Jurgita Laskevičiūtė</cp:lastModifiedBy>
  <cp:lastPrinted>2019-09-06T06:41:00Z</cp:lastPrinted>
  <dcterms:modified xsi:type="dcterms:W3CDTF">2019-10-02T12:33:00Z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0x01010030807CF26EA29548B3E03FD089CA6146</vt:lpwstr>
  </property>
</Properties>
</file>