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4E6" w:rsidRPr="00D92264" w:rsidRDefault="004B74E6" w:rsidP="00BA1947">
      <w:pPr>
        <w:pStyle w:val="Preformatted"/>
        <w:jc w:val="center"/>
        <w:rPr>
          <w:rFonts w:ascii="Times New Roman" w:hAnsi="Times New Roman"/>
          <w:b/>
          <w:sz w:val="24"/>
        </w:rPr>
      </w:pPr>
      <w:r w:rsidRPr="00D92264">
        <w:rPr>
          <w:rFonts w:ascii="Times New Roman" w:hAnsi="Times New Roman"/>
          <w:b/>
          <w:sz w:val="24"/>
          <w:szCs w:val="24"/>
        </w:rPr>
        <w:t>LIETUVOS RESPUBLIKOS VYRIAUSYBĖS KANCELIARIJA</w:t>
      </w:r>
    </w:p>
    <w:p w:rsidR="004B74E6" w:rsidRPr="00D92264" w:rsidRDefault="009C4BCE" w:rsidP="00BA1947">
      <w:pPr>
        <w:pStyle w:val="Preformatted"/>
        <w:spacing w:line="360" w:lineRule="auto"/>
        <w:jc w:val="center"/>
        <w:rPr>
          <w:rFonts w:ascii="Times New Roman" w:hAnsi="Times New Roman"/>
          <w:b/>
          <w:sz w:val="24"/>
          <w:szCs w:val="24"/>
        </w:rPr>
      </w:pPr>
      <w:r w:rsidRPr="00D92264">
        <w:rPr>
          <w:rFonts w:ascii="Times New Roman" w:hAnsi="Times New Roman"/>
          <w:b/>
          <w:sz w:val="24"/>
          <w:szCs w:val="24"/>
        </w:rPr>
        <w:t xml:space="preserve">EKONOMIKOS POLITIKOS </w:t>
      </w:r>
      <w:r w:rsidR="00BA1947" w:rsidRPr="00D92264">
        <w:rPr>
          <w:rFonts w:ascii="Times New Roman" w:hAnsi="Times New Roman"/>
          <w:b/>
          <w:sz w:val="24"/>
          <w:szCs w:val="24"/>
        </w:rPr>
        <w:t>GRUPĖ</w:t>
      </w:r>
    </w:p>
    <w:p w:rsidR="00C915E2" w:rsidRPr="00D92264" w:rsidRDefault="00C915E2" w:rsidP="00BA1947">
      <w:pPr>
        <w:pStyle w:val="Preformatted"/>
        <w:spacing w:line="360" w:lineRule="auto"/>
        <w:jc w:val="center"/>
        <w:rPr>
          <w:rFonts w:ascii="Times New Roman" w:hAnsi="Times New Roman"/>
          <w:b/>
          <w:sz w:val="24"/>
          <w:szCs w:val="24"/>
        </w:rPr>
      </w:pPr>
      <w:r w:rsidRPr="00D92264">
        <w:rPr>
          <w:rFonts w:ascii="Times New Roman" w:hAnsi="Times New Roman"/>
          <w:b/>
          <w:sz w:val="24"/>
          <w:szCs w:val="24"/>
        </w:rPr>
        <w:t>PAŽYMA</w:t>
      </w:r>
    </w:p>
    <w:p w:rsidR="004716E0" w:rsidRPr="00D92264" w:rsidRDefault="004716E0" w:rsidP="004716E0">
      <w:pPr>
        <w:pStyle w:val="Preformatted"/>
        <w:spacing w:line="300" w:lineRule="exact"/>
        <w:jc w:val="center"/>
        <w:rPr>
          <w:rFonts w:ascii="Times New Roman" w:hAnsi="Times New Roman"/>
          <w:b/>
          <w:sz w:val="24"/>
          <w:szCs w:val="24"/>
        </w:rPr>
      </w:pPr>
      <w:r w:rsidRPr="00D92264">
        <w:rPr>
          <w:rFonts w:ascii="Times New Roman" w:hAnsi="Times New Roman"/>
          <w:b/>
          <w:sz w:val="24"/>
          <w:szCs w:val="24"/>
        </w:rPr>
        <w:t xml:space="preserve">DĖL </w:t>
      </w:r>
      <w:r w:rsidR="00497F15" w:rsidRPr="00497F15">
        <w:rPr>
          <w:rFonts w:ascii="Times New Roman" w:hAnsi="Times New Roman"/>
          <w:b/>
          <w:sz w:val="24"/>
          <w:szCs w:val="24"/>
        </w:rPr>
        <w:t xml:space="preserve">LIETUVOS RESPUBLIKOS </w:t>
      </w:r>
      <w:r w:rsidRPr="00D92264">
        <w:rPr>
          <w:rFonts w:ascii="Times New Roman" w:hAnsi="Times New Roman"/>
          <w:b/>
          <w:sz w:val="24"/>
          <w:szCs w:val="24"/>
        </w:rPr>
        <w:t>VYRIAUSYBĖS NUTARIMO „</w:t>
      </w:r>
      <w:r w:rsidR="004E097B" w:rsidRPr="00D92264">
        <w:rPr>
          <w:rFonts w:ascii="Times New Roman" w:hAnsi="Times New Roman"/>
          <w:b/>
          <w:sz w:val="24"/>
          <w:szCs w:val="24"/>
        </w:rPr>
        <w:t>DĖL LIETUVOS RESPUBLIKOS VYRIAUSYBĖS 2007 M. SPALIO 10 D. NUTARIMO NR. 1082 „DĖL ATNAUJINAMO VALSTYBĖS NEKILNOJAMOJO TURTO SĄRAŠO PATVIRTINIMO IR LĖŠŲ, LIKUSIŲ ATNAUJINUS VALSTYBĖS NEKILNOJAMĄJĮ TURTĄ, NAUDOJIMO“ PAKEITIMO</w:t>
      </w:r>
      <w:r w:rsidRPr="00D92264">
        <w:rPr>
          <w:rFonts w:ascii="Times New Roman" w:hAnsi="Times New Roman"/>
          <w:b/>
          <w:sz w:val="24"/>
          <w:szCs w:val="24"/>
        </w:rPr>
        <w:t xml:space="preserve">“ PROJEKTO </w:t>
      </w:r>
    </w:p>
    <w:p w:rsidR="004E097B" w:rsidRDefault="004716E0" w:rsidP="00D12D20">
      <w:pPr>
        <w:pStyle w:val="Preformatted"/>
        <w:spacing w:line="300" w:lineRule="exact"/>
        <w:jc w:val="center"/>
        <w:rPr>
          <w:rFonts w:ascii="Times New Roman" w:hAnsi="Times New Roman"/>
          <w:b/>
          <w:sz w:val="24"/>
          <w:szCs w:val="24"/>
        </w:rPr>
      </w:pPr>
      <w:r w:rsidRPr="00D92264">
        <w:rPr>
          <w:rFonts w:ascii="Times New Roman" w:hAnsi="Times New Roman"/>
          <w:b/>
          <w:sz w:val="24"/>
          <w:szCs w:val="24"/>
        </w:rPr>
        <w:t xml:space="preserve">(TAP NR. </w:t>
      </w:r>
      <w:r w:rsidR="004E097B" w:rsidRPr="00D92264">
        <w:rPr>
          <w:rFonts w:ascii="Times New Roman" w:hAnsi="Times New Roman"/>
          <w:b/>
          <w:sz w:val="24"/>
          <w:szCs w:val="24"/>
        </w:rPr>
        <w:t>TAP-19-1116</w:t>
      </w:r>
      <w:r w:rsidR="00347C5E" w:rsidRPr="00D92264">
        <w:rPr>
          <w:rFonts w:ascii="Times New Roman" w:hAnsi="Times New Roman"/>
          <w:b/>
          <w:sz w:val="24"/>
          <w:szCs w:val="24"/>
        </w:rPr>
        <w:t>)</w:t>
      </w:r>
      <w:r w:rsidRPr="00D92264">
        <w:rPr>
          <w:rFonts w:ascii="Times New Roman" w:hAnsi="Times New Roman"/>
          <w:b/>
          <w:sz w:val="24"/>
          <w:szCs w:val="24"/>
        </w:rPr>
        <w:t xml:space="preserve"> (TAIS NR. </w:t>
      </w:r>
      <w:r w:rsidR="004E097B" w:rsidRPr="00D92264">
        <w:rPr>
          <w:rFonts w:ascii="Times New Roman" w:hAnsi="Times New Roman"/>
          <w:b/>
          <w:sz w:val="24"/>
          <w:szCs w:val="24"/>
        </w:rPr>
        <w:t>19-6665(2)</w:t>
      </w:r>
      <w:r w:rsidRPr="00D92264">
        <w:rPr>
          <w:rFonts w:ascii="Times New Roman" w:hAnsi="Times New Roman"/>
          <w:b/>
          <w:sz w:val="24"/>
          <w:szCs w:val="24"/>
        </w:rPr>
        <w:t>)</w:t>
      </w:r>
    </w:p>
    <w:p w:rsidR="00497F15" w:rsidRPr="00D92264" w:rsidRDefault="00497F15" w:rsidP="00D12D20">
      <w:pPr>
        <w:pStyle w:val="Preformatted"/>
        <w:spacing w:line="300" w:lineRule="exact"/>
        <w:jc w:val="cente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D92264" w:rsidTr="00F94D25">
        <w:tc>
          <w:tcPr>
            <w:tcW w:w="4536" w:type="dxa"/>
          </w:tcPr>
          <w:p w:rsidR="00F94D25" w:rsidRPr="00D92264" w:rsidRDefault="00D10DD6" w:rsidP="00EA08A9">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D92264">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rsidR="00D72E97" w:rsidRPr="00D92264" w:rsidRDefault="008F31A4" w:rsidP="001934A6">
      <w:pPr>
        <w:spacing w:line="360" w:lineRule="auto"/>
        <w:jc w:val="center"/>
      </w:pPr>
      <w:r w:rsidRPr="00D92264">
        <w:t>Vilnius</w:t>
      </w:r>
    </w:p>
    <w:p w:rsidR="00EB6B7C" w:rsidRPr="00D92264" w:rsidRDefault="00D93FE2" w:rsidP="00393949">
      <w:pPr>
        <w:pStyle w:val="Sraopastraipa1"/>
        <w:tabs>
          <w:tab w:val="left" w:pos="9072"/>
        </w:tabs>
        <w:spacing w:after="120" w:line="240" w:lineRule="auto"/>
        <w:ind w:left="0" w:right="284"/>
        <w:jc w:val="both"/>
      </w:pPr>
      <w:r w:rsidRPr="00D92264">
        <w:rPr>
          <w:rFonts w:ascii="Times New Roman" w:hAnsi="Times New Roman" w:cs="Times New Roman"/>
          <w:b/>
          <w:sz w:val="24"/>
          <w:szCs w:val="24"/>
          <w:u w:val="single"/>
        </w:rPr>
        <w:t>Projekt</w:t>
      </w:r>
      <w:r w:rsidR="006142F1" w:rsidRPr="00D92264">
        <w:rPr>
          <w:rFonts w:ascii="Times New Roman" w:hAnsi="Times New Roman" w:cs="Times New Roman"/>
          <w:b/>
          <w:sz w:val="24"/>
          <w:szCs w:val="24"/>
          <w:u w:val="single"/>
        </w:rPr>
        <w:t>o</w:t>
      </w:r>
      <w:r w:rsidR="00EB6B7C" w:rsidRPr="00D92264">
        <w:rPr>
          <w:rFonts w:ascii="Times New Roman" w:hAnsi="Times New Roman" w:cs="Times New Roman"/>
          <w:b/>
          <w:sz w:val="24"/>
          <w:szCs w:val="24"/>
          <w:u w:val="single"/>
        </w:rPr>
        <w:t xml:space="preserve"> rengėjas</w:t>
      </w:r>
      <w:r w:rsidR="00EB6B7C" w:rsidRPr="00D92264">
        <w:rPr>
          <w:rFonts w:ascii="Times New Roman" w:hAnsi="Times New Roman" w:cs="Times New Roman"/>
          <w:sz w:val="24"/>
          <w:szCs w:val="24"/>
        </w:rPr>
        <w:t>:</w:t>
      </w:r>
      <w:r w:rsidR="00400427" w:rsidRPr="00D92264">
        <w:rPr>
          <w:rFonts w:ascii="Times New Roman" w:hAnsi="Times New Roman" w:cs="Times New Roman"/>
          <w:sz w:val="24"/>
          <w:szCs w:val="24"/>
        </w:rPr>
        <w:t xml:space="preserve"> </w:t>
      </w:r>
      <w:r w:rsidR="001538F6" w:rsidRPr="00D92264">
        <w:rPr>
          <w:rFonts w:ascii="Times New Roman" w:hAnsi="Times New Roman" w:cs="Times New Roman"/>
          <w:sz w:val="24"/>
          <w:szCs w:val="24"/>
        </w:rPr>
        <w:t>Finansų</w:t>
      </w:r>
      <w:r w:rsidR="0010547D" w:rsidRPr="00D92264">
        <w:rPr>
          <w:rFonts w:ascii="Times New Roman" w:hAnsi="Times New Roman" w:cs="Times New Roman"/>
          <w:sz w:val="24"/>
          <w:szCs w:val="24"/>
        </w:rPr>
        <w:t xml:space="preserve"> ministerija</w:t>
      </w:r>
      <w:r w:rsidR="00EB6B7C" w:rsidRPr="00D92264">
        <w:rPr>
          <w:rFonts w:ascii="Times New Roman" w:hAnsi="Times New Roman" w:cs="Times New Roman"/>
          <w:sz w:val="24"/>
          <w:szCs w:val="24"/>
        </w:rPr>
        <w:t>.</w:t>
      </w:r>
    </w:p>
    <w:p w:rsidR="00EB6B7C" w:rsidRPr="00D92264" w:rsidRDefault="00EB6B7C" w:rsidP="00EB6B7C">
      <w:pPr>
        <w:pStyle w:val="Sraopastraipa1"/>
        <w:tabs>
          <w:tab w:val="left" w:pos="9072"/>
        </w:tabs>
        <w:spacing w:before="120" w:after="120" w:line="240" w:lineRule="auto"/>
        <w:ind w:left="0" w:right="284"/>
        <w:jc w:val="both"/>
        <w:rPr>
          <w:rFonts w:ascii="Times New Roman" w:hAnsi="Times New Roman" w:cs="Times New Roman"/>
          <w:sz w:val="24"/>
          <w:szCs w:val="24"/>
        </w:rPr>
      </w:pPr>
      <w:r w:rsidRPr="00D92264">
        <w:rPr>
          <w:rFonts w:ascii="Times New Roman" w:hAnsi="Times New Roman" w:cs="Times New Roman"/>
          <w:b/>
          <w:sz w:val="24"/>
          <w:szCs w:val="24"/>
          <w:u w:val="single"/>
        </w:rPr>
        <w:t>Projekt</w:t>
      </w:r>
      <w:r w:rsidR="006142F1" w:rsidRPr="00D92264">
        <w:rPr>
          <w:rFonts w:ascii="Times New Roman" w:hAnsi="Times New Roman" w:cs="Times New Roman"/>
          <w:b/>
          <w:sz w:val="24"/>
          <w:szCs w:val="24"/>
          <w:u w:val="single"/>
        </w:rPr>
        <w:t>o</w:t>
      </w:r>
      <w:r w:rsidRPr="00D92264">
        <w:rPr>
          <w:rFonts w:ascii="Times New Roman" w:hAnsi="Times New Roman" w:cs="Times New Roman"/>
          <w:b/>
          <w:sz w:val="24"/>
          <w:szCs w:val="24"/>
          <w:u w:val="single"/>
        </w:rPr>
        <w:t xml:space="preserve"> tikslas</w:t>
      </w:r>
      <w:r w:rsidRPr="00D92264">
        <w:rPr>
          <w:rFonts w:ascii="Times New Roman" w:hAnsi="Times New Roman" w:cs="Times New Roman"/>
          <w:b/>
          <w:sz w:val="24"/>
          <w:szCs w:val="24"/>
        </w:rPr>
        <w:t>:</w:t>
      </w:r>
      <w:r w:rsidR="00400427" w:rsidRPr="00D92264">
        <w:rPr>
          <w:rFonts w:ascii="Times New Roman" w:hAnsi="Times New Roman" w:cs="Times New Roman"/>
          <w:b/>
          <w:sz w:val="24"/>
          <w:szCs w:val="24"/>
        </w:rPr>
        <w:t xml:space="preserve"> </w:t>
      </w:r>
      <w:r w:rsidR="00741D1C" w:rsidRPr="00D92264">
        <w:rPr>
          <w:rFonts w:ascii="Times New Roman" w:hAnsi="Times New Roman" w:cs="Times New Roman"/>
          <w:sz w:val="24"/>
          <w:szCs w:val="24"/>
        </w:rPr>
        <w:t>Siekiama</w:t>
      </w:r>
      <w:r w:rsidR="00D42FB5" w:rsidRPr="00D92264">
        <w:t xml:space="preserve"> </w:t>
      </w:r>
      <w:r w:rsidR="00A163F8" w:rsidRPr="00D92264">
        <w:rPr>
          <w:rFonts w:ascii="Times New Roman" w:hAnsi="Times New Roman" w:cs="Times New Roman"/>
          <w:sz w:val="24"/>
          <w:szCs w:val="24"/>
        </w:rPr>
        <w:t>patikslinti</w:t>
      </w:r>
      <w:r w:rsidR="00545D9A" w:rsidRPr="00D92264">
        <w:rPr>
          <w:rFonts w:ascii="Times New Roman" w:hAnsi="Times New Roman" w:cs="Times New Roman"/>
          <w:sz w:val="24"/>
          <w:szCs w:val="24"/>
        </w:rPr>
        <w:t xml:space="preserve"> Atnaujinamo valstybės nekilnojamojo turto sąraš</w:t>
      </w:r>
      <w:r w:rsidR="00A163F8" w:rsidRPr="00D92264">
        <w:rPr>
          <w:rFonts w:ascii="Times New Roman" w:hAnsi="Times New Roman" w:cs="Times New Roman"/>
          <w:sz w:val="24"/>
          <w:szCs w:val="24"/>
        </w:rPr>
        <w:t>o duomenis</w:t>
      </w:r>
      <w:r w:rsidR="00D42FB5" w:rsidRPr="00D92264">
        <w:rPr>
          <w:rFonts w:ascii="Times New Roman" w:hAnsi="Times New Roman" w:cs="Times New Roman"/>
          <w:sz w:val="24"/>
          <w:szCs w:val="24"/>
        </w:rPr>
        <w:t>.</w:t>
      </w:r>
    </w:p>
    <w:p w:rsidR="00A163F8" w:rsidRPr="00D92264" w:rsidRDefault="008C4A7B" w:rsidP="00D524DA">
      <w:pPr>
        <w:pStyle w:val="Sraopastraipa1"/>
        <w:tabs>
          <w:tab w:val="left" w:pos="9072"/>
        </w:tabs>
        <w:spacing w:before="120" w:after="120" w:line="240" w:lineRule="auto"/>
        <w:ind w:left="0" w:right="284"/>
        <w:jc w:val="both"/>
        <w:rPr>
          <w:rFonts w:ascii="Times New Roman" w:hAnsi="Times New Roman" w:cs="Times New Roman"/>
          <w:b/>
          <w:sz w:val="24"/>
          <w:szCs w:val="24"/>
          <w:u w:val="single"/>
        </w:rPr>
      </w:pPr>
      <w:r w:rsidRPr="00D92264">
        <w:rPr>
          <w:rFonts w:ascii="Times New Roman" w:hAnsi="Times New Roman" w:cs="Times New Roman"/>
          <w:b/>
          <w:sz w:val="24"/>
          <w:szCs w:val="24"/>
          <w:u w:val="single"/>
        </w:rPr>
        <w:t>Dabartinė situacija:</w:t>
      </w:r>
      <w:r w:rsidR="0067670A" w:rsidRPr="00D92264">
        <w:rPr>
          <w:rFonts w:ascii="Times New Roman" w:hAnsi="Times New Roman" w:cs="Times New Roman"/>
          <w:b/>
          <w:sz w:val="24"/>
          <w:szCs w:val="24"/>
          <w:u w:val="single"/>
        </w:rPr>
        <w:t xml:space="preserve"> </w:t>
      </w:r>
    </w:p>
    <w:p w:rsidR="000A3123" w:rsidRDefault="00D524DA" w:rsidP="00B52830">
      <w:pPr>
        <w:spacing w:after="120"/>
        <w:ind w:right="284" w:firstLine="284"/>
        <w:rPr>
          <w:szCs w:val="24"/>
          <w:lang w:eastAsia="lt-LT"/>
        </w:rPr>
      </w:pPr>
      <w:r w:rsidRPr="00D524DA">
        <w:rPr>
          <w:szCs w:val="24"/>
          <w:lang w:eastAsia="lt-LT"/>
        </w:rPr>
        <w:t xml:space="preserve">Valstybės turto valdytojai ir centralizuotai valdomo valstybės turto valdytojas VĮ Turto bankas pateikė </w:t>
      </w:r>
      <w:r>
        <w:rPr>
          <w:szCs w:val="24"/>
          <w:lang w:eastAsia="lt-LT"/>
        </w:rPr>
        <w:t xml:space="preserve">Finansų ministerijai </w:t>
      </w:r>
      <w:r w:rsidRPr="00D524DA">
        <w:rPr>
          <w:szCs w:val="24"/>
          <w:lang w:eastAsia="lt-LT"/>
        </w:rPr>
        <w:t>pasiūlymus patikslinti Vyriausybės 2007 m. spalio 10 d. nutarimu Nr. 1082 patvirtinto Atnaujinamo valstybės nekilnojamojo turto sąrašo duomenis. Siūloma papildyti nurodytą sąrašą naujais parduodamo turto objektais, pratęsti projektų įgyvendinimo terminus, papildyti projektų biudžetus, išbraukti jau įgyvendintus atnaujinimo projektus.</w:t>
      </w:r>
      <w:r w:rsidRPr="00D524DA">
        <w:t xml:space="preserve"> </w:t>
      </w:r>
      <w:r>
        <w:t>A</w:t>
      </w:r>
      <w:r w:rsidRPr="00D524DA">
        <w:rPr>
          <w:szCs w:val="24"/>
          <w:lang w:eastAsia="lt-LT"/>
        </w:rPr>
        <w:t xml:space="preserve">tsižvelgiant į padidėjusią įgyvendinamų projektų vertę, taip pat į valstybės turto valdytojų ir VĮ Turto banko pasiūlymus, </w:t>
      </w:r>
      <w:r>
        <w:rPr>
          <w:szCs w:val="24"/>
          <w:lang w:eastAsia="lt-LT"/>
        </w:rPr>
        <w:t xml:space="preserve">siūloma </w:t>
      </w:r>
      <w:r w:rsidRPr="00D524DA">
        <w:rPr>
          <w:szCs w:val="24"/>
          <w:lang w:eastAsia="lt-LT"/>
        </w:rPr>
        <w:t xml:space="preserve">išdėstyti </w:t>
      </w:r>
      <w:r>
        <w:rPr>
          <w:szCs w:val="24"/>
          <w:lang w:eastAsia="lt-LT"/>
        </w:rPr>
        <w:t>s</w:t>
      </w:r>
      <w:r w:rsidRPr="00D524DA">
        <w:rPr>
          <w:szCs w:val="24"/>
          <w:lang w:eastAsia="lt-LT"/>
        </w:rPr>
        <w:t>ąrašą nauja redakcija.</w:t>
      </w:r>
    </w:p>
    <w:p w:rsidR="00D524DA" w:rsidRPr="00D524DA" w:rsidRDefault="00D524DA" w:rsidP="00B52830">
      <w:pPr>
        <w:spacing w:after="120"/>
        <w:ind w:right="284" w:firstLine="284"/>
        <w:rPr>
          <w:szCs w:val="24"/>
          <w:u w:val="single"/>
          <w:lang w:eastAsia="lt-LT"/>
        </w:rPr>
      </w:pPr>
      <w:r w:rsidRPr="00D524DA">
        <w:rPr>
          <w:szCs w:val="24"/>
          <w:lang w:eastAsia="lt-LT"/>
        </w:rPr>
        <w:t xml:space="preserve">Atkreiptinas dėmesys, kad pagal 2014 m. kovo 25 d. Valstybės ir savivaldybių turto valdymo, naudojimo ir disponavimo juo įstatymo Nr. VIII-729 pakeitimo įstatymo Nr. XII-802 2 straipsnį (Įstatymo įsigaliojimas, taikymas ir įgyvendinimas) šio įstatymo nuostatos dėl valstybės nekilnojamojo turto atnaujinimo taikomos atnaujinant valstybės nekilnojamąjį turtą, kuris iki šio įstatymo įsigaliojimo dienos (iki 2014 m. spalio 1 d.) buvo įtrauktas į Vyriausybės patvirtintą Atnaujinamo valstybės nekilnojamojo turto sąrašą kaip atnaujinamas valstybės nekilnojamasis turtas ir dėl kurio atnaujinimo iki šio įstatymo įsigaliojimo dienos buvo sudaryti susitarimai. </w:t>
      </w:r>
      <w:r w:rsidRPr="00D524DA">
        <w:rPr>
          <w:szCs w:val="24"/>
          <w:u w:val="single"/>
          <w:lang w:eastAsia="lt-LT"/>
        </w:rPr>
        <w:t>Nuo 2014 m. spalio 1 d. nauji atnaujinamo valstybės nekilnojamojo turto objektai į Vyriausybės tvirtinamą Atnaujinamo valstybės nekilnojamojo turto sąrašą neįtraukiami.</w:t>
      </w:r>
    </w:p>
    <w:p w:rsidR="00D524DA" w:rsidRDefault="00D524DA" w:rsidP="00B52830">
      <w:pPr>
        <w:spacing w:after="120"/>
        <w:ind w:right="284" w:firstLine="284"/>
        <w:rPr>
          <w:szCs w:val="24"/>
          <w:lang w:eastAsia="lt-LT"/>
        </w:rPr>
      </w:pPr>
      <w:r w:rsidRPr="00D524DA">
        <w:rPr>
          <w:szCs w:val="24"/>
          <w:lang w:eastAsia="lt-LT"/>
        </w:rPr>
        <w:t xml:space="preserve">Kartu paminėtina, kad </w:t>
      </w:r>
      <w:r>
        <w:rPr>
          <w:szCs w:val="24"/>
          <w:lang w:eastAsia="lt-LT"/>
        </w:rPr>
        <w:t xml:space="preserve">Seimas 2019 m. liepos 9 d. </w:t>
      </w:r>
      <w:r w:rsidRPr="00D524DA">
        <w:rPr>
          <w:szCs w:val="24"/>
          <w:lang w:eastAsia="lt-LT"/>
        </w:rPr>
        <w:t xml:space="preserve">jau </w:t>
      </w:r>
      <w:r>
        <w:rPr>
          <w:szCs w:val="24"/>
          <w:lang w:eastAsia="lt-LT"/>
        </w:rPr>
        <w:t>pritarė Vyriausybės pateiktam</w:t>
      </w:r>
      <w:r w:rsidRPr="00D524DA">
        <w:rPr>
          <w:szCs w:val="24"/>
          <w:lang w:eastAsia="lt-LT"/>
        </w:rPr>
        <w:t xml:space="preserve"> Valstybės ir savivaldybių turto valdymo, naudojimo ir disponavimo juo įstatymo Nr. VIII-729 5, 6, 10, 12, 14, 15, 19, 20, 21, 24 straipsnių pakeitimo ir 18 straipsnio pripažinimo netekusiu galios įstatymo projekt</w:t>
      </w:r>
      <w:r>
        <w:rPr>
          <w:szCs w:val="24"/>
          <w:lang w:eastAsia="lt-LT"/>
        </w:rPr>
        <w:t>ui</w:t>
      </w:r>
      <w:r w:rsidRPr="00D524DA">
        <w:rPr>
          <w:szCs w:val="24"/>
          <w:lang w:eastAsia="lt-LT"/>
        </w:rPr>
        <w:t xml:space="preserve"> (ir su juo susijusių įstatymų pakeitimo įstatymų projekt</w:t>
      </w:r>
      <w:r>
        <w:rPr>
          <w:szCs w:val="24"/>
          <w:lang w:eastAsia="lt-LT"/>
        </w:rPr>
        <w:t>ams</w:t>
      </w:r>
      <w:r w:rsidRPr="00D524DA">
        <w:rPr>
          <w:szCs w:val="24"/>
          <w:lang w:eastAsia="lt-LT"/>
        </w:rPr>
        <w:t>), kuriame naujai reglamentuojamas valstybės nekilnojamojo turto atnaujinimas ir numatoma, kad centralizuotai valdomo administracinės paskirties valstybės nekilnojamojo turto atnaujinimo poreikio vertinimo ir šio nekilnojamojo turto atnaujinimo projektų įgyvendinimo tvarką nustatys Vyriausybė.</w:t>
      </w:r>
    </w:p>
    <w:p w:rsidR="00A163F8" w:rsidRDefault="001655C0" w:rsidP="002F47C1">
      <w:pPr>
        <w:pStyle w:val="Sraopastraipa1"/>
        <w:tabs>
          <w:tab w:val="left" w:pos="9356"/>
        </w:tabs>
        <w:spacing w:before="120" w:after="120" w:line="240" w:lineRule="auto"/>
        <w:ind w:left="0" w:right="283"/>
        <w:jc w:val="both"/>
        <w:rPr>
          <w:rFonts w:ascii="Times New Roman" w:hAnsi="Times New Roman" w:cs="Times New Roman"/>
          <w:b/>
          <w:sz w:val="24"/>
          <w:szCs w:val="24"/>
        </w:rPr>
      </w:pPr>
      <w:r w:rsidRPr="002F47C1">
        <w:rPr>
          <w:rFonts w:ascii="Times New Roman" w:hAnsi="Times New Roman" w:cs="Times New Roman"/>
          <w:b/>
          <w:sz w:val="24"/>
          <w:szCs w:val="24"/>
          <w:u w:val="single"/>
        </w:rPr>
        <w:t>Projekt</w:t>
      </w:r>
      <w:r w:rsidR="006142F1" w:rsidRPr="002F47C1">
        <w:rPr>
          <w:rFonts w:ascii="Times New Roman" w:hAnsi="Times New Roman" w:cs="Times New Roman"/>
          <w:b/>
          <w:sz w:val="24"/>
          <w:szCs w:val="24"/>
          <w:u w:val="single"/>
        </w:rPr>
        <w:t>o</w:t>
      </w:r>
      <w:r w:rsidRPr="002F47C1">
        <w:rPr>
          <w:rFonts w:ascii="Times New Roman" w:hAnsi="Times New Roman" w:cs="Times New Roman"/>
          <w:b/>
          <w:sz w:val="24"/>
          <w:szCs w:val="24"/>
          <w:u w:val="single"/>
        </w:rPr>
        <w:t xml:space="preserve"> esmė</w:t>
      </w:r>
      <w:r w:rsidRPr="002F47C1">
        <w:rPr>
          <w:rFonts w:ascii="Times New Roman" w:hAnsi="Times New Roman" w:cs="Times New Roman"/>
          <w:b/>
          <w:sz w:val="24"/>
          <w:szCs w:val="24"/>
        </w:rPr>
        <w:t>:</w:t>
      </w:r>
      <w:r w:rsidR="002F47C1" w:rsidRPr="002F47C1">
        <w:rPr>
          <w:rFonts w:ascii="Times New Roman" w:hAnsi="Times New Roman" w:cs="Times New Roman"/>
          <w:b/>
          <w:sz w:val="24"/>
          <w:szCs w:val="24"/>
        </w:rPr>
        <w:t xml:space="preserve"> </w:t>
      </w:r>
    </w:p>
    <w:p w:rsidR="00D622B7" w:rsidRDefault="00741D1C" w:rsidP="0070239D">
      <w:pPr>
        <w:pStyle w:val="Sraopastraipa1"/>
        <w:tabs>
          <w:tab w:val="left" w:pos="9356"/>
        </w:tabs>
        <w:spacing w:before="120" w:after="0" w:line="240" w:lineRule="auto"/>
        <w:ind w:left="0" w:right="284" w:firstLine="284"/>
        <w:jc w:val="both"/>
      </w:pPr>
      <w:r w:rsidRPr="002F47C1">
        <w:rPr>
          <w:rFonts w:ascii="Times New Roman" w:hAnsi="Times New Roman" w:cs="Times New Roman"/>
          <w:sz w:val="24"/>
          <w:szCs w:val="24"/>
          <w:lang w:eastAsia="lt-LT"/>
        </w:rPr>
        <w:t>Siūloma</w:t>
      </w:r>
      <w:r w:rsidR="00395586" w:rsidRPr="002F47C1">
        <w:rPr>
          <w:rFonts w:ascii="Times New Roman" w:hAnsi="Times New Roman" w:cs="Times New Roman"/>
          <w:sz w:val="24"/>
          <w:szCs w:val="24"/>
          <w:lang w:eastAsia="lt-LT"/>
        </w:rPr>
        <w:t xml:space="preserve"> </w:t>
      </w:r>
      <w:r w:rsidR="00D524DA" w:rsidRPr="00D524DA">
        <w:rPr>
          <w:rFonts w:ascii="Times New Roman" w:hAnsi="Times New Roman" w:cs="Times New Roman"/>
          <w:sz w:val="24"/>
          <w:szCs w:val="24"/>
          <w:lang w:eastAsia="lt-LT"/>
        </w:rPr>
        <w:t xml:space="preserve">patikslinti Atnaujinamo valstybės nekilnojamojo turto </w:t>
      </w:r>
      <w:r w:rsidR="00D524DA">
        <w:rPr>
          <w:rFonts w:ascii="Times New Roman" w:hAnsi="Times New Roman" w:cs="Times New Roman"/>
          <w:sz w:val="24"/>
          <w:szCs w:val="24"/>
          <w:lang w:eastAsia="lt-LT"/>
        </w:rPr>
        <w:t>s</w:t>
      </w:r>
      <w:r w:rsidR="00D524DA" w:rsidRPr="00D524DA">
        <w:rPr>
          <w:rFonts w:ascii="Times New Roman" w:hAnsi="Times New Roman" w:cs="Times New Roman"/>
          <w:sz w:val="24"/>
          <w:szCs w:val="24"/>
          <w:lang w:eastAsia="lt-LT"/>
        </w:rPr>
        <w:t xml:space="preserve">ąraše nurodytų </w:t>
      </w:r>
      <w:r w:rsidR="004C37DB">
        <w:rPr>
          <w:rFonts w:ascii="Times New Roman" w:hAnsi="Times New Roman" w:cs="Times New Roman"/>
          <w:sz w:val="24"/>
          <w:szCs w:val="24"/>
          <w:lang w:eastAsia="lt-LT"/>
        </w:rPr>
        <w:t xml:space="preserve">šių </w:t>
      </w:r>
      <w:r w:rsidR="00D524DA" w:rsidRPr="00D524DA">
        <w:rPr>
          <w:rFonts w:ascii="Times New Roman" w:hAnsi="Times New Roman" w:cs="Times New Roman"/>
          <w:sz w:val="24"/>
          <w:szCs w:val="24"/>
          <w:lang w:eastAsia="lt-LT"/>
        </w:rPr>
        <w:t>projektų duomenis:</w:t>
      </w:r>
      <w:r w:rsidR="00D92264" w:rsidRPr="00D92264">
        <w:t xml:space="preserve"> </w:t>
      </w:r>
    </w:p>
    <w:p w:rsidR="004C37DB" w:rsidRDefault="00D622B7" w:rsidP="0070239D">
      <w:pPr>
        <w:pStyle w:val="Sraopastraipa1"/>
        <w:tabs>
          <w:tab w:val="left" w:pos="9356"/>
        </w:tabs>
        <w:spacing w:after="0" w:line="240" w:lineRule="auto"/>
        <w:ind w:left="0" w:right="284" w:firstLine="284"/>
        <w:jc w:val="both"/>
        <w:rPr>
          <w:rFonts w:ascii="Times New Roman" w:hAnsi="Times New Roman" w:cs="Times New Roman"/>
          <w:sz w:val="24"/>
          <w:szCs w:val="24"/>
          <w:lang w:eastAsia="lt-LT"/>
        </w:rPr>
      </w:pPr>
      <w:r>
        <w:t>-</w:t>
      </w:r>
      <w:r w:rsidR="004C37DB">
        <w:t xml:space="preserve"> </w:t>
      </w:r>
      <w:r w:rsidR="00D92264" w:rsidRPr="00D92264">
        <w:rPr>
          <w:rFonts w:ascii="Times New Roman" w:hAnsi="Times New Roman" w:cs="Times New Roman"/>
          <w:sz w:val="24"/>
          <w:szCs w:val="24"/>
          <w:lang w:eastAsia="lt-LT"/>
        </w:rPr>
        <w:t>Vilniaus universiteto ligoninės Santaros klinikų Akušerijos ir chirurgijos korpuso Vilniuje, Santariškių g. 2</w:t>
      </w:r>
      <w:r w:rsidR="00D92264">
        <w:rPr>
          <w:rFonts w:ascii="Times New Roman" w:hAnsi="Times New Roman" w:cs="Times New Roman"/>
          <w:sz w:val="24"/>
          <w:szCs w:val="24"/>
          <w:lang w:eastAsia="lt-LT"/>
        </w:rPr>
        <w:t xml:space="preserve">; </w:t>
      </w:r>
    </w:p>
    <w:p w:rsidR="004C37DB" w:rsidRDefault="004C37DB" w:rsidP="0070239D">
      <w:pPr>
        <w:pStyle w:val="Sraopastraipa1"/>
        <w:tabs>
          <w:tab w:val="left" w:pos="9356"/>
        </w:tabs>
        <w:spacing w:after="0" w:line="240" w:lineRule="auto"/>
        <w:ind w:left="0" w:right="284"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D92264" w:rsidRPr="00D92264">
        <w:rPr>
          <w:rFonts w:ascii="Times New Roman" w:hAnsi="Times New Roman" w:cs="Times New Roman"/>
          <w:sz w:val="24"/>
          <w:szCs w:val="24"/>
          <w:lang w:eastAsia="lt-LT"/>
        </w:rPr>
        <w:t>Vilniaus universiteto ligoninės Santaros klinikų Pediatrijos korpuso Vilniuje, Santariškių g. 7</w:t>
      </w:r>
      <w:r w:rsidR="00D92264">
        <w:rPr>
          <w:rFonts w:ascii="Times New Roman" w:hAnsi="Times New Roman" w:cs="Times New Roman"/>
          <w:sz w:val="24"/>
          <w:szCs w:val="24"/>
          <w:lang w:eastAsia="lt-LT"/>
        </w:rPr>
        <w:t xml:space="preserve">; </w:t>
      </w:r>
    </w:p>
    <w:p w:rsidR="004C37DB" w:rsidRDefault="004C37DB" w:rsidP="0070239D">
      <w:pPr>
        <w:pStyle w:val="Sraopastraipa1"/>
        <w:tabs>
          <w:tab w:val="left" w:pos="9356"/>
        </w:tabs>
        <w:spacing w:after="0" w:line="240" w:lineRule="auto"/>
        <w:ind w:left="0" w:right="284" w:firstLine="284"/>
        <w:jc w:val="both"/>
      </w:pPr>
      <w:r>
        <w:rPr>
          <w:rFonts w:ascii="Times New Roman" w:hAnsi="Times New Roman" w:cs="Times New Roman"/>
          <w:sz w:val="24"/>
          <w:szCs w:val="24"/>
          <w:lang w:eastAsia="lt-LT"/>
        </w:rPr>
        <w:t xml:space="preserve">- </w:t>
      </w:r>
      <w:r w:rsidR="00D92264" w:rsidRPr="00D92264">
        <w:rPr>
          <w:rFonts w:ascii="Times New Roman" w:hAnsi="Times New Roman" w:cs="Times New Roman"/>
          <w:sz w:val="24"/>
          <w:szCs w:val="24"/>
          <w:lang w:eastAsia="lt-LT"/>
        </w:rPr>
        <w:t>ligoninės korpuso Klaipėdoje, S. Nėries g. 3</w:t>
      </w:r>
      <w:r w:rsidR="00D92264">
        <w:rPr>
          <w:rFonts w:ascii="Times New Roman" w:hAnsi="Times New Roman" w:cs="Times New Roman"/>
          <w:sz w:val="24"/>
          <w:szCs w:val="24"/>
          <w:lang w:eastAsia="lt-LT"/>
        </w:rPr>
        <w:t>;</w:t>
      </w:r>
      <w:r w:rsidR="00D92264" w:rsidRPr="00D92264">
        <w:t xml:space="preserve"> </w:t>
      </w:r>
    </w:p>
    <w:p w:rsidR="004C37DB" w:rsidRDefault="004C37DB" w:rsidP="0070239D">
      <w:pPr>
        <w:pStyle w:val="Sraopastraipa1"/>
        <w:tabs>
          <w:tab w:val="left" w:pos="9356"/>
        </w:tabs>
        <w:spacing w:after="0" w:line="240" w:lineRule="auto"/>
        <w:ind w:left="0" w:right="284"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D92264" w:rsidRPr="00D92264">
        <w:rPr>
          <w:rFonts w:ascii="Times New Roman" w:hAnsi="Times New Roman" w:cs="Times New Roman"/>
          <w:sz w:val="24"/>
          <w:szCs w:val="24"/>
          <w:lang w:eastAsia="lt-LT"/>
        </w:rPr>
        <w:t>administracinio pastato Vilniuje, Laisvės pr. 79A</w:t>
      </w:r>
      <w:r w:rsidR="00D92264">
        <w:rPr>
          <w:rFonts w:ascii="Times New Roman" w:hAnsi="Times New Roman" w:cs="Times New Roman"/>
          <w:sz w:val="24"/>
          <w:szCs w:val="24"/>
          <w:lang w:eastAsia="lt-LT"/>
        </w:rPr>
        <w:t xml:space="preserve">; </w:t>
      </w:r>
    </w:p>
    <w:p w:rsidR="004C37DB" w:rsidRDefault="004C37DB" w:rsidP="0070239D">
      <w:pPr>
        <w:pStyle w:val="Sraopastraipa1"/>
        <w:tabs>
          <w:tab w:val="left" w:pos="9356"/>
        </w:tabs>
        <w:spacing w:after="0" w:line="240" w:lineRule="auto"/>
        <w:ind w:left="0" w:right="284"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D92264" w:rsidRPr="00D92264">
        <w:rPr>
          <w:rFonts w:ascii="Times New Roman" w:hAnsi="Times New Roman" w:cs="Times New Roman"/>
          <w:sz w:val="24"/>
          <w:szCs w:val="24"/>
          <w:lang w:eastAsia="lt-LT"/>
        </w:rPr>
        <w:t>Lietuvos statistikos departamento administracin</w:t>
      </w:r>
      <w:r w:rsidR="00D92264">
        <w:rPr>
          <w:rFonts w:ascii="Times New Roman" w:hAnsi="Times New Roman" w:cs="Times New Roman"/>
          <w:sz w:val="24"/>
          <w:szCs w:val="24"/>
          <w:lang w:eastAsia="lt-LT"/>
        </w:rPr>
        <w:t>ių</w:t>
      </w:r>
      <w:r w:rsidR="00D92264" w:rsidRPr="00D92264">
        <w:rPr>
          <w:rFonts w:ascii="Times New Roman" w:hAnsi="Times New Roman" w:cs="Times New Roman"/>
          <w:sz w:val="24"/>
          <w:szCs w:val="24"/>
          <w:lang w:eastAsia="lt-LT"/>
        </w:rPr>
        <w:t xml:space="preserve"> patalp</w:t>
      </w:r>
      <w:r w:rsidR="00D92264">
        <w:rPr>
          <w:rFonts w:ascii="Times New Roman" w:hAnsi="Times New Roman" w:cs="Times New Roman"/>
          <w:sz w:val="24"/>
          <w:szCs w:val="24"/>
          <w:lang w:eastAsia="lt-LT"/>
        </w:rPr>
        <w:t>ų</w:t>
      </w:r>
      <w:r w:rsidR="00D92264" w:rsidRPr="00D92264">
        <w:rPr>
          <w:rFonts w:ascii="Times New Roman" w:hAnsi="Times New Roman" w:cs="Times New Roman"/>
          <w:sz w:val="24"/>
          <w:szCs w:val="24"/>
          <w:lang w:eastAsia="lt-LT"/>
        </w:rPr>
        <w:t xml:space="preserve"> Vilniuje</w:t>
      </w:r>
      <w:r w:rsidR="00D92264">
        <w:rPr>
          <w:rFonts w:ascii="Times New Roman" w:hAnsi="Times New Roman" w:cs="Times New Roman"/>
          <w:sz w:val="24"/>
          <w:szCs w:val="24"/>
          <w:lang w:eastAsia="lt-LT"/>
        </w:rPr>
        <w:t xml:space="preserve">; </w:t>
      </w:r>
    </w:p>
    <w:p w:rsidR="004C37DB" w:rsidRDefault="004C37DB" w:rsidP="0070239D">
      <w:pPr>
        <w:pStyle w:val="Sraopastraipa1"/>
        <w:tabs>
          <w:tab w:val="left" w:pos="9356"/>
        </w:tabs>
        <w:spacing w:after="0" w:line="240" w:lineRule="auto"/>
        <w:ind w:left="0" w:right="284"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 </w:t>
      </w:r>
      <w:r w:rsidR="00D92264" w:rsidRPr="00D92264">
        <w:rPr>
          <w:rFonts w:ascii="Times New Roman" w:hAnsi="Times New Roman" w:cs="Times New Roman"/>
          <w:sz w:val="24"/>
          <w:szCs w:val="24"/>
          <w:lang w:eastAsia="lt-LT"/>
        </w:rPr>
        <w:t>dalies administracinio pastato ir su juo susijusių statinių Vilniuje, Pilaitės pr. 19</w:t>
      </w:r>
      <w:r w:rsidR="00D92264">
        <w:rPr>
          <w:rFonts w:ascii="Times New Roman" w:hAnsi="Times New Roman" w:cs="Times New Roman"/>
          <w:sz w:val="24"/>
          <w:szCs w:val="24"/>
          <w:lang w:eastAsia="lt-LT"/>
        </w:rPr>
        <w:t xml:space="preserve">; </w:t>
      </w:r>
    </w:p>
    <w:p w:rsidR="004C37DB" w:rsidRDefault="004C37DB" w:rsidP="0070239D">
      <w:pPr>
        <w:pStyle w:val="Sraopastraipa1"/>
        <w:tabs>
          <w:tab w:val="left" w:pos="9356"/>
        </w:tabs>
        <w:spacing w:after="0" w:line="240" w:lineRule="auto"/>
        <w:ind w:left="0" w:right="284"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497F15" w:rsidRPr="00497F15">
        <w:rPr>
          <w:rFonts w:ascii="Times New Roman" w:hAnsi="Times New Roman" w:cs="Times New Roman"/>
          <w:sz w:val="24"/>
          <w:szCs w:val="24"/>
          <w:lang w:eastAsia="lt-LT"/>
        </w:rPr>
        <w:t>Klaipėdos apskrities vyriaus</w:t>
      </w:r>
      <w:r w:rsidR="00497F15">
        <w:rPr>
          <w:rFonts w:ascii="Times New Roman" w:hAnsi="Times New Roman" w:cs="Times New Roman"/>
          <w:sz w:val="24"/>
          <w:szCs w:val="24"/>
          <w:lang w:eastAsia="lt-LT"/>
        </w:rPr>
        <w:t>iojo</w:t>
      </w:r>
      <w:r w:rsidR="00497F15" w:rsidRPr="00497F15">
        <w:rPr>
          <w:rFonts w:ascii="Times New Roman" w:hAnsi="Times New Roman" w:cs="Times New Roman"/>
          <w:sz w:val="24"/>
          <w:szCs w:val="24"/>
          <w:lang w:eastAsia="lt-LT"/>
        </w:rPr>
        <w:t xml:space="preserve"> </w:t>
      </w:r>
      <w:r w:rsidR="00D92264">
        <w:rPr>
          <w:rFonts w:ascii="Times New Roman" w:hAnsi="Times New Roman" w:cs="Times New Roman"/>
          <w:sz w:val="24"/>
          <w:szCs w:val="24"/>
          <w:lang w:eastAsia="lt-LT"/>
        </w:rPr>
        <w:t>policijos</w:t>
      </w:r>
      <w:r w:rsidR="00D92264" w:rsidRPr="00D92264">
        <w:rPr>
          <w:rFonts w:ascii="Times New Roman" w:hAnsi="Times New Roman" w:cs="Times New Roman"/>
          <w:sz w:val="24"/>
          <w:szCs w:val="24"/>
          <w:lang w:eastAsia="lt-LT"/>
        </w:rPr>
        <w:t xml:space="preserve"> komisariato pastato Klaipėdoje, Kauno g. 6</w:t>
      </w:r>
      <w:r>
        <w:rPr>
          <w:rFonts w:ascii="Times New Roman" w:hAnsi="Times New Roman" w:cs="Times New Roman"/>
          <w:sz w:val="24"/>
          <w:szCs w:val="24"/>
          <w:lang w:eastAsia="lt-LT"/>
        </w:rPr>
        <w:t>;</w:t>
      </w:r>
    </w:p>
    <w:p w:rsidR="004C37DB" w:rsidRDefault="004C37DB" w:rsidP="0070239D">
      <w:pPr>
        <w:pStyle w:val="Sraopastraipa1"/>
        <w:tabs>
          <w:tab w:val="left" w:pos="9356"/>
        </w:tabs>
        <w:spacing w:after="0" w:line="240" w:lineRule="auto"/>
        <w:ind w:left="0" w:right="284"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4C37DB">
        <w:rPr>
          <w:rFonts w:ascii="Times New Roman" w:hAnsi="Times New Roman" w:cs="Times New Roman"/>
          <w:sz w:val="24"/>
          <w:szCs w:val="24"/>
          <w:lang w:eastAsia="lt-LT"/>
        </w:rPr>
        <w:t xml:space="preserve">susisiekimo komunikacijos – kelio Tauragės rajone, </w:t>
      </w:r>
      <w:proofErr w:type="spellStart"/>
      <w:r w:rsidRPr="004C37DB">
        <w:rPr>
          <w:rFonts w:ascii="Times New Roman" w:hAnsi="Times New Roman" w:cs="Times New Roman"/>
          <w:sz w:val="24"/>
          <w:szCs w:val="24"/>
          <w:lang w:eastAsia="lt-LT"/>
        </w:rPr>
        <w:t>Sakalinės</w:t>
      </w:r>
      <w:proofErr w:type="spellEnd"/>
      <w:r w:rsidRPr="004C37DB">
        <w:rPr>
          <w:rFonts w:ascii="Times New Roman" w:hAnsi="Times New Roman" w:cs="Times New Roman"/>
          <w:sz w:val="24"/>
          <w:szCs w:val="24"/>
          <w:lang w:eastAsia="lt-LT"/>
        </w:rPr>
        <w:t xml:space="preserve"> kaime</w:t>
      </w:r>
      <w:r>
        <w:rPr>
          <w:rFonts w:ascii="Times New Roman" w:hAnsi="Times New Roman" w:cs="Times New Roman"/>
          <w:sz w:val="24"/>
          <w:szCs w:val="24"/>
          <w:lang w:eastAsia="lt-LT"/>
        </w:rPr>
        <w:t>;</w:t>
      </w:r>
    </w:p>
    <w:p w:rsidR="004C37DB" w:rsidRDefault="004C37DB" w:rsidP="0070239D">
      <w:pPr>
        <w:pStyle w:val="Sraopastraipa1"/>
        <w:tabs>
          <w:tab w:val="left" w:pos="9356"/>
        </w:tabs>
        <w:spacing w:after="0" w:line="240" w:lineRule="auto"/>
        <w:ind w:left="0" w:right="284"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4C37DB">
        <w:rPr>
          <w:rFonts w:ascii="Times New Roman" w:hAnsi="Times New Roman" w:cs="Times New Roman"/>
          <w:sz w:val="24"/>
          <w:szCs w:val="24"/>
          <w:lang w:eastAsia="lt-LT"/>
        </w:rPr>
        <w:t>priešgaisrinio depo ir garažo Vilniuje, R. Jankausko g. 2</w:t>
      </w:r>
      <w:r>
        <w:rPr>
          <w:rFonts w:ascii="Times New Roman" w:hAnsi="Times New Roman" w:cs="Times New Roman"/>
          <w:sz w:val="24"/>
          <w:szCs w:val="24"/>
          <w:lang w:eastAsia="lt-LT"/>
        </w:rPr>
        <w:t>;</w:t>
      </w:r>
    </w:p>
    <w:p w:rsidR="004C37DB" w:rsidRDefault="004C37DB" w:rsidP="0070239D">
      <w:pPr>
        <w:pStyle w:val="Sraopastraipa1"/>
        <w:tabs>
          <w:tab w:val="left" w:pos="9356"/>
        </w:tabs>
        <w:spacing w:after="0" w:line="240" w:lineRule="auto"/>
        <w:ind w:left="0" w:right="284"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4C37DB">
        <w:rPr>
          <w:rFonts w:ascii="Times New Roman" w:hAnsi="Times New Roman" w:cs="Times New Roman"/>
          <w:sz w:val="24"/>
          <w:szCs w:val="24"/>
          <w:lang w:eastAsia="lt-LT"/>
        </w:rPr>
        <w:t>Priešgaisrinės apsaugos ir gelbėjimo departamento prie Vidaus reikalų ministerijos administracinių patalpų ir garažo Kaune, Elektrėnų g. 12</w:t>
      </w:r>
      <w:r>
        <w:rPr>
          <w:rFonts w:ascii="Times New Roman" w:hAnsi="Times New Roman" w:cs="Times New Roman"/>
          <w:sz w:val="24"/>
          <w:szCs w:val="24"/>
          <w:lang w:eastAsia="lt-LT"/>
        </w:rPr>
        <w:t xml:space="preserve">; </w:t>
      </w:r>
    </w:p>
    <w:p w:rsidR="004C37DB" w:rsidRDefault="004C37DB" w:rsidP="0070239D">
      <w:pPr>
        <w:pStyle w:val="Sraopastraipa1"/>
        <w:tabs>
          <w:tab w:val="left" w:pos="9356"/>
        </w:tabs>
        <w:spacing w:after="0" w:line="240" w:lineRule="auto"/>
        <w:ind w:left="0" w:right="284"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4C37DB">
        <w:rPr>
          <w:rFonts w:ascii="Times New Roman" w:hAnsi="Times New Roman" w:cs="Times New Roman"/>
          <w:sz w:val="24"/>
          <w:szCs w:val="24"/>
          <w:lang w:eastAsia="lt-LT"/>
        </w:rPr>
        <w:t>Užsienio reikalų ministerijos administracinių pastatų Vilniuje, J. Tumo-Vaižganto g. 2</w:t>
      </w:r>
      <w:r>
        <w:rPr>
          <w:rFonts w:ascii="Times New Roman" w:hAnsi="Times New Roman" w:cs="Times New Roman"/>
          <w:sz w:val="24"/>
          <w:szCs w:val="24"/>
          <w:lang w:eastAsia="lt-LT"/>
        </w:rPr>
        <w:t>;</w:t>
      </w:r>
    </w:p>
    <w:p w:rsidR="004C37DB" w:rsidRDefault="004C37DB" w:rsidP="0070239D">
      <w:pPr>
        <w:pStyle w:val="Sraopastraipa1"/>
        <w:tabs>
          <w:tab w:val="left" w:pos="9356"/>
        </w:tabs>
        <w:spacing w:after="0" w:line="240" w:lineRule="auto"/>
        <w:ind w:left="0" w:right="284"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4C37DB">
        <w:rPr>
          <w:rFonts w:ascii="Times New Roman" w:hAnsi="Times New Roman" w:cs="Times New Roman"/>
          <w:sz w:val="24"/>
          <w:szCs w:val="24"/>
          <w:lang w:eastAsia="lt-LT"/>
        </w:rPr>
        <w:t>Lietuvos Respublikos generalinio konsulato Gardine pastato</w:t>
      </w:r>
      <w:r>
        <w:rPr>
          <w:rFonts w:ascii="Times New Roman" w:hAnsi="Times New Roman" w:cs="Times New Roman"/>
          <w:sz w:val="24"/>
          <w:szCs w:val="24"/>
          <w:lang w:eastAsia="lt-LT"/>
        </w:rPr>
        <w:t>;</w:t>
      </w:r>
    </w:p>
    <w:p w:rsidR="004C37DB" w:rsidRDefault="004C37DB" w:rsidP="0070239D">
      <w:pPr>
        <w:pStyle w:val="Sraopastraipa1"/>
        <w:tabs>
          <w:tab w:val="left" w:pos="9356"/>
        </w:tabs>
        <w:spacing w:after="0" w:line="240" w:lineRule="auto"/>
        <w:ind w:left="0" w:right="284"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4C37DB">
        <w:rPr>
          <w:rFonts w:ascii="Times New Roman" w:hAnsi="Times New Roman" w:cs="Times New Roman"/>
          <w:sz w:val="24"/>
          <w:szCs w:val="24"/>
          <w:lang w:eastAsia="lt-LT"/>
        </w:rPr>
        <w:t>ligoninės pastatų Vilniuje, Žygimantų g. 8</w:t>
      </w:r>
      <w:r>
        <w:rPr>
          <w:rFonts w:ascii="Times New Roman" w:hAnsi="Times New Roman" w:cs="Times New Roman"/>
          <w:sz w:val="24"/>
          <w:szCs w:val="24"/>
          <w:lang w:eastAsia="lt-LT"/>
        </w:rPr>
        <w:t>;</w:t>
      </w:r>
    </w:p>
    <w:p w:rsidR="004C37DB" w:rsidRDefault="004C37DB" w:rsidP="0070239D">
      <w:pPr>
        <w:pStyle w:val="Sraopastraipa1"/>
        <w:tabs>
          <w:tab w:val="left" w:pos="9356"/>
        </w:tabs>
        <w:spacing w:after="0" w:line="240" w:lineRule="auto"/>
        <w:ind w:left="0" w:right="284"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4C37DB">
        <w:rPr>
          <w:rFonts w:ascii="Times New Roman" w:hAnsi="Times New Roman" w:cs="Times New Roman"/>
          <w:sz w:val="24"/>
          <w:szCs w:val="24"/>
          <w:lang w:eastAsia="lt-LT"/>
        </w:rPr>
        <w:t>reabilitacijos centro Trakuose, Karaimų g. 73A</w:t>
      </w:r>
      <w:r>
        <w:rPr>
          <w:rFonts w:ascii="Times New Roman" w:hAnsi="Times New Roman" w:cs="Times New Roman"/>
          <w:sz w:val="24"/>
          <w:szCs w:val="24"/>
          <w:lang w:eastAsia="lt-LT"/>
        </w:rPr>
        <w:t>;</w:t>
      </w:r>
    </w:p>
    <w:p w:rsidR="004C37DB" w:rsidRDefault="004C37DB" w:rsidP="0070239D">
      <w:pPr>
        <w:pStyle w:val="Sraopastraipa1"/>
        <w:tabs>
          <w:tab w:val="left" w:pos="9356"/>
        </w:tabs>
        <w:spacing w:after="0" w:line="240" w:lineRule="auto"/>
        <w:ind w:left="0" w:right="284"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4C37DB">
        <w:rPr>
          <w:rFonts w:ascii="Times New Roman" w:hAnsi="Times New Roman" w:cs="Times New Roman"/>
          <w:sz w:val="24"/>
          <w:szCs w:val="24"/>
          <w:lang w:eastAsia="lt-LT"/>
        </w:rPr>
        <w:t>administracinio-visuomeninio pastato Vilniuje, Ozo g. 4A</w:t>
      </w:r>
      <w:r>
        <w:rPr>
          <w:rFonts w:ascii="Times New Roman" w:hAnsi="Times New Roman" w:cs="Times New Roman"/>
          <w:sz w:val="24"/>
          <w:szCs w:val="24"/>
          <w:lang w:eastAsia="lt-LT"/>
        </w:rPr>
        <w:t>;</w:t>
      </w:r>
    </w:p>
    <w:p w:rsidR="004C37DB" w:rsidRDefault="004C37DB" w:rsidP="0070239D">
      <w:pPr>
        <w:pStyle w:val="Sraopastraipa1"/>
        <w:tabs>
          <w:tab w:val="left" w:pos="9356"/>
        </w:tabs>
        <w:spacing w:after="0" w:line="240" w:lineRule="auto"/>
        <w:ind w:left="0" w:right="284"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4C37DB">
        <w:rPr>
          <w:rFonts w:ascii="Times New Roman" w:hAnsi="Times New Roman" w:cs="Times New Roman"/>
          <w:sz w:val="24"/>
          <w:szCs w:val="24"/>
          <w:lang w:eastAsia="lt-LT"/>
        </w:rPr>
        <w:t>Vilniaus miesto 5-ojo policijos komisariato ir kelių policijos pastato Vilniuje, Sietyno g.</w:t>
      </w:r>
    </w:p>
    <w:p w:rsidR="00395586" w:rsidRDefault="004C37DB" w:rsidP="00D92264">
      <w:pPr>
        <w:pStyle w:val="Sraopastraipa1"/>
        <w:tabs>
          <w:tab w:val="left" w:pos="9356"/>
        </w:tabs>
        <w:spacing w:before="120" w:after="120" w:line="240" w:lineRule="auto"/>
        <w:ind w:left="0" w:right="283" w:firstLine="284"/>
        <w:jc w:val="both"/>
        <w:rPr>
          <w:rFonts w:ascii="Times New Roman" w:hAnsi="Times New Roman" w:cs="Times New Roman"/>
          <w:sz w:val="24"/>
          <w:szCs w:val="24"/>
          <w:lang w:eastAsia="lt-LT"/>
        </w:rPr>
      </w:pPr>
      <w:r>
        <w:rPr>
          <w:rFonts w:ascii="Times New Roman" w:hAnsi="Times New Roman" w:cs="Times New Roman"/>
          <w:sz w:val="24"/>
          <w:szCs w:val="24"/>
          <w:lang w:eastAsia="lt-LT"/>
        </w:rPr>
        <w:t>K</w:t>
      </w:r>
      <w:r w:rsidR="00597AFC">
        <w:rPr>
          <w:rFonts w:ascii="Times New Roman" w:hAnsi="Times New Roman" w:cs="Times New Roman"/>
          <w:sz w:val="24"/>
          <w:szCs w:val="24"/>
          <w:lang w:eastAsia="lt-LT"/>
        </w:rPr>
        <w:t>artu</w:t>
      </w:r>
      <w:r w:rsidR="00D92264">
        <w:rPr>
          <w:rFonts w:ascii="Times New Roman" w:hAnsi="Times New Roman" w:cs="Times New Roman"/>
          <w:sz w:val="24"/>
          <w:szCs w:val="24"/>
          <w:lang w:eastAsia="lt-LT"/>
        </w:rPr>
        <w:t xml:space="preserve"> siūloma </w:t>
      </w:r>
      <w:r w:rsidR="00D92264" w:rsidRPr="00D92264">
        <w:rPr>
          <w:rFonts w:ascii="Times New Roman" w:hAnsi="Times New Roman" w:cs="Times New Roman"/>
          <w:sz w:val="24"/>
          <w:szCs w:val="24"/>
          <w:lang w:eastAsia="lt-LT"/>
        </w:rPr>
        <w:t xml:space="preserve">iš </w:t>
      </w:r>
      <w:r w:rsidR="00D92264">
        <w:rPr>
          <w:rFonts w:ascii="Times New Roman" w:hAnsi="Times New Roman" w:cs="Times New Roman"/>
          <w:sz w:val="24"/>
          <w:szCs w:val="24"/>
          <w:lang w:eastAsia="lt-LT"/>
        </w:rPr>
        <w:t>s</w:t>
      </w:r>
      <w:r w:rsidR="00D92264" w:rsidRPr="00D92264">
        <w:rPr>
          <w:rFonts w:ascii="Times New Roman" w:hAnsi="Times New Roman" w:cs="Times New Roman"/>
          <w:sz w:val="24"/>
          <w:szCs w:val="24"/>
          <w:lang w:eastAsia="lt-LT"/>
        </w:rPr>
        <w:t xml:space="preserve">ąrašo išbraukti įgyvendintą kompleksinio pastato Vilniuje, </w:t>
      </w:r>
      <w:proofErr w:type="spellStart"/>
      <w:r w:rsidR="00D92264" w:rsidRPr="00D92264">
        <w:rPr>
          <w:rFonts w:ascii="Times New Roman" w:hAnsi="Times New Roman" w:cs="Times New Roman"/>
          <w:sz w:val="24"/>
          <w:szCs w:val="24"/>
          <w:lang w:eastAsia="lt-LT"/>
        </w:rPr>
        <w:t>Pagubės</w:t>
      </w:r>
      <w:proofErr w:type="spellEnd"/>
      <w:r w:rsidR="00D92264" w:rsidRPr="00D92264">
        <w:rPr>
          <w:rFonts w:ascii="Times New Roman" w:hAnsi="Times New Roman" w:cs="Times New Roman"/>
          <w:sz w:val="24"/>
          <w:szCs w:val="24"/>
          <w:lang w:eastAsia="lt-LT"/>
        </w:rPr>
        <w:t xml:space="preserve"> g., atnaujinimo projektą</w:t>
      </w:r>
      <w:r>
        <w:rPr>
          <w:rFonts w:ascii="Times New Roman" w:hAnsi="Times New Roman" w:cs="Times New Roman"/>
          <w:sz w:val="24"/>
          <w:szCs w:val="24"/>
          <w:lang w:eastAsia="lt-LT"/>
        </w:rPr>
        <w:t>, o nepanaudotą lėšų likutį perkelti kitiems projektams,</w:t>
      </w:r>
      <w:r w:rsidR="00D92264">
        <w:rPr>
          <w:rFonts w:ascii="Times New Roman" w:hAnsi="Times New Roman" w:cs="Times New Roman"/>
          <w:sz w:val="24"/>
          <w:szCs w:val="24"/>
          <w:lang w:eastAsia="lt-LT"/>
        </w:rPr>
        <w:t xml:space="preserve"> </w:t>
      </w:r>
      <w:r w:rsidR="00597AFC">
        <w:rPr>
          <w:rFonts w:ascii="Times New Roman" w:hAnsi="Times New Roman" w:cs="Times New Roman"/>
          <w:sz w:val="24"/>
          <w:szCs w:val="24"/>
          <w:lang w:eastAsia="lt-LT"/>
        </w:rPr>
        <w:t xml:space="preserve">taip pat </w:t>
      </w:r>
      <w:r w:rsidR="00D92264">
        <w:rPr>
          <w:rFonts w:ascii="Times New Roman" w:hAnsi="Times New Roman" w:cs="Times New Roman"/>
          <w:sz w:val="24"/>
          <w:szCs w:val="24"/>
          <w:lang w:eastAsia="lt-LT"/>
        </w:rPr>
        <w:t xml:space="preserve">perskirstyti </w:t>
      </w:r>
      <w:r>
        <w:rPr>
          <w:rFonts w:ascii="Times New Roman" w:hAnsi="Times New Roman" w:cs="Times New Roman"/>
          <w:sz w:val="24"/>
          <w:szCs w:val="24"/>
          <w:lang w:eastAsia="lt-LT"/>
        </w:rPr>
        <w:t xml:space="preserve">kitiems projektams </w:t>
      </w:r>
      <w:r w:rsidR="00D92264" w:rsidRPr="00D92264">
        <w:rPr>
          <w:rFonts w:ascii="Times New Roman" w:hAnsi="Times New Roman" w:cs="Times New Roman"/>
          <w:sz w:val="24"/>
          <w:szCs w:val="24"/>
          <w:lang w:eastAsia="lt-LT"/>
        </w:rPr>
        <w:t>nepanaudotų lėšų likutį</w:t>
      </w:r>
      <w:r w:rsidR="00D92264">
        <w:rPr>
          <w:rFonts w:ascii="Times New Roman" w:hAnsi="Times New Roman" w:cs="Times New Roman"/>
          <w:sz w:val="24"/>
          <w:szCs w:val="24"/>
          <w:lang w:eastAsia="lt-LT"/>
        </w:rPr>
        <w:t>,</w:t>
      </w:r>
      <w:r w:rsidR="00D92264" w:rsidRPr="00D92264">
        <w:rPr>
          <w:rFonts w:ascii="Times New Roman" w:hAnsi="Times New Roman" w:cs="Times New Roman"/>
          <w:sz w:val="24"/>
          <w:szCs w:val="24"/>
          <w:lang w:eastAsia="lt-LT"/>
        </w:rPr>
        <w:t xml:space="preserve"> </w:t>
      </w:r>
      <w:r w:rsidR="00D92264">
        <w:rPr>
          <w:rFonts w:ascii="Times New Roman" w:hAnsi="Times New Roman" w:cs="Times New Roman"/>
          <w:sz w:val="24"/>
          <w:szCs w:val="24"/>
          <w:lang w:eastAsia="lt-LT"/>
        </w:rPr>
        <w:t xml:space="preserve">2017 metais </w:t>
      </w:r>
      <w:r w:rsidR="00D92264" w:rsidRPr="00D92264">
        <w:rPr>
          <w:rFonts w:ascii="Times New Roman" w:hAnsi="Times New Roman" w:cs="Times New Roman"/>
          <w:sz w:val="24"/>
          <w:szCs w:val="24"/>
          <w:lang w:eastAsia="lt-LT"/>
        </w:rPr>
        <w:t>išbrauk</w:t>
      </w:r>
      <w:r w:rsidR="00D92264">
        <w:rPr>
          <w:rFonts w:ascii="Times New Roman" w:hAnsi="Times New Roman" w:cs="Times New Roman"/>
          <w:sz w:val="24"/>
          <w:szCs w:val="24"/>
          <w:lang w:eastAsia="lt-LT"/>
        </w:rPr>
        <w:t>us</w:t>
      </w:r>
      <w:r w:rsidR="00D92264" w:rsidRPr="00D92264">
        <w:rPr>
          <w:rFonts w:ascii="Times New Roman" w:hAnsi="Times New Roman" w:cs="Times New Roman"/>
          <w:sz w:val="24"/>
          <w:szCs w:val="24"/>
          <w:lang w:eastAsia="lt-LT"/>
        </w:rPr>
        <w:t xml:space="preserve"> Lietuvos kariuomenės turto </w:t>
      </w:r>
      <w:r w:rsidR="00D92264">
        <w:rPr>
          <w:rFonts w:ascii="Times New Roman" w:hAnsi="Times New Roman" w:cs="Times New Roman"/>
          <w:sz w:val="24"/>
          <w:szCs w:val="24"/>
          <w:lang w:eastAsia="lt-LT"/>
        </w:rPr>
        <w:t>-</w:t>
      </w:r>
      <w:r w:rsidR="00D92264" w:rsidRPr="00D92264">
        <w:rPr>
          <w:rFonts w:ascii="Times New Roman" w:hAnsi="Times New Roman" w:cs="Times New Roman"/>
          <w:sz w:val="24"/>
          <w:szCs w:val="24"/>
          <w:lang w:eastAsia="lt-LT"/>
        </w:rPr>
        <w:t xml:space="preserve"> technikos depo dirbtuvių Kaune, A. Juozapavičiaus pr. 11, atnaujinimo projekt</w:t>
      </w:r>
      <w:r w:rsidR="00D92264">
        <w:rPr>
          <w:rFonts w:ascii="Times New Roman" w:hAnsi="Times New Roman" w:cs="Times New Roman"/>
          <w:sz w:val="24"/>
          <w:szCs w:val="24"/>
          <w:lang w:eastAsia="lt-LT"/>
        </w:rPr>
        <w:t>ą.</w:t>
      </w:r>
    </w:p>
    <w:p w:rsidR="00A163F8" w:rsidRPr="00597AFC" w:rsidRDefault="00EB6B7C" w:rsidP="0087466E">
      <w:pPr>
        <w:pStyle w:val="Sraopastraipa1"/>
        <w:tabs>
          <w:tab w:val="left" w:pos="9072"/>
        </w:tabs>
        <w:spacing w:before="120" w:after="0" w:line="240" w:lineRule="auto"/>
        <w:ind w:left="0" w:right="284"/>
        <w:jc w:val="both"/>
        <w:rPr>
          <w:rFonts w:ascii="Times New Roman" w:hAnsi="Times New Roman" w:cs="Times New Roman"/>
          <w:b/>
          <w:sz w:val="24"/>
          <w:szCs w:val="24"/>
        </w:rPr>
      </w:pPr>
      <w:r w:rsidRPr="00597AFC">
        <w:rPr>
          <w:rFonts w:ascii="Times New Roman" w:hAnsi="Times New Roman" w:cs="Times New Roman"/>
          <w:b/>
          <w:sz w:val="24"/>
          <w:szCs w:val="24"/>
          <w:u w:val="single"/>
        </w:rPr>
        <w:t>Derinimas</w:t>
      </w:r>
      <w:r w:rsidRPr="00597AFC">
        <w:rPr>
          <w:rFonts w:ascii="Times New Roman" w:hAnsi="Times New Roman" w:cs="Times New Roman"/>
          <w:b/>
          <w:sz w:val="24"/>
          <w:szCs w:val="24"/>
        </w:rPr>
        <w:t>:</w:t>
      </w:r>
      <w:r w:rsidR="00D12D20" w:rsidRPr="00597AFC">
        <w:rPr>
          <w:rFonts w:ascii="Times New Roman" w:hAnsi="Times New Roman" w:cs="Times New Roman"/>
          <w:b/>
          <w:sz w:val="24"/>
          <w:szCs w:val="24"/>
        </w:rPr>
        <w:t xml:space="preserve"> </w:t>
      </w:r>
    </w:p>
    <w:p w:rsidR="00A163F8" w:rsidRPr="00597AFC" w:rsidRDefault="00C915E2" w:rsidP="00A163F8">
      <w:pPr>
        <w:pStyle w:val="Sraopastraipa1"/>
        <w:tabs>
          <w:tab w:val="left" w:pos="9072"/>
        </w:tabs>
        <w:spacing w:before="120" w:after="0" w:line="240" w:lineRule="auto"/>
        <w:ind w:left="0" w:right="284" w:firstLine="426"/>
        <w:jc w:val="both"/>
        <w:rPr>
          <w:rFonts w:ascii="Times New Roman" w:hAnsi="Times New Roman"/>
          <w:bCs/>
          <w:color w:val="000000"/>
          <w:sz w:val="24"/>
          <w:szCs w:val="24"/>
        </w:rPr>
      </w:pPr>
      <w:r w:rsidRPr="00597AFC">
        <w:rPr>
          <w:rFonts w:ascii="Times New Roman" w:hAnsi="Times New Roman"/>
          <w:bCs/>
          <w:color w:val="000000"/>
          <w:sz w:val="24"/>
          <w:szCs w:val="24"/>
        </w:rPr>
        <w:t>Nutarimo projektas</w:t>
      </w:r>
      <w:r w:rsidR="00A163F8" w:rsidRPr="00597AFC">
        <w:rPr>
          <w:rFonts w:ascii="Times New Roman" w:hAnsi="Times New Roman"/>
          <w:bCs/>
          <w:color w:val="000000"/>
          <w:sz w:val="24"/>
          <w:szCs w:val="24"/>
        </w:rPr>
        <w:t xml:space="preserve"> suderintas su Valstybės saugumo departamentu, Krašto apsaugos ministerija, Sveikatos apsaugos ministerija, Užsienio reikalų ministerija, Žemės ūkio ministerija, Lietuvos statistikos departamentu, Policijos departamentu prie Vidaus reikalų ministerijos, Priešgaisrinės apsaugos ir gelbėjimo departamentu prie Vidaus reikalų ministerijos, Nacionaline teismų administracija, VĮ Turto banku. </w:t>
      </w:r>
    </w:p>
    <w:p w:rsidR="00C47E06" w:rsidRDefault="00A163F8" w:rsidP="00A163F8">
      <w:pPr>
        <w:pStyle w:val="Sraopastraipa1"/>
        <w:tabs>
          <w:tab w:val="left" w:pos="9072"/>
        </w:tabs>
        <w:spacing w:after="0" w:line="240" w:lineRule="auto"/>
        <w:ind w:left="0" w:right="284" w:firstLine="425"/>
        <w:jc w:val="both"/>
        <w:rPr>
          <w:rFonts w:ascii="Times New Roman" w:hAnsi="Times New Roman"/>
          <w:bCs/>
          <w:color w:val="000000"/>
          <w:sz w:val="24"/>
          <w:szCs w:val="24"/>
        </w:rPr>
      </w:pPr>
      <w:r w:rsidRPr="00597AFC">
        <w:rPr>
          <w:rFonts w:ascii="Times New Roman" w:hAnsi="Times New Roman"/>
          <w:bCs/>
          <w:color w:val="000000"/>
          <w:sz w:val="24"/>
          <w:szCs w:val="24"/>
        </w:rPr>
        <w:t>Projektui pastabų nepateikė (laikoma, kad projektui pritaria): Vilniaus miesto apylinkės teismas, Vidaus reikalų ministerija, Vilniaus apskrities vyriausiasis policijos komisariatas, Klaipėdos apskrities vyriausiasis policijos komisariatas, Turto valdymo ir ūkio departamentas prie Vidaus reikalų ministerijos, Valstybinė augalininkystės tarnyba prie Žemės ūkio ministerijos, Lietuvos kariuomenė.</w:t>
      </w:r>
    </w:p>
    <w:p w:rsidR="00D708DF" w:rsidRDefault="00D708DF" w:rsidP="00D708DF">
      <w:pPr>
        <w:pStyle w:val="Sraopastraipa1"/>
        <w:tabs>
          <w:tab w:val="left" w:pos="9072"/>
        </w:tabs>
        <w:spacing w:before="120" w:after="0" w:line="240" w:lineRule="auto"/>
        <w:ind w:left="0" w:right="284" w:firstLine="425"/>
        <w:jc w:val="both"/>
        <w:rPr>
          <w:rFonts w:ascii="Times New Roman" w:hAnsi="Times New Roman"/>
          <w:bCs/>
          <w:color w:val="000000"/>
          <w:sz w:val="24"/>
          <w:szCs w:val="24"/>
        </w:rPr>
      </w:pPr>
      <w:r>
        <w:rPr>
          <w:rFonts w:ascii="Times New Roman" w:hAnsi="Times New Roman"/>
          <w:bCs/>
          <w:color w:val="000000"/>
          <w:sz w:val="24"/>
          <w:szCs w:val="24"/>
        </w:rPr>
        <w:t>Vyriausybės kanceliarijos Teisės departamentas pateikė redakcinio pobūdžio pastabą, į kurią bus atsižvelgta.</w:t>
      </w:r>
    </w:p>
    <w:p w:rsidR="009E043B" w:rsidRPr="009E043B" w:rsidRDefault="009E043B" w:rsidP="009E043B">
      <w:pPr>
        <w:pStyle w:val="Sraopastraipa1"/>
        <w:tabs>
          <w:tab w:val="left" w:pos="9072"/>
        </w:tabs>
        <w:spacing w:before="120" w:after="0" w:line="240" w:lineRule="auto"/>
        <w:ind w:left="0" w:right="284" w:firstLine="425"/>
        <w:jc w:val="both"/>
        <w:rPr>
          <w:rFonts w:ascii="Times New Roman" w:hAnsi="Times New Roman"/>
          <w:bCs/>
          <w:color w:val="000000"/>
          <w:sz w:val="24"/>
          <w:szCs w:val="24"/>
        </w:rPr>
      </w:pPr>
      <w:r w:rsidRPr="006D5063">
        <w:rPr>
          <w:rFonts w:ascii="Times New Roman" w:hAnsi="Times New Roman"/>
          <w:b/>
          <w:bCs/>
          <w:color w:val="000000"/>
          <w:sz w:val="24"/>
          <w:szCs w:val="24"/>
        </w:rPr>
        <w:t>Projektas svarstytas 2019-07-16 Tarpinstituciniame pasitarime,</w:t>
      </w:r>
      <w:r>
        <w:rPr>
          <w:rFonts w:ascii="Times New Roman" w:hAnsi="Times New Roman"/>
          <w:bCs/>
          <w:color w:val="000000"/>
          <w:sz w:val="24"/>
          <w:szCs w:val="24"/>
        </w:rPr>
        <w:t xml:space="preserve"> kuriame pritarta pasiūlymams papildyti projektą pagal </w:t>
      </w:r>
      <w:r w:rsidRPr="009E043B">
        <w:rPr>
          <w:rFonts w:ascii="Times New Roman" w:hAnsi="Times New Roman"/>
          <w:bCs/>
          <w:color w:val="000000"/>
          <w:sz w:val="24"/>
          <w:szCs w:val="24"/>
        </w:rPr>
        <w:t xml:space="preserve">Turto valdymo ir ūkio departamento prie </w:t>
      </w:r>
      <w:r w:rsidRPr="009E043B">
        <w:rPr>
          <w:rFonts w:ascii="Times New Roman" w:hAnsi="Times New Roman"/>
          <w:bCs/>
          <w:color w:val="000000"/>
          <w:sz w:val="24"/>
          <w:szCs w:val="24"/>
        </w:rPr>
        <w:t>V</w:t>
      </w:r>
      <w:r w:rsidRPr="009E043B">
        <w:rPr>
          <w:rFonts w:ascii="Times New Roman" w:hAnsi="Times New Roman"/>
          <w:bCs/>
          <w:color w:val="000000"/>
          <w:sz w:val="24"/>
          <w:szCs w:val="24"/>
        </w:rPr>
        <w:t xml:space="preserve">idaus reikalų ministerijos </w:t>
      </w:r>
      <w:r w:rsidRPr="009E043B">
        <w:rPr>
          <w:rFonts w:ascii="Times New Roman" w:hAnsi="Times New Roman"/>
          <w:bCs/>
          <w:color w:val="000000"/>
          <w:sz w:val="24"/>
          <w:szCs w:val="24"/>
        </w:rPr>
        <w:t xml:space="preserve">ir Policijos departamento prie Vidaus reikalų ministerijos </w:t>
      </w:r>
      <w:r w:rsidR="006D5063">
        <w:rPr>
          <w:rFonts w:ascii="Times New Roman" w:hAnsi="Times New Roman"/>
          <w:bCs/>
          <w:color w:val="000000"/>
          <w:sz w:val="24"/>
          <w:szCs w:val="24"/>
        </w:rPr>
        <w:t>prašymus</w:t>
      </w:r>
      <w:r w:rsidRPr="009E043B">
        <w:rPr>
          <w:rFonts w:ascii="Times New Roman" w:hAnsi="Times New Roman"/>
          <w:bCs/>
          <w:color w:val="000000"/>
          <w:sz w:val="24"/>
          <w:szCs w:val="24"/>
        </w:rPr>
        <w:t xml:space="preserve"> (įtraukti papildomus parduodamo nekilnojamojo turto objektus) ir svarstyti projektą Vyriausybės posėdyje.</w:t>
      </w:r>
    </w:p>
    <w:p w:rsidR="00597AFC" w:rsidRDefault="00393949" w:rsidP="00D12D20">
      <w:pPr>
        <w:tabs>
          <w:tab w:val="left" w:pos="9072"/>
        </w:tabs>
        <w:suppressAutoHyphens/>
        <w:spacing w:before="120" w:after="120" w:line="280" w:lineRule="atLeast"/>
        <w:ind w:right="283"/>
        <w:rPr>
          <w:rFonts w:eastAsia="Calibri"/>
          <w:b/>
          <w:kern w:val="1"/>
          <w:szCs w:val="24"/>
          <w:lang w:eastAsia="ar-SA"/>
        </w:rPr>
      </w:pPr>
      <w:r w:rsidRPr="00597AFC">
        <w:rPr>
          <w:rFonts w:eastAsia="Calibri"/>
          <w:b/>
          <w:kern w:val="1"/>
          <w:szCs w:val="24"/>
          <w:u w:val="single"/>
          <w:lang w:eastAsia="ar-SA"/>
        </w:rPr>
        <w:t>Atitiktis Vyriausybės programai</w:t>
      </w:r>
      <w:r w:rsidRPr="00597AFC">
        <w:rPr>
          <w:rFonts w:eastAsia="Calibri"/>
          <w:b/>
          <w:kern w:val="1"/>
          <w:szCs w:val="24"/>
          <w:lang w:eastAsia="ar-SA"/>
        </w:rPr>
        <w:t>:</w:t>
      </w:r>
      <w:r w:rsidR="00D12D20" w:rsidRPr="00597AFC">
        <w:rPr>
          <w:rFonts w:eastAsia="Calibri"/>
          <w:b/>
          <w:kern w:val="1"/>
          <w:szCs w:val="24"/>
          <w:lang w:eastAsia="ar-SA"/>
        </w:rPr>
        <w:t xml:space="preserve"> </w:t>
      </w:r>
      <w:bookmarkStart w:id="0" w:name="_GoBack"/>
      <w:bookmarkEnd w:id="0"/>
    </w:p>
    <w:p w:rsidR="00393949" w:rsidRPr="00597AFC" w:rsidRDefault="00393949" w:rsidP="00597AFC">
      <w:pPr>
        <w:tabs>
          <w:tab w:val="left" w:pos="9072"/>
        </w:tabs>
        <w:suppressAutoHyphens/>
        <w:spacing w:before="120" w:after="120" w:line="280" w:lineRule="atLeast"/>
        <w:ind w:right="283" w:firstLine="426"/>
        <w:rPr>
          <w:rFonts w:eastAsia="Calibri"/>
          <w:b/>
          <w:kern w:val="1"/>
          <w:szCs w:val="24"/>
          <w:u w:val="single"/>
          <w:lang w:eastAsia="ar-SA"/>
        </w:rPr>
      </w:pPr>
      <w:r w:rsidRPr="00597AFC">
        <w:rPr>
          <w:rFonts w:eastAsia="Calibri"/>
          <w:kern w:val="1"/>
          <w:szCs w:val="24"/>
          <w:lang w:eastAsia="ar-SA"/>
        </w:rPr>
        <w:t xml:space="preserve">Projektas </w:t>
      </w:r>
      <w:r w:rsidR="00C915E2" w:rsidRPr="00597AFC">
        <w:rPr>
          <w:rFonts w:eastAsia="Calibri"/>
          <w:kern w:val="1"/>
          <w:szCs w:val="24"/>
          <w:lang w:eastAsia="ar-SA"/>
        </w:rPr>
        <w:t>tiesiogiai Vyriausybės programos nuostatų neįgyvendina, bet atitinka siekius skatinti efektyvų valstybės turto valdymą.</w:t>
      </w:r>
    </w:p>
    <w:p w:rsidR="00597AFC" w:rsidRDefault="00EB6B7C" w:rsidP="00D12D20">
      <w:pPr>
        <w:pStyle w:val="Sraopastraipa1"/>
        <w:tabs>
          <w:tab w:val="left" w:pos="9072"/>
        </w:tabs>
        <w:spacing w:before="120" w:after="120" w:line="240" w:lineRule="auto"/>
        <w:ind w:left="0" w:right="284"/>
        <w:jc w:val="both"/>
        <w:rPr>
          <w:rFonts w:ascii="Times New Roman" w:hAnsi="Times New Roman" w:cs="Times New Roman"/>
          <w:b/>
          <w:sz w:val="24"/>
          <w:szCs w:val="24"/>
        </w:rPr>
      </w:pPr>
      <w:r w:rsidRPr="00597AFC">
        <w:rPr>
          <w:rFonts w:ascii="Times New Roman" w:hAnsi="Times New Roman" w:cs="Times New Roman"/>
          <w:b/>
          <w:sz w:val="24"/>
          <w:szCs w:val="24"/>
          <w:u w:val="single"/>
        </w:rPr>
        <w:t>Dalykinio vertinimo išvada</w:t>
      </w:r>
      <w:r w:rsidRPr="00597AFC">
        <w:rPr>
          <w:rFonts w:ascii="Times New Roman" w:hAnsi="Times New Roman" w:cs="Times New Roman"/>
          <w:b/>
          <w:sz w:val="24"/>
          <w:szCs w:val="24"/>
        </w:rPr>
        <w:t>:</w:t>
      </w:r>
      <w:r w:rsidR="00D12D20" w:rsidRPr="00597AFC">
        <w:rPr>
          <w:rFonts w:ascii="Times New Roman" w:hAnsi="Times New Roman" w:cs="Times New Roman"/>
          <w:b/>
          <w:sz w:val="24"/>
          <w:szCs w:val="24"/>
        </w:rPr>
        <w:t xml:space="preserve"> </w:t>
      </w:r>
    </w:p>
    <w:p w:rsidR="00EB6B7C" w:rsidRDefault="0012753E" w:rsidP="00597AFC">
      <w:pPr>
        <w:pStyle w:val="Sraopastraipa1"/>
        <w:tabs>
          <w:tab w:val="left" w:pos="9072"/>
        </w:tabs>
        <w:spacing w:before="120" w:after="120" w:line="240" w:lineRule="auto"/>
        <w:ind w:left="0" w:right="284" w:firstLine="426"/>
        <w:jc w:val="both"/>
        <w:rPr>
          <w:rFonts w:ascii="Times New Roman" w:hAnsi="Times New Roman" w:cs="Times New Roman"/>
          <w:kern w:val="3"/>
          <w:sz w:val="24"/>
          <w:szCs w:val="24"/>
        </w:rPr>
      </w:pPr>
      <w:r w:rsidRPr="00597AFC">
        <w:rPr>
          <w:rFonts w:ascii="Times New Roman" w:hAnsi="Times New Roman" w:cs="Times New Roman"/>
          <w:kern w:val="3"/>
          <w:sz w:val="24"/>
          <w:szCs w:val="24"/>
        </w:rPr>
        <w:t>Siūlytume projektą</w:t>
      </w:r>
      <w:r w:rsidR="009846DF" w:rsidRPr="00597AFC">
        <w:rPr>
          <w:rFonts w:ascii="Times New Roman" w:hAnsi="Times New Roman" w:cs="Times New Roman"/>
          <w:kern w:val="3"/>
          <w:sz w:val="24"/>
          <w:szCs w:val="24"/>
        </w:rPr>
        <w:t xml:space="preserve"> svarstyti </w:t>
      </w:r>
      <w:r w:rsidR="009E043B">
        <w:rPr>
          <w:rFonts w:ascii="Times New Roman" w:hAnsi="Times New Roman" w:cs="Times New Roman"/>
          <w:kern w:val="3"/>
          <w:sz w:val="24"/>
          <w:szCs w:val="24"/>
        </w:rPr>
        <w:t xml:space="preserve">Vyriausybės posėdžio </w:t>
      </w:r>
      <w:r w:rsidR="009E043B" w:rsidRPr="009E043B">
        <w:rPr>
          <w:rFonts w:ascii="Times New Roman" w:hAnsi="Times New Roman" w:cs="Times New Roman"/>
          <w:b/>
          <w:kern w:val="3"/>
          <w:sz w:val="24"/>
          <w:szCs w:val="24"/>
        </w:rPr>
        <w:t>A</w:t>
      </w:r>
      <w:r w:rsidR="009E043B">
        <w:rPr>
          <w:rFonts w:ascii="Times New Roman" w:hAnsi="Times New Roman" w:cs="Times New Roman"/>
          <w:kern w:val="3"/>
          <w:sz w:val="24"/>
          <w:szCs w:val="24"/>
        </w:rPr>
        <w:t xml:space="preserve"> dalyje</w:t>
      </w:r>
      <w:r w:rsidR="00EB6B7C" w:rsidRPr="00597AFC">
        <w:rPr>
          <w:rFonts w:ascii="Times New Roman" w:hAnsi="Times New Roman" w:cs="Times New Roman"/>
          <w:kern w:val="3"/>
          <w:sz w:val="24"/>
          <w:szCs w:val="24"/>
        </w:rPr>
        <w:t>.</w:t>
      </w:r>
    </w:p>
    <w:p w:rsidR="00597AFC" w:rsidRPr="00B5299B" w:rsidRDefault="00597AFC" w:rsidP="00597AFC">
      <w:pPr>
        <w:pStyle w:val="Sraopastraipa1"/>
        <w:tabs>
          <w:tab w:val="left" w:pos="9072"/>
        </w:tabs>
        <w:spacing w:before="120" w:after="120" w:line="240" w:lineRule="auto"/>
        <w:ind w:left="0" w:right="284" w:firstLine="426"/>
        <w:jc w:val="both"/>
      </w:pPr>
    </w:p>
    <w:p w:rsidR="00B52830" w:rsidRDefault="00B52830" w:rsidP="00AE548F">
      <w:pPr>
        <w:spacing w:line="280" w:lineRule="atLeast"/>
        <w:ind w:firstLine="284"/>
      </w:pPr>
    </w:p>
    <w:p w:rsidR="000211C1" w:rsidRDefault="00BA1947" w:rsidP="00AE548F">
      <w:pPr>
        <w:spacing w:line="280" w:lineRule="atLeast"/>
        <w:ind w:firstLine="284"/>
      </w:pPr>
      <w:r w:rsidRPr="00B5299B">
        <w:t>P</w:t>
      </w:r>
      <w:r w:rsidR="00D80694" w:rsidRPr="00B5299B">
        <w:t>atarėjas</w:t>
      </w:r>
      <w:r w:rsidR="00D80694" w:rsidRPr="00B5299B">
        <w:tab/>
      </w:r>
      <w:r w:rsidR="00D80694" w:rsidRPr="00B5299B">
        <w:tab/>
      </w:r>
      <w:r w:rsidR="00D80694" w:rsidRPr="00B5299B">
        <w:tab/>
      </w:r>
      <w:r w:rsidR="00D80694" w:rsidRPr="00B5299B">
        <w:tab/>
      </w:r>
      <w:r w:rsidR="00D80694" w:rsidRPr="00B5299B">
        <w:tab/>
      </w:r>
      <w:r w:rsidR="00D80694" w:rsidRPr="00B5299B">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21647" w:rsidRPr="004823B1" w:rsidTr="000D65D9">
        <w:tc>
          <w:tcPr>
            <w:tcW w:w="9854" w:type="dxa"/>
          </w:tcPr>
          <w:p w:rsidR="00121647" w:rsidRPr="004823B1" w:rsidRDefault="00D10DD6"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Vaclovas Medišauskas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8 706 63 814</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vaclovas.medisauskas@lrv.lt</w:t>
                </w:r>
              </w:sdtContent>
            </w:sdt>
          </w:p>
        </w:tc>
      </w:tr>
    </w:tbl>
    <w:p w:rsidR="00BE3A8F" w:rsidRDefault="00BE3A8F" w:rsidP="00121647">
      <w:pPr>
        <w:pStyle w:val="Preformatted"/>
        <w:spacing w:line="360" w:lineRule="auto"/>
        <w:rPr>
          <w:rFonts w:ascii="Times New Roman" w:hAnsi="Times New Roman"/>
          <w:sz w:val="24"/>
        </w:rPr>
      </w:pPr>
    </w:p>
    <w:sectPr w:rsidR="00BE3A8F" w:rsidSect="00D92264">
      <w:headerReference w:type="default" r:id="rId8"/>
      <w:footnotePr>
        <w:pos w:val="beneathText"/>
      </w:footnotePr>
      <w:pgSz w:w="11907" w:h="16840" w:code="9"/>
      <w:pgMar w:top="1135" w:right="567" w:bottom="1134" w:left="1134"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DD6" w:rsidRDefault="00D10DD6">
      <w:r>
        <w:separator/>
      </w:r>
    </w:p>
  </w:endnote>
  <w:endnote w:type="continuationSeparator" w:id="0">
    <w:p w:rsidR="00D10DD6" w:rsidRDefault="00D1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DD6" w:rsidRDefault="00D10DD6">
      <w:r>
        <w:separator/>
      </w:r>
    </w:p>
  </w:footnote>
  <w:footnote w:type="continuationSeparator" w:id="0">
    <w:p w:rsidR="00D10DD6" w:rsidRDefault="00D10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393949">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405C"/>
    <w:multiLevelType w:val="hybridMultilevel"/>
    <w:tmpl w:val="ACA47A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4E77DF"/>
    <w:multiLevelType w:val="multilevel"/>
    <w:tmpl w:val="E4B224C2"/>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2306642B"/>
    <w:multiLevelType w:val="hybridMultilevel"/>
    <w:tmpl w:val="37EE2E0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2BAD52FA"/>
    <w:multiLevelType w:val="hybridMultilevel"/>
    <w:tmpl w:val="3164555C"/>
    <w:lvl w:ilvl="0" w:tplc="04270001">
      <w:start w:val="1"/>
      <w:numFmt w:val="bullet"/>
      <w:lvlText w:val=""/>
      <w:lvlJc w:val="left"/>
      <w:pPr>
        <w:ind w:left="1222" w:hanging="360"/>
      </w:pPr>
      <w:rPr>
        <w:rFonts w:ascii="Symbol" w:hAnsi="Symbol" w:hint="default"/>
      </w:rPr>
    </w:lvl>
    <w:lvl w:ilvl="1" w:tplc="04270003" w:tentative="1">
      <w:start w:val="1"/>
      <w:numFmt w:val="bullet"/>
      <w:lvlText w:val="o"/>
      <w:lvlJc w:val="left"/>
      <w:pPr>
        <w:ind w:left="1942" w:hanging="360"/>
      </w:pPr>
      <w:rPr>
        <w:rFonts w:ascii="Courier New" w:hAnsi="Courier New" w:cs="Courier New" w:hint="default"/>
      </w:rPr>
    </w:lvl>
    <w:lvl w:ilvl="2" w:tplc="04270005" w:tentative="1">
      <w:start w:val="1"/>
      <w:numFmt w:val="bullet"/>
      <w:lvlText w:val=""/>
      <w:lvlJc w:val="left"/>
      <w:pPr>
        <w:ind w:left="2662" w:hanging="360"/>
      </w:pPr>
      <w:rPr>
        <w:rFonts w:ascii="Wingdings" w:hAnsi="Wingdings" w:hint="default"/>
      </w:rPr>
    </w:lvl>
    <w:lvl w:ilvl="3" w:tplc="04270001" w:tentative="1">
      <w:start w:val="1"/>
      <w:numFmt w:val="bullet"/>
      <w:lvlText w:val=""/>
      <w:lvlJc w:val="left"/>
      <w:pPr>
        <w:ind w:left="3382" w:hanging="360"/>
      </w:pPr>
      <w:rPr>
        <w:rFonts w:ascii="Symbol" w:hAnsi="Symbol" w:hint="default"/>
      </w:rPr>
    </w:lvl>
    <w:lvl w:ilvl="4" w:tplc="04270003" w:tentative="1">
      <w:start w:val="1"/>
      <w:numFmt w:val="bullet"/>
      <w:lvlText w:val="o"/>
      <w:lvlJc w:val="left"/>
      <w:pPr>
        <w:ind w:left="4102" w:hanging="360"/>
      </w:pPr>
      <w:rPr>
        <w:rFonts w:ascii="Courier New" w:hAnsi="Courier New" w:cs="Courier New" w:hint="default"/>
      </w:rPr>
    </w:lvl>
    <w:lvl w:ilvl="5" w:tplc="04270005" w:tentative="1">
      <w:start w:val="1"/>
      <w:numFmt w:val="bullet"/>
      <w:lvlText w:val=""/>
      <w:lvlJc w:val="left"/>
      <w:pPr>
        <w:ind w:left="4822" w:hanging="360"/>
      </w:pPr>
      <w:rPr>
        <w:rFonts w:ascii="Wingdings" w:hAnsi="Wingdings" w:hint="default"/>
      </w:rPr>
    </w:lvl>
    <w:lvl w:ilvl="6" w:tplc="04270001" w:tentative="1">
      <w:start w:val="1"/>
      <w:numFmt w:val="bullet"/>
      <w:lvlText w:val=""/>
      <w:lvlJc w:val="left"/>
      <w:pPr>
        <w:ind w:left="5542" w:hanging="360"/>
      </w:pPr>
      <w:rPr>
        <w:rFonts w:ascii="Symbol" w:hAnsi="Symbol" w:hint="default"/>
      </w:rPr>
    </w:lvl>
    <w:lvl w:ilvl="7" w:tplc="04270003" w:tentative="1">
      <w:start w:val="1"/>
      <w:numFmt w:val="bullet"/>
      <w:lvlText w:val="o"/>
      <w:lvlJc w:val="left"/>
      <w:pPr>
        <w:ind w:left="6262" w:hanging="360"/>
      </w:pPr>
      <w:rPr>
        <w:rFonts w:ascii="Courier New" w:hAnsi="Courier New" w:cs="Courier New" w:hint="default"/>
      </w:rPr>
    </w:lvl>
    <w:lvl w:ilvl="8" w:tplc="04270005" w:tentative="1">
      <w:start w:val="1"/>
      <w:numFmt w:val="bullet"/>
      <w:lvlText w:val=""/>
      <w:lvlJc w:val="left"/>
      <w:pPr>
        <w:ind w:left="6982" w:hanging="360"/>
      </w:pPr>
      <w:rPr>
        <w:rFonts w:ascii="Wingdings" w:hAnsi="Wingdings" w:hint="default"/>
      </w:rPr>
    </w:lvl>
  </w:abstractNum>
  <w:abstractNum w:abstractNumId="4" w15:restartNumberingAfterBreak="0">
    <w:nsid w:val="33CD0189"/>
    <w:multiLevelType w:val="hybridMultilevel"/>
    <w:tmpl w:val="1AAE0A64"/>
    <w:lvl w:ilvl="0" w:tplc="04270001">
      <w:start w:val="1"/>
      <w:numFmt w:val="bullet"/>
      <w:lvlText w:val=""/>
      <w:lvlJc w:val="left"/>
      <w:pPr>
        <w:ind w:left="1222" w:hanging="360"/>
      </w:pPr>
      <w:rPr>
        <w:rFonts w:ascii="Symbol" w:hAnsi="Symbol" w:hint="default"/>
      </w:rPr>
    </w:lvl>
    <w:lvl w:ilvl="1" w:tplc="04270003" w:tentative="1">
      <w:start w:val="1"/>
      <w:numFmt w:val="bullet"/>
      <w:lvlText w:val="o"/>
      <w:lvlJc w:val="left"/>
      <w:pPr>
        <w:ind w:left="1942" w:hanging="360"/>
      </w:pPr>
      <w:rPr>
        <w:rFonts w:ascii="Courier New" w:hAnsi="Courier New" w:cs="Courier New" w:hint="default"/>
      </w:rPr>
    </w:lvl>
    <w:lvl w:ilvl="2" w:tplc="04270005" w:tentative="1">
      <w:start w:val="1"/>
      <w:numFmt w:val="bullet"/>
      <w:lvlText w:val=""/>
      <w:lvlJc w:val="left"/>
      <w:pPr>
        <w:ind w:left="2662" w:hanging="360"/>
      </w:pPr>
      <w:rPr>
        <w:rFonts w:ascii="Wingdings" w:hAnsi="Wingdings" w:hint="default"/>
      </w:rPr>
    </w:lvl>
    <w:lvl w:ilvl="3" w:tplc="04270001" w:tentative="1">
      <w:start w:val="1"/>
      <w:numFmt w:val="bullet"/>
      <w:lvlText w:val=""/>
      <w:lvlJc w:val="left"/>
      <w:pPr>
        <w:ind w:left="3382" w:hanging="360"/>
      </w:pPr>
      <w:rPr>
        <w:rFonts w:ascii="Symbol" w:hAnsi="Symbol" w:hint="default"/>
      </w:rPr>
    </w:lvl>
    <w:lvl w:ilvl="4" w:tplc="04270003" w:tentative="1">
      <w:start w:val="1"/>
      <w:numFmt w:val="bullet"/>
      <w:lvlText w:val="o"/>
      <w:lvlJc w:val="left"/>
      <w:pPr>
        <w:ind w:left="4102" w:hanging="360"/>
      </w:pPr>
      <w:rPr>
        <w:rFonts w:ascii="Courier New" w:hAnsi="Courier New" w:cs="Courier New" w:hint="default"/>
      </w:rPr>
    </w:lvl>
    <w:lvl w:ilvl="5" w:tplc="04270005" w:tentative="1">
      <w:start w:val="1"/>
      <w:numFmt w:val="bullet"/>
      <w:lvlText w:val=""/>
      <w:lvlJc w:val="left"/>
      <w:pPr>
        <w:ind w:left="4822" w:hanging="360"/>
      </w:pPr>
      <w:rPr>
        <w:rFonts w:ascii="Wingdings" w:hAnsi="Wingdings" w:hint="default"/>
      </w:rPr>
    </w:lvl>
    <w:lvl w:ilvl="6" w:tplc="04270001" w:tentative="1">
      <w:start w:val="1"/>
      <w:numFmt w:val="bullet"/>
      <w:lvlText w:val=""/>
      <w:lvlJc w:val="left"/>
      <w:pPr>
        <w:ind w:left="5542" w:hanging="360"/>
      </w:pPr>
      <w:rPr>
        <w:rFonts w:ascii="Symbol" w:hAnsi="Symbol" w:hint="default"/>
      </w:rPr>
    </w:lvl>
    <w:lvl w:ilvl="7" w:tplc="04270003" w:tentative="1">
      <w:start w:val="1"/>
      <w:numFmt w:val="bullet"/>
      <w:lvlText w:val="o"/>
      <w:lvlJc w:val="left"/>
      <w:pPr>
        <w:ind w:left="6262" w:hanging="360"/>
      </w:pPr>
      <w:rPr>
        <w:rFonts w:ascii="Courier New" w:hAnsi="Courier New" w:cs="Courier New" w:hint="default"/>
      </w:rPr>
    </w:lvl>
    <w:lvl w:ilvl="8" w:tplc="04270005" w:tentative="1">
      <w:start w:val="1"/>
      <w:numFmt w:val="bullet"/>
      <w:lvlText w:val=""/>
      <w:lvlJc w:val="left"/>
      <w:pPr>
        <w:ind w:left="6982" w:hanging="360"/>
      </w:pPr>
      <w:rPr>
        <w:rFonts w:ascii="Wingdings" w:hAnsi="Wingdings" w:hint="default"/>
      </w:rPr>
    </w:lvl>
  </w:abstractNum>
  <w:abstractNum w:abstractNumId="5" w15:restartNumberingAfterBreak="0">
    <w:nsid w:val="36D94E90"/>
    <w:multiLevelType w:val="multilevel"/>
    <w:tmpl w:val="B6D826A2"/>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3F096DC4"/>
    <w:multiLevelType w:val="hybridMultilevel"/>
    <w:tmpl w:val="A1F258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9C5757"/>
    <w:multiLevelType w:val="hybridMultilevel"/>
    <w:tmpl w:val="899A67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0F2522"/>
    <w:multiLevelType w:val="hybridMultilevel"/>
    <w:tmpl w:val="12FCD4E8"/>
    <w:lvl w:ilvl="0" w:tplc="F7FAF1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9A33E0"/>
    <w:multiLevelType w:val="hybridMultilevel"/>
    <w:tmpl w:val="9E9C3BC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0" w15:restartNumberingAfterBreak="0">
    <w:nsid w:val="4B3316AA"/>
    <w:multiLevelType w:val="hybridMultilevel"/>
    <w:tmpl w:val="20164C3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1" w15:restartNumberingAfterBreak="0">
    <w:nsid w:val="4CC27DE9"/>
    <w:multiLevelType w:val="hybridMultilevel"/>
    <w:tmpl w:val="44CE1352"/>
    <w:lvl w:ilvl="0" w:tplc="7E004CE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4D2EE3"/>
    <w:multiLevelType w:val="hybridMultilevel"/>
    <w:tmpl w:val="80B8934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3" w15:restartNumberingAfterBreak="0">
    <w:nsid w:val="5172531E"/>
    <w:multiLevelType w:val="hybridMultilevel"/>
    <w:tmpl w:val="ABE29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CA1CF7"/>
    <w:multiLevelType w:val="hybridMultilevel"/>
    <w:tmpl w:val="79705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8A4D16"/>
    <w:multiLevelType w:val="hybridMultilevel"/>
    <w:tmpl w:val="FA1A75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DB68D1"/>
    <w:multiLevelType w:val="hybridMultilevel"/>
    <w:tmpl w:val="C6DC6DE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6BD46F77"/>
    <w:multiLevelType w:val="hybridMultilevel"/>
    <w:tmpl w:val="5A2834A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15:restartNumberingAfterBreak="0">
    <w:nsid w:val="70FB2C9B"/>
    <w:multiLevelType w:val="hybridMultilevel"/>
    <w:tmpl w:val="FB2EDBB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9D36C2"/>
    <w:multiLevelType w:val="hybridMultilevel"/>
    <w:tmpl w:val="8CCE4EF6"/>
    <w:lvl w:ilvl="0" w:tplc="021C5F46">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12"/>
  </w:num>
  <w:num w:numId="5">
    <w:abstractNumId w:val="18"/>
  </w:num>
  <w:num w:numId="6">
    <w:abstractNumId w:val="6"/>
  </w:num>
  <w:num w:numId="7">
    <w:abstractNumId w:val="1"/>
  </w:num>
  <w:num w:numId="8">
    <w:abstractNumId w:val="1"/>
    <w:lvlOverride w:ilvl="0">
      <w:startOverride w:val="1"/>
    </w:lvlOverride>
  </w:num>
  <w:num w:numId="9">
    <w:abstractNumId w:val="0"/>
  </w:num>
  <w:num w:numId="10">
    <w:abstractNumId w:val="8"/>
  </w:num>
  <w:num w:numId="11">
    <w:abstractNumId w:val="7"/>
  </w:num>
  <w:num w:numId="12">
    <w:abstractNumId w:val="2"/>
  </w:num>
  <w:num w:numId="13">
    <w:abstractNumId w:val="4"/>
  </w:num>
  <w:num w:numId="14">
    <w:abstractNumId w:val="3"/>
  </w:num>
  <w:num w:numId="15">
    <w:abstractNumId w:val="17"/>
  </w:num>
  <w:num w:numId="16">
    <w:abstractNumId w:val="14"/>
  </w:num>
  <w:num w:numId="17">
    <w:abstractNumId w:val="19"/>
  </w:num>
  <w:num w:numId="18">
    <w:abstractNumId w:val="11"/>
  </w:num>
  <w:num w:numId="19">
    <w:abstractNumId w:val="10"/>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772"/>
    <w:rsid w:val="00002021"/>
    <w:rsid w:val="000211C1"/>
    <w:rsid w:val="00032813"/>
    <w:rsid w:val="00041346"/>
    <w:rsid w:val="00041632"/>
    <w:rsid w:val="000465E5"/>
    <w:rsid w:val="00046763"/>
    <w:rsid w:val="00054CB9"/>
    <w:rsid w:val="00057C8F"/>
    <w:rsid w:val="000619B6"/>
    <w:rsid w:val="00061F0C"/>
    <w:rsid w:val="00062848"/>
    <w:rsid w:val="000649EA"/>
    <w:rsid w:val="000658AF"/>
    <w:rsid w:val="0006644A"/>
    <w:rsid w:val="00071430"/>
    <w:rsid w:val="00073384"/>
    <w:rsid w:val="00074491"/>
    <w:rsid w:val="0008138A"/>
    <w:rsid w:val="00082ED4"/>
    <w:rsid w:val="000836B0"/>
    <w:rsid w:val="0008576F"/>
    <w:rsid w:val="000857E9"/>
    <w:rsid w:val="000861C3"/>
    <w:rsid w:val="0008778A"/>
    <w:rsid w:val="00090727"/>
    <w:rsid w:val="00092167"/>
    <w:rsid w:val="00092F8E"/>
    <w:rsid w:val="00096B5B"/>
    <w:rsid w:val="000A3123"/>
    <w:rsid w:val="000B25AE"/>
    <w:rsid w:val="000B5958"/>
    <w:rsid w:val="000B6B79"/>
    <w:rsid w:val="000B7686"/>
    <w:rsid w:val="000C2D80"/>
    <w:rsid w:val="000C4D8D"/>
    <w:rsid w:val="000D34F8"/>
    <w:rsid w:val="000D6076"/>
    <w:rsid w:val="000E5D73"/>
    <w:rsid w:val="000F27A5"/>
    <w:rsid w:val="000F55D6"/>
    <w:rsid w:val="000F5610"/>
    <w:rsid w:val="0010547D"/>
    <w:rsid w:val="001133AA"/>
    <w:rsid w:val="001204F1"/>
    <w:rsid w:val="00121647"/>
    <w:rsid w:val="0012753E"/>
    <w:rsid w:val="00132F4E"/>
    <w:rsid w:val="00134AAA"/>
    <w:rsid w:val="00135334"/>
    <w:rsid w:val="001409DE"/>
    <w:rsid w:val="0014364B"/>
    <w:rsid w:val="0014451D"/>
    <w:rsid w:val="001538F6"/>
    <w:rsid w:val="00153E35"/>
    <w:rsid w:val="00155B71"/>
    <w:rsid w:val="00156B95"/>
    <w:rsid w:val="001602ED"/>
    <w:rsid w:val="00162EA4"/>
    <w:rsid w:val="001655C0"/>
    <w:rsid w:val="00167E5B"/>
    <w:rsid w:val="00171B83"/>
    <w:rsid w:val="00181439"/>
    <w:rsid w:val="00184C2E"/>
    <w:rsid w:val="00186464"/>
    <w:rsid w:val="00193235"/>
    <w:rsid w:val="001934A6"/>
    <w:rsid w:val="00195204"/>
    <w:rsid w:val="00196ACA"/>
    <w:rsid w:val="001A4B6F"/>
    <w:rsid w:val="001A5BA2"/>
    <w:rsid w:val="001A5F1E"/>
    <w:rsid w:val="001B075D"/>
    <w:rsid w:val="001B22A1"/>
    <w:rsid w:val="001C3282"/>
    <w:rsid w:val="001D29B0"/>
    <w:rsid w:val="001D35AC"/>
    <w:rsid w:val="001D37FF"/>
    <w:rsid w:val="001D5B53"/>
    <w:rsid w:val="001D7172"/>
    <w:rsid w:val="001E605C"/>
    <w:rsid w:val="001F1AA9"/>
    <w:rsid w:val="001F6AB4"/>
    <w:rsid w:val="00200A12"/>
    <w:rsid w:val="00202DC7"/>
    <w:rsid w:val="0021050E"/>
    <w:rsid w:val="00211DCA"/>
    <w:rsid w:val="00211E93"/>
    <w:rsid w:val="00217EFA"/>
    <w:rsid w:val="00217F98"/>
    <w:rsid w:val="00220951"/>
    <w:rsid w:val="002310B4"/>
    <w:rsid w:val="00237858"/>
    <w:rsid w:val="002439FD"/>
    <w:rsid w:val="00243C7B"/>
    <w:rsid w:val="00257039"/>
    <w:rsid w:val="00260E8A"/>
    <w:rsid w:val="002652A8"/>
    <w:rsid w:val="002714E2"/>
    <w:rsid w:val="002717D2"/>
    <w:rsid w:val="00276219"/>
    <w:rsid w:val="00276A59"/>
    <w:rsid w:val="00276A91"/>
    <w:rsid w:val="00280094"/>
    <w:rsid w:val="00280E7D"/>
    <w:rsid w:val="00287464"/>
    <w:rsid w:val="00287E16"/>
    <w:rsid w:val="0029416F"/>
    <w:rsid w:val="00294B26"/>
    <w:rsid w:val="002956CD"/>
    <w:rsid w:val="002A338D"/>
    <w:rsid w:val="002B4BEC"/>
    <w:rsid w:val="002C039B"/>
    <w:rsid w:val="002C0B69"/>
    <w:rsid w:val="002C7662"/>
    <w:rsid w:val="002D0D51"/>
    <w:rsid w:val="002D2622"/>
    <w:rsid w:val="002E4EB3"/>
    <w:rsid w:val="002E70A7"/>
    <w:rsid w:val="002F2096"/>
    <w:rsid w:val="002F47C1"/>
    <w:rsid w:val="002F7DF9"/>
    <w:rsid w:val="00300560"/>
    <w:rsid w:val="00300C71"/>
    <w:rsid w:val="0030168A"/>
    <w:rsid w:val="00311DEA"/>
    <w:rsid w:val="0031545C"/>
    <w:rsid w:val="003160BD"/>
    <w:rsid w:val="00317B6A"/>
    <w:rsid w:val="003223B5"/>
    <w:rsid w:val="00330753"/>
    <w:rsid w:val="003322AD"/>
    <w:rsid w:val="00332E1F"/>
    <w:rsid w:val="003340FB"/>
    <w:rsid w:val="003427F0"/>
    <w:rsid w:val="00343C06"/>
    <w:rsid w:val="00343FF0"/>
    <w:rsid w:val="00345DB7"/>
    <w:rsid w:val="00346F79"/>
    <w:rsid w:val="00347C5E"/>
    <w:rsid w:val="00350AA1"/>
    <w:rsid w:val="00352348"/>
    <w:rsid w:val="003556F6"/>
    <w:rsid w:val="00361088"/>
    <w:rsid w:val="00364452"/>
    <w:rsid w:val="0036567D"/>
    <w:rsid w:val="00366C02"/>
    <w:rsid w:val="00371A83"/>
    <w:rsid w:val="00374AEA"/>
    <w:rsid w:val="00384CE6"/>
    <w:rsid w:val="00385C31"/>
    <w:rsid w:val="00387CDC"/>
    <w:rsid w:val="00390926"/>
    <w:rsid w:val="00393949"/>
    <w:rsid w:val="00395586"/>
    <w:rsid w:val="003A7398"/>
    <w:rsid w:val="003B14F3"/>
    <w:rsid w:val="003B677F"/>
    <w:rsid w:val="003C5097"/>
    <w:rsid w:val="003C78A9"/>
    <w:rsid w:val="003D2A3B"/>
    <w:rsid w:val="003D2BC7"/>
    <w:rsid w:val="003D60C9"/>
    <w:rsid w:val="003E0269"/>
    <w:rsid w:val="003E157C"/>
    <w:rsid w:val="00400427"/>
    <w:rsid w:val="0040641F"/>
    <w:rsid w:val="004100AF"/>
    <w:rsid w:val="004100CE"/>
    <w:rsid w:val="00410397"/>
    <w:rsid w:val="00411288"/>
    <w:rsid w:val="00421E2F"/>
    <w:rsid w:val="004234EF"/>
    <w:rsid w:val="004300AA"/>
    <w:rsid w:val="00431548"/>
    <w:rsid w:val="00434303"/>
    <w:rsid w:val="00435A5E"/>
    <w:rsid w:val="004365ED"/>
    <w:rsid w:val="00436971"/>
    <w:rsid w:val="00437205"/>
    <w:rsid w:val="0044072F"/>
    <w:rsid w:val="00440E28"/>
    <w:rsid w:val="00443318"/>
    <w:rsid w:val="004477D6"/>
    <w:rsid w:val="00447B59"/>
    <w:rsid w:val="00453F6E"/>
    <w:rsid w:val="00454640"/>
    <w:rsid w:val="00455123"/>
    <w:rsid w:val="004559CA"/>
    <w:rsid w:val="00462033"/>
    <w:rsid w:val="00470DEC"/>
    <w:rsid w:val="0047149C"/>
    <w:rsid w:val="004716E0"/>
    <w:rsid w:val="00471720"/>
    <w:rsid w:val="004725D4"/>
    <w:rsid w:val="00472A99"/>
    <w:rsid w:val="00474F74"/>
    <w:rsid w:val="00477AEC"/>
    <w:rsid w:val="00492A2F"/>
    <w:rsid w:val="00497F15"/>
    <w:rsid w:val="004A07F4"/>
    <w:rsid w:val="004A3E77"/>
    <w:rsid w:val="004A3FA9"/>
    <w:rsid w:val="004A59E6"/>
    <w:rsid w:val="004A7D69"/>
    <w:rsid w:val="004B74E6"/>
    <w:rsid w:val="004C2470"/>
    <w:rsid w:val="004C37DB"/>
    <w:rsid w:val="004D37CD"/>
    <w:rsid w:val="004D389E"/>
    <w:rsid w:val="004E097B"/>
    <w:rsid w:val="004E3368"/>
    <w:rsid w:val="004E6142"/>
    <w:rsid w:val="005108DA"/>
    <w:rsid w:val="00515BFB"/>
    <w:rsid w:val="00521215"/>
    <w:rsid w:val="00521DA2"/>
    <w:rsid w:val="0052353A"/>
    <w:rsid w:val="005238E0"/>
    <w:rsid w:val="00526EA4"/>
    <w:rsid w:val="005330D0"/>
    <w:rsid w:val="00535D8F"/>
    <w:rsid w:val="00536035"/>
    <w:rsid w:val="0054344A"/>
    <w:rsid w:val="00545D9A"/>
    <w:rsid w:val="00551BDC"/>
    <w:rsid w:val="00553DF3"/>
    <w:rsid w:val="005578EF"/>
    <w:rsid w:val="00557F9D"/>
    <w:rsid w:val="0056246B"/>
    <w:rsid w:val="00562A9D"/>
    <w:rsid w:val="00564238"/>
    <w:rsid w:val="005655F3"/>
    <w:rsid w:val="00571221"/>
    <w:rsid w:val="0057160B"/>
    <w:rsid w:val="0057374E"/>
    <w:rsid w:val="00577B3F"/>
    <w:rsid w:val="0058449F"/>
    <w:rsid w:val="00584ACA"/>
    <w:rsid w:val="00587D6F"/>
    <w:rsid w:val="00590BC5"/>
    <w:rsid w:val="00592AEF"/>
    <w:rsid w:val="005933E9"/>
    <w:rsid w:val="00595E42"/>
    <w:rsid w:val="0059775B"/>
    <w:rsid w:val="00597AFC"/>
    <w:rsid w:val="005A1B22"/>
    <w:rsid w:val="005A261E"/>
    <w:rsid w:val="005A3200"/>
    <w:rsid w:val="005A7846"/>
    <w:rsid w:val="005C4376"/>
    <w:rsid w:val="005D1CBA"/>
    <w:rsid w:val="005F5B97"/>
    <w:rsid w:val="00600DB2"/>
    <w:rsid w:val="00601661"/>
    <w:rsid w:val="00603545"/>
    <w:rsid w:val="006142F1"/>
    <w:rsid w:val="00615311"/>
    <w:rsid w:val="00615ED1"/>
    <w:rsid w:val="00620713"/>
    <w:rsid w:val="0063377A"/>
    <w:rsid w:val="00633EA1"/>
    <w:rsid w:val="0063497F"/>
    <w:rsid w:val="00636122"/>
    <w:rsid w:val="00642D01"/>
    <w:rsid w:val="00643A44"/>
    <w:rsid w:val="00647B79"/>
    <w:rsid w:val="00655A56"/>
    <w:rsid w:val="00662402"/>
    <w:rsid w:val="006659B9"/>
    <w:rsid w:val="00670605"/>
    <w:rsid w:val="00672270"/>
    <w:rsid w:val="0067670A"/>
    <w:rsid w:val="006807EC"/>
    <w:rsid w:val="00687627"/>
    <w:rsid w:val="00687DFB"/>
    <w:rsid w:val="006979FE"/>
    <w:rsid w:val="00697D70"/>
    <w:rsid w:val="006A1B22"/>
    <w:rsid w:val="006A6818"/>
    <w:rsid w:val="006C2A33"/>
    <w:rsid w:val="006D2DCF"/>
    <w:rsid w:val="006D3EB7"/>
    <w:rsid w:val="006D5063"/>
    <w:rsid w:val="006D7591"/>
    <w:rsid w:val="006F0AC2"/>
    <w:rsid w:val="006F1998"/>
    <w:rsid w:val="0070239D"/>
    <w:rsid w:val="00703266"/>
    <w:rsid w:val="007068A9"/>
    <w:rsid w:val="00720173"/>
    <w:rsid w:val="00722E17"/>
    <w:rsid w:val="00726CBA"/>
    <w:rsid w:val="007335AB"/>
    <w:rsid w:val="00733BA5"/>
    <w:rsid w:val="00735013"/>
    <w:rsid w:val="00736ECC"/>
    <w:rsid w:val="00740C92"/>
    <w:rsid w:val="00741CA7"/>
    <w:rsid w:val="00741D1C"/>
    <w:rsid w:val="00742138"/>
    <w:rsid w:val="007436B7"/>
    <w:rsid w:val="007471D4"/>
    <w:rsid w:val="0074781B"/>
    <w:rsid w:val="00760720"/>
    <w:rsid w:val="00761DFB"/>
    <w:rsid w:val="00764995"/>
    <w:rsid w:val="00775B74"/>
    <w:rsid w:val="00785ECD"/>
    <w:rsid w:val="00786610"/>
    <w:rsid w:val="00786D74"/>
    <w:rsid w:val="00787CF7"/>
    <w:rsid w:val="00790484"/>
    <w:rsid w:val="007946CD"/>
    <w:rsid w:val="007A4DCB"/>
    <w:rsid w:val="007A5095"/>
    <w:rsid w:val="007A6252"/>
    <w:rsid w:val="007B1662"/>
    <w:rsid w:val="007B2D5E"/>
    <w:rsid w:val="007B31C2"/>
    <w:rsid w:val="007C052B"/>
    <w:rsid w:val="007C2192"/>
    <w:rsid w:val="007D5A27"/>
    <w:rsid w:val="007D716C"/>
    <w:rsid w:val="007D7534"/>
    <w:rsid w:val="007E13AD"/>
    <w:rsid w:val="007E3129"/>
    <w:rsid w:val="008021C0"/>
    <w:rsid w:val="008109A5"/>
    <w:rsid w:val="008241FE"/>
    <w:rsid w:val="0082706E"/>
    <w:rsid w:val="008278D4"/>
    <w:rsid w:val="00833226"/>
    <w:rsid w:val="00833926"/>
    <w:rsid w:val="00833D83"/>
    <w:rsid w:val="0083482C"/>
    <w:rsid w:val="00840BA0"/>
    <w:rsid w:val="00841381"/>
    <w:rsid w:val="00850998"/>
    <w:rsid w:val="00851A28"/>
    <w:rsid w:val="00852CA9"/>
    <w:rsid w:val="0086147D"/>
    <w:rsid w:val="00862EFC"/>
    <w:rsid w:val="00864C04"/>
    <w:rsid w:val="0086703B"/>
    <w:rsid w:val="008677C1"/>
    <w:rsid w:val="00870B7D"/>
    <w:rsid w:val="00870EC1"/>
    <w:rsid w:val="0087466E"/>
    <w:rsid w:val="00882965"/>
    <w:rsid w:val="0088435A"/>
    <w:rsid w:val="0089777A"/>
    <w:rsid w:val="008A1FFF"/>
    <w:rsid w:val="008A20F1"/>
    <w:rsid w:val="008B26B6"/>
    <w:rsid w:val="008B3CC2"/>
    <w:rsid w:val="008B5510"/>
    <w:rsid w:val="008B5857"/>
    <w:rsid w:val="008C0400"/>
    <w:rsid w:val="008C14C4"/>
    <w:rsid w:val="008C4A7B"/>
    <w:rsid w:val="008D2150"/>
    <w:rsid w:val="008E5EC8"/>
    <w:rsid w:val="008F04AF"/>
    <w:rsid w:val="008F31A4"/>
    <w:rsid w:val="008F4382"/>
    <w:rsid w:val="008F4A22"/>
    <w:rsid w:val="008F4BEF"/>
    <w:rsid w:val="00902FE9"/>
    <w:rsid w:val="009048ED"/>
    <w:rsid w:val="00910D20"/>
    <w:rsid w:val="00911A51"/>
    <w:rsid w:val="00914052"/>
    <w:rsid w:val="00914F34"/>
    <w:rsid w:val="00917879"/>
    <w:rsid w:val="00931ED4"/>
    <w:rsid w:val="0093395D"/>
    <w:rsid w:val="00933C82"/>
    <w:rsid w:val="00943296"/>
    <w:rsid w:val="00944896"/>
    <w:rsid w:val="0094553E"/>
    <w:rsid w:val="009469C7"/>
    <w:rsid w:val="009603D7"/>
    <w:rsid w:val="009718E4"/>
    <w:rsid w:val="00972B6A"/>
    <w:rsid w:val="0097334F"/>
    <w:rsid w:val="00973514"/>
    <w:rsid w:val="00974449"/>
    <w:rsid w:val="00980C67"/>
    <w:rsid w:val="009846DF"/>
    <w:rsid w:val="00987587"/>
    <w:rsid w:val="0099450C"/>
    <w:rsid w:val="00995A7B"/>
    <w:rsid w:val="00997F9F"/>
    <w:rsid w:val="009A0B23"/>
    <w:rsid w:val="009A5A75"/>
    <w:rsid w:val="009C4BCE"/>
    <w:rsid w:val="009C4CB2"/>
    <w:rsid w:val="009C7545"/>
    <w:rsid w:val="009C7F09"/>
    <w:rsid w:val="009D0519"/>
    <w:rsid w:val="009D3675"/>
    <w:rsid w:val="009D7312"/>
    <w:rsid w:val="009E043B"/>
    <w:rsid w:val="009F3A7C"/>
    <w:rsid w:val="00A0515D"/>
    <w:rsid w:val="00A15AEC"/>
    <w:rsid w:val="00A163F8"/>
    <w:rsid w:val="00A21578"/>
    <w:rsid w:val="00A228F9"/>
    <w:rsid w:val="00A240B4"/>
    <w:rsid w:val="00A305B0"/>
    <w:rsid w:val="00A36B1C"/>
    <w:rsid w:val="00A3797D"/>
    <w:rsid w:val="00A37B79"/>
    <w:rsid w:val="00A40A4B"/>
    <w:rsid w:val="00A40AA1"/>
    <w:rsid w:val="00A40F4D"/>
    <w:rsid w:val="00A43E48"/>
    <w:rsid w:val="00A446A0"/>
    <w:rsid w:val="00A44C77"/>
    <w:rsid w:val="00A44E3F"/>
    <w:rsid w:val="00A45939"/>
    <w:rsid w:val="00A46A37"/>
    <w:rsid w:val="00A504C6"/>
    <w:rsid w:val="00A52C5C"/>
    <w:rsid w:val="00A57061"/>
    <w:rsid w:val="00A606AB"/>
    <w:rsid w:val="00A67962"/>
    <w:rsid w:val="00A7075B"/>
    <w:rsid w:val="00A74289"/>
    <w:rsid w:val="00A81D17"/>
    <w:rsid w:val="00A86BB0"/>
    <w:rsid w:val="00A93777"/>
    <w:rsid w:val="00AA1788"/>
    <w:rsid w:val="00AA5624"/>
    <w:rsid w:val="00AA5C83"/>
    <w:rsid w:val="00AB57B9"/>
    <w:rsid w:val="00AD3342"/>
    <w:rsid w:val="00AD5135"/>
    <w:rsid w:val="00AE1E34"/>
    <w:rsid w:val="00AE3D07"/>
    <w:rsid w:val="00AE548F"/>
    <w:rsid w:val="00AF1CDC"/>
    <w:rsid w:val="00AF3BE9"/>
    <w:rsid w:val="00AF3E1A"/>
    <w:rsid w:val="00AF4E8C"/>
    <w:rsid w:val="00B111B7"/>
    <w:rsid w:val="00B12DE9"/>
    <w:rsid w:val="00B1681E"/>
    <w:rsid w:val="00B21DAF"/>
    <w:rsid w:val="00B22CBE"/>
    <w:rsid w:val="00B262F0"/>
    <w:rsid w:val="00B3095D"/>
    <w:rsid w:val="00B317F3"/>
    <w:rsid w:val="00B32783"/>
    <w:rsid w:val="00B456DD"/>
    <w:rsid w:val="00B52830"/>
    <w:rsid w:val="00B5299B"/>
    <w:rsid w:val="00B61FA3"/>
    <w:rsid w:val="00B858E9"/>
    <w:rsid w:val="00B863B0"/>
    <w:rsid w:val="00B86CAD"/>
    <w:rsid w:val="00B86DE8"/>
    <w:rsid w:val="00B90666"/>
    <w:rsid w:val="00B91219"/>
    <w:rsid w:val="00B913C5"/>
    <w:rsid w:val="00B94259"/>
    <w:rsid w:val="00B974D2"/>
    <w:rsid w:val="00B97698"/>
    <w:rsid w:val="00BA1947"/>
    <w:rsid w:val="00BA43A9"/>
    <w:rsid w:val="00BA519F"/>
    <w:rsid w:val="00BB1B17"/>
    <w:rsid w:val="00BB417B"/>
    <w:rsid w:val="00BC7634"/>
    <w:rsid w:val="00BD12BB"/>
    <w:rsid w:val="00BD1E0E"/>
    <w:rsid w:val="00BD3624"/>
    <w:rsid w:val="00BD6B83"/>
    <w:rsid w:val="00BD7DB3"/>
    <w:rsid w:val="00BE2781"/>
    <w:rsid w:val="00BE2ECA"/>
    <w:rsid w:val="00BE3A8F"/>
    <w:rsid w:val="00BF64E4"/>
    <w:rsid w:val="00C001F7"/>
    <w:rsid w:val="00C05605"/>
    <w:rsid w:val="00C065A6"/>
    <w:rsid w:val="00C10372"/>
    <w:rsid w:val="00C10F2E"/>
    <w:rsid w:val="00C1634D"/>
    <w:rsid w:val="00C17EB7"/>
    <w:rsid w:val="00C2226B"/>
    <w:rsid w:val="00C230A5"/>
    <w:rsid w:val="00C251FA"/>
    <w:rsid w:val="00C25283"/>
    <w:rsid w:val="00C2562B"/>
    <w:rsid w:val="00C32926"/>
    <w:rsid w:val="00C33B9E"/>
    <w:rsid w:val="00C357D5"/>
    <w:rsid w:val="00C4315C"/>
    <w:rsid w:val="00C47E06"/>
    <w:rsid w:val="00C523D9"/>
    <w:rsid w:val="00C5537B"/>
    <w:rsid w:val="00C55BE5"/>
    <w:rsid w:val="00C62EF9"/>
    <w:rsid w:val="00C65481"/>
    <w:rsid w:val="00C66B96"/>
    <w:rsid w:val="00C67EB2"/>
    <w:rsid w:val="00C86349"/>
    <w:rsid w:val="00C915E2"/>
    <w:rsid w:val="00C92520"/>
    <w:rsid w:val="00CA27F3"/>
    <w:rsid w:val="00CA371D"/>
    <w:rsid w:val="00CB224F"/>
    <w:rsid w:val="00CB4ECE"/>
    <w:rsid w:val="00CD25BD"/>
    <w:rsid w:val="00CD42C3"/>
    <w:rsid w:val="00CE3688"/>
    <w:rsid w:val="00CE6720"/>
    <w:rsid w:val="00CE7D3F"/>
    <w:rsid w:val="00CF001B"/>
    <w:rsid w:val="00CF1B92"/>
    <w:rsid w:val="00CF7A03"/>
    <w:rsid w:val="00D005CA"/>
    <w:rsid w:val="00D01081"/>
    <w:rsid w:val="00D10DD6"/>
    <w:rsid w:val="00D12D20"/>
    <w:rsid w:val="00D14E84"/>
    <w:rsid w:val="00D15420"/>
    <w:rsid w:val="00D15AFF"/>
    <w:rsid w:val="00D2671F"/>
    <w:rsid w:val="00D27548"/>
    <w:rsid w:val="00D30250"/>
    <w:rsid w:val="00D345C7"/>
    <w:rsid w:val="00D353B0"/>
    <w:rsid w:val="00D37E33"/>
    <w:rsid w:val="00D40AF0"/>
    <w:rsid w:val="00D42FB5"/>
    <w:rsid w:val="00D524DA"/>
    <w:rsid w:val="00D530B0"/>
    <w:rsid w:val="00D55F73"/>
    <w:rsid w:val="00D6192C"/>
    <w:rsid w:val="00D622B7"/>
    <w:rsid w:val="00D6501C"/>
    <w:rsid w:val="00D6683E"/>
    <w:rsid w:val="00D706C5"/>
    <w:rsid w:val="00D708DF"/>
    <w:rsid w:val="00D71610"/>
    <w:rsid w:val="00D72501"/>
    <w:rsid w:val="00D72DD6"/>
    <w:rsid w:val="00D72E97"/>
    <w:rsid w:val="00D756F0"/>
    <w:rsid w:val="00D80694"/>
    <w:rsid w:val="00D809F0"/>
    <w:rsid w:val="00D8530C"/>
    <w:rsid w:val="00D857BB"/>
    <w:rsid w:val="00D86E70"/>
    <w:rsid w:val="00D92264"/>
    <w:rsid w:val="00D92905"/>
    <w:rsid w:val="00D93FE2"/>
    <w:rsid w:val="00D96CBB"/>
    <w:rsid w:val="00D97348"/>
    <w:rsid w:val="00DA0E8A"/>
    <w:rsid w:val="00DB0D08"/>
    <w:rsid w:val="00DB38D9"/>
    <w:rsid w:val="00DB41E6"/>
    <w:rsid w:val="00DB4CCF"/>
    <w:rsid w:val="00DC64BA"/>
    <w:rsid w:val="00DD15B8"/>
    <w:rsid w:val="00DD5D92"/>
    <w:rsid w:val="00DE04F8"/>
    <w:rsid w:val="00DE7ECB"/>
    <w:rsid w:val="00DF1152"/>
    <w:rsid w:val="00DF35B0"/>
    <w:rsid w:val="00E170CA"/>
    <w:rsid w:val="00E22881"/>
    <w:rsid w:val="00E36374"/>
    <w:rsid w:val="00E41BD8"/>
    <w:rsid w:val="00E4234F"/>
    <w:rsid w:val="00E45E5D"/>
    <w:rsid w:val="00E46F23"/>
    <w:rsid w:val="00E55DE6"/>
    <w:rsid w:val="00E55F24"/>
    <w:rsid w:val="00E620DD"/>
    <w:rsid w:val="00E72645"/>
    <w:rsid w:val="00E72838"/>
    <w:rsid w:val="00E80472"/>
    <w:rsid w:val="00E860D9"/>
    <w:rsid w:val="00E86C7B"/>
    <w:rsid w:val="00E9016E"/>
    <w:rsid w:val="00EA08A9"/>
    <w:rsid w:val="00EA3A00"/>
    <w:rsid w:val="00EA3A0F"/>
    <w:rsid w:val="00EB0552"/>
    <w:rsid w:val="00EB386C"/>
    <w:rsid w:val="00EB4754"/>
    <w:rsid w:val="00EB5682"/>
    <w:rsid w:val="00EB6B7C"/>
    <w:rsid w:val="00EB73B8"/>
    <w:rsid w:val="00EC2575"/>
    <w:rsid w:val="00ED3797"/>
    <w:rsid w:val="00ED41CA"/>
    <w:rsid w:val="00EE2437"/>
    <w:rsid w:val="00EE3CCF"/>
    <w:rsid w:val="00EE3FC2"/>
    <w:rsid w:val="00EE472D"/>
    <w:rsid w:val="00EE4B96"/>
    <w:rsid w:val="00EE5FEE"/>
    <w:rsid w:val="00EF3723"/>
    <w:rsid w:val="00F12503"/>
    <w:rsid w:val="00F21F8E"/>
    <w:rsid w:val="00F300A0"/>
    <w:rsid w:val="00F42B19"/>
    <w:rsid w:val="00F53450"/>
    <w:rsid w:val="00F63983"/>
    <w:rsid w:val="00F6630B"/>
    <w:rsid w:val="00F7301E"/>
    <w:rsid w:val="00F73AC8"/>
    <w:rsid w:val="00F76A69"/>
    <w:rsid w:val="00F93610"/>
    <w:rsid w:val="00F94D25"/>
    <w:rsid w:val="00F97E85"/>
    <w:rsid w:val="00FB2E40"/>
    <w:rsid w:val="00FC69E4"/>
    <w:rsid w:val="00FD09D2"/>
    <w:rsid w:val="00FE1C4F"/>
    <w:rsid w:val="00FE28C2"/>
    <w:rsid w:val="00FE5D0C"/>
    <w:rsid w:val="00FE6A13"/>
    <w:rsid w:val="00FE78DA"/>
    <w:rsid w:val="00FF1F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B1CA"/>
  <w15:docId w15:val="{9973EC8C-D311-4FE5-B8A3-678D4929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36971"/>
    <w:pPr>
      <w:spacing w:after="200" w:line="276" w:lineRule="auto"/>
      <w:ind w:left="720"/>
      <w:contextualSpacing/>
      <w:jc w:val="left"/>
    </w:pPr>
    <w:rPr>
      <w:rFonts w:ascii="Calibri" w:eastAsia="Calibri" w:hAnsi="Calibri"/>
      <w:sz w:val="22"/>
      <w:szCs w:val="22"/>
      <w:lang w:eastAsia="en-US"/>
    </w:rPr>
  </w:style>
  <w:style w:type="numbering" w:customStyle="1" w:styleId="WWNum3">
    <w:name w:val="WWNum3"/>
    <w:basedOn w:val="Sraonra"/>
    <w:rsid w:val="000C2D80"/>
    <w:pPr>
      <w:numPr>
        <w:numId w:val="7"/>
      </w:numPr>
    </w:pPr>
  </w:style>
  <w:style w:type="paragraph" w:styleId="HTMLiankstoformatuotas">
    <w:name w:val="HTML Preformatted"/>
    <w:basedOn w:val="prastasis"/>
    <w:link w:val="HTMLiankstoformatuotasDiagrama"/>
    <w:uiPriority w:val="99"/>
    <w:unhideWhenUsed/>
    <w:rsid w:val="0056246B"/>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rsid w:val="0056246B"/>
    <w:rPr>
      <w:rFonts w:ascii="Consolas" w:eastAsia="Times New Roman" w:hAnsi="Consolas" w:cs="Consolas"/>
      <w:lang w:eastAsia="ru-RU"/>
    </w:rPr>
  </w:style>
  <w:style w:type="character" w:styleId="Hipersaitas">
    <w:name w:val="Hyperlink"/>
    <w:basedOn w:val="Numatytasispastraiposriftas"/>
    <w:uiPriority w:val="99"/>
    <w:unhideWhenUsed/>
    <w:rsid w:val="00D15AFF"/>
    <w:rPr>
      <w:color w:val="0000FF" w:themeColor="hyperlink"/>
      <w:u w:val="single"/>
    </w:rPr>
  </w:style>
  <w:style w:type="paragraph" w:customStyle="1" w:styleId="Sraopastraipa1">
    <w:name w:val="Sąrašo pastraipa1"/>
    <w:basedOn w:val="prastasis"/>
    <w:rsid w:val="004B74E6"/>
    <w:pPr>
      <w:suppressAutoHyphens/>
      <w:spacing w:after="200" w:line="276" w:lineRule="auto"/>
      <w:ind w:left="720"/>
      <w:jc w:val="left"/>
    </w:pPr>
    <w:rPr>
      <w:rFonts w:ascii="Calibri" w:eastAsia="Calibri" w:hAnsi="Calibri" w:cs="Calibri"/>
      <w:kern w:val="1"/>
      <w:sz w:val="22"/>
      <w:szCs w:val="22"/>
      <w:lang w:eastAsia="ar-SA"/>
    </w:rPr>
  </w:style>
  <w:style w:type="character" w:customStyle="1" w:styleId="apple-style-span">
    <w:name w:val="apple-style-span"/>
    <w:uiPriority w:val="99"/>
    <w:rsid w:val="00735013"/>
  </w:style>
  <w:style w:type="paragraph" w:customStyle="1" w:styleId="Standard">
    <w:name w:val="Standard"/>
    <w:rsid w:val="00EB6B7C"/>
    <w:pPr>
      <w:suppressAutoHyphens/>
      <w:autoSpaceDN w:val="0"/>
      <w:jc w:val="both"/>
      <w:textAlignment w:val="baseline"/>
    </w:pPr>
    <w:rPr>
      <w:rFonts w:ascii="Times New Roman" w:eastAsia="Times New Roman" w:hAnsi="Times New Roman"/>
      <w:kern w:val="3"/>
      <w:sz w:val="24"/>
      <w:lang w:eastAsia="ru-RU"/>
    </w:rPr>
  </w:style>
  <w:style w:type="paragraph" w:customStyle="1" w:styleId="Textbody">
    <w:name w:val="Text body"/>
    <w:basedOn w:val="Standard"/>
    <w:rsid w:val="00EB6B7C"/>
    <w:pPr>
      <w:spacing w:line="250" w:lineRule="atLeast"/>
    </w:pPr>
    <w:rPr>
      <w:rFonts w:ascii="TimesLT" w:hAnsi="TimesLT"/>
      <w:b/>
      <w:bCs/>
      <w:color w:val="000000"/>
      <w:szCs w:val="24"/>
    </w:rPr>
  </w:style>
  <w:style w:type="paragraph" w:styleId="Pagrindiniotekstotrauka2">
    <w:name w:val="Body Text Indent 2"/>
    <w:basedOn w:val="prastasis"/>
    <w:link w:val="Pagrindiniotekstotrauka2Diagrama"/>
    <w:uiPriority w:val="99"/>
    <w:semiHidden/>
    <w:unhideWhenUsed/>
    <w:rsid w:val="00741D1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41D1C"/>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4394">
      <w:bodyDiv w:val="1"/>
      <w:marLeft w:val="0"/>
      <w:marRight w:val="0"/>
      <w:marTop w:val="0"/>
      <w:marBottom w:val="0"/>
      <w:divBdr>
        <w:top w:val="none" w:sz="0" w:space="0" w:color="auto"/>
        <w:left w:val="none" w:sz="0" w:space="0" w:color="auto"/>
        <w:bottom w:val="none" w:sz="0" w:space="0" w:color="auto"/>
        <w:right w:val="none" w:sz="0" w:space="0" w:color="auto"/>
      </w:divBdr>
    </w:div>
    <w:div w:id="193076215">
      <w:bodyDiv w:val="1"/>
      <w:marLeft w:val="0"/>
      <w:marRight w:val="0"/>
      <w:marTop w:val="0"/>
      <w:marBottom w:val="0"/>
      <w:divBdr>
        <w:top w:val="none" w:sz="0" w:space="0" w:color="auto"/>
        <w:left w:val="none" w:sz="0" w:space="0" w:color="auto"/>
        <w:bottom w:val="none" w:sz="0" w:space="0" w:color="auto"/>
        <w:right w:val="none" w:sz="0" w:space="0" w:color="auto"/>
      </w:divBdr>
    </w:div>
    <w:div w:id="235209443">
      <w:bodyDiv w:val="1"/>
      <w:marLeft w:val="0"/>
      <w:marRight w:val="0"/>
      <w:marTop w:val="0"/>
      <w:marBottom w:val="0"/>
      <w:divBdr>
        <w:top w:val="none" w:sz="0" w:space="0" w:color="auto"/>
        <w:left w:val="none" w:sz="0" w:space="0" w:color="auto"/>
        <w:bottom w:val="none" w:sz="0" w:space="0" w:color="auto"/>
        <w:right w:val="none" w:sz="0" w:space="0" w:color="auto"/>
      </w:divBdr>
    </w:div>
    <w:div w:id="310409414">
      <w:bodyDiv w:val="1"/>
      <w:marLeft w:val="0"/>
      <w:marRight w:val="0"/>
      <w:marTop w:val="0"/>
      <w:marBottom w:val="0"/>
      <w:divBdr>
        <w:top w:val="none" w:sz="0" w:space="0" w:color="auto"/>
        <w:left w:val="none" w:sz="0" w:space="0" w:color="auto"/>
        <w:bottom w:val="none" w:sz="0" w:space="0" w:color="auto"/>
        <w:right w:val="none" w:sz="0" w:space="0" w:color="auto"/>
      </w:divBdr>
    </w:div>
    <w:div w:id="326203194">
      <w:bodyDiv w:val="1"/>
      <w:marLeft w:val="0"/>
      <w:marRight w:val="0"/>
      <w:marTop w:val="0"/>
      <w:marBottom w:val="0"/>
      <w:divBdr>
        <w:top w:val="none" w:sz="0" w:space="0" w:color="auto"/>
        <w:left w:val="none" w:sz="0" w:space="0" w:color="auto"/>
        <w:bottom w:val="none" w:sz="0" w:space="0" w:color="auto"/>
        <w:right w:val="none" w:sz="0" w:space="0" w:color="auto"/>
      </w:divBdr>
    </w:div>
    <w:div w:id="335883686">
      <w:bodyDiv w:val="1"/>
      <w:marLeft w:val="0"/>
      <w:marRight w:val="0"/>
      <w:marTop w:val="0"/>
      <w:marBottom w:val="0"/>
      <w:divBdr>
        <w:top w:val="none" w:sz="0" w:space="0" w:color="auto"/>
        <w:left w:val="none" w:sz="0" w:space="0" w:color="auto"/>
        <w:bottom w:val="none" w:sz="0" w:space="0" w:color="auto"/>
        <w:right w:val="none" w:sz="0" w:space="0" w:color="auto"/>
      </w:divBdr>
    </w:div>
    <w:div w:id="341052525">
      <w:bodyDiv w:val="1"/>
      <w:marLeft w:val="0"/>
      <w:marRight w:val="0"/>
      <w:marTop w:val="0"/>
      <w:marBottom w:val="0"/>
      <w:divBdr>
        <w:top w:val="none" w:sz="0" w:space="0" w:color="auto"/>
        <w:left w:val="none" w:sz="0" w:space="0" w:color="auto"/>
        <w:bottom w:val="none" w:sz="0" w:space="0" w:color="auto"/>
        <w:right w:val="none" w:sz="0" w:space="0" w:color="auto"/>
      </w:divBdr>
    </w:div>
    <w:div w:id="347947898">
      <w:bodyDiv w:val="1"/>
      <w:marLeft w:val="0"/>
      <w:marRight w:val="0"/>
      <w:marTop w:val="0"/>
      <w:marBottom w:val="0"/>
      <w:divBdr>
        <w:top w:val="none" w:sz="0" w:space="0" w:color="auto"/>
        <w:left w:val="none" w:sz="0" w:space="0" w:color="auto"/>
        <w:bottom w:val="none" w:sz="0" w:space="0" w:color="auto"/>
        <w:right w:val="none" w:sz="0" w:space="0" w:color="auto"/>
      </w:divBdr>
    </w:div>
    <w:div w:id="415326410">
      <w:bodyDiv w:val="1"/>
      <w:marLeft w:val="0"/>
      <w:marRight w:val="0"/>
      <w:marTop w:val="0"/>
      <w:marBottom w:val="0"/>
      <w:divBdr>
        <w:top w:val="none" w:sz="0" w:space="0" w:color="auto"/>
        <w:left w:val="none" w:sz="0" w:space="0" w:color="auto"/>
        <w:bottom w:val="none" w:sz="0" w:space="0" w:color="auto"/>
        <w:right w:val="none" w:sz="0" w:space="0" w:color="auto"/>
      </w:divBdr>
    </w:div>
    <w:div w:id="468013220">
      <w:bodyDiv w:val="1"/>
      <w:marLeft w:val="0"/>
      <w:marRight w:val="0"/>
      <w:marTop w:val="0"/>
      <w:marBottom w:val="0"/>
      <w:divBdr>
        <w:top w:val="none" w:sz="0" w:space="0" w:color="auto"/>
        <w:left w:val="none" w:sz="0" w:space="0" w:color="auto"/>
        <w:bottom w:val="none" w:sz="0" w:space="0" w:color="auto"/>
        <w:right w:val="none" w:sz="0" w:space="0" w:color="auto"/>
      </w:divBdr>
    </w:div>
    <w:div w:id="533079995">
      <w:bodyDiv w:val="1"/>
      <w:marLeft w:val="0"/>
      <w:marRight w:val="0"/>
      <w:marTop w:val="0"/>
      <w:marBottom w:val="0"/>
      <w:divBdr>
        <w:top w:val="none" w:sz="0" w:space="0" w:color="auto"/>
        <w:left w:val="none" w:sz="0" w:space="0" w:color="auto"/>
        <w:bottom w:val="none" w:sz="0" w:space="0" w:color="auto"/>
        <w:right w:val="none" w:sz="0" w:space="0" w:color="auto"/>
      </w:divBdr>
    </w:div>
    <w:div w:id="533469394">
      <w:bodyDiv w:val="1"/>
      <w:marLeft w:val="0"/>
      <w:marRight w:val="0"/>
      <w:marTop w:val="0"/>
      <w:marBottom w:val="0"/>
      <w:divBdr>
        <w:top w:val="none" w:sz="0" w:space="0" w:color="auto"/>
        <w:left w:val="none" w:sz="0" w:space="0" w:color="auto"/>
        <w:bottom w:val="none" w:sz="0" w:space="0" w:color="auto"/>
        <w:right w:val="none" w:sz="0" w:space="0" w:color="auto"/>
      </w:divBdr>
    </w:div>
    <w:div w:id="536163821">
      <w:bodyDiv w:val="1"/>
      <w:marLeft w:val="0"/>
      <w:marRight w:val="0"/>
      <w:marTop w:val="0"/>
      <w:marBottom w:val="0"/>
      <w:divBdr>
        <w:top w:val="none" w:sz="0" w:space="0" w:color="auto"/>
        <w:left w:val="none" w:sz="0" w:space="0" w:color="auto"/>
        <w:bottom w:val="none" w:sz="0" w:space="0" w:color="auto"/>
        <w:right w:val="none" w:sz="0" w:space="0" w:color="auto"/>
      </w:divBdr>
    </w:div>
    <w:div w:id="713848439">
      <w:bodyDiv w:val="1"/>
      <w:marLeft w:val="0"/>
      <w:marRight w:val="0"/>
      <w:marTop w:val="0"/>
      <w:marBottom w:val="0"/>
      <w:divBdr>
        <w:top w:val="none" w:sz="0" w:space="0" w:color="auto"/>
        <w:left w:val="none" w:sz="0" w:space="0" w:color="auto"/>
        <w:bottom w:val="none" w:sz="0" w:space="0" w:color="auto"/>
        <w:right w:val="none" w:sz="0" w:space="0" w:color="auto"/>
      </w:divBdr>
    </w:div>
    <w:div w:id="730232352">
      <w:bodyDiv w:val="1"/>
      <w:marLeft w:val="0"/>
      <w:marRight w:val="0"/>
      <w:marTop w:val="0"/>
      <w:marBottom w:val="0"/>
      <w:divBdr>
        <w:top w:val="none" w:sz="0" w:space="0" w:color="auto"/>
        <w:left w:val="none" w:sz="0" w:space="0" w:color="auto"/>
        <w:bottom w:val="none" w:sz="0" w:space="0" w:color="auto"/>
        <w:right w:val="none" w:sz="0" w:space="0" w:color="auto"/>
      </w:divBdr>
    </w:div>
    <w:div w:id="771582932">
      <w:bodyDiv w:val="1"/>
      <w:marLeft w:val="0"/>
      <w:marRight w:val="0"/>
      <w:marTop w:val="0"/>
      <w:marBottom w:val="0"/>
      <w:divBdr>
        <w:top w:val="none" w:sz="0" w:space="0" w:color="auto"/>
        <w:left w:val="none" w:sz="0" w:space="0" w:color="auto"/>
        <w:bottom w:val="none" w:sz="0" w:space="0" w:color="auto"/>
        <w:right w:val="none" w:sz="0" w:space="0" w:color="auto"/>
      </w:divBdr>
    </w:div>
    <w:div w:id="839589149">
      <w:bodyDiv w:val="1"/>
      <w:marLeft w:val="0"/>
      <w:marRight w:val="0"/>
      <w:marTop w:val="0"/>
      <w:marBottom w:val="0"/>
      <w:divBdr>
        <w:top w:val="none" w:sz="0" w:space="0" w:color="auto"/>
        <w:left w:val="none" w:sz="0" w:space="0" w:color="auto"/>
        <w:bottom w:val="none" w:sz="0" w:space="0" w:color="auto"/>
        <w:right w:val="none" w:sz="0" w:space="0" w:color="auto"/>
      </w:divBdr>
    </w:div>
    <w:div w:id="960914166">
      <w:bodyDiv w:val="1"/>
      <w:marLeft w:val="0"/>
      <w:marRight w:val="0"/>
      <w:marTop w:val="0"/>
      <w:marBottom w:val="0"/>
      <w:divBdr>
        <w:top w:val="none" w:sz="0" w:space="0" w:color="auto"/>
        <w:left w:val="none" w:sz="0" w:space="0" w:color="auto"/>
        <w:bottom w:val="none" w:sz="0" w:space="0" w:color="auto"/>
        <w:right w:val="none" w:sz="0" w:space="0" w:color="auto"/>
      </w:divBdr>
    </w:div>
    <w:div w:id="968784360">
      <w:bodyDiv w:val="1"/>
      <w:marLeft w:val="0"/>
      <w:marRight w:val="0"/>
      <w:marTop w:val="0"/>
      <w:marBottom w:val="0"/>
      <w:divBdr>
        <w:top w:val="none" w:sz="0" w:space="0" w:color="auto"/>
        <w:left w:val="none" w:sz="0" w:space="0" w:color="auto"/>
        <w:bottom w:val="none" w:sz="0" w:space="0" w:color="auto"/>
        <w:right w:val="none" w:sz="0" w:space="0" w:color="auto"/>
      </w:divBdr>
    </w:div>
    <w:div w:id="995650739">
      <w:bodyDiv w:val="1"/>
      <w:marLeft w:val="0"/>
      <w:marRight w:val="0"/>
      <w:marTop w:val="0"/>
      <w:marBottom w:val="0"/>
      <w:divBdr>
        <w:top w:val="none" w:sz="0" w:space="0" w:color="auto"/>
        <w:left w:val="none" w:sz="0" w:space="0" w:color="auto"/>
        <w:bottom w:val="none" w:sz="0" w:space="0" w:color="auto"/>
        <w:right w:val="none" w:sz="0" w:space="0" w:color="auto"/>
      </w:divBdr>
    </w:div>
    <w:div w:id="1190870214">
      <w:bodyDiv w:val="1"/>
      <w:marLeft w:val="0"/>
      <w:marRight w:val="0"/>
      <w:marTop w:val="0"/>
      <w:marBottom w:val="0"/>
      <w:divBdr>
        <w:top w:val="none" w:sz="0" w:space="0" w:color="auto"/>
        <w:left w:val="none" w:sz="0" w:space="0" w:color="auto"/>
        <w:bottom w:val="none" w:sz="0" w:space="0" w:color="auto"/>
        <w:right w:val="none" w:sz="0" w:space="0" w:color="auto"/>
      </w:divBdr>
    </w:div>
    <w:div w:id="1227380760">
      <w:bodyDiv w:val="1"/>
      <w:marLeft w:val="0"/>
      <w:marRight w:val="0"/>
      <w:marTop w:val="0"/>
      <w:marBottom w:val="0"/>
      <w:divBdr>
        <w:top w:val="none" w:sz="0" w:space="0" w:color="auto"/>
        <w:left w:val="none" w:sz="0" w:space="0" w:color="auto"/>
        <w:bottom w:val="none" w:sz="0" w:space="0" w:color="auto"/>
        <w:right w:val="none" w:sz="0" w:space="0" w:color="auto"/>
      </w:divBdr>
    </w:div>
    <w:div w:id="1285162432">
      <w:bodyDiv w:val="1"/>
      <w:marLeft w:val="0"/>
      <w:marRight w:val="0"/>
      <w:marTop w:val="0"/>
      <w:marBottom w:val="0"/>
      <w:divBdr>
        <w:top w:val="none" w:sz="0" w:space="0" w:color="auto"/>
        <w:left w:val="none" w:sz="0" w:space="0" w:color="auto"/>
        <w:bottom w:val="none" w:sz="0" w:space="0" w:color="auto"/>
        <w:right w:val="none" w:sz="0" w:space="0" w:color="auto"/>
      </w:divBdr>
    </w:div>
    <w:div w:id="1305770521">
      <w:bodyDiv w:val="1"/>
      <w:marLeft w:val="0"/>
      <w:marRight w:val="0"/>
      <w:marTop w:val="0"/>
      <w:marBottom w:val="0"/>
      <w:divBdr>
        <w:top w:val="none" w:sz="0" w:space="0" w:color="auto"/>
        <w:left w:val="none" w:sz="0" w:space="0" w:color="auto"/>
        <w:bottom w:val="none" w:sz="0" w:space="0" w:color="auto"/>
        <w:right w:val="none" w:sz="0" w:space="0" w:color="auto"/>
      </w:divBdr>
    </w:div>
    <w:div w:id="1364746874">
      <w:bodyDiv w:val="1"/>
      <w:marLeft w:val="0"/>
      <w:marRight w:val="0"/>
      <w:marTop w:val="0"/>
      <w:marBottom w:val="0"/>
      <w:divBdr>
        <w:top w:val="none" w:sz="0" w:space="0" w:color="auto"/>
        <w:left w:val="none" w:sz="0" w:space="0" w:color="auto"/>
        <w:bottom w:val="none" w:sz="0" w:space="0" w:color="auto"/>
        <w:right w:val="none" w:sz="0" w:space="0" w:color="auto"/>
      </w:divBdr>
    </w:div>
    <w:div w:id="1393309663">
      <w:bodyDiv w:val="1"/>
      <w:marLeft w:val="0"/>
      <w:marRight w:val="0"/>
      <w:marTop w:val="0"/>
      <w:marBottom w:val="0"/>
      <w:divBdr>
        <w:top w:val="none" w:sz="0" w:space="0" w:color="auto"/>
        <w:left w:val="none" w:sz="0" w:space="0" w:color="auto"/>
        <w:bottom w:val="none" w:sz="0" w:space="0" w:color="auto"/>
        <w:right w:val="none" w:sz="0" w:space="0" w:color="auto"/>
      </w:divBdr>
    </w:div>
    <w:div w:id="1408116023">
      <w:bodyDiv w:val="1"/>
      <w:marLeft w:val="0"/>
      <w:marRight w:val="0"/>
      <w:marTop w:val="0"/>
      <w:marBottom w:val="0"/>
      <w:divBdr>
        <w:top w:val="none" w:sz="0" w:space="0" w:color="auto"/>
        <w:left w:val="none" w:sz="0" w:space="0" w:color="auto"/>
        <w:bottom w:val="none" w:sz="0" w:space="0" w:color="auto"/>
        <w:right w:val="none" w:sz="0" w:space="0" w:color="auto"/>
      </w:divBdr>
    </w:div>
    <w:div w:id="1446925842">
      <w:bodyDiv w:val="1"/>
      <w:marLeft w:val="0"/>
      <w:marRight w:val="0"/>
      <w:marTop w:val="0"/>
      <w:marBottom w:val="0"/>
      <w:divBdr>
        <w:top w:val="none" w:sz="0" w:space="0" w:color="auto"/>
        <w:left w:val="none" w:sz="0" w:space="0" w:color="auto"/>
        <w:bottom w:val="none" w:sz="0" w:space="0" w:color="auto"/>
        <w:right w:val="none" w:sz="0" w:space="0" w:color="auto"/>
      </w:divBdr>
    </w:div>
    <w:div w:id="1470050052">
      <w:bodyDiv w:val="1"/>
      <w:marLeft w:val="0"/>
      <w:marRight w:val="0"/>
      <w:marTop w:val="0"/>
      <w:marBottom w:val="0"/>
      <w:divBdr>
        <w:top w:val="none" w:sz="0" w:space="0" w:color="auto"/>
        <w:left w:val="none" w:sz="0" w:space="0" w:color="auto"/>
        <w:bottom w:val="none" w:sz="0" w:space="0" w:color="auto"/>
        <w:right w:val="none" w:sz="0" w:space="0" w:color="auto"/>
      </w:divBdr>
    </w:div>
    <w:div w:id="1727486880">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38743218">
      <w:bodyDiv w:val="1"/>
      <w:marLeft w:val="0"/>
      <w:marRight w:val="0"/>
      <w:marTop w:val="0"/>
      <w:marBottom w:val="0"/>
      <w:divBdr>
        <w:top w:val="none" w:sz="0" w:space="0" w:color="auto"/>
        <w:left w:val="none" w:sz="0" w:space="0" w:color="auto"/>
        <w:bottom w:val="none" w:sz="0" w:space="0" w:color="auto"/>
        <w:right w:val="none" w:sz="0" w:space="0" w:color="auto"/>
      </w:divBdr>
    </w:div>
    <w:div w:id="1739280170">
      <w:bodyDiv w:val="1"/>
      <w:marLeft w:val="0"/>
      <w:marRight w:val="0"/>
      <w:marTop w:val="0"/>
      <w:marBottom w:val="0"/>
      <w:divBdr>
        <w:top w:val="none" w:sz="0" w:space="0" w:color="auto"/>
        <w:left w:val="none" w:sz="0" w:space="0" w:color="auto"/>
        <w:bottom w:val="none" w:sz="0" w:space="0" w:color="auto"/>
        <w:right w:val="none" w:sz="0" w:space="0" w:color="auto"/>
      </w:divBdr>
    </w:div>
    <w:div w:id="1751849765">
      <w:bodyDiv w:val="1"/>
      <w:marLeft w:val="0"/>
      <w:marRight w:val="0"/>
      <w:marTop w:val="0"/>
      <w:marBottom w:val="0"/>
      <w:divBdr>
        <w:top w:val="none" w:sz="0" w:space="0" w:color="auto"/>
        <w:left w:val="none" w:sz="0" w:space="0" w:color="auto"/>
        <w:bottom w:val="none" w:sz="0" w:space="0" w:color="auto"/>
        <w:right w:val="none" w:sz="0" w:space="0" w:color="auto"/>
      </w:divBdr>
    </w:div>
    <w:div w:id="1921406095">
      <w:bodyDiv w:val="1"/>
      <w:marLeft w:val="0"/>
      <w:marRight w:val="0"/>
      <w:marTop w:val="0"/>
      <w:marBottom w:val="0"/>
      <w:divBdr>
        <w:top w:val="none" w:sz="0" w:space="0" w:color="auto"/>
        <w:left w:val="none" w:sz="0" w:space="0" w:color="auto"/>
        <w:bottom w:val="none" w:sz="0" w:space="0" w:color="auto"/>
        <w:right w:val="none" w:sz="0" w:space="0" w:color="auto"/>
      </w:divBdr>
    </w:div>
    <w:div w:id="1956712643">
      <w:bodyDiv w:val="1"/>
      <w:marLeft w:val="0"/>
      <w:marRight w:val="0"/>
      <w:marTop w:val="0"/>
      <w:marBottom w:val="0"/>
      <w:divBdr>
        <w:top w:val="none" w:sz="0" w:space="0" w:color="auto"/>
        <w:left w:val="none" w:sz="0" w:space="0" w:color="auto"/>
        <w:bottom w:val="none" w:sz="0" w:space="0" w:color="auto"/>
        <w:right w:val="none" w:sz="0" w:space="0" w:color="auto"/>
      </w:divBdr>
    </w:div>
    <w:div w:id="2017884172">
      <w:bodyDiv w:val="1"/>
      <w:marLeft w:val="0"/>
      <w:marRight w:val="0"/>
      <w:marTop w:val="0"/>
      <w:marBottom w:val="0"/>
      <w:divBdr>
        <w:top w:val="none" w:sz="0" w:space="0" w:color="auto"/>
        <w:left w:val="none" w:sz="0" w:space="0" w:color="auto"/>
        <w:bottom w:val="none" w:sz="0" w:space="0" w:color="auto"/>
        <w:right w:val="none" w:sz="0" w:space="0" w:color="auto"/>
      </w:divBdr>
    </w:div>
    <w:div w:id="214168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AA422B"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AA422B"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105DD"/>
    <w:rsid w:val="00022D91"/>
    <w:rsid w:val="000279C1"/>
    <w:rsid w:val="00033604"/>
    <w:rsid w:val="00033E94"/>
    <w:rsid w:val="0004518E"/>
    <w:rsid w:val="00071C41"/>
    <w:rsid w:val="000836C7"/>
    <w:rsid w:val="00090348"/>
    <w:rsid w:val="00092595"/>
    <w:rsid w:val="00094A52"/>
    <w:rsid w:val="000E1449"/>
    <w:rsid w:val="000E7C92"/>
    <w:rsid w:val="00142901"/>
    <w:rsid w:val="00160831"/>
    <w:rsid w:val="0017336D"/>
    <w:rsid w:val="001805AE"/>
    <w:rsid w:val="00194D80"/>
    <w:rsid w:val="001A3E9D"/>
    <w:rsid w:val="001C6D44"/>
    <w:rsid w:val="001E0BF7"/>
    <w:rsid w:val="001F3B0C"/>
    <w:rsid w:val="001F7310"/>
    <w:rsid w:val="00245EB0"/>
    <w:rsid w:val="00265455"/>
    <w:rsid w:val="002B0E91"/>
    <w:rsid w:val="002D2B10"/>
    <w:rsid w:val="002D4665"/>
    <w:rsid w:val="002E27D9"/>
    <w:rsid w:val="002F4C2A"/>
    <w:rsid w:val="003102B8"/>
    <w:rsid w:val="003210DE"/>
    <w:rsid w:val="00335FBF"/>
    <w:rsid w:val="00360523"/>
    <w:rsid w:val="003816BF"/>
    <w:rsid w:val="00383A07"/>
    <w:rsid w:val="00393187"/>
    <w:rsid w:val="003A2303"/>
    <w:rsid w:val="003B5A75"/>
    <w:rsid w:val="003D1C7E"/>
    <w:rsid w:val="003D27BE"/>
    <w:rsid w:val="003E362D"/>
    <w:rsid w:val="003F42DE"/>
    <w:rsid w:val="003F5290"/>
    <w:rsid w:val="00416946"/>
    <w:rsid w:val="00420D08"/>
    <w:rsid w:val="004457B0"/>
    <w:rsid w:val="00466683"/>
    <w:rsid w:val="004F712E"/>
    <w:rsid w:val="00505AEF"/>
    <w:rsid w:val="00537F2D"/>
    <w:rsid w:val="0054013E"/>
    <w:rsid w:val="00550347"/>
    <w:rsid w:val="00557C26"/>
    <w:rsid w:val="00563210"/>
    <w:rsid w:val="00563571"/>
    <w:rsid w:val="005B3156"/>
    <w:rsid w:val="005D1504"/>
    <w:rsid w:val="005D2974"/>
    <w:rsid w:val="005D52D0"/>
    <w:rsid w:val="005E2AAD"/>
    <w:rsid w:val="00684342"/>
    <w:rsid w:val="007078E6"/>
    <w:rsid w:val="007302D4"/>
    <w:rsid w:val="00733CF2"/>
    <w:rsid w:val="00751C13"/>
    <w:rsid w:val="007B5C49"/>
    <w:rsid w:val="007C0D6D"/>
    <w:rsid w:val="007C150B"/>
    <w:rsid w:val="007D573A"/>
    <w:rsid w:val="007F1EF1"/>
    <w:rsid w:val="00802E58"/>
    <w:rsid w:val="008418BA"/>
    <w:rsid w:val="00855339"/>
    <w:rsid w:val="00855A45"/>
    <w:rsid w:val="0086101E"/>
    <w:rsid w:val="008839D3"/>
    <w:rsid w:val="008910C4"/>
    <w:rsid w:val="008F2108"/>
    <w:rsid w:val="008F3E12"/>
    <w:rsid w:val="009025E2"/>
    <w:rsid w:val="009107A7"/>
    <w:rsid w:val="00930529"/>
    <w:rsid w:val="009A0435"/>
    <w:rsid w:val="009A5ABA"/>
    <w:rsid w:val="009E2510"/>
    <w:rsid w:val="00A1138D"/>
    <w:rsid w:val="00A261D4"/>
    <w:rsid w:val="00A54E57"/>
    <w:rsid w:val="00A6428B"/>
    <w:rsid w:val="00A73BCC"/>
    <w:rsid w:val="00AA422B"/>
    <w:rsid w:val="00AC69B5"/>
    <w:rsid w:val="00AE04DE"/>
    <w:rsid w:val="00AE0FCC"/>
    <w:rsid w:val="00B30BCF"/>
    <w:rsid w:val="00B65C6B"/>
    <w:rsid w:val="00B774FD"/>
    <w:rsid w:val="00B85986"/>
    <w:rsid w:val="00B905C7"/>
    <w:rsid w:val="00BC2702"/>
    <w:rsid w:val="00BC2B1A"/>
    <w:rsid w:val="00BC47CE"/>
    <w:rsid w:val="00BE401D"/>
    <w:rsid w:val="00C23F3A"/>
    <w:rsid w:val="00C26C6D"/>
    <w:rsid w:val="00C35324"/>
    <w:rsid w:val="00C35A5C"/>
    <w:rsid w:val="00C64F30"/>
    <w:rsid w:val="00C64F6B"/>
    <w:rsid w:val="00C7327A"/>
    <w:rsid w:val="00C80586"/>
    <w:rsid w:val="00C84BBA"/>
    <w:rsid w:val="00CB1DB4"/>
    <w:rsid w:val="00CD174D"/>
    <w:rsid w:val="00CE09E7"/>
    <w:rsid w:val="00CF132B"/>
    <w:rsid w:val="00CF1C8C"/>
    <w:rsid w:val="00CF41DA"/>
    <w:rsid w:val="00D07DDA"/>
    <w:rsid w:val="00D52936"/>
    <w:rsid w:val="00D963D7"/>
    <w:rsid w:val="00DC0E28"/>
    <w:rsid w:val="00DC6747"/>
    <w:rsid w:val="00DD195E"/>
    <w:rsid w:val="00DE1B9E"/>
    <w:rsid w:val="00DE486F"/>
    <w:rsid w:val="00DF2494"/>
    <w:rsid w:val="00E00A00"/>
    <w:rsid w:val="00E105B9"/>
    <w:rsid w:val="00E271B1"/>
    <w:rsid w:val="00E31BAE"/>
    <w:rsid w:val="00E4169B"/>
    <w:rsid w:val="00E7061E"/>
    <w:rsid w:val="00E91C3F"/>
    <w:rsid w:val="00EB6F99"/>
    <w:rsid w:val="00EC4A94"/>
    <w:rsid w:val="00ED56BF"/>
    <w:rsid w:val="00EE3AB5"/>
    <w:rsid w:val="00F27A11"/>
    <w:rsid w:val="00F30D38"/>
    <w:rsid w:val="00F404C6"/>
    <w:rsid w:val="00F6217A"/>
    <w:rsid w:val="00F64368"/>
    <w:rsid w:val="00F704B7"/>
    <w:rsid w:val="00F715E3"/>
    <w:rsid w:val="00F7684B"/>
    <w:rsid w:val="00FB2E78"/>
    <w:rsid w:val="00FB521E"/>
    <w:rsid w:val="00FD5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775CA-CF77-45C9-A766-2B5F3CAB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0</TotalTime>
  <Pages>2</Pages>
  <Words>3819</Words>
  <Characters>2177</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2019-07-16T12:27:00Z</dcterms:created>
  <dc:creator>Evelina Grincevičiūtė</dc:creator>
  <cp:lastModifiedBy>Vaclovas Medišauskas</cp:lastModifiedBy>
  <dcterms:modified xsi:type="dcterms:W3CDTF">2019-07-16T12:27:00Z</dcterms:modified>
  <cp:revision>3</cp:revision>
</cp:coreProperties>
</file>