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62" w:rsidRPr="00501E23" w:rsidRDefault="00596862" w:rsidP="00596862">
      <w:pPr>
        <w:jc w:val="center"/>
        <w:rPr>
          <w:b/>
          <w:position w:val="-6"/>
          <w:szCs w:val="24"/>
          <w:lang w:eastAsia="ru-RU"/>
        </w:rPr>
      </w:pPr>
      <w:r w:rsidRPr="00501E23">
        <w:rPr>
          <w:b/>
          <w:position w:val="-6"/>
          <w:szCs w:val="24"/>
          <w:lang w:eastAsia="ru-RU"/>
        </w:rPr>
        <w:t xml:space="preserve">                                                       </w:t>
      </w:r>
      <w:r>
        <w:rPr>
          <w:b/>
          <w:position w:val="-6"/>
          <w:szCs w:val="24"/>
          <w:lang w:eastAsia="ru-RU"/>
        </w:rPr>
        <w:t xml:space="preserve">                                                  Projektas</w:t>
      </w:r>
    </w:p>
    <w:p w:rsidR="00596862" w:rsidRPr="00501E23" w:rsidRDefault="00596862" w:rsidP="00596862">
      <w:pPr>
        <w:jc w:val="center"/>
        <w:rPr>
          <w:b/>
          <w:position w:val="-6"/>
          <w:szCs w:val="24"/>
          <w:lang w:eastAsia="ru-RU"/>
        </w:rPr>
      </w:pPr>
    </w:p>
    <w:p w:rsidR="00596862" w:rsidRPr="00501E23" w:rsidRDefault="00596862" w:rsidP="00596862">
      <w:pPr>
        <w:jc w:val="center"/>
        <w:rPr>
          <w:b/>
          <w:position w:val="-6"/>
          <w:szCs w:val="24"/>
          <w:lang w:eastAsia="ru-RU"/>
        </w:rPr>
      </w:pPr>
    </w:p>
    <w:p w:rsidR="00596862" w:rsidRPr="00501E23" w:rsidRDefault="00596862" w:rsidP="00596862">
      <w:pPr>
        <w:jc w:val="center"/>
        <w:rPr>
          <w:szCs w:val="24"/>
          <w:lang w:eastAsia="lt-LT"/>
        </w:rPr>
      </w:pPr>
      <w:r w:rsidRPr="00501E23">
        <w:rPr>
          <w:b/>
          <w:bCs/>
          <w:szCs w:val="24"/>
          <w:lang w:eastAsia="lt-LT"/>
        </w:rPr>
        <w:t>LIETUVOS RESPUBLIKOS</w:t>
      </w:r>
    </w:p>
    <w:p w:rsidR="00596862" w:rsidRPr="00501E23" w:rsidRDefault="00596862" w:rsidP="00596862">
      <w:pPr>
        <w:jc w:val="center"/>
        <w:rPr>
          <w:szCs w:val="24"/>
          <w:lang w:eastAsia="lt-LT"/>
        </w:rPr>
      </w:pPr>
      <w:r w:rsidRPr="00501E23">
        <w:rPr>
          <w:b/>
          <w:bCs/>
          <w:szCs w:val="24"/>
          <w:lang w:eastAsia="lt-LT"/>
        </w:rPr>
        <w:t>VYRIAUSYBĖS ĮSTATYMO NR. I-</w:t>
      </w:r>
      <w:r w:rsidRPr="00FA127C">
        <w:rPr>
          <w:b/>
          <w:bCs/>
          <w:szCs w:val="24"/>
          <w:lang w:eastAsia="lt-LT"/>
        </w:rPr>
        <w:t xml:space="preserve">464 </w:t>
      </w:r>
      <w:r>
        <w:rPr>
          <w:b/>
          <w:bCs/>
          <w:szCs w:val="24"/>
          <w:lang w:eastAsia="lt-LT"/>
        </w:rPr>
        <w:t>42</w:t>
      </w:r>
      <w:r w:rsidRPr="00501E23">
        <w:rPr>
          <w:b/>
          <w:bCs/>
          <w:szCs w:val="24"/>
          <w:lang w:eastAsia="lt-LT"/>
        </w:rPr>
        <w:t xml:space="preserve"> STRAIPSNI</w:t>
      </w:r>
      <w:r>
        <w:rPr>
          <w:b/>
          <w:bCs/>
          <w:szCs w:val="24"/>
          <w:lang w:eastAsia="lt-LT"/>
        </w:rPr>
        <w:t>O</w:t>
      </w:r>
      <w:r w:rsidRPr="00501E23">
        <w:rPr>
          <w:b/>
          <w:bCs/>
          <w:szCs w:val="24"/>
          <w:lang w:eastAsia="lt-LT"/>
        </w:rPr>
        <w:t xml:space="preserve"> PAKEITIMO </w:t>
      </w:r>
    </w:p>
    <w:p w:rsidR="00596862" w:rsidRPr="00501E23" w:rsidRDefault="00596862" w:rsidP="00596862">
      <w:pPr>
        <w:jc w:val="center"/>
        <w:rPr>
          <w:szCs w:val="24"/>
          <w:lang w:eastAsia="lt-LT"/>
        </w:rPr>
      </w:pPr>
      <w:r w:rsidRPr="00501E23">
        <w:rPr>
          <w:b/>
          <w:bCs/>
          <w:szCs w:val="24"/>
          <w:lang w:eastAsia="lt-LT"/>
        </w:rPr>
        <w:t>ĮSTATYMAS</w:t>
      </w:r>
    </w:p>
    <w:p w:rsidR="00596862" w:rsidRPr="00501E23" w:rsidRDefault="00596862" w:rsidP="00596862">
      <w:pPr>
        <w:spacing w:line="360" w:lineRule="auto"/>
        <w:jc w:val="center"/>
        <w:rPr>
          <w:b/>
          <w:position w:val="-6"/>
          <w:szCs w:val="24"/>
          <w:lang w:eastAsia="ru-RU"/>
        </w:rPr>
      </w:pPr>
    </w:p>
    <w:p w:rsidR="00596862" w:rsidRPr="00501E23" w:rsidRDefault="00596862" w:rsidP="00596862">
      <w:pPr>
        <w:spacing w:line="360" w:lineRule="auto"/>
        <w:jc w:val="center"/>
        <w:rPr>
          <w:position w:val="-6"/>
          <w:szCs w:val="24"/>
          <w:lang w:eastAsia="ru-RU"/>
        </w:rPr>
      </w:pPr>
      <w:r w:rsidRPr="00501E23">
        <w:rPr>
          <w:position w:val="-6"/>
          <w:szCs w:val="24"/>
          <w:lang w:eastAsia="ru-RU"/>
        </w:rPr>
        <w:t>201</w:t>
      </w:r>
      <w:r>
        <w:rPr>
          <w:position w:val="-6"/>
          <w:szCs w:val="24"/>
          <w:lang w:eastAsia="ru-RU"/>
        </w:rPr>
        <w:t>8</w:t>
      </w:r>
      <w:r w:rsidRPr="00501E23">
        <w:rPr>
          <w:position w:val="-6"/>
          <w:szCs w:val="24"/>
          <w:lang w:eastAsia="ru-RU"/>
        </w:rPr>
        <w:t xml:space="preserve"> m.            </w:t>
      </w:r>
      <w:r w:rsidRPr="00501E23">
        <w:rPr>
          <w:position w:val="-6"/>
          <w:szCs w:val="24"/>
          <w:lang w:eastAsia="ru-RU"/>
        </w:rPr>
        <w:tab/>
        <w:t>d. Nr.</w:t>
      </w:r>
    </w:p>
    <w:p w:rsidR="00596862" w:rsidRPr="00501E23" w:rsidRDefault="00596862" w:rsidP="00596862">
      <w:pPr>
        <w:spacing w:line="360" w:lineRule="auto"/>
        <w:jc w:val="center"/>
        <w:rPr>
          <w:b/>
          <w:caps/>
          <w:position w:val="-6"/>
          <w:szCs w:val="24"/>
          <w:lang w:eastAsia="ru-RU"/>
        </w:rPr>
      </w:pPr>
      <w:r w:rsidRPr="00501E23">
        <w:rPr>
          <w:position w:val="-6"/>
          <w:szCs w:val="24"/>
          <w:lang w:eastAsia="ru-RU"/>
        </w:rPr>
        <w:t>Vilnius</w:t>
      </w:r>
    </w:p>
    <w:p w:rsidR="00596862" w:rsidRPr="00501E23" w:rsidRDefault="00596862" w:rsidP="00596862">
      <w:pPr>
        <w:spacing w:line="360" w:lineRule="auto"/>
        <w:jc w:val="center"/>
        <w:rPr>
          <w:position w:val="-6"/>
          <w:szCs w:val="24"/>
          <w:lang w:eastAsia="ru-RU"/>
        </w:rPr>
      </w:pPr>
      <w:r w:rsidRPr="00501E23">
        <w:rPr>
          <w:position w:val="-6"/>
          <w:szCs w:val="24"/>
          <w:lang w:eastAsia="ru-RU"/>
        </w:rPr>
        <w:t xml:space="preserve"> </w:t>
      </w:r>
    </w:p>
    <w:p w:rsidR="00596862" w:rsidRPr="00501E23" w:rsidRDefault="00596862" w:rsidP="00596862">
      <w:pPr>
        <w:tabs>
          <w:tab w:val="left" w:pos="709"/>
        </w:tabs>
        <w:spacing w:line="360" w:lineRule="auto"/>
        <w:jc w:val="both"/>
        <w:rPr>
          <w:b/>
          <w:szCs w:val="24"/>
        </w:rPr>
      </w:pPr>
    </w:p>
    <w:p w:rsidR="00596862" w:rsidRPr="00BA19EC" w:rsidRDefault="00596862" w:rsidP="00596862">
      <w:pPr>
        <w:spacing w:line="360" w:lineRule="auto"/>
        <w:ind w:firstLine="709"/>
        <w:jc w:val="both"/>
        <w:rPr>
          <w:b/>
          <w:szCs w:val="24"/>
        </w:rPr>
      </w:pPr>
      <w:r w:rsidRPr="00BA19EC">
        <w:rPr>
          <w:b/>
          <w:szCs w:val="24"/>
        </w:rPr>
        <w:t>1 straipsnis. 42 straipsnio pakeitimas</w:t>
      </w:r>
    </w:p>
    <w:p w:rsidR="00596862" w:rsidRPr="00D743B5" w:rsidRDefault="00596862" w:rsidP="00596862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BA19EC">
        <w:rPr>
          <w:szCs w:val="24"/>
          <w:lang w:eastAsia="lt-LT"/>
        </w:rPr>
        <w:t>Pakeisti 42</w:t>
      </w:r>
      <w:r w:rsidRPr="00D743B5">
        <w:rPr>
          <w:szCs w:val="24"/>
          <w:lang w:eastAsia="lt-LT"/>
        </w:rPr>
        <w:t xml:space="preserve"> straipsnį ir jį išdėstyti taip:</w:t>
      </w:r>
    </w:p>
    <w:p w:rsidR="00853A84" w:rsidRPr="00853A84" w:rsidRDefault="00596862" w:rsidP="00853A84">
      <w:pPr>
        <w:spacing w:line="360" w:lineRule="auto"/>
        <w:ind w:left="720"/>
        <w:jc w:val="both"/>
        <w:rPr>
          <w:b/>
          <w:szCs w:val="24"/>
          <w:lang w:val="en-US" w:eastAsia="lt-LT"/>
        </w:rPr>
      </w:pPr>
      <w:bookmarkStart w:id="0" w:name="part_e39cf14fc5964afb930f11efce71208f"/>
      <w:bookmarkStart w:id="1" w:name="part_98c33649a5744158b52b606ffbc5bc6e"/>
      <w:bookmarkEnd w:id="0"/>
      <w:bookmarkEnd w:id="1"/>
      <w:r w:rsidRPr="00D743B5">
        <w:rPr>
          <w:szCs w:val="24"/>
          <w:lang w:eastAsia="lt-LT"/>
        </w:rPr>
        <w:t>„</w:t>
      </w:r>
      <w:r w:rsidRPr="00BA19EC">
        <w:rPr>
          <w:b/>
          <w:bCs/>
          <w:szCs w:val="24"/>
          <w:lang w:eastAsia="lt-LT"/>
        </w:rPr>
        <w:t>42</w:t>
      </w:r>
      <w:r w:rsidRPr="00D743B5">
        <w:rPr>
          <w:b/>
          <w:bCs/>
          <w:szCs w:val="24"/>
          <w:lang w:eastAsia="lt-LT"/>
        </w:rPr>
        <w:t xml:space="preserve"> straipsnis. </w:t>
      </w:r>
      <w:r w:rsidRPr="00596862">
        <w:rPr>
          <w:b/>
          <w:bCs/>
          <w:color w:val="000000"/>
          <w:szCs w:val="24"/>
          <w:lang w:eastAsia="lt-LT"/>
        </w:rPr>
        <w:t>Vyriausybės posėdžių</w:t>
      </w:r>
      <w:r w:rsidRPr="00BA19EC">
        <w:rPr>
          <w:bCs/>
          <w:color w:val="000000"/>
          <w:szCs w:val="24"/>
          <w:lang w:eastAsia="lt-LT"/>
        </w:rPr>
        <w:t xml:space="preserve"> </w:t>
      </w:r>
      <w:r w:rsidR="00853A84" w:rsidRPr="00853A84">
        <w:rPr>
          <w:b/>
          <w:bCs/>
          <w:color w:val="000000"/>
          <w:szCs w:val="24"/>
          <w:lang w:eastAsia="lt-LT"/>
        </w:rPr>
        <w:t xml:space="preserve">ir pasitarimų viešumas </w:t>
      </w:r>
    </w:p>
    <w:p w:rsidR="00853A84" w:rsidRPr="00853A84" w:rsidRDefault="00853A84" w:rsidP="00853A8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e6da477c92e04a49acad51f36d3da2c7"/>
      <w:bookmarkEnd w:id="2"/>
      <w:r w:rsidRPr="00BD0167">
        <w:rPr>
          <w:color w:val="000000"/>
          <w:szCs w:val="24"/>
          <w:lang w:eastAsia="lt-LT"/>
        </w:rPr>
        <w:t>1.</w:t>
      </w:r>
      <w:r w:rsidRPr="00853A84">
        <w:rPr>
          <w:color w:val="000000"/>
          <w:szCs w:val="24"/>
          <w:lang w:eastAsia="lt-LT"/>
        </w:rPr>
        <w:t xml:space="preserve"> </w:t>
      </w:r>
      <w:r w:rsidRPr="00853A84">
        <w:rPr>
          <w:szCs w:val="24"/>
        </w:rPr>
        <w:t>Vyriausybės posėdžiai ir pasitarimai tiesiogiai transliuojami internetu, išskyrus tuos posėdžius ir pasitarimus, kuriuose svarstoma valstybės ar tarnybos paslaptį sudaranti informacija ir (ar) teisės aktų</w:t>
      </w:r>
      <w:r w:rsidRPr="00853A84">
        <w:t>, kuriuose yra valstybės ar tarnybos paslaptį sudarančios informacijos,</w:t>
      </w:r>
      <w:r w:rsidRPr="00853A84">
        <w:rPr>
          <w:szCs w:val="24"/>
        </w:rPr>
        <w:t xml:space="preserve"> projektai.</w:t>
      </w:r>
    </w:p>
    <w:p w:rsidR="00853A84" w:rsidRPr="00853A84" w:rsidRDefault="00853A84" w:rsidP="00853A84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853A84">
        <w:rPr>
          <w:color w:val="000000"/>
          <w:szCs w:val="24"/>
          <w:lang w:eastAsia="lt-LT"/>
        </w:rPr>
        <w:t xml:space="preserve">2. Vyriausybės posėdžiai ir pasitarimai yra protokoluojami ir daromas jų garso įrašas, </w:t>
      </w:r>
      <w:r w:rsidR="00102E48">
        <w:rPr>
          <w:color w:val="000000"/>
          <w:szCs w:val="24"/>
          <w:lang w:eastAsia="lt-LT"/>
        </w:rPr>
        <w:t>kuris perkeliamas į skaitmenines</w:t>
      </w:r>
      <w:r w:rsidRPr="00853A84">
        <w:rPr>
          <w:color w:val="000000"/>
          <w:szCs w:val="24"/>
          <w:lang w:eastAsia="lt-LT"/>
        </w:rPr>
        <w:t xml:space="preserve"> laikmenas. </w:t>
      </w:r>
      <w:r w:rsidRPr="00853A84">
        <w:t>Svarstant valstybės ar tarnybos paslaptį sudarančią informaciją ir (ar) teisės aktų</w:t>
      </w:r>
      <w:bookmarkStart w:id="3" w:name="_Hlk528676794"/>
      <w:r w:rsidRPr="00853A84">
        <w:t>, kuriuose yra valstybės ar tarnybos paslapt</w:t>
      </w:r>
      <w:bookmarkStart w:id="4" w:name="_GoBack"/>
      <w:bookmarkEnd w:id="4"/>
      <w:r w:rsidRPr="00853A84">
        <w:t xml:space="preserve">į sudarančios informacijos, </w:t>
      </w:r>
      <w:bookmarkEnd w:id="3"/>
      <w:r w:rsidRPr="00853A84">
        <w:t xml:space="preserve">projektus, garso įrašai nedaromi. </w:t>
      </w:r>
      <w:r w:rsidRPr="00853A84">
        <w:rPr>
          <w:color w:val="000000"/>
          <w:szCs w:val="24"/>
          <w:lang w:eastAsia="lt-LT"/>
        </w:rPr>
        <w:t>Protokolą pasirašo Ministras Pirmininkas. Kokie duomenys įrašomi į protokolą, nustato Vyriausybės darbo reglamentas. Vyriausybės posėdžių ir pasitarimų garso įrašų skaitmeninės laikmenos ir protokolai saugomi Dokumentų ir archyvų įstatymo nustatyta tvarka</w:t>
      </w:r>
      <w:bookmarkStart w:id="5" w:name="part_d00e91c5350949f8afb347b8f0366f7a"/>
      <w:bookmarkEnd w:id="5"/>
      <w:r w:rsidRPr="00853A84">
        <w:rPr>
          <w:szCs w:val="24"/>
          <w:lang w:eastAsia="lt-LT"/>
        </w:rPr>
        <w:t>.“</w:t>
      </w:r>
    </w:p>
    <w:p w:rsidR="00596862" w:rsidRPr="00BA19EC" w:rsidRDefault="00853A84" w:rsidP="00853A84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 w:rsidRPr="00853A84">
        <w:rPr>
          <w:b/>
          <w:bCs/>
          <w:szCs w:val="24"/>
          <w:lang w:eastAsia="lt-LT"/>
        </w:rPr>
        <w:t> </w:t>
      </w:r>
      <w:r w:rsidR="00596862" w:rsidRPr="00D743B5">
        <w:rPr>
          <w:b/>
          <w:bCs/>
          <w:szCs w:val="24"/>
          <w:lang w:eastAsia="lt-LT"/>
        </w:rPr>
        <w:t> </w:t>
      </w:r>
    </w:p>
    <w:p w:rsidR="00596862" w:rsidRPr="00BA19EC" w:rsidRDefault="00596862" w:rsidP="00596862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 w:rsidRPr="00BA19EC">
        <w:rPr>
          <w:b/>
          <w:bCs/>
          <w:szCs w:val="24"/>
          <w:lang w:eastAsia="lt-LT"/>
        </w:rPr>
        <w:t xml:space="preserve">2 straipsnis. </w:t>
      </w:r>
      <w:r w:rsidRPr="00BA19EC">
        <w:rPr>
          <w:b/>
          <w:bCs/>
          <w:szCs w:val="24"/>
        </w:rPr>
        <w:t>Įstatymo įsigaliojimas ir įgyvendinimas</w:t>
      </w:r>
    </w:p>
    <w:p w:rsidR="00596862" w:rsidRPr="00BA19EC" w:rsidRDefault="00596862" w:rsidP="00596862">
      <w:pPr>
        <w:spacing w:line="360" w:lineRule="auto"/>
        <w:ind w:firstLine="720"/>
        <w:jc w:val="both"/>
        <w:rPr>
          <w:rFonts w:ascii="Calibri" w:hAnsi="Calibri"/>
          <w:szCs w:val="24"/>
          <w:lang w:val="en-US" w:eastAsia="lt-LT"/>
        </w:rPr>
      </w:pPr>
      <w:r w:rsidRPr="00BA19EC">
        <w:rPr>
          <w:szCs w:val="24"/>
          <w:lang w:eastAsia="lt-LT"/>
        </w:rPr>
        <w:t>1. Šis įstatymas, išskyrus šio straipsnio 2</w:t>
      </w:r>
      <w:r>
        <w:rPr>
          <w:szCs w:val="24"/>
          <w:lang w:eastAsia="lt-LT"/>
        </w:rPr>
        <w:t xml:space="preserve"> dalį,</w:t>
      </w:r>
      <w:r w:rsidRPr="00BA19EC">
        <w:rPr>
          <w:szCs w:val="24"/>
          <w:lang w:eastAsia="lt-LT"/>
        </w:rPr>
        <w:t xml:space="preserve"> įsigalioja 2018 m. gruodžio 1 d.</w:t>
      </w:r>
    </w:p>
    <w:p w:rsidR="00596862" w:rsidRPr="00D743B5" w:rsidRDefault="00596862" w:rsidP="00596862">
      <w:pPr>
        <w:spacing w:line="360" w:lineRule="auto"/>
        <w:ind w:firstLine="720"/>
        <w:jc w:val="both"/>
        <w:rPr>
          <w:rFonts w:ascii="Calibri" w:hAnsi="Calibri"/>
          <w:szCs w:val="24"/>
          <w:lang w:val="en-US" w:eastAsia="lt-LT"/>
        </w:rPr>
      </w:pPr>
      <w:r w:rsidRPr="00BA19EC">
        <w:rPr>
          <w:szCs w:val="24"/>
          <w:lang w:eastAsia="lt-LT"/>
        </w:rPr>
        <w:t>2</w:t>
      </w:r>
      <w:r w:rsidRPr="00D743B5">
        <w:rPr>
          <w:szCs w:val="24"/>
          <w:lang w:eastAsia="lt-LT"/>
        </w:rPr>
        <w:t xml:space="preserve">. Lietuvos Respublikos Vyriausybė </w:t>
      </w:r>
      <w:r w:rsidRPr="00BA19EC">
        <w:rPr>
          <w:szCs w:val="24"/>
          <w:lang w:eastAsia="lt-LT"/>
        </w:rPr>
        <w:t>iki 2018</w:t>
      </w:r>
      <w:r w:rsidRPr="00D743B5">
        <w:rPr>
          <w:szCs w:val="24"/>
          <w:lang w:eastAsia="lt-LT"/>
        </w:rPr>
        <w:t xml:space="preserve"> m. </w:t>
      </w:r>
      <w:r w:rsidRPr="00BA19EC">
        <w:rPr>
          <w:szCs w:val="24"/>
          <w:lang w:eastAsia="lt-LT"/>
        </w:rPr>
        <w:t>lapkričio 30</w:t>
      </w:r>
      <w:r w:rsidRPr="00D743B5">
        <w:rPr>
          <w:szCs w:val="24"/>
          <w:lang w:eastAsia="lt-LT"/>
        </w:rPr>
        <w:t xml:space="preserve"> d. priima šio įstatymo įgyvendinamuosius teisės aktus.</w:t>
      </w:r>
    </w:p>
    <w:p w:rsidR="00596862" w:rsidRPr="00D743B5" w:rsidRDefault="00596862" w:rsidP="00596862">
      <w:pPr>
        <w:spacing w:line="360" w:lineRule="auto"/>
        <w:ind w:firstLine="720"/>
        <w:jc w:val="both"/>
        <w:rPr>
          <w:szCs w:val="24"/>
          <w:lang w:val="en-US" w:eastAsia="lt-LT"/>
        </w:rPr>
      </w:pPr>
    </w:p>
    <w:p w:rsidR="00596862" w:rsidRPr="00501E23" w:rsidRDefault="00596862" w:rsidP="00596862">
      <w:pPr>
        <w:tabs>
          <w:tab w:val="num" w:pos="1080"/>
        </w:tabs>
        <w:spacing w:line="360" w:lineRule="auto"/>
        <w:jc w:val="both"/>
        <w:rPr>
          <w:szCs w:val="24"/>
        </w:rPr>
      </w:pPr>
    </w:p>
    <w:p w:rsidR="00596862" w:rsidRPr="00501E23" w:rsidRDefault="00596862" w:rsidP="00596862">
      <w:pPr>
        <w:spacing w:line="360" w:lineRule="auto"/>
        <w:ind w:firstLine="709"/>
        <w:jc w:val="both"/>
        <w:rPr>
          <w:i/>
          <w:szCs w:val="24"/>
        </w:rPr>
      </w:pPr>
      <w:r w:rsidRPr="00501E23">
        <w:rPr>
          <w:i/>
          <w:szCs w:val="24"/>
        </w:rPr>
        <w:t>Skelbiu šį Lietuvos Respublikos Seimo priimtą įstatymą.</w:t>
      </w:r>
    </w:p>
    <w:p w:rsidR="00596862" w:rsidRPr="00501E23" w:rsidRDefault="00596862" w:rsidP="00596862">
      <w:pPr>
        <w:spacing w:line="360" w:lineRule="auto"/>
        <w:ind w:firstLine="709"/>
        <w:jc w:val="both"/>
        <w:rPr>
          <w:i/>
          <w:szCs w:val="24"/>
        </w:rPr>
      </w:pPr>
    </w:p>
    <w:p w:rsidR="00596862" w:rsidRPr="00501E23" w:rsidRDefault="00596862" w:rsidP="00596862">
      <w:pPr>
        <w:spacing w:line="360" w:lineRule="auto"/>
        <w:ind w:firstLine="709"/>
        <w:jc w:val="both"/>
        <w:rPr>
          <w:i/>
          <w:szCs w:val="24"/>
        </w:rPr>
      </w:pPr>
    </w:p>
    <w:p w:rsidR="00596862" w:rsidRPr="00501E23" w:rsidRDefault="00596862" w:rsidP="00596862">
      <w:pPr>
        <w:spacing w:line="360" w:lineRule="auto"/>
        <w:ind w:firstLine="709"/>
        <w:jc w:val="both"/>
        <w:rPr>
          <w:szCs w:val="24"/>
        </w:rPr>
      </w:pPr>
      <w:r w:rsidRPr="00501E23">
        <w:rPr>
          <w:szCs w:val="24"/>
        </w:rPr>
        <w:t xml:space="preserve">Respublikos Prezidentas             </w:t>
      </w:r>
    </w:p>
    <w:p w:rsidR="00596862" w:rsidRPr="00501E23" w:rsidRDefault="00596862" w:rsidP="00596862">
      <w:pPr>
        <w:spacing w:line="360" w:lineRule="auto"/>
        <w:ind w:firstLine="709"/>
        <w:jc w:val="both"/>
      </w:pPr>
      <w:r w:rsidRPr="00501E23">
        <w:rPr>
          <w:szCs w:val="24"/>
        </w:rPr>
        <w:t xml:space="preserve"> </w:t>
      </w:r>
    </w:p>
    <w:p w:rsidR="00596862" w:rsidRDefault="00596862" w:rsidP="00596862"/>
    <w:p w:rsidR="00934E5D" w:rsidRPr="00596862" w:rsidRDefault="00934E5D" w:rsidP="00596862"/>
    <w:sectPr w:rsidR="00934E5D" w:rsidRPr="00596862" w:rsidSect="00BD71C2">
      <w:headerReference w:type="default" r:id="rId6"/>
      <w:pgSz w:w="11906" w:h="16838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20" w:rsidRDefault="00A41420">
      <w:r>
        <w:separator/>
      </w:r>
    </w:p>
  </w:endnote>
  <w:endnote w:type="continuationSeparator" w:id="0">
    <w:p w:rsidR="00A41420" w:rsidRDefault="00A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20" w:rsidRDefault="00A41420">
      <w:r>
        <w:separator/>
      </w:r>
    </w:p>
  </w:footnote>
  <w:footnote w:type="continuationSeparator" w:id="0">
    <w:p w:rsidR="00A41420" w:rsidRDefault="00A4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3469"/>
      <w:docPartObj>
        <w:docPartGallery w:val="Page Numbers (Top of Page)"/>
        <w:docPartUnique/>
      </w:docPartObj>
    </w:sdtPr>
    <w:sdtEndPr/>
    <w:sdtContent>
      <w:p w:rsidR="00C210B8" w:rsidRDefault="005169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0B8" w:rsidRDefault="00A41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88"/>
    <w:rsid w:val="00012D12"/>
    <w:rsid w:val="00102E48"/>
    <w:rsid w:val="00177229"/>
    <w:rsid w:val="001B180A"/>
    <w:rsid w:val="002178CC"/>
    <w:rsid w:val="0022185B"/>
    <w:rsid w:val="004A13EA"/>
    <w:rsid w:val="00516967"/>
    <w:rsid w:val="00596862"/>
    <w:rsid w:val="00616688"/>
    <w:rsid w:val="00630A21"/>
    <w:rsid w:val="006B2137"/>
    <w:rsid w:val="007403C6"/>
    <w:rsid w:val="00831817"/>
    <w:rsid w:val="00853A84"/>
    <w:rsid w:val="009268FA"/>
    <w:rsid w:val="00934E5D"/>
    <w:rsid w:val="00A21CDD"/>
    <w:rsid w:val="00A41420"/>
    <w:rsid w:val="00BD0167"/>
    <w:rsid w:val="00C42E3C"/>
    <w:rsid w:val="00C555CE"/>
    <w:rsid w:val="00CF4C43"/>
    <w:rsid w:val="00D07A6A"/>
    <w:rsid w:val="00D75B9D"/>
    <w:rsid w:val="00D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C9565-3B52-4211-935E-AE358B8B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6967"/>
    <w:pPr>
      <w:tabs>
        <w:tab w:val="center" w:pos="4986"/>
        <w:tab w:val="right" w:pos="9972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6967"/>
    <w:rPr>
      <w:rFonts w:ascii="Times New Roman" w:eastAsia="Times New Roman" w:hAnsi="Times New Roman" w:cs="Times New Roman"/>
      <w:sz w:val="24"/>
      <w:szCs w:val="24"/>
    </w:rPr>
  </w:style>
  <w:style w:type="paragraph" w:customStyle="1" w:styleId="tajtip">
    <w:name w:val="tajtip"/>
    <w:basedOn w:val="Normal"/>
    <w:rsid w:val="00516967"/>
    <w:pPr>
      <w:spacing w:before="100" w:beforeAutospacing="1" w:after="100" w:afterAutospacing="1"/>
    </w:pPr>
    <w:rPr>
      <w:szCs w:val="24"/>
      <w:lang w:val="en-US"/>
    </w:rPr>
  </w:style>
  <w:style w:type="paragraph" w:customStyle="1" w:styleId="tajtipfb">
    <w:name w:val="tajtipfb"/>
    <w:basedOn w:val="Normal"/>
    <w:rsid w:val="00516967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2016-09-02T06:22:00Z</dcterms:created>
  <dc:creator>Aida Gritienė</dc:creator>
  <cp:lastModifiedBy>Aida Gritienė</cp:lastModifiedBy>
  <dcterms:modified xsi:type="dcterms:W3CDTF">2018-10-30T13:58:00Z</dcterms:modified>
  <cp:revision>15</cp:revision>
</cp:coreProperties>
</file>