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A778D5" w:rsidRPr="00955491" w:rsidRDefault="00EA544E" w:rsidP="00550331">
      <w:pPr>
        <w:tabs>
          <w:tab w:val="left" w:pos="68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bookmarkStart w:id="0" w:name="_Hlk535219033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EA544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</w:t>
      </w:r>
      <w:r w:rsidR="009D099B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Vyriausybės nutarimo </w:t>
      </w:r>
      <w:bookmarkEnd w:id="0"/>
      <w:r w:rsid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„Dėl </w:t>
      </w:r>
      <w:r w:rsidR="00B003CD" w:rsidRP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Lietuvos Respublikos vietos savivaldos įstatymo Nr. I-533 4 ir 10</w:t>
      </w:r>
      <w:r w:rsidR="00B003CD" w:rsidRPr="00B003CD">
        <w:rPr>
          <w:rFonts w:ascii="Times New Roman" w:eastAsia="Times New Roman" w:hAnsi="Times New Roman" w:cs="Times New Roman"/>
          <w:b/>
          <w:caps/>
          <w:sz w:val="24"/>
          <w:szCs w:val="24"/>
          <w:vertAlign w:val="superscript"/>
          <w:lang w:eastAsia="lt-LT"/>
        </w:rPr>
        <w:t>4</w:t>
      </w:r>
      <w:r w:rsidR="00B003CD" w:rsidRP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straipsnių pakeitimo įstatymo projekto Nr. XIIIP-</w:t>
      </w:r>
      <w:r w:rsidR="0055033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2129 </w:t>
      </w:r>
      <w:r w:rsidR="00B003CD" w:rsidRP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ir Lietuvos Respublikos visuomenės informavimo įstatymo Nr. I-1418 26 straipsnio pakeitimo įstatymo projekto Nr. XIIIP-2130</w:t>
      </w:r>
      <w:r w:rsid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“</w:t>
      </w:r>
      <w:r w:rsidR="00B003CD" w:rsidRPr="00B003C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550331">
      <w:pPr>
        <w:tabs>
          <w:tab w:val="left" w:pos="68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19-</w:t>
      </w:r>
      <w:r w:rsidR="00573EC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371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D201D3" w:rsidRPr="00D201D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19-1965(2)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A72B52" w:rsidP="0055033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36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D201D3" w:rsidRDefault="0014132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B5892" w:rsidRPr="00232C25" w:rsidRDefault="0014132C" w:rsidP="005503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D3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D201D3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D201D3">
        <w:rPr>
          <w:rFonts w:ascii="Times New Roman" w:eastAsia="Times New Roman" w:hAnsi="Times New Roman" w:cs="Times New Roman"/>
          <w:sz w:val="24"/>
          <w:szCs w:val="24"/>
        </w:rPr>
        <w:t>o</w:t>
      </w:r>
      <w:r w:rsidR="004121A8" w:rsidRPr="00D201D3">
        <w:rPr>
          <w:rFonts w:ascii="Times New Roman" w:eastAsia="Times New Roman" w:hAnsi="Times New Roman" w:cs="Times New Roman"/>
          <w:sz w:val="24"/>
          <w:szCs w:val="24"/>
        </w:rPr>
        <w:t xml:space="preserve">, kuriuo </w:t>
      </w:r>
      <w:r w:rsidR="00135E71" w:rsidRPr="00D201D3">
        <w:rPr>
          <w:rFonts w:ascii="Times New Roman" w:eastAsia="Times New Roman" w:hAnsi="Times New Roman" w:cs="Times New Roman"/>
          <w:sz w:val="24"/>
          <w:szCs w:val="24"/>
        </w:rPr>
        <w:t>Seimui teikiama</w:t>
      </w:r>
      <w:r w:rsidR="003333EA" w:rsidRPr="00D20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99B" w:rsidRPr="00D201D3">
        <w:rPr>
          <w:rFonts w:ascii="Times New Roman" w:eastAsia="Times New Roman" w:hAnsi="Times New Roman" w:cs="Times New Roman"/>
          <w:sz w:val="24"/>
          <w:szCs w:val="24"/>
        </w:rPr>
        <w:t xml:space="preserve">Vyriausybės išvada dėl </w:t>
      </w:r>
      <w:bookmarkStart w:id="1" w:name="_Hlk3879535"/>
      <w:r w:rsidR="00D201D3" w:rsidRPr="00D201D3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D201D3" w:rsidRPr="00D201D3">
        <w:rPr>
          <w:rFonts w:ascii="Times New Roman" w:hAnsi="Times New Roman" w:cs="Times New Roman"/>
          <w:color w:val="000000"/>
          <w:sz w:val="24"/>
          <w:szCs w:val="24"/>
        </w:rPr>
        <w:t>Nr. I-533 4 ir 10</w:t>
      </w:r>
      <w:r w:rsidR="00D201D3" w:rsidRPr="00D201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D201D3" w:rsidRPr="00D201D3">
        <w:rPr>
          <w:rFonts w:ascii="Times New Roman" w:hAnsi="Times New Roman" w:cs="Times New Roman"/>
          <w:color w:val="000000"/>
          <w:sz w:val="24"/>
          <w:szCs w:val="24"/>
        </w:rPr>
        <w:t xml:space="preserve"> straipsnių pakeitimo įstatymo projekt</w:t>
      </w:r>
      <w:r w:rsidR="00B003C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201D3" w:rsidRPr="00D201D3">
        <w:rPr>
          <w:rFonts w:ascii="Times New Roman" w:hAnsi="Times New Roman" w:cs="Times New Roman"/>
          <w:color w:val="000000"/>
          <w:sz w:val="24"/>
          <w:szCs w:val="24"/>
        </w:rPr>
        <w:t xml:space="preserve"> Nr. XIIIP-</w:t>
      </w:r>
      <w:r w:rsidR="00550331">
        <w:rPr>
          <w:rFonts w:ascii="Times New Roman" w:hAnsi="Times New Roman" w:cs="Times New Roman"/>
          <w:color w:val="000000"/>
          <w:sz w:val="24"/>
          <w:szCs w:val="24"/>
        </w:rPr>
        <w:t>2129 (toliau </w:t>
      </w:r>
      <w:r w:rsidR="0055033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50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0331" w:rsidRPr="00185E97">
        <w:rPr>
          <w:rFonts w:ascii="Times New Roman" w:hAnsi="Times New Roman" w:cs="Times New Roman"/>
          <w:sz w:val="24"/>
          <w:szCs w:val="24"/>
        </w:rPr>
        <w:t>VSĮ projekt</w:t>
      </w:r>
      <w:r w:rsidR="00550331">
        <w:rPr>
          <w:rFonts w:ascii="Times New Roman" w:hAnsi="Times New Roman" w:cs="Times New Roman"/>
          <w:sz w:val="24"/>
          <w:szCs w:val="24"/>
        </w:rPr>
        <w:t>as)</w:t>
      </w:r>
      <w:r w:rsidR="00550331" w:rsidRPr="00185E97">
        <w:rPr>
          <w:rFonts w:ascii="Times New Roman" w:hAnsi="Times New Roman" w:cs="Times New Roman"/>
          <w:sz w:val="24"/>
          <w:szCs w:val="24"/>
        </w:rPr>
        <w:t xml:space="preserve"> </w:t>
      </w:r>
      <w:r w:rsidR="00D201D3" w:rsidRPr="00D201D3">
        <w:rPr>
          <w:rFonts w:ascii="Times New Roman" w:hAnsi="Times New Roman" w:cs="Times New Roman"/>
          <w:sz w:val="24"/>
          <w:szCs w:val="24"/>
        </w:rPr>
        <w:t>ir Lietuvos Respublikos visuomenės informavimo įstatymo Nr. I-1418 26 straipsnio pakeitimo įstatymo projekt</w:t>
      </w:r>
      <w:r w:rsidR="00B003CD">
        <w:rPr>
          <w:rFonts w:ascii="Times New Roman" w:hAnsi="Times New Roman" w:cs="Times New Roman"/>
          <w:sz w:val="24"/>
          <w:szCs w:val="24"/>
        </w:rPr>
        <w:t>o</w:t>
      </w:r>
      <w:r w:rsidR="00D201D3" w:rsidRPr="00D201D3">
        <w:rPr>
          <w:rFonts w:ascii="Times New Roman" w:hAnsi="Times New Roman" w:cs="Times New Roman"/>
          <w:sz w:val="24"/>
          <w:szCs w:val="24"/>
        </w:rPr>
        <w:t xml:space="preserve"> Nr. XIIIP-2130</w:t>
      </w:r>
      <w:r w:rsidR="00573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573EC3">
        <w:rPr>
          <w:rFonts w:ascii="Times New Roman" w:eastAsia="Times New Roman" w:hAnsi="Times New Roman" w:cs="Times New Roman"/>
          <w:sz w:val="24"/>
          <w:szCs w:val="24"/>
        </w:rPr>
        <w:t>(toliau kartu – Įstatymų projektai)</w:t>
      </w:r>
      <w:r w:rsidR="004121A8" w:rsidRPr="00D201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01D3">
        <w:rPr>
          <w:rFonts w:ascii="Times New Roman" w:eastAsia="Times New Roman" w:hAnsi="Times New Roman" w:cs="Times New Roman"/>
          <w:sz w:val="24"/>
          <w:szCs w:val="24"/>
        </w:rPr>
        <w:t xml:space="preserve"> atitiktį </w:t>
      </w:r>
      <w:r w:rsidRPr="00232C25">
        <w:rPr>
          <w:rFonts w:ascii="Times New Roman" w:eastAsia="Times New Roman" w:hAnsi="Times New Roman" w:cs="Times New Roman"/>
          <w:sz w:val="24"/>
          <w:szCs w:val="24"/>
        </w:rPr>
        <w:t xml:space="preserve">įstatymams, Vyriausybės nutarimams bei </w:t>
      </w:r>
      <w:r w:rsidR="001E5775" w:rsidRPr="00232C25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Pr="00232C25">
        <w:rPr>
          <w:rFonts w:ascii="Times New Roman" w:eastAsia="Times New Roman" w:hAnsi="Times New Roman" w:cs="Times New Roman"/>
          <w:sz w:val="24"/>
          <w:szCs w:val="24"/>
        </w:rPr>
        <w:t>teikiame šias</w:t>
      </w:r>
      <w:r w:rsidR="00EA544E" w:rsidRPr="00232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777" w:rsidRPr="00232C25">
        <w:rPr>
          <w:rFonts w:ascii="Times New Roman" w:eastAsia="Times New Roman" w:hAnsi="Times New Roman" w:cs="Times New Roman"/>
          <w:sz w:val="24"/>
          <w:szCs w:val="24"/>
        </w:rPr>
        <w:t>pastabas ir pasiūlymus</w:t>
      </w:r>
      <w:r w:rsidRPr="00232C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6378C" w:rsidRPr="00540E1C" w:rsidRDefault="00C844CA" w:rsidP="005D3A88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F68A9" w:rsidRPr="00232C25">
        <w:rPr>
          <w:rFonts w:ascii="Times New Roman" w:hAnsi="Times New Roman" w:cs="Times New Roman"/>
          <w:sz w:val="24"/>
          <w:szCs w:val="24"/>
        </w:rPr>
        <w:t>ormuluojant Vyriausybės poziciją nepritarti</w:t>
      </w:r>
      <w:r w:rsidR="00573EC3" w:rsidRPr="00232C25">
        <w:rPr>
          <w:rFonts w:ascii="Times New Roman" w:hAnsi="Times New Roman" w:cs="Times New Roman"/>
          <w:sz w:val="24"/>
          <w:szCs w:val="24"/>
        </w:rPr>
        <w:t xml:space="preserve"> Įstatymų projektams</w:t>
      </w:r>
      <w:r w:rsidR="00BF68A9" w:rsidRPr="00232C25">
        <w:rPr>
          <w:rFonts w:ascii="Times New Roman" w:hAnsi="Times New Roman" w:cs="Times New Roman"/>
          <w:sz w:val="24"/>
          <w:szCs w:val="24"/>
        </w:rPr>
        <w:t xml:space="preserve">, Projekte turi būti dėstomi aiškūs ir konkretūs nepritarimo argumentai, įvertinus </w:t>
      </w:r>
      <w:r w:rsidR="00573EC3" w:rsidRPr="00232C25">
        <w:rPr>
          <w:rFonts w:ascii="Times New Roman" w:hAnsi="Times New Roman" w:cs="Times New Roman"/>
          <w:sz w:val="24"/>
          <w:szCs w:val="24"/>
        </w:rPr>
        <w:t>Į</w:t>
      </w:r>
      <w:r w:rsidR="00BF68A9" w:rsidRPr="00232C25">
        <w:rPr>
          <w:rFonts w:ascii="Times New Roman" w:hAnsi="Times New Roman" w:cs="Times New Roman"/>
          <w:sz w:val="24"/>
          <w:szCs w:val="24"/>
        </w:rPr>
        <w:t xml:space="preserve">statymų projektais </w:t>
      </w:r>
      <w:r w:rsidR="00BF68A9" w:rsidRPr="00185E97">
        <w:rPr>
          <w:rFonts w:ascii="Times New Roman" w:hAnsi="Times New Roman" w:cs="Times New Roman"/>
          <w:sz w:val="24"/>
          <w:szCs w:val="24"/>
        </w:rPr>
        <w:t>siekiamą tikslą, teisinio reguliavimo priemones ir galimas jų priėmimo pasekmes.</w:t>
      </w:r>
      <w:r w:rsidR="005F06DD" w:rsidRPr="00185E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06DD" w:rsidRPr="00185E97">
        <w:rPr>
          <w:rFonts w:ascii="Times New Roman" w:hAnsi="Times New Roman" w:cs="Times New Roman"/>
          <w:sz w:val="24"/>
          <w:szCs w:val="24"/>
        </w:rPr>
        <w:t xml:space="preserve">Šiame kontekste vertinant </w:t>
      </w:r>
      <w:r w:rsidR="00DF691D" w:rsidRPr="00185E97">
        <w:rPr>
          <w:rFonts w:ascii="Times New Roman" w:hAnsi="Times New Roman" w:cs="Times New Roman"/>
          <w:sz w:val="24"/>
          <w:szCs w:val="24"/>
        </w:rPr>
        <w:t>P</w:t>
      </w:r>
      <w:r w:rsidR="005F06DD" w:rsidRPr="00185E97">
        <w:rPr>
          <w:rFonts w:ascii="Times New Roman" w:hAnsi="Times New Roman" w:cs="Times New Roman"/>
          <w:sz w:val="24"/>
          <w:szCs w:val="24"/>
        </w:rPr>
        <w:t>rojekto 1</w:t>
      </w:r>
      <w:r w:rsidR="00DF691D" w:rsidRPr="00185E97">
        <w:rPr>
          <w:rFonts w:ascii="Times New Roman" w:hAnsi="Times New Roman" w:cs="Times New Roman"/>
          <w:sz w:val="24"/>
          <w:szCs w:val="24"/>
        </w:rPr>
        <w:t xml:space="preserve"> </w:t>
      </w:r>
      <w:r w:rsidR="005F06DD" w:rsidRPr="00185E97">
        <w:rPr>
          <w:rFonts w:ascii="Times New Roman" w:hAnsi="Times New Roman" w:cs="Times New Roman"/>
          <w:sz w:val="24"/>
          <w:szCs w:val="24"/>
        </w:rPr>
        <w:t>punkt</w:t>
      </w:r>
      <w:r w:rsidR="00DF691D" w:rsidRPr="00185E97">
        <w:rPr>
          <w:rFonts w:ascii="Times New Roman" w:hAnsi="Times New Roman" w:cs="Times New Roman"/>
          <w:sz w:val="24"/>
          <w:szCs w:val="24"/>
        </w:rPr>
        <w:t>o</w:t>
      </w:r>
      <w:r w:rsidR="005F06DD" w:rsidRPr="00185E97">
        <w:rPr>
          <w:rFonts w:ascii="Times New Roman" w:hAnsi="Times New Roman" w:cs="Times New Roman"/>
          <w:sz w:val="24"/>
          <w:szCs w:val="24"/>
        </w:rPr>
        <w:t xml:space="preserve"> nuostatas, mūsų nuomone, savo turiniu jos nelaikytinos konkrečiais nepritarimo argumentais, tai labiau galėtų būti traktuojama kaip</w:t>
      </w:r>
      <w:r w:rsidR="00DF691D" w:rsidRPr="00185E97">
        <w:rPr>
          <w:rFonts w:ascii="Times New Roman" w:hAnsi="Times New Roman" w:cs="Times New Roman"/>
          <w:sz w:val="24"/>
          <w:szCs w:val="24"/>
        </w:rPr>
        <w:t xml:space="preserve"> pastabos dėl VSĮ projekto (Projekto 1 punkto pirmoji pastraipa),</w:t>
      </w:r>
      <w:r w:rsidR="005F06DD" w:rsidRPr="00185E97">
        <w:rPr>
          <w:rFonts w:ascii="Times New Roman" w:hAnsi="Times New Roman" w:cs="Times New Roman"/>
          <w:sz w:val="24"/>
          <w:szCs w:val="24"/>
        </w:rPr>
        <w:t xml:space="preserve"> galiojančio teisinio reguliavimo</w:t>
      </w:r>
      <w:r w:rsidR="00DF691D" w:rsidRPr="00185E97">
        <w:rPr>
          <w:rFonts w:ascii="Times New Roman" w:hAnsi="Times New Roman" w:cs="Times New Roman"/>
          <w:sz w:val="24"/>
          <w:szCs w:val="24"/>
        </w:rPr>
        <w:t xml:space="preserve"> aptarimas (Projekto 1 punkto antroji</w:t>
      </w:r>
      <w:r w:rsidR="00232C25" w:rsidRPr="00185E97">
        <w:rPr>
          <w:rFonts w:ascii="Times New Roman" w:hAnsi="Times New Roman" w:cs="Times New Roman"/>
          <w:sz w:val="24"/>
          <w:szCs w:val="24"/>
        </w:rPr>
        <w:t xml:space="preserve"> – ketvirtoji </w:t>
      </w:r>
      <w:r w:rsidR="00DF691D" w:rsidRPr="00185E97">
        <w:rPr>
          <w:rFonts w:ascii="Times New Roman" w:hAnsi="Times New Roman" w:cs="Times New Roman"/>
          <w:sz w:val="24"/>
          <w:szCs w:val="24"/>
        </w:rPr>
        <w:t>pastraip</w:t>
      </w:r>
      <w:r w:rsidR="00232C25" w:rsidRPr="00185E97">
        <w:rPr>
          <w:rFonts w:ascii="Times New Roman" w:hAnsi="Times New Roman" w:cs="Times New Roman"/>
          <w:sz w:val="24"/>
          <w:szCs w:val="24"/>
        </w:rPr>
        <w:t>os</w:t>
      </w:r>
      <w:r w:rsidR="00DF691D" w:rsidRPr="00185E97">
        <w:rPr>
          <w:rFonts w:ascii="Times New Roman" w:hAnsi="Times New Roman" w:cs="Times New Roman"/>
          <w:sz w:val="24"/>
          <w:szCs w:val="24"/>
        </w:rPr>
        <w:t>)</w:t>
      </w:r>
      <w:r w:rsidR="005F06DD" w:rsidRPr="00185E97">
        <w:rPr>
          <w:rFonts w:ascii="Times New Roman" w:hAnsi="Times New Roman" w:cs="Times New Roman"/>
          <w:sz w:val="24"/>
          <w:szCs w:val="24"/>
        </w:rPr>
        <w:t xml:space="preserve">. </w:t>
      </w:r>
      <w:r w:rsidR="00232C25" w:rsidRPr="00185E97">
        <w:rPr>
          <w:rFonts w:ascii="Times New Roman" w:hAnsi="Times New Roman" w:cs="Times New Roman"/>
          <w:sz w:val="24"/>
          <w:szCs w:val="24"/>
        </w:rPr>
        <w:t>Be to, Projekto 1 punkto penktojoje pastraipoje pateikta išvada, kad „informacijos apie savivaldybės valdomų įmonių veiklą ir tam skirtų lėšų naudojimą skelbimo savivaldybės interneto svetainėje reglamentavimas yra ne Vietos savivaldos įstatymo ir ne</w:t>
      </w:r>
      <w:r w:rsidR="00CE3C00">
        <w:rPr>
          <w:rFonts w:ascii="Times New Roman" w:hAnsi="Times New Roman" w:cs="Times New Roman"/>
          <w:sz w:val="24"/>
          <w:szCs w:val="24"/>
        </w:rPr>
        <w:t xml:space="preserve"> V</w:t>
      </w:r>
      <w:r w:rsidR="00232C25" w:rsidRPr="00185E97">
        <w:rPr>
          <w:rFonts w:ascii="Times New Roman" w:hAnsi="Times New Roman" w:cs="Times New Roman"/>
          <w:sz w:val="24"/>
          <w:szCs w:val="24"/>
        </w:rPr>
        <w:t>isuomenės informavimo įstatymo reguliavimo dalykas“ n</w:t>
      </w:r>
      <w:r w:rsidR="004D7F14">
        <w:rPr>
          <w:rFonts w:ascii="Times New Roman" w:hAnsi="Times New Roman" w:cs="Times New Roman"/>
          <w:sz w:val="24"/>
          <w:szCs w:val="24"/>
        </w:rPr>
        <w:t>eįrodo</w:t>
      </w:r>
      <w:r w:rsidR="00232C25" w:rsidRPr="00185E97">
        <w:rPr>
          <w:rFonts w:ascii="Times New Roman" w:hAnsi="Times New Roman" w:cs="Times New Roman"/>
          <w:sz w:val="24"/>
          <w:szCs w:val="24"/>
        </w:rPr>
        <w:t xml:space="preserve">, kad </w:t>
      </w:r>
      <w:r w:rsidR="00185E97">
        <w:rPr>
          <w:rFonts w:ascii="Times New Roman" w:hAnsi="Times New Roman" w:cs="Times New Roman"/>
          <w:sz w:val="24"/>
          <w:szCs w:val="24"/>
        </w:rPr>
        <w:t xml:space="preserve">teisinio reguliavimo tikslas </w:t>
      </w:r>
      <w:r w:rsidR="00B003CD">
        <w:rPr>
          <w:rFonts w:ascii="Times New Roman" w:hAnsi="Times New Roman" w:cs="Times New Roman"/>
          <w:sz w:val="24"/>
          <w:szCs w:val="24"/>
        </w:rPr>
        <w:t xml:space="preserve">yra </w:t>
      </w:r>
      <w:r w:rsidR="00232C25" w:rsidRPr="00185E97">
        <w:rPr>
          <w:rFonts w:ascii="Times New Roman" w:hAnsi="Times New Roman" w:cs="Times New Roman"/>
          <w:sz w:val="24"/>
          <w:szCs w:val="24"/>
        </w:rPr>
        <w:t>nepagrįst</w:t>
      </w:r>
      <w:r w:rsidR="00185E97">
        <w:rPr>
          <w:rFonts w:ascii="Times New Roman" w:hAnsi="Times New Roman" w:cs="Times New Roman"/>
          <w:sz w:val="24"/>
          <w:szCs w:val="24"/>
        </w:rPr>
        <w:t>as</w:t>
      </w:r>
      <w:r w:rsidR="00550331">
        <w:rPr>
          <w:rFonts w:ascii="Times New Roman" w:hAnsi="Times New Roman" w:cs="Times New Roman"/>
          <w:sz w:val="24"/>
          <w:szCs w:val="24"/>
        </w:rPr>
        <w:t xml:space="preserve"> ir netinkamas</w:t>
      </w:r>
      <w:r w:rsidR="009427BD">
        <w:rPr>
          <w:rFonts w:ascii="Times New Roman" w:hAnsi="Times New Roman" w:cs="Times New Roman"/>
          <w:sz w:val="24"/>
          <w:szCs w:val="24"/>
        </w:rPr>
        <w:t xml:space="preserve">, o tik </w:t>
      </w:r>
      <w:r w:rsidR="00917F4A">
        <w:rPr>
          <w:rFonts w:ascii="Times New Roman" w:hAnsi="Times New Roman" w:cs="Times New Roman"/>
          <w:sz w:val="24"/>
          <w:szCs w:val="24"/>
        </w:rPr>
        <w:t xml:space="preserve">konstatuojama, kad </w:t>
      </w:r>
      <w:r w:rsidR="009427BD">
        <w:rPr>
          <w:rFonts w:ascii="Times New Roman" w:hAnsi="Times New Roman" w:cs="Times New Roman"/>
          <w:sz w:val="24"/>
          <w:szCs w:val="24"/>
        </w:rPr>
        <w:t xml:space="preserve">pasirinktos netinkamos </w:t>
      </w:r>
      <w:r w:rsidR="00BD175E">
        <w:rPr>
          <w:rFonts w:ascii="Times New Roman" w:hAnsi="Times New Roman" w:cs="Times New Roman"/>
          <w:sz w:val="24"/>
          <w:szCs w:val="24"/>
        </w:rPr>
        <w:t xml:space="preserve">teisinio reguliavimo </w:t>
      </w:r>
      <w:r w:rsidR="009427BD">
        <w:rPr>
          <w:rFonts w:ascii="Times New Roman" w:hAnsi="Times New Roman" w:cs="Times New Roman"/>
          <w:sz w:val="24"/>
          <w:szCs w:val="24"/>
        </w:rPr>
        <w:t>priemonės.</w:t>
      </w:r>
      <w:r w:rsidR="00E92118">
        <w:rPr>
          <w:rFonts w:ascii="Times New Roman" w:hAnsi="Times New Roman" w:cs="Times New Roman"/>
          <w:sz w:val="24"/>
          <w:szCs w:val="24"/>
        </w:rPr>
        <w:t xml:space="preserve"> </w:t>
      </w:r>
      <w:r w:rsidR="00E92118" w:rsidRPr="00D471CB">
        <w:rPr>
          <w:rFonts w:ascii="Times New Roman" w:hAnsi="Times New Roman" w:cs="Times New Roman"/>
          <w:sz w:val="24"/>
          <w:szCs w:val="24"/>
        </w:rPr>
        <w:t>Nurodymas, kad</w:t>
      </w:r>
      <w:r w:rsidR="00AA2DE1">
        <w:rPr>
          <w:rFonts w:ascii="Times New Roman" w:hAnsi="Times New Roman" w:cs="Times New Roman"/>
          <w:sz w:val="24"/>
          <w:szCs w:val="24"/>
        </w:rPr>
        <w:t xml:space="preserve"> siūlomos nuostatos </w:t>
      </w:r>
      <w:r w:rsidR="00E92118" w:rsidRPr="00D471CB">
        <w:rPr>
          <w:rFonts w:ascii="Times New Roman" w:hAnsi="Times New Roman" w:cs="Times New Roman"/>
          <w:sz w:val="24"/>
          <w:szCs w:val="24"/>
        </w:rPr>
        <w:t xml:space="preserve">yra ne </w:t>
      </w:r>
      <w:r w:rsidR="00473E58" w:rsidRPr="00D471CB">
        <w:rPr>
          <w:rFonts w:ascii="Times New Roman" w:hAnsi="Times New Roman" w:cs="Times New Roman"/>
          <w:sz w:val="24"/>
          <w:szCs w:val="24"/>
        </w:rPr>
        <w:t xml:space="preserve">vieno </w:t>
      </w:r>
      <w:r w:rsidR="00E92118" w:rsidRPr="00D471CB">
        <w:rPr>
          <w:rFonts w:ascii="Times New Roman" w:hAnsi="Times New Roman" w:cs="Times New Roman"/>
          <w:sz w:val="24"/>
          <w:szCs w:val="24"/>
        </w:rPr>
        <w:t xml:space="preserve">įstatymo reguliavimo dalykas, </w:t>
      </w:r>
      <w:r w:rsidR="00550331" w:rsidRPr="00D471CB">
        <w:rPr>
          <w:rFonts w:ascii="Times New Roman" w:hAnsi="Times New Roman" w:cs="Times New Roman"/>
          <w:sz w:val="24"/>
          <w:szCs w:val="24"/>
        </w:rPr>
        <w:t xml:space="preserve">savaime </w:t>
      </w:r>
      <w:r w:rsidR="00E92118" w:rsidRPr="00D471CB">
        <w:rPr>
          <w:rFonts w:ascii="Times New Roman" w:hAnsi="Times New Roman" w:cs="Times New Roman"/>
          <w:sz w:val="24"/>
          <w:szCs w:val="24"/>
        </w:rPr>
        <w:t xml:space="preserve">nepaneigia būtinumo </w:t>
      </w:r>
      <w:r w:rsidR="00AA2DE1">
        <w:rPr>
          <w:rFonts w:ascii="Times New Roman" w:hAnsi="Times New Roman" w:cs="Times New Roman"/>
          <w:sz w:val="24"/>
          <w:szCs w:val="24"/>
        </w:rPr>
        <w:t xml:space="preserve">tuos </w:t>
      </w:r>
      <w:r w:rsidR="00E92118" w:rsidRPr="00D471CB">
        <w:rPr>
          <w:rFonts w:ascii="Times New Roman" w:hAnsi="Times New Roman" w:cs="Times New Roman"/>
          <w:sz w:val="24"/>
          <w:szCs w:val="24"/>
        </w:rPr>
        <w:t>teisinius santykius</w:t>
      </w:r>
      <w:r w:rsidR="00917F4A" w:rsidRPr="00D471CB">
        <w:rPr>
          <w:rFonts w:ascii="Times New Roman" w:hAnsi="Times New Roman" w:cs="Times New Roman"/>
          <w:sz w:val="24"/>
          <w:szCs w:val="24"/>
        </w:rPr>
        <w:t xml:space="preserve"> </w:t>
      </w:r>
      <w:r w:rsidR="00AA2DE1">
        <w:rPr>
          <w:rFonts w:ascii="Times New Roman" w:hAnsi="Times New Roman" w:cs="Times New Roman"/>
          <w:sz w:val="24"/>
          <w:szCs w:val="24"/>
        </w:rPr>
        <w:t xml:space="preserve">reguliuoti </w:t>
      </w:r>
      <w:r w:rsidR="00917F4A" w:rsidRPr="00D471CB">
        <w:rPr>
          <w:rFonts w:ascii="Times New Roman" w:hAnsi="Times New Roman" w:cs="Times New Roman"/>
          <w:sz w:val="24"/>
          <w:szCs w:val="24"/>
        </w:rPr>
        <w:t>kitame</w:t>
      </w:r>
      <w:r w:rsidR="005D3A88">
        <w:rPr>
          <w:rFonts w:ascii="Times New Roman" w:hAnsi="Times New Roman" w:cs="Times New Roman"/>
          <w:sz w:val="24"/>
          <w:szCs w:val="24"/>
        </w:rPr>
        <w:t xml:space="preserve"> būtent</w:t>
      </w:r>
      <w:r w:rsidR="007B33CE">
        <w:rPr>
          <w:rFonts w:ascii="Times New Roman" w:hAnsi="Times New Roman" w:cs="Times New Roman"/>
          <w:sz w:val="24"/>
          <w:szCs w:val="24"/>
        </w:rPr>
        <w:t xml:space="preserve"> tuos teisinius santykius reguliuojančiame</w:t>
      </w:r>
      <w:r w:rsidR="00917F4A" w:rsidRPr="00D471CB">
        <w:rPr>
          <w:rFonts w:ascii="Times New Roman" w:hAnsi="Times New Roman" w:cs="Times New Roman"/>
          <w:sz w:val="24"/>
          <w:szCs w:val="24"/>
        </w:rPr>
        <w:t xml:space="preserve"> įstatyme</w:t>
      </w:r>
      <w:r w:rsidR="00E92118" w:rsidRPr="00D471CB">
        <w:rPr>
          <w:rFonts w:ascii="Times New Roman" w:hAnsi="Times New Roman" w:cs="Times New Roman"/>
          <w:sz w:val="24"/>
          <w:szCs w:val="24"/>
        </w:rPr>
        <w:t>.</w:t>
      </w:r>
      <w:r w:rsidR="009427BD" w:rsidRPr="00D471CB">
        <w:rPr>
          <w:rFonts w:ascii="Times New Roman" w:hAnsi="Times New Roman" w:cs="Times New Roman"/>
          <w:sz w:val="24"/>
          <w:szCs w:val="24"/>
        </w:rPr>
        <w:t xml:space="preserve"> </w:t>
      </w:r>
      <w:r w:rsidR="005D3A88">
        <w:rPr>
          <w:rFonts w:ascii="Times New Roman" w:hAnsi="Times New Roman" w:cs="Times New Roman"/>
          <w:sz w:val="24"/>
          <w:szCs w:val="24"/>
        </w:rPr>
        <w:t xml:space="preserve">Siūlome Projekte aiškiai išdėstyti </w:t>
      </w:r>
      <w:r w:rsidR="004D7F14">
        <w:rPr>
          <w:rFonts w:ascii="Times New Roman" w:hAnsi="Times New Roman" w:cs="Times New Roman"/>
          <w:sz w:val="24"/>
          <w:szCs w:val="24"/>
        </w:rPr>
        <w:t>nepritarimo Įstatymų projektams argumentus</w:t>
      </w:r>
      <w:r w:rsidR="005D3A88">
        <w:rPr>
          <w:rFonts w:ascii="Times New Roman" w:hAnsi="Times New Roman" w:cs="Times New Roman"/>
          <w:sz w:val="24"/>
          <w:szCs w:val="24"/>
        </w:rPr>
        <w:t>, nes iš Projekto 1</w:t>
      </w:r>
      <w:r w:rsidR="002D46DA">
        <w:rPr>
          <w:rFonts w:ascii="Times New Roman" w:hAnsi="Times New Roman" w:cs="Times New Roman"/>
          <w:sz w:val="24"/>
          <w:szCs w:val="24"/>
        </w:rPr>
        <w:t> </w:t>
      </w:r>
      <w:bookmarkStart w:id="2" w:name="_GoBack"/>
      <w:bookmarkEnd w:id="2"/>
      <w:r w:rsidR="005D3A88">
        <w:rPr>
          <w:rFonts w:ascii="Times New Roman" w:hAnsi="Times New Roman" w:cs="Times New Roman"/>
          <w:sz w:val="24"/>
          <w:szCs w:val="24"/>
        </w:rPr>
        <w:t>punkto nuostatų ne</w:t>
      </w:r>
      <w:r w:rsidR="00540E1C">
        <w:rPr>
          <w:rFonts w:ascii="Times New Roman" w:hAnsi="Times New Roman" w:cs="Times New Roman"/>
          <w:sz w:val="24"/>
          <w:szCs w:val="24"/>
        </w:rPr>
        <w:t>įmanoma įvertinti</w:t>
      </w:r>
      <w:r w:rsidR="005D3A88">
        <w:rPr>
          <w:rFonts w:ascii="Times New Roman" w:hAnsi="Times New Roman" w:cs="Times New Roman"/>
          <w:sz w:val="24"/>
          <w:szCs w:val="24"/>
        </w:rPr>
        <w:t>, ar visgi</w:t>
      </w:r>
      <w:r w:rsidR="008A72F9">
        <w:rPr>
          <w:rFonts w:ascii="Times New Roman" w:hAnsi="Times New Roman" w:cs="Times New Roman"/>
          <w:sz w:val="24"/>
          <w:szCs w:val="24"/>
        </w:rPr>
        <w:t xml:space="preserve"> </w:t>
      </w:r>
      <w:r w:rsidR="007B33CE">
        <w:rPr>
          <w:rFonts w:ascii="Times New Roman" w:hAnsi="Times New Roman" w:cs="Times New Roman"/>
          <w:sz w:val="24"/>
          <w:szCs w:val="24"/>
        </w:rPr>
        <w:t>galiojantis</w:t>
      </w:r>
      <w:r w:rsidR="0066378C" w:rsidRPr="00D471CB">
        <w:rPr>
          <w:rFonts w:ascii="Times New Roman" w:hAnsi="Times New Roman" w:cs="Times New Roman"/>
          <w:sz w:val="24"/>
          <w:szCs w:val="24"/>
        </w:rPr>
        <w:t xml:space="preserve"> teisinis reguliavimas yra pakankamas</w:t>
      </w:r>
      <w:r w:rsidR="005D3A88">
        <w:rPr>
          <w:rFonts w:ascii="Times New Roman" w:hAnsi="Times New Roman" w:cs="Times New Roman"/>
          <w:sz w:val="24"/>
          <w:szCs w:val="24"/>
        </w:rPr>
        <w:t xml:space="preserve"> ir nieko keisti nereikia</w:t>
      </w:r>
      <w:r w:rsidR="007C231E">
        <w:rPr>
          <w:rFonts w:ascii="Times New Roman" w:hAnsi="Times New Roman" w:cs="Times New Roman"/>
          <w:sz w:val="24"/>
          <w:szCs w:val="24"/>
        </w:rPr>
        <w:t>, nes</w:t>
      </w:r>
      <w:r w:rsidR="00540E1C">
        <w:rPr>
          <w:rFonts w:ascii="Times New Roman" w:hAnsi="Times New Roman" w:cs="Times New Roman"/>
          <w:sz w:val="24"/>
          <w:szCs w:val="24"/>
        </w:rPr>
        <w:t xml:space="preserve"> </w:t>
      </w:r>
      <w:r w:rsidR="005D3A88">
        <w:rPr>
          <w:rFonts w:ascii="Times New Roman" w:hAnsi="Times New Roman" w:cs="Times New Roman"/>
          <w:sz w:val="24"/>
          <w:szCs w:val="24"/>
        </w:rPr>
        <w:t>Įstatymų projekt</w:t>
      </w:r>
      <w:r w:rsidR="00540E1C">
        <w:rPr>
          <w:rFonts w:ascii="Times New Roman" w:hAnsi="Times New Roman" w:cs="Times New Roman"/>
          <w:sz w:val="24"/>
          <w:szCs w:val="24"/>
        </w:rPr>
        <w:t>ų aiškinamajame rašte nurodytas</w:t>
      </w:r>
      <w:r w:rsidR="005D3A88">
        <w:rPr>
          <w:rFonts w:ascii="Times New Roman" w:hAnsi="Times New Roman" w:cs="Times New Roman"/>
          <w:sz w:val="24"/>
          <w:szCs w:val="24"/>
        </w:rPr>
        <w:t xml:space="preserve"> tikslas </w:t>
      </w:r>
      <w:r w:rsidR="004D7F14">
        <w:rPr>
          <w:rFonts w:ascii="Times New Roman" w:hAnsi="Times New Roman" w:cs="Times New Roman"/>
          <w:sz w:val="24"/>
          <w:szCs w:val="24"/>
        </w:rPr>
        <w:t xml:space="preserve">jau </w:t>
      </w:r>
      <w:r w:rsidR="00540E1C">
        <w:rPr>
          <w:rFonts w:ascii="Times New Roman" w:hAnsi="Times New Roman" w:cs="Times New Roman"/>
          <w:sz w:val="24"/>
          <w:szCs w:val="24"/>
        </w:rPr>
        <w:t xml:space="preserve">pasiektas; ar </w:t>
      </w:r>
      <w:r w:rsidR="00540E1C">
        <w:rPr>
          <w:rFonts w:ascii="Times New Roman" w:hAnsi="Times New Roman" w:cs="Times New Roman"/>
          <w:sz w:val="24"/>
          <w:szCs w:val="24"/>
        </w:rPr>
        <w:lastRenderedPageBreak/>
        <w:t xml:space="preserve">šis tikslas yra nepagrįstas (nurodant motyvus); o </w:t>
      </w:r>
      <w:r w:rsidR="005D3A88" w:rsidRPr="00540E1C">
        <w:rPr>
          <w:rFonts w:ascii="Times New Roman" w:hAnsi="Times New Roman" w:cs="Times New Roman"/>
          <w:sz w:val="24"/>
          <w:szCs w:val="24"/>
        </w:rPr>
        <w:t xml:space="preserve">jeigu visgi </w:t>
      </w:r>
      <w:r w:rsidR="00540E1C">
        <w:rPr>
          <w:rFonts w:ascii="Times New Roman" w:hAnsi="Times New Roman" w:cs="Times New Roman"/>
          <w:sz w:val="24"/>
          <w:szCs w:val="24"/>
        </w:rPr>
        <w:t>šis</w:t>
      </w:r>
      <w:r w:rsidR="005D3A88" w:rsidRPr="00540E1C">
        <w:rPr>
          <w:rFonts w:ascii="Times New Roman" w:hAnsi="Times New Roman" w:cs="Times New Roman"/>
          <w:sz w:val="24"/>
          <w:szCs w:val="24"/>
        </w:rPr>
        <w:t xml:space="preserve"> tikslas yra pagrįstas ir reikalingas kitų Seimo priimamų teisės aktų keitimas, Projekte siūlome nurodyti, kokių veiksmų imsis Vyriausybė </w:t>
      </w:r>
      <w:r w:rsidR="00540E1C">
        <w:rPr>
          <w:rFonts w:ascii="Times New Roman" w:hAnsi="Times New Roman" w:cs="Times New Roman"/>
          <w:sz w:val="24"/>
          <w:szCs w:val="24"/>
        </w:rPr>
        <w:t>ar, kokias kitais būdais</w:t>
      </w:r>
      <w:r w:rsidR="007C231E">
        <w:rPr>
          <w:rFonts w:ascii="Times New Roman" w:hAnsi="Times New Roman" w:cs="Times New Roman"/>
          <w:sz w:val="24"/>
          <w:szCs w:val="24"/>
        </w:rPr>
        <w:t>, kitomis</w:t>
      </w:r>
      <w:r w:rsidR="00540E1C">
        <w:rPr>
          <w:rFonts w:ascii="Times New Roman" w:hAnsi="Times New Roman" w:cs="Times New Roman"/>
          <w:sz w:val="24"/>
          <w:szCs w:val="24"/>
        </w:rPr>
        <w:t xml:space="preserve"> </w:t>
      </w:r>
      <w:r w:rsidR="007C231E">
        <w:rPr>
          <w:rFonts w:ascii="Times New Roman" w:hAnsi="Times New Roman" w:cs="Times New Roman"/>
          <w:sz w:val="24"/>
          <w:szCs w:val="24"/>
        </w:rPr>
        <w:t xml:space="preserve">teisinėmis </w:t>
      </w:r>
      <w:r w:rsidR="00BD175E">
        <w:rPr>
          <w:rFonts w:ascii="Times New Roman" w:hAnsi="Times New Roman" w:cs="Times New Roman"/>
          <w:sz w:val="24"/>
          <w:szCs w:val="24"/>
        </w:rPr>
        <w:t xml:space="preserve">reguliavimo </w:t>
      </w:r>
      <w:r w:rsidR="007C231E">
        <w:rPr>
          <w:rFonts w:ascii="Times New Roman" w:hAnsi="Times New Roman" w:cs="Times New Roman"/>
          <w:sz w:val="24"/>
          <w:szCs w:val="24"/>
        </w:rPr>
        <w:t xml:space="preserve">priemonėmis </w:t>
      </w:r>
      <w:r w:rsidR="00540E1C">
        <w:rPr>
          <w:rFonts w:ascii="Times New Roman" w:hAnsi="Times New Roman" w:cs="Times New Roman"/>
          <w:sz w:val="24"/>
          <w:szCs w:val="24"/>
        </w:rPr>
        <w:t>gali būti įgyvendintas šis tikslas.</w:t>
      </w:r>
      <w:r w:rsidR="004D7F14">
        <w:rPr>
          <w:rFonts w:ascii="Times New Roman" w:hAnsi="Times New Roman" w:cs="Times New Roman"/>
          <w:sz w:val="24"/>
          <w:szCs w:val="24"/>
        </w:rPr>
        <w:t xml:space="preserve"> Atsižvelgiant į dėstomus motyvus, siūlome atitinkamai įvertinti, ar pasirinkta tinkama Vyriausybės pozicija (nepritarti Įstatymų projektams).</w:t>
      </w:r>
    </w:p>
    <w:p w:rsidR="007A3BC4" w:rsidRPr="00D471CB" w:rsidRDefault="00B003CD" w:rsidP="0055033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471CB">
        <w:rPr>
          <w:rFonts w:ascii="Times New Roman" w:hAnsi="Times New Roman" w:cs="Times New Roman"/>
          <w:sz w:val="24"/>
          <w:szCs w:val="24"/>
        </w:rPr>
        <w:tab/>
      </w:r>
      <w:r w:rsidR="00473E58" w:rsidRPr="00D471CB">
        <w:rPr>
          <w:rFonts w:ascii="Times New Roman" w:hAnsi="Times New Roman" w:cs="Times New Roman"/>
          <w:sz w:val="24"/>
          <w:szCs w:val="24"/>
        </w:rPr>
        <w:t>Taip pat s</w:t>
      </w:r>
      <w:r w:rsidR="00BF68A9" w:rsidRPr="00D471CB">
        <w:rPr>
          <w:rFonts w:ascii="Times New Roman" w:hAnsi="Times New Roman" w:cs="Times New Roman"/>
          <w:sz w:val="24"/>
          <w:szCs w:val="24"/>
        </w:rPr>
        <w:t>iūlome tikslinti Projekto 1 punkto formuluotes, atsisakant jose netikslių, nekonkrečių ar vertinamojo pobūdžio nuostatų, pavyzdžiui, turi būti sukonkretinta nuostata „</w:t>
      </w:r>
      <w:r w:rsidR="00BF68A9" w:rsidRPr="00D471CB">
        <w:rPr>
          <w:rFonts w:ascii="Times New Roman" w:hAnsi="Times New Roman" w:cs="Times New Roman"/>
          <w:i/>
          <w:iCs/>
          <w:sz w:val="24"/>
          <w:szCs w:val="24"/>
        </w:rPr>
        <w:t>dali</w:t>
      </w:r>
      <w:r w:rsidR="004703E2" w:rsidRPr="00D471C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BF68A9" w:rsidRPr="00D471C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4703E2" w:rsidRPr="00D471CB">
        <w:rPr>
          <w:rFonts w:ascii="Times New Roman" w:hAnsi="Times New Roman" w:cs="Times New Roman"/>
          <w:sz w:val="24"/>
          <w:szCs w:val="24"/>
        </w:rPr>
        <w:t xml:space="preserve"> savivaldybės viešojo sektoriaus juridinių asmenų &lt;...&gt;</w:t>
      </w:r>
      <w:r w:rsidR="00BF68A9" w:rsidRPr="00D471CB">
        <w:rPr>
          <w:rFonts w:ascii="Times New Roman" w:hAnsi="Times New Roman" w:cs="Times New Roman"/>
          <w:sz w:val="24"/>
          <w:szCs w:val="24"/>
        </w:rPr>
        <w:t>“, atsisakyta žodžio „nepakankamai“</w:t>
      </w:r>
      <w:r w:rsidR="007B438C" w:rsidRPr="00D471CB">
        <w:rPr>
          <w:rFonts w:ascii="Times New Roman" w:hAnsi="Times New Roman" w:cs="Times New Roman"/>
          <w:sz w:val="24"/>
          <w:szCs w:val="24"/>
        </w:rPr>
        <w:t xml:space="preserve">. Taip pat atsisakytina trumpinio „(toliau – Aprašas)“ įsivedimo, nes </w:t>
      </w:r>
      <w:r w:rsidR="00473E58" w:rsidRPr="00D471CB">
        <w:rPr>
          <w:rFonts w:ascii="Times New Roman" w:hAnsi="Times New Roman" w:cs="Times New Roman"/>
          <w:sz w:val="24"/>
          <w:szCs w:val="24"/>
        </w:rPr>
        <w:t>jis tolimesniame Projekto</w:t>
      </w:r>
      <w:r w:rsidR="007B438C" w:rsidRPr="00D471CB">
        <w:rPr>
          <w:rFonts w:ascii="Times New Roman" w:hAnsi="Times New Roman" w:cs="Times New Roman"/>
          <w:sz w:val="24"/>
          <w:szCs w:val="24"/>
        </w:rPr>
        <w:t xml:space="preserve"> </w:t>
      </w:r>
      <w:r w:rsidR="00473E58" w:rsidRPr="00D471CB">
        <w:rPr>
          <w:rFonts w:ascii="Times New Roman" w:hAnsi="Times New Roman" w:cs="Times New Roman"/>
          <w:sz w:val="24"/>
          <w:szCs w:val="24"/>
        </w:rPr>
        <w:t>tekste</w:t>
      </w:r>
      <w:r w:rsidR="007B438C" w:rsidRPr="00D471CB">
        <w:rPr>
          <w:rFonts w:ascii="Times New Roman" w:hAnsi="Times New Roman" w:cs="Times New Roman"/>
          <w:sz w:val="24"/>
          <w:szCs w:val="24"/>
        </w:rPr>
        <w:t xml:space="preserve"> nevartojamas. </w:t>
      </w:r>
    </w:p>
    <w:p w:rsidR="00473E58" w:rsidRPr="00473E58" w:rsidRDefault="00473E58" w:rsidP="00550331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73E58">
        <w:rPr>
          <w:rFonts w:ascii="Times New Roman" w:hAnsi="Times New Roman" w:cs="Times New Roman"/>
          <w:sz w:val="24"/>
        </w:rPr>
        <w:t xml:space="preserve">Atsižvelgdami į </w:t>
      </w:r>
      <w:bookmarkStart w:id="3" w:name="_Hlk529966262"/>
      <w:r w:rsidRPr="00473E58">
        <w:rPr>
          <w:rFonts w:ascii="Times New Roman" w:hAnsi="Times New Roman" w:cs="Times New Roman"/>
          <w:sz w:val="24"/>
        </w:rPr>
        <w:t>Teisės aktų projektų rengimo rekomendacijų, patvirtintų Lietuvos Respublikos teisingumo ministro 2013 m. gruodžio 23 d. įsakymu Nr. 1R-298</w:t>
      </w:r>
      <w:bookmarkEnd w:id="3"/>
      <w:r w:rsidRPr="00473E58">
        <w:rPr>
          <w:rFonts w:ascii="Times New Roman" w:hAnsi="Times New Roman" w:cs="Times New Roman"/>
          <w:sz w:val="24"/>
        </w:rPr>
        <w:t>, 18.6 papunktį, siūlome tikslinti Projekto preambulę ir j</w:t>
      </w:r>
      <w:r w:rsidR="00550331">
        <w:rPr>
          <w:rFonts w:ascii="Times New Roman" w:hAnsi="Times New Roman" w:cs="Times New Roman"/>
          <w:sz w:val="24"/>
        </w:rPr>
        <w:t>oje</w:t>
      </w:r>
      <w:r w:rsidRPr="00473E58">
        <w:rPr>
          <w:rFonts w:ascii="Times New Roman" w:hAnsi="Times New Roman" w:cs="Times New Roman"/>
          <w:sz w:val="24"/>
        </w:rPr>
        <w:t xml:space="preserve"> nurodyti Seimo valdybos 2019 m. sausio 23 d. sprendimo Nr. SV-S-1050 pavadinimą</w:t>
      </w:r>
      <w:r w:rsidR="003F40F7">
        <w:rPr>
          <w:rFonts w:ascii="Times New Roman" w:hAnsi="Times New Roman" w:cs="Times New Roman"/>
          <w:sz w:val="24"/>
        </w:rPr>
        <w:t>.</w:t>
      </w:r>
    </w:p>
    <w:p w:rsidR="00C844CA" w:rsidRPr="004068BC" w:rsidRDefault="00C844CA" w:rsidP="00550331">
      <w:pPr>
        <w:tabs>
          <w:tab w:val="left" w:pos="851"/>
        </w:tabs>
        <w:spacing w:after="0" w:line="36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68BC">
        <w:rPr>
          <w:rFonts w:ascii="Times New Roman" w:hAnsi="Times New Roman" w:cs="Times New Roman"/>
          <w:i/>
          <w:sz w:val="24"/>
          <w:szCs w:val="24"/>
        </w:rPr>
        <w:t>D</w:t>
      </w:r>
      <w:r w:rsidR="004068BC" w:rsidRPr="004068BC">
        <w:rPr>
          <w:rFonts w:ascii="Times New Roman" w:hAnsi="Times New Roman" w:cs="Times New Roman"/>
          <w:i/>
          <w:sz w:val="24"/>
          <w:szCs w:val="24"/>
        </w:rPr>
        <w:t>ėl susijusių aspektų:</w:t>
      </w:r>
    </w:p>
    <w:p w:rsidR="007B438C" w:rsidRDefault="004068BC" w:rsidP="0055033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Pritariame Teisingumo ministerijos pasiūlymui</w:t>
      </w:r>
      <w:r w:rsidR="00B003CD">
        <w:rPr>
          <w:rFonts w:ascii="Times New Roman" w:hAnsi="Times New Roman" w:cs="Times New Roman"/>
          <w:sz w:val="24"/>
          <w:szCs w:val="24"/>
        </w:rPr>
        <w:t>, 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3CD">
        <w:rPr>
          <w:rFonts w:ascii="Times New Roman" w:hAnsi="Times New Roman" w:cs="Times New Roman"/>
          <w:sz w:val="24"/>
          <w:szCs w:val="24"/>
        </w:rPr>
        <w:t xml:space="preserve">Kultūros ministerija, kaip </w:t>
      </w:r>
      <w:r>
        <w:rPr>
          <w:rFonts w:ascii="Times New Roman" w:hAnsi="Times New Roman" w:cs="Times New Roman"/>
          <w:sz w:val="24"/>
          <w:szCs w:val="24"/>
        </w:rPr>
        <w:t>atsakinga už visuomenės informavimo sritį</w:t>
      </w:r>
      <w:r w:rsidR="00B003CD">
        <w:rPr>
          <w:rFonts w:ascii="Times New Roman" w:hAnsi="Times New Roman" w:cs="Times New Roman"/>
          <w:sz w:val="24"/>
          <w:szCs w:val="24"/>
        </w:rPr>
        <w:t>, pateiktų išvadą dėl Projekto.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3CD" w:rsidRDefault="00B003CD" w:rsidP="0055033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331" w:rsidRDefault="00550331" w:rsidP="0055033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331" w:rsidRPr="00D265AF" w:rsidRDefault="00550331" w:rsidP="0055033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5FC" w:rsidRPr="007835FC" w:rsidRDefault="007835FC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D265A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patarėja </w:t>
      </w:r>
      <w:r w:rsidRPr="00D265A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265A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      Aida Gritienė</w:t>
      </w:r>
    </w:p>
    <w:p w:rsidR="00B003CD" w:rsidRDefault="00B003CD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550331" w:rsidRDefault="00550331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B003CD" w:rsidRDefault="00B003CD" w:rsidP="005503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7835FC" w:rsidTr="006C2CC0">
        <w:tc>
          <w:tcPr>
            <w:tcW w:w="9638" w:type="dxa"/>
          </w:tcPr>
          <w:p w:rsidR="007835FC" w:rsidRPr="007835FC" w:rsidRDefault="00A72B52" w:rsidP="00550331">
            <w:pPr>
              <w:spacing w:line="360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550331">
      <w:pPr>
        <w:tabs>
          <w:tab w:val="left" w:pos="851"/>
        </w:tabs>
        <w:spacing w:after="0" w:line="360" w:lineRule="auto"/>
        <w:jc w:val="both"/>
      </w:pPr>
    </w:p>
    <w:sectPr w:rsidR="007835FC" w:rsidSect="00A76C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B52" w:rsidRDefault="00A72B52" w:rsidP="00A76C3A">
      <w:pPr>
        <w:spacing w:after="0" w:line="240" w:lineRule="auto"/>
      </w:pPr>
      <w:r>
        <w:separator/>
      </w:r>
    </w:p>
  </w:endnote>
  <w:endnote w:type="continuationSeparator" w:id="0">
    <w:p w:rsidR="00A72B52" w:rsidRDefault="00A72B52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B52" w:rsidRDefault="00A72B52" w:rsidP="00A76C3A">
      <w:pPr>
        <w:spacing w:after="0" w:line="240" w:lineRule="auto"/>
      </w:pPr>
      <w:r>
        <w:separator/>
      </w:r>
    </w:p>
  </w:footnote>
  <w:footnote w:type="continuationSeparator" w:id="0">
    <w:p w:rsidR="00A72B52" w:rsidRDefault="00A72B52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34D38"/>
    <w:rsid w:val="00060612"/>
    <w:rsid w:val="00071182"/>
    <w:rsid w:val="000753B4"/>
    <w:rsid w:val="00084F40"/>
    <w:rsid w:val="000943C9"/>
    <w:rsid w:val="000B3AC7"/>
    <w:rsid w:val="000E1929"/>
    <w:rsid w:val="000E7224"/>
    <w:rsid w:val="000F33A6"/>
    <w:rsid w:val="00101445"/>
    <w:rsid w:val="001174CA"/>
    <w:rsid w:val="00121C29"/>
    <w:rsid w:val="00122DC7"/>
    <w:rsid w:val="00135760"/>
    <w:rsid w:val="00135E71"/>
    <w:rsid w:val="00137F14"/>
    <w:rsid w:val="0014132C"/>
    <w:rsid w:val="00151872"/>
    <w:rsid w:val="00155308"/>
    <w:rsid w:val="00167FDF"/>
    <w:rsid w:val="00185E97"/>
    <w:rsid w:val="001C67FE"/>
    <w:rsid w:val="001D5DC2"/>
    <w:rsid w:val="001E5775"/>
    <w:rsid w:val="001E76E7"/>
    <w:rsid w:val="00200266"/>
    <w:rsid w:val="00206CCE"/>
    <w:rsid w:val="002118AE"/>
    <w:rsid w:val="00222BCC"/>
    <w:rsid w:val="00222F2B"/>
    <w:rsid w:val="00224162"/>
    <w:rsid w:val="00226F96"/>
    <w:rsid w:val="00232C25"/>
    <w:rsid w:val="00235777"/>
    <w:rsid w:val="002362B6"/>
    <w:rsid w:val="00244302"/>
    <w:rsid w:val="002446B6"/>
    <w:rsid w:val="00245844"/>
    <w:rsid w:val="00253C99"/>
    <w:rsid w:val="002611E6"/>
    <w:rsid w:val="002651C0"/>
    <w:rsid w:val="00285F85"/>
    <w:rsid w:val="00291C49"/>
    <w:rsid w:val="002A233E"/>
    <w:rsid w:val="002A4123"/>
    <w:rsid w:val="002B74F9"/>
    <w:rsid w:val="002C5BB4"/>
    <w:rsid w:val="002D46DA"/>
    <w:rsid w:val="002E3A54"/>
    <w:rsid w:val="002E75B8"/>
    <w:rsid w:val="002F1945"/>
    <w:rsid w:val="00314890"/>
    <w:rsid w:val="00320482"/>
    <w:rsid w:val="003333EA"/>
    <w:rsid w:val="003439E0"/>
    <w:rsid w:val="00350C33"/>
    <w:rsid w:val="00375D3E"/>
    <w:rsid w:val="00385642"/>
    <w:rsid w:val="00387FC3"/>
    <w:rsid w:val="003906BE"/>
    <w:rsid w:val="003960CB"/>
    <w:rsid w:val="003A1BCC"/>
    <w:rsid w:val="003A5206"/>
    <w:rsid w:val="003A5399"/>
    <w:rsid w:val="003A5431"/>
    <w:rsid w:val="003B05B6"/>
    <w:rsid w:val="003C3A59"/>
    <w:rsid w:val="003C5771"/>
    <w:rsid w:val="003D33B1"/>
    <w:rsid w:val="003D33FA"/>
    <w:rsid w:val="003D4934"/>
    <w:rsid w:val="003D5B06"/>
    <w:rsid w:val="003E2683"/>
    <w:rsid w:val="003E6C83"/>
    <w:rsid w:val="003F40F7"/>
    <w:rsid w:val="00405A15"/>
    <w:rsid w:val="004068BC"/>
    <w:rsid w:val="004121A8"/>
    <w:rsid w:val="00414C31"/>
    <w:rsid w:val="00441CE3"/>
    <w:rsid w:val="00456A3F"/>
    <w:rsid w:val="00456BAE"/>
    <w:rsid w:val="00464739"/>
    <w:rsid w:val="004666B7"/>
    <w:rsid w:val="004703E2"/>
    <w:rsid w:val="00473E58"/>
    <w:rsid w:val="0047527D"/>
    <w:rsid w:val="004826DD"/>
    <w:rsid w:val="00495B46"/>
    <w:rsid w:val="004A5019"/>
    <w:rsid w:val="004B3B7B"/>
    <w:rsid w:val="004D2805"/>
    <w:rsid w:val="004D7F14"/>
    <w:rsid w:val="004E36C9"/>
    <w:rsid w:val="004F7138"/>
    <w:rsid w:val="00502F3D"/>
    <w:rsid w:val="0050413E"/>
    <w:rsid w:val="00511411"/>
    <w:rsid w:val="00514A22"/>
    <w:rsid w:val="00540E1C"/>
    <w:rsid w:val="00542B87"/>
    <w:rsid w:val="0054707B"/>
    <w:rsid w:val="00550331"/>
    <w:rsid w:val="00550719"/>
    <w:rsid w:val="0057352C"/>
    <w:rsid w:val="00573EC3"/>
    <w:rsid w:val="00584A61"/>
    <w:rsid w:val="005930C8"/>
    <w:rsid w:val="005944E0"/>
    <w:rsid w:val="00594EFE"/>
    <w:rsid w:val="005A50C1"/>
    <w:rsid w:val="005B4B33"/>
    <w:rsid w:val="005C2ABE"/>
    <w:rsid w:val="005C325E"/>
    <w:rsid w:val="005C66C4"/>
    <w:rsid w:val="005D3A88"/>
    <w:rsid w:val="005E1671"/>
    <w:rsid w:val="005F06DD"/>
    <w:rsid w:val="005F7493"/>
    <w:rsid w:val="0061630D"/>
    <w:rsid w:val="00616D8F"/>
    <w:rsid w:val="0063347F"/>
    <w:rsid w:val="0064174E"/>
    <w:rsid w:val="006443D3"/>
    <w:rsid w:val="0064567D"/>
    <w:rsid w:val="0066378C"/>
    <w:rsid w:val="00691520"/>
    <w:rsid w:val="00697FDA"/>
    <w:rsid w:val="006A132D"/>
    <w:rsid w:val="006B5DD3"/>
    <w:rsid w:val="006C3BE2"/>
    <w:rsid w:val="006C5C22"/>
    <w:rsid w:val="006F1E3C"/>
    <w:rsid w:val="00703D28"/>
    <w:rsid w:val="007076CC"/>
    <w:rsid w:val="00712B1B"/>
    <w:rsid w:val="00734F87"/>
    <w:rsid w:val="00736C8B"/>
    <w:rsid w:val="00736CDF"/>
    <w:rsid w:val="0074099F"/>
    <w:rsid w:val="00741059"/>
    <w:rsid w:val="00747B48"/>
    <w:rsid w:val="00753732"/>
    <w:rsid w:val="00781F63"/>
    <w:rsid w:val="007835FC"/>
    <w:rsid w:val="00790379"/>
    <w:rsid w:val="0079534A"/>
    <w:rsid w:val="007A3BC4"/>
    <w:rsid w:val="007A6A88"/>
    <w:rsid w:val="007B1E8E"/>
    <w:rsid w:val="007B33CE"/>
    <w:rsid w:val="007B438C"/>
    <w:rsid w:val="007C231E"/>
    <w:rsid w:val="007D5458"/>
    <w:rsid w:val="007D5919"/>
    <w:rsid w:val="007D5A25"/>
    <w:rsid w:val="00802982"/>
    <w:rsid w:val="008213C2"/>
    <w:rsid w:val="00824074"/>
    <w:rsid w:val="008351B5"/>
    <w:rsid w:val="00847304"/>
    <w:rsid w:val="0086214C"/>
    <w:rsid w:val="00863448"/>
    <w:rsid w:val="0086540F"/>
    <w:rsid w:val="00865439"/>
    <w:rsid w:val="00871ABC"/>
    <w:rsid w:val="00872099"/>
    <w:rsid w:val="0089065F"/>
    <w:rsid w:val="00891AC2"/>
    <w:rsid w:val="00893C96"/>
    <w:rsid w:val="00893D02"/>
    <w:rsid w:val="008A72F9"/>
    <w:rsid w:val="008B7471"/>
    <w:rsid w:val="008C2C18"/>
    <w:rsid w:val="008C764B"/>
    <w:rsid w:val="008D3E53"/>
    <w:rsid w:val="008E0E6E"/>
    <w:rsid w:val="009061BA"/>
    <w:rsid w:val="00907582"/>
    <w:rsid w:val="00912258"/>
    <w:rsid w:val="009126D3"/>
    <w:rsid w:val="00917F4A"/>
    <w:rsid w:val="0093734A"/>
    <w:rsid w:val="009377A0"/>
    <w:rsid w:val="009423C8"/>
    <w:rsid w:val="009427BD"/>
    <w:rsid w:val="0094405B"/>
    <w:rsid w:val="00945542"/>
    <w:rsid w:val="00955056"/>
    <w:rsid w:val="00955491"/>
    <w:rsid w:val="00992744"/>
    <w:rsid w:val="009975D7"/>
    <w:rsid w:val="009A6327"/>
    <w:rsid w:val="009A7EEE"/>
    <w:rsid w:val="009B2D9C"/>
    <w:rsid w:val="009B4E82"/>
    <w:rsid w:val="009C75E2"/>
    <w:rsid w:val="009D099B"/>
    <w:rsid w:val="009D5952"/>
    <w:rsid w:val="009E26F5"/>
    <w:rsid w:val="009E56DC"/>
    <w:rsid w:val="009E740C"/>
    <w:rsid w:val="009F3CE0"/>
    <w:rsid w:val="009F4C0A"/>
    <w:rsid w:val="00A07AB5"/>
    <w:rsid w:val="00A07C49"/>
    <w:rsid w:val="00A145B4"/>
    <w:rsid w:val="00A26A8C"/>
    <w:rsid w:val="00A52CE3"/>
    <w:rsid w:val="00A559CA"/>
    <w:rsid w:val="00A66701"/>
    <w:rsid w:val="00A72B52"/>
    <w:rsid w:val="00A76C3A"/>
    <w:rsid w:val="00A778D5"/>
    <w:rsid w:val="00A95AF4"/>
    <w:rsid w:val="00AA05C5"/>
    <w:rsid w:val="00AA2DE1"/>
    <w:rsid w:val="00AB5892"/>
    <w:rsid w:val="00AC6458"/>
    <w:rsid w:val="00AD0E01"/>
    <w:rsid w:val="00AE1419"/>
    <w:rsid w:val="00AE4063"/>
    <w:rsid w:val="00B003CD"/>
    <w:rsid w:val="00B0683E"/>
    <w:rsid w:val="00B15E64"/>
    <w:rsid w:val="00B30784"/>
    <w:rsid w:val="00B34133"/>
    <w:rsid w:val="00B45BF2"/>
    <w:rsid w:val="00B7078B"/>
    <w:rsid w:val="00B8058D"/>
    <w:rsid w:val="00B85475"/>
    <w:rsid w:val="00BA4848"/>
    <w:rsid w:val="00BB4F83"/>
    <w:rsid w:val="00BC521E"/>
    <w:rsid w:val="00BC74AA"/>
    <w:rsid w:val="00BC74D6"/>
    <w:rsid w:val="00BD175E"/>
    <w:rsid w:val="00BE25C7"/>
    <w:rsid w:val="00BE33C7"/>
    <w:rsid w:val="00BE64B8"/>
    <w:rsid w:val="00BF40BD"/>
    <w:rsid w:val="00BF67F0"/>
    <w:rsid w:val="00BF68A9"/>
    <w:rsid w:val="00C01818"/>
    <w:rsid w:val="00C044B4"/>
    <w:rsid w:val="00C13038"/>
    <w:rsid w:val="00C252B5"/>
    <w:rsid w:val="00C26FFC"/>
    <w:rsid w:val="00C376C7"/>
    <w:rsid w:val="00C42EC5"/>
    <w:rsid w:val="00C439BD"/>
    <w:rsid w:val="00C45822"/>
    <w:rsid w:val="00C547FE"/>
    <w:rsid w:val="00C6599A"/>
    <w:rsid w:val="00C7708A"/>
    <w:rsid w:val="00C844CA"/>
    <w:rsid w:val="00CA0608"/>
    <w:rsid w:val="00CA34AF"/>
    <w:rsid w:val="00CC4F76"/>
    <w:rsid w:val="00CC73D5"/>
    <w:rsid w:val="00CD0028"/>
    <w:rsid w:val="00CD190E"/>
    <w:rsid w:val="00CD2BD4"/>
    <w:rsid w:val="00CD5EDF"/>
    <w:rsid w:val="00CE3C00"/>
    <w:rsid w:val="00CF0C87"/>
    <w:rsid w:val="00D017C8"/>
    <w:rsid w:val="00D11493"/>
    <w:rsid w:val="00D16D14"/>
    <w:rsid w:val="00D201D3"/>
    <w:rsid w:val="00D265AF"/>
    <w:rsid w:val="00D26EC1"/>
    <w:rsid w:val="00D42419"/>
    <w:rsid w:val="00D430C6"/>
    <w:rsid w:val="00D471CB"/>
    <w:rsid w:val="00D53939"/>
    <w:rsid w:val="00D7022E"/>
    <w:rsid w:val="00D84C35"/>
    <w:rsid w:val="00D94BE8"/>
    <w:rsid w:val="00DA0EA7"/>
    <w:rsid w:val="00DA25AF"/>
    <w:rsid w:val="00DB5DFC"/>
    <w:rsid w:val="00DB7370"/>
    <w:rsid w:val="00DD21D8"/>
    <w:rsid w:val="00DE54D7"/>
    <w:rsid w:val="00DF691D"/>
    <w:rsid w:val="00DF7039"/>
    <w:rsid w:val="00DF7355"/>
    <w:rsid w:val="00E12FD2"/>
    <w:rsid w:val="00E14AD3"/>
    <w:rsid w:val="00E17F1D"/>
    <w:rsid w:val="00E256AE"/>
    <w:rsid w:val="00E27817"/>
    <w:rsid w:val="00E27F75"/>
    <w:rsid w:val="00E36A83"/>
    <w:rsid w:val="00E418EC"/>
    <w:rsid w:val="00E471BA"/>
    <w:rsid w:val="00E53B3D"/>
    <w:rsid w:val="00E54BBE"/>
    <w:rsid w:val="00E62801"/>
    <w:rsid w:val="00E73A31"/>
    <w:rsid w:val="00E74C52"/>
    <w:rsid w:val="00E8297F"/>
    <w:rsid w:val="00E92118"/>
    <w:rsid w:val="00E97C5C"/>
    <w:rsid w:val="00EA544E"/>
    <w:rsid w:val="00EA6844"/>
    <w:rsid w:val="00EB046A"/>
    <w:rsid w:val="00EB1BD5"/>
    <w:rsid w:val="00EB22B6"/>
    <w:rsid w:val="00EB4F80"/>
    <w:rsid w:val="00EB530F"/>
    <w:rsid w:val="00EC1F06"/>
    <w:rsid w:val="00EC432C"/>
    <w:rsid w:val="00EC51F9"/>
    <w:rsid w:val="00ED4349"/>
    <w:rsid w:val="00EE4614"/>
    <w:rsid w:val="00EF3C1B"/>
    <w:rsid w:val="00EF44C9"/>
    <w:rsid w:val="00F03EDA"/>
    <w:rsid w:val="00F16EBC"/>
    <w:rsid w:val="00F25C8C"/>
    <w:rsid w:val="00F265F4"/>
    <w:rsid w:val="00F30EED"/>
    <w:rsid w:val="00F35292"/>
    <w:rsid w:val="00F53F9E"/>
    <w:rsid w:val="00F575B4"/>
    <w:rsid w:val="00F65169"/>
    <w:rsid w:val="00F665F8"/>
    <w:rsid w:val="00F66E6B"/>
    <w:rsid w:val="00F773D4"/>
    <w:rsid w:val="00F942B8"/>
    <w:rsid w:val="00F95C47"/>
    <w:rsid w:val="00FA2BD9"/>
    <w:rsid w:val="00FB0ECD"/>
    <w:rsid w:val="00FD295D"/>
    <w:rsid w:val="00FD6A8A"/>
    <w:rsid w:val="00FE0FFD"/>
    <w:rsid w:val="00FE7C7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D5A8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D4036"/>
    <w:rsid w:val="0010217A"/>
    <w:rsid w:val="00182686"/>
    <w:rsid w:val="00196BA7"/>
    <w:rsid w:val="003A6BDB"/>
    <w:rsid w:val="00444AE2"/>
    <w:rsid w:val="00550599"/>
    <w:rsid w:val="00563E3D"/>
    <w:rsid w:val="00584989"/>
    <w:rsid w:val="005E3927"/>
    <w:rsid w:val="005E5B95"/>
    <w:rsid w:val="0064030E"/>
    <w:rsid w:val="007C2749"/>
    <w:rsid w:val="008130D1"/>
    <w:rsid w:val="008743C6"/>
    <w:rsid w:val="009E5483"/>
    <w:rsid w:val="00C10B62"/>
    <w:rsid w:val="00CC6454"/>
    <w:rsid w:val="00D13F32"/>
    <w:rsid w:val="00D760A8"/>
    <w:rsid w:val="00DB1345"/>
    <w:rsid w:val="00DD1BDF"/>
    <w:rsid w:val="00DF3199"/>
    <w:rsid w:val="00E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B5E0-5D7E-467C-91F8-1EDD2470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6924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2019-01-16T16:27:00Z</cp:lastPrinted>
  <dcterms:modified xsi:type="dcterms:W3CDTF">2019-03-19T14:43:00Z</dcterms:modified>
  <cp:revision>165</cp:revision>
</cp:coreProperties>
</file>