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DB2D7" w14:textId="3928D928" w:rsidR="00A2602F" w:rsidRPr="000E2893" w:rsidRDefault="008E47A6" w:rsidP="00906565">
      <w:pPr>
        <w:spacing w:line="240" w:lineRule="auto"/>
        <w:jc w:val="center"/>
        <w:rPr>
          <w:rFonts w:ascii="Times New Roman" w:hAnsi="Times New Roman" w:cs="Times New Roman"/>
          <w:b/>
          <w:sz w:val="24"/>
          <w:szCs w:val="24"/>
        </w:rPr>
      </w:pPr>
      <w:r w:rsidRPr="000E2893">
        <w:rPr>
          <w:rFonts w:ascii="Times New Roman" w:hAnsi="Times New Roman" w:cs="Times New Roman"/>
          <w:b/>
          <w:sz w:val="24"/>
          <w:szCs w:val="24"/>
        </w:rPr>
        <w:t>DIREKTYVOS 20</w:t>
      </w:r>
      <w:r w:rsidR="002B163F" w:rsidRPr="000E2893">
        <w:rPr>
          <w:rFonts w:ascii="Times New Roman" w:hAnsi="Times New Roman" w:cs="Times New Roman"/>
          <w:b/>
          <w:sz w:val="24"/>
          <w:szCs w:val="24"/>
        </w:rPr>
        <w:t>09/50/EB</w:t>
      </w:r>
      <w:r w:rsidR="009C6DB2" w:rsidRPr="000E2893">
        <w:rPr>
          <w:rFonts w:ascii="Times New Roman" w:hAnsi="Times New Roman" w:cs="Times New Roman"/>
          <w:b/>
          <w:sz w:val="24"/>
          <w:szCs w:val="24"/>
        </w:rPr>
        <w:t xml:space="preserve"> </w:t>
      </w:r>
      <w:r w:rsidR="002B163F" w:rsidRPr="000E2893">
        <w:rPr>
          <w:rFonts w:ascii="Times New Roman" w:hAnsi="Times New Roman" w:cs="Times New Roman"/>
          <w:b/>
          <w:caps/>
          <w:sz w:val="24"/>
          <w:szCs w:val="24"/>
        </w:rPr>
        <w:t xml:space="preserve">12 </w:t>
      </w:r>
      <w:r w:rsidR="009C6DB2" w:rsidRPr="000E2893">
        <w:rPr>
          <w:rFonts w:ascii="Times New Roman" w:hAnsi="Times New Roman" w:cs="Times New Roman"/>
          <w:b/>
          <w:caps/>
          <w:sz w:val="24"/>
          <w:szCs w:val="24"/>
        </w:rPr>
        <w:t xml:space="preserve">straipsnio </w:t>
      </w:r>
      <w:r w:rsidR="002B163F" w:rsidRPr="000E2893">
        <w:rPr>
          <w:rFonts w:ascii="Times New Roman" w:hAnsi="Times New Roman" w:cs="Times New Roman"/>
          <w:b/>
          <w:caps/>
          <w:sz w:val="24"/>
          <w:szCs w:val="24"/>
        </w:rPr>
        <w:t>2</w:t>
      </w:r>
      <w:r w:rsidR="009C6DB2" w:rsidRPr="000E2893">
        <w:rPr>
          <w:rFonts w:ascii="Times New Roman" w:hAnsi="Times New Roman" w:cs="Times New Roman"/>
          <w:b/>
          <w:caps/>
          <w:sz w:val="24"/>
          <w:szCs w:val="24"/>
        </w:rPr>
        <w:t xml:space="preserve"> dalies</w:t>
      </w:r>
      <w:r w:rsidR="002B163F" w:rsidRPr="000E2893">
        <w:rPr>
          <w:rFonts w:ascii="Times New Roman" w:hAnsi="Times New Roman" w:cs="Times New Roman"/>
          <w:b/>
          <w:caps/>
          <w:sz w:val="24"/>
          <w:szCs w:val="24"/>
        </w:rPr>
        <w:t xml:space="preserve"> ir</w:t>
      </w:r>
      <w:r w:rsidRPr="000E2893">
        <w:rPr>
          <w:rFonts w:ascii="Times New Roman" w:hAnsi="Times New Roman" w:cs="Times New Roman"/>
          <w:b/>
          <w:caps/>
          <w:sz w:val="24"/>
          <w:szCs w:val="24"/>
        </w:rPr>
        <w:t xml:space="preserve"> </w:t>
      </w:r>
      <w:r w:rsidR="002B163F" w:rsidRPr="000E2893">
        <w:rPr>
          <w:rFonts w:ascii="Times New Roman" w:hAnsi="Times New Roman" w:cs="Times New Roman"/>
          <w:b/>
          <w:caps/>
          <w:sz w:val="24"/>
          <w:szCs w:val="24"/>
        </w:rPr>
        <w:t>13</w:t>
      </w:r>
      <w:r w:rsidR="00D363E0" w:rsidRPr="000E2893">
        <w:rPr>
          <w:rFonts w:ascii="Times New Roman" w:hAnsi="Times New Roman" w:cs="Times New Roman"/>
          <w:b/>
          <w:sz w:val="24"/>
          <w:szCs w:val="24"/>
        </w:rPr>
        <w:t xml:space="preserve"> STRAIPSNIO</w:t>
      </w:r>
      <w:r w:rsidR="0011575D" w:rsidRPr="000E2893">
        <w:rPr>
          <w:rFonts w:ascii="Times New Roman" w:hAnsi="Times New Roman" w:cs="Times New Roman"/>
          <w:b/>
          <w:sz w:val="24"/>
          <w:szCs w:val="24"/>
        </w:rPr>
        <w:t xml:space="preserve"> </w:t>
      </w:r>
      <w:r w:rsidR="002B163F" w:rsidRPr="000E2893">
        <w:rPr>
          <w:rFonts w:ascii="Times New Roman" w:hAnsi="Times New Roman" w:cs="Times New Roman"/>
          <w:b/>
          <w:caps/>
          <w:sz w:val="24"/>
          <w:szCs w:val="24"/>
        </w:rPr>
        <w:t>1 ir 2</w:t>
      </w:r>
      <w:r w:rsidR="00402BE7" w:rsidRPr="000E2893">
        <w:rPr>
          <w:rFonts w:ascii="Times New Roman" w:hAnsi="Times New Roman" w:cs="Times New Roman"/>
          <w:b/>
          <w:caps/>
          <w:sz w:val="24"/>
          <w:szCs w:val="24"/>
        </w:rPr>
        <w:t xml:space="preserve"> </w:t>
      </w:r>
      <w:r w:rsidR="0011575D" w:rsidRPr="000E2893">
        <w:rPr>
          <w:rFonts w:ascii="Times New Roman" w:hAnsi="Times New Roman" w:cs="Times New Roman"/>
          <w:b/>
          <w:caps/>
          <w:sz w:val="24"/>
          <w:szCs w:val="24"/>
        </w:rPr>
        <w:t>dalies</w:t>
      </w:r>
      <w:r w:rsidR="002750D6" w:rsidRPr="000E2893">
        <w:rPr>
          <w:rFonts w:ascii="Times New Roman" w:hAnsi="Times New Roman" w:cs="Times New Roman"/>
          <w:b/>
          <w:sz w:val="24"/>
          <w:szCs w:val="24"/>
        </w:rPr>
        <w:t xml:space="preserve"> </w:t>
      </w:r>
      <w:r w:rsidR="003714DE" w:rsidRPr="000E2893">
        <w:rPr>
          <w:rFonts w:ascii="Times New Roman" w:hAnsi="Times New Roman" w:cs="Times New Roman"/>
          <w:b/>
          <w:sz w:val="24"/>
          <w:szCs w:val="24"/>
        </w:rPr>
        <w:t xml:space="preserve">IR LIETUVOS RESPUBLIKOS ĮSTATYMO „DĖL UŽSIENIEČIŲ TEISINĖS PADĖTIES“ NR. IX-2206 </w:t>
      </w:r>
      <w:r w:rsidR="009C60DF" w:rsidRPr="000E2893">
        <w:rPr>
          <w:rFonts w:ascii="Times New Roman" w:hAnsi="Times New Roman" w:cs="Times New Roman"/>
          <w:b/>
          <w:sz w:val="24"/>
          <w:szCs w:val="24"/>
        </w:rPr>
        <w:t xml:space="preserve">PAKEITIMO </w:t>
      </w:r>
      <w:r w:rsidR="003714DE" w:rsidRPr="000E2893">
        <w:rPr>
          <w:rFonts w:ascii="Times New Roman" w:hAnsi="Times New Roman" w:cs="Times New Roman"/>
          <w:b/>
          <w:sz w:val="24"/>
          <w:szCs w:val="24"/>
        </w:rPr>
        <w:t>ĮSTATYMO</w:t>
      </w:r>
      <w:r w:rsidR="00351D19" w:rsidRPr="000E2893">
        <w:rPr>
          <w:rFonts w:ascii="Times New Roman" w:hAnsi="Times New Roman" w:cs="Times New Roman"/>
          <w:b/>
          <w:sz w:val="24"/>
          <w:szCs w:val="24"/>
        </w:rPr>
        <w:t xml:space="preserve"> </w:t>
      </w:r>
      <w:r w:rsidR="00351D19" w:rsidRPr="000E2893">
        <w:rPr>
          <w:rFonts w:ascii="Times New Roman" w:eastAsia="Calibri" w:hAnsi="Times New Roman" w:cs="Times New Roman"/>
          <w:b/>
          <w:sz w:val="24"/>
          <w:szCs w:val="24"/>
        </w:rPr>
        <w:t>PROJEKTO</w:t>
      </w:r>
      <w:r w:rsidR="00351D19" w:rsidRPr="000E2893">
        <w:rPr>
          <w:rFonts w:ascii="Times New Roman" w:hAnsi="Times New Roman" w:cs="Times New Roman"/>
          <w:b/>
          <w:sz w:val="24"/>
          <w:szCs w:val="24"/>
        </w:rPr>
        <w:t xml:space="preserve"> </w:t>
      </w:r>
      <w:r w:rsidR="003714DE" w:rsidRPr="000E2893">
        <w:rPr>
          <w:rFonts w:ascii="Times New Roman" w:hAnsi="Times New Roman" w:cs="Times New Roman"/>
          <w:b/>
          <w:sz w:val="24"/>
          <w:szCs w:val="24"/>
        </w:rPr>
        <w:t>ATITIKTIES LENTELĖ</w:t>
      </w:r>
    </w:p>
    <w:p w14:paraId="7CA2AB4F" w14:textId="77777777" w:rsidR="00A2602F" w:rsidRPr="000E2893"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0E2893" w14:paraId="4293595A" w14:textId="77777777" w:rsidTr="00CF70C3">
        <w:tc>
          <w:tcPr>
            <w:tcW w:w="4390" w:type="dxa"/>
          </w:tcPr>
          <w:p w14:paraId="0792E14D" w14:textId="77777777" w:rsidR="00A2602F" w:rsidRPr="000E2893" w:rsidRDefault="00960F5A" w:rsidP="002C49CA">
            <w:pPr>
              <w:jc w:val="both"/>
              <w:rPr>
                <w:rFonts w:ascii="Times New Roman" w:hAnsi="Times New Roman" w:cs="Times New Roman"/>
                <w:b/>
                <w:sz w:val="24"/>
                <w:szCs w:val="24"/>
              </w:rPr>
            </w:pPr>
            <w:r w:rsidRPr="000E2893">
              <w:rPr>
                <w:rFonts w:ascii="Times New Roman" w:hAnsi="Times New Roman" w:cs="Times New Roman"/>
                <w:b/>
                <w:sz w:val="24"/>
                <w:szCs w:val="24"/>
                <w:lang w:bidi="lt-LT"/>
              </w:rPr>
              <w:t>2009 m. gegužės 25 d. Europos Tarybos direktyva 2009/50/EB dėl trečiųjų šalių piliečių atvykimo ir apsigyvenimo sąlygų siekiant dirbti aukštos kvalifikacijos darbą</w:t>
            </w:r>
          </w:p>
        </w:tc>
        <w:tc>
          <w:tcPr>
            <w:tcW w:w="8363" w:type="dxa"/>
          </w:tcPr>
          <w:p w14:paraId="28D9F428" w14:textId="77777777" w:rsidR="00EB6EA3" w:rsidRPr="000E2893" w:rsidRDefault="005D664A" w:rsidP="002C49CA">
            <w:pPr>
              <w:jc w:val="both"/>
              <w:rPr>
                <w:rFonts w:ascii="Times New Roman" w:eastAsia="Calibri" w:hAnsi="Times New Roman" w:cs="Times New Roman"/>
                <w:sz w:val="24"/>
                <w:szCs w:val="24"/>
              </w:rPr>
            </w:pPr>
            <w:r w:rsidRPr="000E2893">
              <w:rPr>
                <w:rFonts w:ascii="Times New Roman" w:eastAsia="Calibri" w:hAnsi="Times New Roman" w:cs="Times New Roman"/>
                <w:b/>
                <w:sz w:val="24"/>
                <w:szCs w:val="24"/>
              </w:rPr>
              <w:t>Lietuvos Respublikos įstatymo „Dėl užsieniečių teisinės padėties“ Nr. IX-2206</w:t>
            </w:r>
            <w:r w:rsidR="00000DE4" w:rsidRPr="000E2893">
              <w:rPr>
                <w:rFonts w:ascii="Times New Roman" w:eastAsia="Calibri" w:hAnsi="Times New Roman" w:cs="Times New Roman"/>
                <w:b/>
                <w:sz w:val="24"/>
                <w:szCs w:val="24"/>
              </w:rPr>
              <w:t xml:space="preserve"> pakeitimo </w:t>
            </w:r>
            <w:r w:rsidRPr="000E2893">
              <w:rPr>
                <w:rFonts w:ascii="Times New Roman" w:eastAsia="Calibri" w:hAnsi="Times New Roman" w:cs="Times New Roman"/>
                <w:b/>
                <w:sz w:val="24"/>
                <w:szCs w:val="24"/>
              </w:rPr>
              <w:t>įstatym</w:t>
            </w:r>
            <w:r w:rsidR="00576573" w:rsidRPr="000E2893">
              <w:rPr>
                <w:rFonts w:ascii="Times New Roman" w:eastAsia="Calibri" w:hAnsi="Times New Roman" w:cs="Times New Roman"/>
                <w:b/>
                <w:sz w:val="24"/>
                <w:szCs w:val="24"/>
              </w:rPr>
              <w:t>o projektas</w:t>
            </w:r>
            <w:r w:rsidRPr="000E2893">
              <w:rPr>
                <w:rFonts w:ascii="Times New Roman" w:eastAsia="Calibri" w:hAnsi="Times New Roman" w:cs="Times New Roman"/>
                <w:b/>
                <w:sz w:val="24"/>
                <w:szCs w:val="24"/>
              </w:rPr>
              <w:t xml:space="preserve"> (toliau – Projektas)</w:t>
            </w:r>
          </w:p>
        </w:tc>
        <w:tc>
          <w:tcPr>
            <w:tcW w:w="2268" w:type="dxa"/>
          </w:tcPr>
          <w:p w14:paraId="4C786A50" w14:textId="77777777" w:rsidR="007F3CED" w:rsidRPr="000E2893" w:rsidRDefault="002F772D" w:rsidP="002C49CA">
            <w:pPr>
              <w:rPr>
                <w:rFonts w:ascii="Times New Roman" w:hAnsi="Times New Roman" w:cs="Times New Roman"/>
                <w:sz w:val="24"/>
                <w:szCs w:val="24"/>
              </w:rPr>
            </w:pPr>
            <w:r w:rsidRPr="000E2893">
              <w:rPr>
                <w:rFonts w:ascii="Times New Roman" w:hAnsi="Times New Roman" w:cs="Times New Roman"/>
                <w:b/>
                <w:sz w:val="24"/>
                <w:szCs w:val="24"/>
              </w:rPr>
              <w:t xml:space="preserve">Direktyvos perkėlimo </w:t>
            </w:r>
            <w:r w:rsidRPr="000E2893">
              <w:rPr>
                <w:rFonts w:ascii="Times New Roman" w:hAnsi="Times New Roman" w:cs="Times New Roman"/>
                <w:b/>
                <w:bCs/>
                <w:sz w:val="24"/>
                <w:szCs w:val="24"/>
              </w:rPr>
              <w:t xml:space="preserve">ir įgyvendinimo </w:t>
            </w:r>
            <w:r w:rsidRPr="000E2893">
              <w:rPr>
                <w:rFonts w:ascii="Times New Roman" w:hAnsi="Times New Roman" w:cs="Times New Roman"/>
                <w:b/>
                <w:sz w:val="24"/>
                <w:szCs w:val="24"/>
              </w:rPr>
              <w:t>lygis</w:t>
            </w:r>
          </w:p>
        </w:tc>
      </w:tr>
      <w:tr w:rsidR="00DD3043" w:rsidRPr="000E2893" w14:paraId="69C20B71" w14:textId="77777777" w:rsidTr="00CF70C3">
        <w:tc>
          <w:tcPr>
            <w:tcW w:w="4390" w:type="dxa"/>
          </w:tcPr>
          <w:p w14:paraId="18134081" w14:textId="77777777" w:rsidR="00DD3043" w:rsidRPr="000E2893" w:rsidRDefault="00DD3043" w:rsidP="00DD3043">
            <w:pPr>
              <w:jc w:val="center"/>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
                <w:iCs/>
                <w:color w:val="000000"/>
                <w:sz w:val="24"/>
                <w:szCs w:val="24"/>
              </w:rPr>
              <w:t>10 straipsnis</w:t>
            </w:r>
          </w:p>
          <w:p w14:paraId="359E498A" w14:textId="77777777" w:rsidR="00DD3043" w:rsidRPr="000E2893" w:rsidRDefault="00DD3043" w:rsidP="00DD3043">
            <w:pPr>
              <w:jc w:val="center"/>
              <w:rPr>
                <w:rFonts w:ascii="Times New Roman" w:eastAsia="Times New Roman" w:hAnsi="Times New Roman" w:cs="Times New Roman"/>
                <w:b/>
                <w:bCs/>
                <w:iCs/>
                <w:color w:val="000000"/>
                <w:sz w:val="24"/>
                <w:szCs w:val="24"/>
              </w:rPr>
            </w:pPr>
            <w:r w:rsidRPr="000E2893">
              <w:rPr>
                <w:rFonts w:ascii="Times New Roman" w:eastAsia="Times New Roman" w:hAnsi="Times New Roman" w:cs="Times New Roman"/>
                <w:b/>
                <w:bCs/>
                <w:iCs/>
                <w:color w:val="000000"/>
                <w:sz w:val="24"/>
                <w:szCs w:val="24"/>
              </w:rPr>
              <w:t>Paraiškos dėl leidimo atvykti</w:t>
            </w:r>
          </w:p>
          <w:p w14:paraId="14780136" w14:textId="77777777" w:rsidR="00DD3043" w:rsidRPr="000E2893" w:rsidRDefault="00DD3043" w:rsidP="00DD3043">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1.   Valstybės narės nusprendžia, ar paraiškas ES mėlynajai kortelei gauti turi pateikti trečiosios šalies pilietis ir (arba) jo darbdavys.</w:t>
            </w:r>
          </w:p>
          <w:p w14:paraId="1B036081" w14:textId="77777777" w:rsidR="00DD3043" w:rsidRPr="000E2893" w:rsidRDefault="00DD3043" w:rsidP="002B163F">
            <w:pPr>
              <w:jc w:val="center"/>
              <w:rPr>
                <w:rFonts w:ascii="Times New Roman" w:eastAsia="Times New Roman" w:hAnsi="Times New Roman" w:cs="Times New Roman"/>
                <w:i/>
                <w:iCs/>
                <w:color w:val="000000"/>
                <w:sz w:val="24"/>
                <w:szCs w:val="24"/>
              </w:rPr>
            </w:pPr>
          </w:p>
        </w:tc>
        <w:tc>
          <w:tcPr>
            <w:tcW w:w="8363" w:type="dxa"/>
          </w:tcPr>
          <w:p w14:paraId="12B216BD" w14:textId="77777777" w:rsidR="00ED3E0E" w:rsidRPr="000E2893" w:rsidRDefault="00ED3E0E" w:rsidP="00ED3E0E">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0E2893">
              <w:rPr>
                <w:rFonts w:ascii="Times New Roman" w:eastAsia="Times New Roman" w:hAnsi="Times New Roman" w:cs="Times New Roman"/>
                <w:b/>
                <w:sz w:val="24"/>
                <w:szCs w:val="24"/>
                <w:bdr w:val="none" w:sz="0" w:space="0" w:color="auto" w:frame="1"/>
                <w:lang w:eastAsia="en-US"/>
              </w:rPr>
              <w:t xml:space="preserve">Projektas </w:t>
            </w:r>
          </w:p>
          <w:p w14:paraId="551F10CC" w14:textId="77777777" w:rsidR="00ED3E0E" w:rsidRPr="000E2893" w:rsidRDefault="00ED3E0E" w:rsidP="00ED3E0E">
            <w:pPr>
              <w:pBdr>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10 straipsnis. 28 straipsnio pakeitimas</w:t>
            </w:r>
          </w:p>
          <w:p w14:paraId="23D44E88" w14:textId="77777777" w:rsidR="00ED3E0E" w:rsidRPr="000E2893" w:rsidRDefault="00ED3E0E" w:rsidP="00ED3E0E">
            <w:pPr>
              <w:pBdr>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2. Pripažinti netekusia galios 28 straipsnio 5 dalį.</w:t>
            </w:r>
          </w:p>
          <w:p w14:paraId="22D58AE1" w14:textId="77777777" w:rsidR="00ED3E0E" w:rsidRPr="000E2893" w:rsidRDefault="00ED3E0E" w:rsidP="00ED3E0E">
            <w:pPr>
              <w:pBdr>
                <w:between w:val="nil"/>
                <w:bar w:val="nil"/>
              </w:pBdr>
              <w:ind w:firstLine="567"/>
              <w:jc w:val="both"/>
              <w:rPr>
                <w:rFonts w:ascii="Times New Roman" w:eastAsia="Times New Roman" w:hAnsi="Times New Roman" w:cs="Times New Roman"/>
                <w:strike/>
                <w:sz w:val="24"/>
                <w:szCs w:val="24"/>
                <w:bdr w:val="nil"/>
                <w:lang w:eastAsia="en-US"/>
              </w:rPr>
            </w:pPr>
            <w:r w:rsidRPr="000E2893">
              <w:rPr>
                <w:rFonts w:ascii="Times New Roman" w:eastAsia="Times New Roman" w:hAnsi="Times New Roman" w:cs="Times New Roman"/>
                <w:strike/>
                <w:sz w:val="24"/>
                <w:szCs w:val="24"/>
                <w:bdr w:val="nil"/>
                <w:lang w:eastAsia="en-US"/>
              </w:rPr>
              <w:t>5. Šio Įstatymo nustatytais atvejais Migracijos departamentui prašymą išduoti leidimą laikinai gyventi užsieniečiui gali pateikti ne pats užsienietis, o šio Įstatymo 43 straipsnio 2 dalyje, 44 straipsnio 4 dalyje, 44</w:t>
            </w:r>
            <w:r w:rsidRPr="000E2893">
              <w:rPr>
                <w:rFonts w:ascii="Times New Roman" w:eastAsia="Times New Roman" w:hAnsi="Times New Roman" w:cs="Times New Roman"/>
                <w:strike/>
                <w:sz w:val="24"/>
                <w:szCs w:val="24"/>
                <w:bdr w:val="nil"/>
                <w:vertAlign w:val="superscript"/>
                <w:lang w:eastAsia="en-US"/>
              </w:rPr>
              <w:t>1</w:t>
            </w:r>
            <w:r w:rsidRPr="000E2893">
              <w:rPr>
                <w:rFonts w:ascii="Times New Roman" w:eastAsia="Times New Roman" w:hAnsi="Times New Roman" w:cs="Times New Roman"/>
                <w:strike/>
                <w:sz w:val="24"/>
                <w:szCs w:val="24"/>
                <w:bdr w:val="nil"/>
                <w:lang w:eastAsia="en-US"/>
              </w:rPr>
              <w:t> straipsnio 2 dalyje, 44</w:t>
            </w:r>
            <w:r w:rsidRPr="000E2893">
              <w:rPr>
                <w:rFonts w:ascii="Times New Roman" w:eastAsia="Times New Roman" w:hAnsi="Times New Roman" w:cs="Times New Roman"/>
                <w:strike/>
                <w:sz w:val="24"/>
                <w:szCs w:val="24"/>
                <w:bdr w:val="nil"/>
                <w:vertAlign w:val="superscript"/>
                <w:lang w:eastAsia="en-US"/>
              </w:rPr>
              <w:t>2</w:t>
            </w:r>
            <w:r w:rsidRPr="000E2893">
              <w:rPr>
                <w:rFonts w:ascii="Times New Roman" w:eastAsia="Times New Roman" w:hAnsi="Times New Roman" w:cs="Times New Roman"/>
                <w:strike/>
                <w:sz w:val="24"/>
                <w:szCs w:val="24"/>
                <w:bdr w:val="nil"/>
                <w:lang w:eastAsia="en-US"/>
              </w:rPr>
              <w:t> straipsnio 4 dalyje, 49</w:t>
            </w:r>
            <w:r w:rsidRPr="000E2893">
              <w:rPr>
                <w:rFonts w:ascii="Times New Roman" w:eastAsia="Times New Roman" w:hAnsi="Times New Roman" w:cs="Times New Roman"/>
                <w:strike/>
                <w:sz w:val="24"/>
                <w:szCs w:val="24"/>
                <w:bdr w:val="nil"/>
                <w:vertAlign w:val="superscript"/>
                <w:lang w:eastAsia="en-US"/>
              </w:rPr>
              <w:t xml:space="preserve">2 </w:t>
            </w:r>
            <w:r w:rsidRPr="000E2893">
              <w:rPr>
                <w:rFonts w:ascii="Times New Roman" w:eastAsia="Times New Roman" w:hAnsi="Times New Roman" w:cs="Times New Roman"/>
                <w:strike/>
                <w:sz w:val="24"/>
                <w:szCs w:val="24"/>
                <w:bdr w:val="nil"/>
                <w:lang w:eastAsia="en-US"/>
              </w:rPr>
              <w:t>straipsnio 2 dalyje ar 49</w:t>
            </w:r>
            <w:r w:rsidRPr="000E2893">
              <w:rPr>
                <w:rFonts w:ascii="Times New Roman" w:eastAsia="Times New Roman" w:hAnsi="Times New Roman" w:cs="Times New Roman"/>
                <w:strike/>
                <w:sz w:val="24"/>
                <w:szCs w:val="24"/>
                <w:bdr w:val="nil"/>
                <w:vertAlign w:val="superscript"/>
                <w:lang w:eastAsia="en-US"/>
              </w:rPr>
              <w:t>5</w:t>
            </w:r>
            <w:r w:rsidRPr="000E2893">
              <w:rPr>
                <w:rFonts w:ascii="Times New Roman" w:eastAsia="Times New Roman" w:hAnsi="Times New Roman" w:cs="Times New Roman"/>
                <w:strike/>
                <w:sz w:val="24"/>
                <w:szCs w:val="24"/>
                <w:bdr w:val="nil"/>
                <w:lang w:eastAsia="en-US"/>
              </w:rPr>
              <w:t> straipsnio 4 dalyje nurodyti subjektai.</w:t>
            </w:r>
          </w:p>
          <w:p w14:paraId="7A18B9C3" w14:textId="648E5A15" w:rsidR="00DD3043" w:rsidRPr="000E2893" w:rsidRDefault="00DD3043"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p>
          <w:p w14:paraId="1AF2AC77" w14:textId="77777777" w:rsidR="00ED3E0E" w:rsidRPr="000E2893" w:rsidRDefault="00ED3E0E" w:rsidP="00ED3E0E">
            <w:pPr>
              <w:pBdr>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17 straipsnis. 44</w:t>
            </w:r>
            <w:r w:rsidRPr="000E2893">
              <w:rPr>
                <w:rFonts w:ascii="Times New Roman" w:eastAsia="Times New Roman" w:hAnsi="Times New Roman" w:cs="Times New Roman"/>
                <w:b/>
                <w:sz w:val="24"/>
                <w:szCs w:val="24"/>
                <w:bdr w:val="nil"/>
                <w:vertAlign w:val="superscript"/>
                <w:lang w:eastAsia="en-US"/>
              </w:rPr>
              <w:t>1</w:t>
            </w:r>
            <w:r w:rsidRPr="000E2893">
              <w:rPr>
                <w:rFonts w:ascii="Times New Roman" w:eastAsia="Times New Roman" w:hAnsi="Times New Roman" w:cs="Times New Roman"/>
                <w:b/>
                <w:sz w:val="24"/>
                <w:szCs w:val="24"/>
                <w:bdr w:val="nil"/>
                <w:lang w:eastAsia="en-US"/>
              </w:rPr>
              <w:t> straipsnio pakeitimas</w:t>
            </w:r>
          </w:p>
          <w:p w14:paraId="6ACF01B5" w14:textId="77777777" w:rsidR="00ED3E0E" w:rsidRPr="000E2893" w:rsidRDefault="00ED3E0E" w:rsidP="00ED3E0E">
            <w:pPr>
              <w:pBdr>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Pakeisti 44</w:t>
            </w:r>
            <w:r w:rsidRPr="000E2893">
              <w:rPr>
                <w:rFonts w:ascii="Times New Roman" w:eastAsia="Times New Roman" w:hAnsi="Times New Roman" w:cs="Times New Roman"/>
                <w:sz w:val="24"/>
                <w:szCs w:val="24"/>
                <w:bdr w:val="nil"/>
                <w:vertAlign w:val="superscript"/>
                <w:lang w:eastAsia="en-US"/>
              </w:rPr>
              <w:t>1</w:t>
            </w:r>
            <w:r w:rsidRPr="000E2893">
              <w:rPr>
                <w:rFonts w:ascii="Times New Roman" w:eastAsia="Times New Roman" w:hAnsi="Times New Roman" w:cs="Times New Roman"/>
                <w:sz w:val="24"/>
                <w:szCs w:val="24"/>
                <w:bdr w:val="nil"/>
                <w:lang w:eastAsia="en-US"/>
              </w:rPr>
              <w:t xml:space="preserve"> straipsnį ir jį išdėstyti taip:</w:t>
            </w:r>
          </w:p>
          <w:p w14:paraId="59E35482" w14:textId="5AC7267D" w:rsidR="00ED3E0E" w:rsidRPr="000E2893" w:rsidRDefault="00ED3E0E" w:rsidP="00ED3E0E">
            <w:pPr>
              <w:pBdr>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&lt;...&gt;</w:t>
            </w:r>
          </w:p>
          <w:p w14:paraId="22816A9A" w14:textId="77777777" w:rsidR="00ED3E0E" w:rsidRPr="000E2893" w:rsidRDefault="00ED3E0E" w:rsidP="00ED3E0E">
            <w:pPr>
              <w:pBdr>
                <w:between w:val="nil"/>
                <w:bar w:val="nil"/>
              </w:pBdr>
              <w:ind w:firstLine="567"/>
              <w:jc w:val="both"/>
              <w:rPr>
                <w:rFonts w:ascii="Times New Roman" w:eastAsia="Times New Roman" w:hAnsi="Times New Roman" w:cs="Times New Roman"/>
                <w:strike/>
                <w:sz w:val="24"/>
                <w:szCs w:val="24"/>
                <w:bdr w:val="nil"/>
                <w:lang w:eastAsia="en-US"/>
              </w:rPr>
            </w:pPr>
            <w:r w:rsidRPr="000E2893">
              <w:rPr>
                <w:rFonts w:ascii="Times New Roman" w:eastAsia="Times New Roman" w:hAnsi="Times New Roman" w:cs="Times New Roman"/>
                <w:strike/>
                <w:sz w:val="24"/>
                <w:szCs w:val="24"/>
                <w:bdr w:val="nil"/>
                <w:lang w:eastAsia="en-US"/>
              </w:rPr>
              <w:t>2. Prašymą išduoti leidimą laikinai gyventi gali pateikti užsienietis, kuris ketina dirbti aukštos profesinės kvalifikacijos reikalaujantį darbą, arba jį įdarbinti įsipareigojantis darbdavys.</w:t>
            </w:r>
          </w:p>
          <w:p w14:paraId="4422D1C3" w14:textId="77777777" w:rsidR="00ED3E0E" w:rsidRPr="000E2893" w:rsidRDefault="00ED3E0E"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p>
          <w:p w14:paraId="6B9A02F0" w14:textId="77777777" w:rsidR="00ED3E0E" w:rsidRPr="000E2893" w:rsidRDefault="00ED3E0E"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p>
        </w:tc>
        <w:tc>
          <w:tcPr>
            <w:tcW w:w="2268" w:type="dxa"/>
          </w:tcPr>
          <w:p w14:paraId="51823625" w14:textId="77777777" w:rsidR="00DD3043" w:rsidRPr="000E2893" w:rsidRDefault="00ED3E0E" w:rsidP="00D95062">
            <w:pPr>
              <w:rPr>
                <w:rFonts w:ascii="Times New Roman" w:hAnsi="Times New Roman" w:cs="Times New Roman"/>
                <w:b/>
                <w:sz w:val="24"/>
                <w:szCs w:val="24"/>
              </w:rPr>
            </w:pPr>
            <w:r w:rsidRPr="000E2893">
              <w:rPr>
                <w:rFonts w:ascii="Times New Roman" w:hAnsi="Times New Roman" w:cs="Times New Roman"/>
                <w:b/>
                <w:sz w:val="24"/>
                <w:szCs w:val="24"/>
              </w:rPr>
              <w:t>Dalinis.</w:t>
            </w:r>
          </w:p>
          <w:p w14:paraId="0E6F955F" w14:textId="18164196" w:rsidR="00ED3E0E" w:rsidRPr="000E2893" w:rsidRDefault="00ED3E0E" w:rsidP="006C07AA">
            <w:pPr>
              <w:rPr>
                <w:rFonts w:ascii="Times New Roman" w:hAnsi="Times New Roman" w:cs="Times New Roman"/>
                <w:b/>
                <w:sz w:val="24"/>
                <w:szCs w:val="24"/>
              </w:rPr>
            </w:pPr>
            <w:r w:rsidRPr="000E2893">
              <w:rPr>
                <w:rFonts w:ascii="Times New Roman" w:hAnsi="Times New Roman" w:cs="Times New Roman"/>
                <w:sz w:val="24"/>
                <w:szCs w:val="24"/>
              </w:rPr>
              <w:t>Visiškai bus perkelta priėmus Lietuvos Respublikos vidaus reikalų ministro įsakymą „Dėl Lietuvos Respublikos vidaus reikalų ministro 2015 m. spalio 12 d. įsakymo Nr. 1V-329 „</w:t>
            </w:r>
            <w:r w:rsidRPr="000E2893">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0E2893">
              <w:rPr>
                <w:rFonts w:ascii="Times New Roman" w:hAnsi="Times New Roman" w:cs="Times New Roman"/>
                <w:sz w:val="24"/>
                <w:szCs w:val="24"/>
              </w:rPr>
              <w:t xml:space="preserve">“ pakeitimo“. Šį </w:t>
            </w:r>
            <w:r w:rsidRPr="000E2893">
              <w:rPr>
                <w:rFonts w:ascii="Times New Roman" w:hAnsi="Times New Roman" w:cs="Times New Roman"/>
                <w:sz w:val="24"/>
                <w:szCs w:val="24"/>
              </w:rPr>
              <w:lastRenderedPageBreak/>
              <w:t xml:space="preserve">vidaus reikalų ministro įsakymą planuojama priimti iki 2021 m. </w:t>
            </w:r>
            <w:r w:rsidR="006C07AA">
              <w:rPr>
                <w:rFonts w:ascii="Times New Roman" w:hAnsi="Times New Roman" w:cs="Times New Roman"/>
                <w:sz w:val="24"/>
                <w:szCs w:val="24"/>
              </w:rPr>
              <w:t>kovo</w:t>
            </w:r>
            <w:r w:rsidRPr="000E2893">
              <w:rPr>
                <w:rFonts w:ascii="Times New Roman" w:hAnsi="Times New Roman" w:cs="Times New Roman"/>
                <w:sz w:val="24"/>
                <w:szCs w:val="24"/>
              </w:rPr>
              <w:t xml:space="preserve"> </w:t>
            </w:r>
            <w:r w:rsidR="006C07AA">
              <w:rPr>
                <w:rFonts w:ascii="Times New Roman" w:hAnsi="Times New Roman" w:cs="Times New Roman"/>
                <w:sz w:val="24"/>
                <w:szCs w:val="24"/>
              </w:rPr>
              <w:t>1</w:t>
            </w:r>
            <w:r w:rsidRPr="000E2893">
              <w:rPr>
                <w:rFonts w:ascii="Times New Roman" w:hAnsi="Times New Roman" w:cs="Times New Roman"/>
                <w:sz w:val="24"/>
                <w:szCs w:val="24"/>
              </w:rPr>
              <w:t xml:space="preserve"> d.</w:t>
            </w:r>
          </w:p>
        </w:tc>
      </w:tr>
      <w:tr w:rsidR="00C05821" w:rsidRPr="000E2893" w14:paraId="394EC017" w14:textId="77777777" w:rsidTr="00CF70C3">
        <w:tc>
          <w:tcPr>
            <w:tcW w:w="4390" w:type="dxa"/>
          </w:tcPr>
          <w:p w14:paraId="29D7A6D1" w14:textId="77777777" w:rsidR="00325E76" w:rsidRPr="000E2893" w:rsidRDefault="00D33E57" w:rsidP="002B163F">
            <w:pPr>
              <w:jc w:val="center"/>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
                <w:iCs/>
                <w:color w:val="000000"/>
                <w:sz w:val="24"/>
                <w:szCs w:val="24"/>
              </w:rPr>
              <w:lastRenderedPageBreak/>
              <w:t>12 straipsnis</w:t>
            </w:r>
          </w:p>
          <w:p w14:paraId="51276097" w14:textId="77777777" w:rsidR="00325E76" w:rsidRPr="000E2893" w:rsidRDefault="00D33E57" w:rsidP="002B163F">
            <w:pPr>
              <w:jc w:val="center"/>
              <w:rPr>
                <w:rFonts w:ascii="Times New Roman" w:eastAsia="Times New Roman" w:hAnsi="Times New Roman" w:cs="Times New Roman"/>
                <w:b/>
                <w:iCs/>
                <w:color w:val="000000"/>
                <w:sz w:val="24"/>
                <w:szCs w:val="24"/>
              </w:rPr>
            </w:pPr>
            <w:r w:rsidRPr="000E2893">
              <w:rPr>
                <w:rFonts w:ascii="Times New Roman" w:eastAsia="Times New Roman" w:hAnsi="Times New Roman" w:cs="Times New Roman"/>
                <w:b/>
                <w:iCs/>
                <w:color w:val="000000"/>
                <w:sz w:val="24"/>
                <w:szCs w:val="24"/>
              </w:rPr>
              <w:t>Galimybė patekti į darbo rinką</w:t>
            </w:r>
          </w:p>
          <w:p w14:paraId="6EB15153" w14:textId="77777777" w:rsidR="002821D5" w:rsidRPr="000E2893" w:rsidRDefault="002821D5" w:rsidP="00C05821">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&lt;... &gt;</w:t>
            </w:r>
          </w:p>
          <w:p w14:paraId="2389E081" w14:textId="77777777" w:rsidR="00325E76" w:rsidRPr="000E2893" w:rsidRDefault="00D33E57" w:rsidP="00C05821">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 xml:space="preserve">2. Pirmuosius dvejus ES mėlynosios kortelės turėtojo teisėto darbo metus atitinkamoje valstybėje narėje darbdavio pasikeitimą turi iš anksto raštu leisti gyvenamosios vietos valstybės narės kompetentingos institucijos, laikantis nacionalinės tvarkos ir 11 straipsnio 1 dalyje nustatytų terminų. Apie pasikeitimus, kurie turi įtakos leidimo atvykti suteikimo sąlygoms, turi būti iš anksto pranešta arba, jei taip numatyta pagal nacionalinės teisės aktus, tai turi būti iš anksto leista. </w:t>
            </w:r>
          </w:p>
          <w:p w14:paraId="7B76785F" w14:textId="77777777" w:rsidR="00325E76" w:rsidRPr="000E2893" w:rsidRDefault="00325E76" w:rsidP="00C05821">
            <w:pPr>
              <w:jc w:val="both"/>
              <w:rPr>
                <w:rFonts w:ascii="Times New Roman" w:eastAsia="Times New Roman" w:hAnsi="Times New Roman" w:cs="Times New Roman"/>
                <w:iCs/>
                <w:color w:val="000000"/>
                <w:sz w:val="24"/>
                <w:szCs w:val="24"/>
              </w:rPr>
            </w:pPr>
          </w:p>
          <w:p w14:paraId="0AF4C79B" w14:textId="77777777" w:rsidR="00D673C7" w:rsidRPr="000E2893" w:rsidRDefault="00D33E57" w:rsidP="00C05821">
            <w:pPr>
              <w:jc w:val="both"/>
              <w:rPr>
                <w:rFonts w:ascii="Times New Roman" w:eastAsia="Times New Roman" w:hAnsi="Times New Roman" w:cs="Times New Roman"/>
                <w:b/>
                <w:iCs/>
                <w:color w:val="000000"/>
                <w:sz w:val="24"/>
                <w:szCs w:val="24"/>
              </w:rPr>
            </w:pPr>
            <w:r w:rsidRPr="000E2893">
              <w:rPr>
                <w:rFonts w:ascii="Times New Roman" w:eastAsia="Times New Roman" w:hAnsi="Times New Roman" w:cs="Times New Roman"/>
                <w:iCs/>
                <w:color w:val="000000"/>
                <w:sz w:val="24"/>
                <w:szCs w:val="24"/>
              </w:rPr>
              <w:t>Praėjus šiems dvejiems metams, jei valstybė narė nepasinaudojo 1 dalyje nurodytomis galimybėmis taikyti tokias pat sąlygas kaip piliečiams, atitinkamas asmuo, laikydamasis nacionalinių procedūrų, gyvenamosios vietos valstybės narės kompetentingoms valdžios institucijoms praneša apie pasikeitimus, kurie turi įtakos 5 straipsnyje nurodytoms sąlygoms</w:t>
            </w:r>
          </w:p>
        </w:tc>
        <w:tc>
          <w:tcPr>
            <w:tcW w:w="8363" w:type="dxa"/>
          </w:tcPr>
          <w:p w14:paraId="6B9A38C8" w14:textId="77777777" w:rsidR="00D673C7" w:rsidRPr="000E2893" w:rsidRDefault="00D673C7"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0E2893">
              <w:rPr>
                <w:rFonts w:ascii="Times New Roman" w:eastAsia="Times New Roman" w:hAnsi="Times New Roman" w:cs="Times New Roman"/>
                <w:b/>
                <w:sz w:val="24"/>
                <w:szCs w:val="24"/>
                <w:bdr w:val="none" w:sz="0" w:space="0" w:color="auto" w:frame="1"/>
                <w:lang w:eastAsia="en-US"/>
              </w:rPr>
              <w:t xml:space="preserve">Projektas </w:t>
            </w:r>
          </w:p>
          <w:p w14:paraId="168148B2" w14:textId="24DBF951"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w:t>
            </w:r>
            <w:r w:rsidR="00ED3E0E" w:rsidRPr="000E2893">
              <w:rPr>
                <w:rFonts w:ascii="Times New Roman" w:eastAsia="Times New Roman" w:hAnsi="Times New Roman" w:cs="Times New Roman"/>
                <w:b/>
                <w:sz w:val="24"/>
                <w:szCs w:val="24"/>
                <w:bdr w:val="nil"/>
                <w:lang w:eastAsia="en-US"/>
              </w:rPr>
              <w:t>7</w:t>
            </w:r>
            <w:r w:rsidRPr="000E2893">
              <w:rPr>
                <w:rFonts w:ascii="Times New Roman" w:eastAsia="Times New Roman" w:hAnsi="Times New Roman" w:cs="Times New Roman"/>
                <w:b/>
                <w:sz w:val="24"/>
                <w:szCs w:val="24"/>
                <w:bdr w:val="nil"/>
                <w:lang w:eastAsia="en-US"/>
              </w:rPr>
              <w:t xml:space="preserve"> straipsnis. 44</w:t>
            </w:r>
            <w:r w:rsidRPr="000E2893">
              <w:rPr>
                <w:rFonts w:ascii="Times New Roman" w:eastAsia="Times New Roman" w:hAnsi="Times New Roman" w:cs="Times New Roman"/>
                <w:b/>
                <w:sz w:val="24"/>
                <w:szCs w:val="24"/>
                <w:bdr w:val="nil"/>
                <w:vertAlign w:val="superscript"/>
                <w:lang w:eastAsia="en-US"/>
              </w:rPr>
              <w:t>1</w:t>
            </w:r>
            <w:r w:rsidRPr="000E2893">
              <w:rPr>
                <w:rFonts w:ascii="Times New Roman" w:eastAsia="Times New Roman" w:hAnsi="Times New Roman" w:cs="Times New Roman"/>
                <w:b/>
                <w:sz w:val="24"/>
                <w:szCs w:val="24"/>
                <w:bdr w:val="nil"/>
                <w:lang w:eastAsia="en-US"/>
              </w:rPr>
              <w:t> straipsnio pakeitimas</w:t>
            </w:r>
          </w:p>
          <w:p w14:paraId="78CE87D6"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Pakeisti 44</w:t>
            </w:r>
            <w:r w:rsidRPr="000E2893">
              <w:rPr>
                <w:rFonts w:ascii="Times New Roman" w:eastAsia="Times New Roman" w:hAnsi="Times New Roman" w:cs="Times New Roman"/>
                <w:sz w:val="24"/>
                <w:szCs w:val="24"/>
                <w:bdr w:val="nil"/>
                <w:vertAlign w:val="superscript"/>
                <w:lang w:eastAsia="en-US"/>
              </w:rPr>
              <w:t>1</w:t>
            </w:r>
            <w:r w:rsidRPr="000E2893">
              <w:rPr>
                <w:rFonts w:ascii="Times New Roman" w:eastAsia="Times New Roman" w:hAnsi="Times New Roman" w:cs="Times New Roman"/>
                <w:sz w:val="24"/>
                <w:szCs w:val="24"/>
                <w:bdr w:val="nil"/>
                <w:lang w:eastAsia="en-US"/>
              </w:rPr>
              <w:t xml:space="preserve"> straipsnį ir jį išdėstyti taip:</w:t>
            </w:r>
          </w:p>
          <w:p w14:paraId="263E1F45"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b/>
                <w:bCs/>
                <w:sz w:val="24"/>
                <w:szCs w:val="24"/>
                <w:bdr w:val="nil"/>
                <w:lang w:eastAsia="en-US"/>
              </w:rPr>
            </w:pPr>
            <w:r w:rsidRPr="000E2893">
              <w:rPr>
                <w:rFonts w:ascii="Times New Roman" w:eastAsia="Times New Roman" w:hAnsi="Times New Roman" w:cs="Times New Roman"/>
                <w:sz w:val="24"/>
                <w:szCs w:val="24"/>
                <w:bdr w:val="nil"/>
                <w:lang w:eastAsia="en-US"/>
              </w:rPr>
              <w:t>„</w:t>
            </w:r>
            <w:r w:rsidRPr="000E2893">
              <w:rPr>
                <w:rFonts w:ascii="Times New Roman" w:eastAsia="Times New Roman" w:hAnsi="Times New Roman" w:cs="Times New Roman"/>
                <w:b/>
                <w:bCs/>
                <w:sz w:val="24"/>
                <w:szCs w:val="24"/>
                <w:bdr w:val="nil"/>
                <w:lang w:eastAsia="en-US"/>
              </w:rPr>
              <w:t>44</w:t>
            </w:r>
            <w:r w:rsidRPr="000E2893">
              <w:rPr>
                <w:rFonts w:ascii="Times New Roman" w:eastAsia="Times New Roman" w:hAnsi="Times New Roman" w:cs="Times New Roman"/>
                <w:b/>
                <w:bCs/>
                <w:sz w:val="24"/>
                <w:szCs w:val="24"/>
                <w:bdr w:val="nil"/>
                <w:vertAlign w:val="superscript"/>
                <w:lang w:eastAsia="en-US"/>
              </w:rPr>
              <w:t>1</w:t>
            </w:r>
            <w:r w:rsidRPr="000E2893">
              <w:rPr>
                <w:rFonts w:ascii="Times New Roman" w:eastAsia="Times New Roman" w:hAnsi="Times New Roman" w:cs="Times New Roman"/>
                <w:b/>
                <w:bCs/>
                <w:sz w:val="24"/>
                <w:szCs w:val="24"/>
                <w:bdr w:val="nil"/>
                <w:lang w:eastAsia="en-US"/>
              </w:rPr>
              <w:t> straipsnis. Leidimo laikinai gyventi išdavimas užsieniečiui, kuris ketina dirbti aukštos profesinės kvalifikacijos reikalaujantį darbą</w:t>
            </w:r>
          </w:p>
          <w:p w14:paraId="38425DBA" w14:textId="77777777" w:rsidR="00441564" w:rsidRPr="000E2893" w:rsidRDefault="00441564" w:rsidP="00441564">
            <w:pPr>
              <w:pBdr>
                <w:top w:val="nil"/>
                <w:left w:val="nil"/>
                <w:bottom w:val="nil"/>
                <w:right w:val="nil"/>
                <w:between w:val="nil"/>
                <w:bar w:val="nil"/>
              </w:pBdr>
              <w:ind w:firstLine="567"/>
              <w:jc w:val="both"/>
              <w:rPr>
                <w:rFonts w:ascii="Times New Roman" w:eastAsia="Arial Unicode MS" w:hAnsi="Times New Roman" w:cs="Times New Roman"/>
                <w:color w:val="000000"/>
                <w:sz w:val="24"/>
                <w:szCs w:val="24"/>
                <w:bdr w:val="nil"/>
                <w:lang w:eastAsia="en-US"/>
              </w:rPr>
            </w:pPr>
            <w:r w:rsidRPr="000E2893">
              <w:rPr>
                <w:rFonts w:ascii="Times New Roman" w:eastAsia="Arial Unicode MS" w:hAnsi="Times New Roman" w:cs="Times New Roman"/>
                <w:color w:val="000000"/>
                <w:sz w:val="24"/>
                <w:szCs w:val="24"/>
                <w:bdr w:val="nil"/>
                <w:lang w:eastAsia="en-US"/>
              </w:rPr>
              <w:t>&lt;...&gt;</w:t>
            </w:r>
          </w:p>
          <w:p w14:paraId="0F74061B" w14:textId="192A8FB9" w:rsidR="00ED3E0E" w:rsidRPr="009E436E" w:rsidRDefault="00ED3E0E" w:rsidP="00ED3E0E">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Arial Unicode MS" w:hAnsi="Times New Roman" w:cs="Times New Roman"/>
                <w:strike/>
                <w:color w:val="000000"/>
                <w:sz w:val="24"/>
                <w:szCs w:val="24"/>
                <w:bdr w:val="nil"/>
                <w:lang w:eastAsia="en-US"/>
              </w:rPr>
              <w:t>5</w:t>
            </w:r>
            <w:r w:rsidRPr="000E2893">
              <w:rPr>
                <w:rFonts w:ascii="Times New Roman" w:eastAsia="Arial Unicode MS" w:hAnsi="Times New Roman" w:cs="Times New Roman"/>
                <w:b/>
                <w:color w:val="000000"/>
                <w:sz w:val="24"/>
                <w:szCs w:val="24"/>
                <w:bdr w:val="nil"/>
                <w:lang w:eastAsia="en-US"/>
              </w:rPr>
              <w:t>6</w:t>
            </w:r>
            <w:r w:rsidRPr="000E2893">
              <w:rPr>
                <w:rFonts w:ascii="Times New Roman" w:eastAsia="Arial Unicode MS" w:hAnsi="Times New Roman" w:cs="Times New Roman"/>
                <w:color w:val="000000"/>
                <w:sz w:val="24"/>
                <w:szCs w:val="24"/>
                <w:bdr w:val="nil"/>
                <w:lang w:eastAsia="en-US"/>
              </w:rPr>
              <w:t xml:space="preserve">. Jeigu užsienietis </w:t>
            </w:r>
            <w:r w:rsidRPr="000E2893">
              <w:rPr>
                <w:rFonts w:ascii="Times New Roman" w:eastAsia="Arial Unicode MS" w:hAnsi="Times New Roman" w:cs="Times New Roman"/>
                <w:b/>
                <w:color w:val="000000"/>
                <w:sz w:val="24"/>
                <w:szCs w:val="24"/>
                <w:bdr w:val="nil"/>
                <w:lang w:eastAsia="en-US"/>
              </w:rPr>
              <w:t>per pirmuosius dvejus teisėto darbo Lietuvos Respublikoje metus</w:t>
            </w:r>
            <w:r w:rsidRPr="000E2893">
              <w:rPr>
                <w:rFonts w:ascii="Times New Roman" w:eastAsia="Arial Unicode MS" w:hAnsi="Times New Roman" w:cs="Times New Roman"/>
                <w:color w:val="000000"/>
                <w:sz w:val="24"/>
                <w:szCs w:val="24"/>
                <w:bdr w:val="nil"/>
                <w:lang w:eastAsia="en-US"/>
              </w:rPr>
              <w:t xml:space="preserve"> pageidauja pakeisti darbdavį arba darbo funkciją pas tą patį darbdavį </w:t>
            </w:r>
            <w:r w:rsidRPr="000E2893">
              <w:rPr>
                <w:rFonts w:ascii="Times New Roman" w:eastAsia="Arial Unicode MS" w:hAnsi="Times New Roman" w:cs="Times New Roman"/>
                <w:b/>
                <w:color w:val="000000"/>
                <w:sz w:val="24"/>
                <w:szCs w:val="24"/>
                <w:bdr w:val="nil"/>
                <w:lang w:eastAsia="en-US"/>
              </w:rPr>
              <w:t>arba</w:t>
            </w:r>
            <w:r w:rsidR="000E2893">
              <w:rPr>
                <w:rFonts w:ascii="Times New Roman" w:eastAsia="Arial Unicode MS" w:hAnsi="Times New Roman" w:cs="Times New Roman"/>
                <w:b/>
                <w:color w:val="000000"/>
                <w:sz w:val="24"/>
                <w:szCs w:val="24"/>
                <w:bdr w:val="nil"/>
                <w:lang w:eastAsia="en-US"/>
              </w:rPr>
              <w:t>,</w:t>
            </w:r>
            <w:r w:rsidRPr="000E2893">
              <w:rPr>
                <w:rFonts w:ascii="Times New Roman" w:eastAsia="Arial Unicode MS" w:hAnsi="Times New Roman" w:cs="Times New Roman"/>
                <w:b/>
                <w:color w:val="000000"/>
                <w:sz w:val="24"/>
                <w:szCs w:val="24"/>
                <w:bdr w:val="nil"/>
                <w:lang w:eastAsia="en-US"/>
              </w:rPr>
              <w:t xml:space="preserve"> netekęs darbo ir nepraėjus 3 mėnesiams</w:t>
            </w:r>
            <w:r w:rsidR="000E2893">
              <w:rPr>
                <w:rFonts w:ascii="Times New Roman" w:eastAsia="Arial Unicode MS" w:hAnsi="Times New Roman" w:cs="Times New Roman"/>
                <w:b/>
                <w:color w:val="000000"/>
                <w:sz w:val="24"/>
                <w:szCs w:val="24"/>
                <w:bdr w:val="nil"/>
                <w:lang w:eastAsia="en-US"/>
              </w:rPr>
              <w:t>,</w:t>
            </w:r>
            <w:r w:rsidRPr="000E2893">
              <w:rPr>
                <w:rFonts w:ascii="Times New Roman" w:eastAsia="Arial Unicode MS" w:hAnsi="Times New Roman" w:cs="Times New Roman"/>
                <w:b/>
                <w:color w:val="000000"/>
                <w:sz w:val="24"/>
                <w:szCs w:val="24"/>
                <w:bdr w:val="nil"/>
                <w:lang w:eastAsia="en-US"/>
              </w:rPr>
              <w:t xml:space="preserve"> ketina dirbti kitą aukštos profesinės kvalifikacijos reikalaujantį darbą</w:t>
            </w:r>
            <w:r w:rsidRPr="000E2893">
              <w:rPr>
                <w:rFonts w:ascii="Times New Roman" w:eastAsia="Arial Unicode MS" w:hAnsi="Times New Roman" w:cs="Times New Roman"/>
                <w:color w:val="000000"/>
                <w:sz w:val="24"/>
                <w:szCs w:val="24"/>
                <w:bdr w:val="nil"/>
                <w:lang w:eastAsia="en-US"/>
              </w:rPr>
              <w:t>, jis turi pateikti Migracijos departamentui prašymą leisti pakeisti darbdavį ar darbo funkciją. Patikrinęs, ar užsienietis atitinka šio straipsnio 1 dalyje nustatytas sąlygas dirbti šį aukštos profesinės kvalifikacijos reikalaujantį darbą,</w:t>
            </w:r>
            <w:r w:rsidRPr="000E2893">
              <w:rPr>
                <w:rFonts w:ascii="Times New Roman" w:eastAsia="Times New Roman" w:hAnsi="Times New Roman" w:cs="Times New Roman"/>
                <w:b/>
                <w:sz w:val="24"/>
                <w:szCs w:val="24"/>
                <w:bdr w:val="nil"/>
                <w:lang w:eastAsia="en-US"/>
              </w:rPr>
              <w:t xml:space="preserve"> </w:t>
            </w:r>
            <w:r w:rsidRPr="000E2893">
              <w:rPr>
                <w:rFonts w:ascii="Times New Roman" w:eastAsia="Arial Unicode MS" w:hAnsi="Times New Roman" w:cs="Times New Roman"/>
                <w:b/>
                <w:color w:val="000000"/>
                <w:sz w:val="24"/>
                <w:szCs w:val="24"/>
                <w:bdr w:val="nil"/>
                <w:lang w:eastAsia="en-US"/>
              </w:rPr>
              <w:t>o tais atvejais, kai turi būti priimtas šio straipsnio 1 dalies 3 punkte nurodytas Užimtumo tarnybos sprendimas, patikrinęs</w:t>
            </w:r>
            <w:r w:rsidR="000E2893">
              <w:rPr>
                <w:rFonts w:ascii="Times New Roman" w:eastAsia="Arial Unicode MS" w:hAnsi="Times New Roman" w:cs="Times New Roman"/>
                <w:b/>
                <w:color w:val="000000"/>
                <w:sz w:val="24"/>
                <w:szCs w:val="24"/>
                <w:bdr w:val="nil"/>
                <w:lang w:eastAsia="en-US"/>
              </w:rPr>
              <w:t>,</w:t>
            </w:r>
            <w:r w:rsidRPr="000E2893">
              <w:rPr>
                <w:rFonts w:ascii="Times New Roman" w:eastAsia="Arial Unicode MS" w:hAnsi="Times New Roman" w:cs="Times New Roman"/>
                <w:b/>
                <w:color w:val="000000"/>
                <w:sz w:val="24"/>
                <w:szCs w:val="24"/>
                <w:bdr w:val="nil"/>
                <w:lang w:eastAsia="en-US"/>
              </w:rPr>
              <w:t xml:space="preserve"> ar šis sprendimas priimtas,</w:t>
            </w:r>
            <w:r w:rsidRPr="000E2893">
              <w:rPr>
                <w:rFonts w:ascii="Times New Roman" w:eastAsia="Arial Unicode MS" w:hAnsi="Times New Roman" w:cs="Times New Roman"/>
                <w:color w:val="000000"/>
                <w:sz w:val="24"/>
                <w:szCs w:val="24"/>
                <w:bdr w:val="nil"/>
                <w:lang w:eastAsia="en-US"/>
              </w:rPr>
              <w:t xml:space="preserve"> Migracijos departamentas priima sprendimą dėl leidimo pakeisti darbdavį ar darbo funkciją ne vėliau kaip per vieną mėnesį nuo prašymo pateikimo dienos. </w:t>
            </w:r>
            <w:r w:rsidRPr="000E2893">
              <w:rPr>
                <w:rFonts w:ascii="Times New Roman" w:eastAsia="Times New Roman" w:hAnsi="Times New Roman" w:cs="Times New Roman"/>
                <w:b/>
                <w:sz w:val="24"/>
                <w:szCs w:val="24"/>
                <w:bdr w:val="nil"/>
                <w:lang w:eastAsia="en-US"/>
              </w:rPr>
              <w:t>Šis sprendimas galioja vieną mėnesį nuo jo priėmimo dienos.</w:t>
            </w:r>
          </w:p>
          <w:p w14:paraId="12416666"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&lt;...&gt;“</w:t>
            </w:r>
          </w:p>
          <w:p w14:paraId="7202031C" w14:textId="77777777" w:rsidR="00C05821" w:rsidRPr="000E2893" w:rsidRDefault="00C05821" w:rsidP="008E47A6">
            <w:pPr>
              <w:jc w:val="both"/>
              <w:rPr>
                <w:rFonts w:ascii="Times New Roman" w:hAnsi="Times New Roman" w:cs="Times New Roman"/>
                <w:b/>
                <w:sz w:val="24"/>
                <w:szCs w:val="24"/>
                <w:highlight w:val="yellow"/>
              </w:rPr>
            </w:pPr>
          </w:p>
          <w:p w14:paraId="523E41E1" w14:textId="77777777" w:rsidR="00441564" w:rsidRPr="000E2893" w:rsidRDefault="00C64214" w:rsidP="00C64214">
            <w:pPr>
              <w:jc w:val="both"/>
              <w:rPr>
                <w:rFonts w:ascii="Times New Roman" w:hAnsi="Times New Roman" w:cs="Times New Roman"/>
                <w:i/>
                <w:sz w:val="24"/>
                <w:szCs w:val="24"/>
                <w:highlight w:val="yellow"/>
              </w:rPr>
            </w:pPr>
            <w:r w:rsidRPr="000E2893">
              <w:rPr>
                <w:rFonts w:ascii="Times New Roman" w:hAnsi="Times New Roman" w:cs="Times New Roman"/>
                <w:i/>
                <w:sz w:val="24"/>
                <w:szCs w:val="24"/>
              </w:rPr>
              <w:t xml:space="preserve">Pastaba. Siūloma leisti Mėlynosios kortelės turėtojams po dvejų teisėto darbo metų keisti darbdavį nesikreipiant į Migracijos departamentą dėl leidimo keisti darbdavį. </w:t>
            </w:r>
          </w:p>
        </w:tc>
        <w:tc>
          <w:tcPr>
            <w:tcW w:w="2268" w:type="dxa"/>
          </w:tcPr>
          <w:p w14:paraId="3972468E" w14:textId="77777777" w:rsidR="00D673C7" w:rsidRPr="000E2893" w:rsidRDefault="00D673C7" w:rsidP="00D95062">
            <w:pPr>
              <w:rPr>
                <w:rFonts w:ascii="Times New Roman" w:hAnsi="Times New Roman" w:cs="Times New Roman"/>
                <w:b/>
                <w:sz w:val="24"/>
                <w:szCs w:val="24"/>
              </w:rPr>
            </w:pPr>
            <w:r w:rsidRPr="000E2893">
              <w:rPr>
                <w:rFonts w:ascii="Times New Roman" w:hAnsi="Times New Roman" w:cs="Times New Roman"/>
                <w:b/>
                <w:sz w:val="24"/>
                <w:szCs w:val="24"/>
              </w:rPr>
              <w:t>Dalinis</w:t>
            </w:r>
            <w:r w:rsidR="00267071" w:rsidRPr="000E2893">
              <w:rPr>
                <w:rFonts w:ascii="Times New Roman" w:hAnsi="Times New Roman" w:cs="Times New Roman"/>
                <w:b/>
                <w:sz w:val="24"/>
                <w:szCs w:val="24"/>
              </w:rPr>
              <w:t>.</w:t>
            </w:r>
          </w:p>
          <w:p w14:paraId="70098C0D" w14:textId="57539556" w:rsidR="00C05821" w:rsidRPr="000E2893" w:rsidRDefault="00D673C7" w:rsidP="006C07AA">
            <w:pPr>
              <w:rPr>
                <w:rFonts w:ascii="Times New Roman" w:hAnsi="Times New Roman" w:cs="Times New Roman"/>
                <w:sz w:val="24"/>
                <w:szCs w:val="24"/>
              </w:rPr>
            </w:pPr>
            <w:r w:rsidRPr="000E2893">
              <w:rPr>
                <w:rFonts w:ascii="Times New Roman" w:hAnsi="Times New Roman" w:cs="Times New Roman"/>
                <w:sz w:val="24"/>
                <w:szCs w:val="24"/>
              </w:rPr>
              <w:t>Visiškai bus perkelta priėmus Lietuvos Respublikos vidaus reikalų ministro įsakymą „Dėl Lietuvos Respublikos vidaus reikalų ministro 201</w:t>
            </w:r>
            <w:r w:rsidR="00551005" w:rsidRPr="000E2893">
              <w:rPr>
                <w:rFonts w:ascii="Times New Roman" w:hAnsi="Times New Roman" w:cs="Times New Roman"/>
                <w:sz w:val="24"/>
                <w:szCs w:val="24"/>
              </w:rPr>
              <w:t>5</w:t>
            </w:r>
            <w:r w:rsidRPr="000E2893">
              <w:rPr>
                <w:rFonts w:ascii="Times New Roman" w:hAnsi="Times New Roman" w:cs="Times New Roman"/>
                <w:sz w:val="24"/>
                <w:szCs w:val="24"/>
              </w:rPr>
              <w:t xml:space="preserve"> m. </w:t>
            </w:r>
            <w:r w:rsidR="00551005" w:rsidRPr="000E2893">
              <w:rPr>
                <w:rFonts w:ascii="Times New Roman" w:hAnsi="Times New Roman" w:cs="Times New Roman"/>
                <w:sz w:val="24"/>
                <w:szCs w:val="24"/>
              </w:rPr>
              <w:t>spalio</w:t>
            </w:r>
            <w:r w:rsidRPr="000E2893">
              <w:rPr>
                <w:rFonts w:ascii="Times New Roman" w:hAnsi="Times New Roman" w:cs="Times New Roman"/>
                <w:sz w:val="24"/>
                <w:szCs w:val="24"/>
              </w:rPr>
              <w:t xml:space="preserve"> </w:t>
            </w:r>
            <w:r w:rsidR="00551005" w:rsidRPr="000E2893">
              <w:rPr>
                <w:rFonts w:ascii="Times New Roman" w:hAnsi="Times New Roman" w:cs="Times New Roman"/>
                <w:sz w:val="24"/>
                <w:szCs w:val="24"/>
              </w:rPr>
              <w:t>1</w:t>
            </w:r>
            <w:r w:rsidRPr="000E2893">
              <w:rPr>
                <w:rFonts w:ascii="Times New Roman" w:hAnsi="Times New Roman" w:cs="Times New Roman"/>
                <w:sz w:val="24"/>
                <w:szCs w:val="24"/>
              </w:rPr>
              <w:t>2 d. įsakymo Nr. 1V-</w:t>
            </w:r>
            <w:r w:rsidR="00551005" w:rsidRPr="000E2893">
              <w:rPr>
                <w:rFonts w:ascii="Times New Roman" w:hAnsi="Times New Roman" w:cs="Times New Roman"/>
                <w:sz w:val="24"/>
                <w:szCs w:val="24"/>
              </w:rPr>
              <w:t>329</w:t>
            </w:r>
            <w:r w:rsidRPr="000E2893">
              <w:rPr>
                <w:rFonts w:ascii="Times New Roman" w:hAnsi="Times New Roman" w:cs="Times New Roman"/>
                <w:sz w:val="24"/>
                <w:szCs w:val="24"/>
              </w:rPr>
              <w:t xml:space="preserve"> „</w:t>
            </w:r>
            <w:r w:rsidR="00551005" w:rsidRPr="000E2893">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0E2893">
              <w:rPr>
                <w:rFonts w:ascii="Times New Roman" w:hAnsi="Times New Roman" w:cs="Times New Roman"/>
                <w:sz w:val="24"/>
                <w:szCs w:val="24"/>
              </w:rPr>
              <w:t>“ pakeitimo“.</w:t>
            </w:r>
            <w:r w:rsidR="00267071" w:rsidRPr="000E2893">
              <w:rPr>
                <w:rFonts w:ascii="Times New Roman" w:hAnsi="Times New Roman" w:cs="Times New Roman"/>
                <w:sz w:val="24"/>
                <w:szCs w:val="24"/>
              </w:rPr>
              <w:t xml:space="preserve"> Šį v</w:t>
            </w:r>
            <w:r w:rsidRPr="000E2893">
              <w:rPr>
                <w:rFonts w:ascii="Times New Roman" w:hAnsi="Times New Roman" w:cs="Times New Roman"/>
                <w:sz w:val="24"/>
                <w:szCs w:val="24"/>
              </w:rPr>
              <w:t xml:space="preserve">idaus reikalų ministro įsakymą planuojama priimti iki </w:t>
            </w:r>
            <w:r w:rsidR="00ED3E0E" w:rsidRPr="000E2893">
              <w:rPr>
                <w:rFonts w:ascii="Times New Roman" w:hAnsi="Times New Roman" w:cs="Times New Roman"/>
                <w:sz w:val="24"/>
                <w:szCs w:val="24"/>
              </w:rPr>
              <w:t>2021</w:t>
            </w:r>
            <w:r w:rsidR="000E2893">
              <w:rPr>
                <w:rFonts w:ascii="Times New Roman" w:hAnsi="Times New Roman" w:cs="Times New Roman"/>
                <w:sz w:val="24"/>
                <w:szCs w:val="24"/>
              </w:rPr>
              <w:t> </w:t>
            </w:r>
            <w:r w:rsidR="00ED3E0E" w:rsidRPr="000E2893">
              <w:rPr>
                <w:rFonts w:ascii="Times New Roman" w:hAnsi="Times New Roman" w:cs="Times New Roman"/>
                <w:sz w:val="24"/>
                <w:szCs w:val="24"/>
              </w:rPr>
              <w:t xml:space="preserve">m. </w:t>
            </w:r>
            <w:r w:rsidR="006C07AA">
              <w:rPr>
                <w:rFonts w:ascii="Times New Roman" w:hAnsi="Times New Roman" w:cs="Times New Roman"/>
                <w:sz w:val="24"/>
                <w:szCs w:val="24"/>
              </w:rPr>
              <w:t>kovo</w:t>
            </w:r>
            <w:r w:rsidR="00ED3E0E" w:rsidRPr="000E2893">
              <w:rPr>
                <w:rFonts w:ascii="Times New Roman" w:hAnsi="Times New Roman" w:cs="Times New Roman"/>
                <w:sz w:val="24"/>
                <w:szCs w:val="24"/>
              </w:rPr>
              <w:t xml:space="preserve"> </w:t>
            </w:r>
            <w:r w:rsidR="006C07AA">
              <w:rPr>
                <w:rFonts w:ascii="Times New Roman" w:hAnsi="Times New Roman" w:cs="Times New Roman"/>
                <w:sz w:val="24"/>
                <w:szCs w:val="24"/>
              </w:rPr>
              <w:t>1</w:t>
            </w:r>
            <w:r w:rsidR="000E2893">
              <w:rPr>
                <w:rFonts w:ascii="Times New Roman" w:hAnsi="Times New Roman" w:cs="Times New Roman"/>
                <w:sz w:val="24"/>
                <w:szCs w:val="24"/>
              </w:rPr>
              <w:t> </w:t>
            </w:r>
            <w:r w:rsidR="00ED3E0E" w:rsidRPr="000E2893">
              <w:rPr>
                <w:rFonts w:ascii="Times New Roman" w:hAnsi="Times New Roman" w:cs="Times New Roman"/>
                <w:sz w:val="24"/>
                <w:szCs w:val="24"/>
              </w:rPr>
              <w:t>d.</w:t>
            </w:r>
          </w:p>
        </w:tc>
      </w:tr>
      <w:tr w:rsidR="00551005" w:rsidRPr="000E2893" w14:paraId="4B3E1102" w14:textId="77777777" w:rsidTr="00835CD6">
        <w:trPr>
          <w:trHeight w:val="1692"/>
        </w:trPr>
        <w:tc>
          <w:tcPr>
            <w:tcW w:w="4390" w:type="dxa"/>
          </w:tcPr>
          <w:p w14:paraId="1D2C0574" w14:textId="77777777" w:rsidR="00325E76" w:rsidRPr="000E2893" w:rsidRDefault="00325E76" w:rsidP="00325E76">
            <w:pPr>
              <w:jc w:val="center"/>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
                <w:iCs/>
                <w:color w:val="000000"/>
                <w:sz w:val="24"/>
                <w:szCs w:val="24"/>
              </w:rPr>
              <w:lastRenderedPageBreak/>
              <w:t>13 straipsnis</w:t>
            </w:r>
          </w:p>
          <w:p w14:paraId="3CD9F77A" w14:textId="77777777" w:rsidR="00325E76" w:rsidRPr="000E2893" w:rsidRDefault="00325E76" w:rsidP="00325E76">
            <w:pPr>
              <w:jc w:val="center"/>
              <w:rPr>
                <w:rFonts w:ascii="Times New Roman" w:eastAsia="Times New Roman" w:hAnsi="Times New Roman" w:cs="Times New Roman"/>
                <w:b/>
                <w:iCs/>
                <w:color w:val="000000"/>
                <w:sz w:val="24"/>
                <w:szCs w:val="24"/>
              </w:rPr>
            </w:pPr>
            <w:r w:rsidRPr="000E2893">
              <w:rPr>
                <w:rFonts w:ascii="Times New Roman" w:eastAsia="Times New Roman" w:hAnsi="Times New Roman" w:cs="Times New Roman"/>
                <w:b/>
                <w:iCs/>
                <w:color w:val="000000"/>
                <w:sz w:val="24"/>
                <w:szCs w:val="24"/>
              </w:rPr>
              <w:t>Laikinas nedarbas</w:t>
            </w:r>
          </w:p>
          <w:p w14:paraId="10F7CFFA" w14:textId="77777777" w:rsidR="00325E76" w:rsidRPr="000E2893" w:rsidRDefault="00325E76" w:rsidP="00551005">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 xml:space="preserve">1. Nedarbas savaime negali būti ES mėlynosios kortelės panaikinimo motyvas, nebent nedarbo laikotarpis trunka ilgiau nei tris mėnesius iš eilės arba bedarbiu tampa dažniau negu kartą per ES mėlynosios kortelės galiojimo laikotarpį. </w:t>
            </w:r>
          </w:p>
          <w:p w14:paraId="0DF25655" w14:textId="77777777" w:rsidR="002B163F" w:rsidRPr="000E2893" w:rsidRDefault="002B163F" w:rsidP="00551005">
            <w:pPr>
              <w:jc w:val="both"/>
              <w:rPr>
                <w:rFonts w:ascii="Times New Roman" w:eastAsia="Times New Roman" w:hAnsi="Times New Roman" w:cs="Times New Roman"/>
                <w:iCs/>
                <w:color w:val="000000"/>
                <w:sz w:val="24"/>
                <w:szCs w:val="24"/>
              </w:rPr>
            </w:pPr>
          </w:p>
          <w:p w14:paraId="24E6AA4F" w14:textId="77777777" w:rsidR="00325E76" w:rsidRPr="000E2893" w:rsidRDefault="00325E76" w:rsidP="00551005">
            <w:pPr>
              <w:jc w:val="both"/>
              <w:rPr>
                <w:rFonts w:ascii="Times New Roman" w:eastAsia="Times New Roman" w:hAnsi="Times New Roman" w:cs="Times New Roman"/>
                <w:iCs/>
                <w:color w:val="000000"/>
                <w:sz w:val="24"/>
                <w:szCs w:val="24"/>
              </w:rPr>
            </w:pPr>
            <w:r w:rsidRPr="000E2893">
              <w:rPr>
                <w:rFonts w:ascii="Times New Roman" w:eastAsia="Times New Roman" w:hAnsi="Times New Roman" w:cs="Times New Roman"/>
                <w:iCs/>
                <w:color w:val="000000"/>
                <w:sz w:val="24"/>
                <w:szCs w:val="24"/>
              </w:rPr>
              <w:t>2. Per 1 dalyje nurodytą laikotarpį ES mėlynosios kortelės turėtojui leidžiama ieškoti darbo ir jo imtis 12 straipsnyje nurodytomis sąlygomis.</w:t>
            </w:r>
          </w:p>
          <w:p w14:paraId="402071B7" w14:textId="77777777" w:rsidR="00551005" w:rsidRPr="000E2893" w:rsidRDefault="002B163F" w:rsidP="00551005">
            <w:pPr>
              <w:jc w:val="both"/>
              <w:rPr>
                <w:rFonts w:ascii="Times New Roman" w:eastAsia="Times New Roman" w:hAnsi="Times New Roman" w:cs="Times New Roman"/>
                <w:i/>
                <w:iCs/>
                <w:color w:val="000000"/>
                <w:sz w:val="24"/>
                <w:szCs w:val="24"/>
              </w:rPr>
            </w:pPr>
            <w:r w:rsidRPr="000E2893">
              <w:rPr>
                <w:rFonts w:ascii="Times New Roman" w:eastAsia="Times New Roman" w:hAnsi="Times New Roman" w:cs="Times New Roman"/>
                <w:iCs/>
                <w:color w:val="000000"/>
                <w:sz w:val="24"/>
                <w:szCs w:val="24"/>
              </w:rPr>
              <w:t>&lt;...&gt;</w:t>
            </w:r>
          </w:p>
        </w:tc>
        <w:tc>
          <w:tcPr>
            <w:tcW w:w="8363" w:type="dxa"/>
          </w:tcPr>
          <w:p w14:paraId="37B74B3A" w14:textId="3FAB5742" w:rsidR="00441564" w:rsidRPr="000E2893" w:rsidRDefault="00836B8B" w:rsidP="00441564">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0E2893">
              <w:rPr>
                <w:rFonts w:ascii="Times New Roman" w:eastAsia="Times New Roman" w:hAnsi="Times New Roman" w:cs="Times New Roman"/>
                <w:b/>
                <w:sz w:val="24"/>
                <w:szCs w:val="24"/>
                <w:bdr w:val="nil"/>
                <w:lang w:eastAsia="en-US"/>
              </w:rPr>
              <w:t>17</w:t>
            </w:r>
            <w:r w:rsidR="00441564" w:rsidRPr="000E2893">
              <w:rPr>
                <w:rFonts w:ascii="Times New Roman" w:eastAsia="Times New Roman" w:hAnsi="Times New Roman" w:cs="Times New Roman"/>
                <w:b/>
                <w:sz w:val="24"/>
                <w:szCs w:val="24"/>
                <w:bdr w:val="nil"/>
                <w:lang w:eastAsia="en-US"/>
              </w:rPr>
              <w:t xml:space="preserve"> straipsnis. 44</w:t>
            </w:r>
            <w:r w:rsidR="00441564" w:rsidRPr="000E2893">
              <w:rPr>
                <w:rFonts w:ascii="Times New Roman" w:eastAsia="Times New Roman" w:hAnsi="Times New Roman" w:cs="Times New Roman"/>
                <w:b/>
                <w:sz w:val="24"/>
                <w:szCs w:val="24"/>
                <w:bdr w:val="nil"/>
                <w:vertAlign w:val="superscript"/>
                <w:lang w:eastAsia="en-US"/>
              </w:rPr>
              <w:t>1</w:t>
            </w:r>
            <w:r w:rsidR="00441564" w:rsidRPr="000E2893">
              <w:rPr>
                <w:rFonts w:ascii="Times New Roman" w:eastAsia="Times New Roman" w:hAnsi="Times New Roman" w:cs="Times New Roman"/>
                <w:b/>
                <w:sz w:val="24"/>
                <w:szCs w:val="24"/>
                <w:bdr w:val="nil"/>
                <w:lang w:eastAsia="en-US"/>
              </w:rPr>
              <w:t> straipsnio pakeitimas</w:t>
            </w:r>
          </w:p>
          <w:p w14:paraId="0DCDD06E"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Pakeisti 44</w:t>
            </w:r>
            <w:r w:rsidRPr="000E2893">
              <w:rPr>
                <w:rFonts w:ascii="Times New Roman" w:eastAsia="Times New Roman" w:hAnsi="Times New Roman" w:cs="Times New Roman"/>
                <w:sz w:val="24"/>
                <w:szCs w:val="24"/>
                <w:bdr w:val="nil"/>
                <w:vertAlign w:val="superscript"/>
                <w:lang w:eastAsia="en-US"/>
              </w:rPr>
              <w:t>1</w:t>
            </w:r>
            <w:r w:rsidRPr="000E2893">
              <w:rPr>
                <w:rFonts w:ascii="Times New Roman" w:eastAsia="Times New Roman" w:hAnsi="Times New Roman" w:cs="Times New Roman"/>
                <w:sz w:val="24"/>
                <w:szCs w:val="24"/>
                <w:bdr w:val="nil"/>
                <w:lang w:eastAsia="en-US"/>
              </w:rPr>
              <w:t xml:space="preserve"> straipsnį ir jį išdėstyti taip:</w:t>
            </w:r>
          </w:p>
          <w:p w14:paraId="2BC1D611"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b/>
                <w:bCs/>
                <w:sz w:val="24"/>
                <w:szCs w:val="24"/>
                <w:bdr w:val="nil"/>
                <w:lang w:eastAsia="en-US"/>
              </w:rPr>
            </w:pPr>
            <w:r w:rsidRPr="000E2893">
              <w:rPr>
                <w:rFonts w:ascii="Times New Roman" w:eastAsia="Times New Roman" w:hAnsi="Times New Roman" w:cs="Times New Roman"/>
                <w:b/>
                <w:sz w:val="24"/>
                <w:szCs w:val="24"/>
                <w:bdr w:val="nil"/>
                <w:lang w:eastAsia="en-US"/>
              </w:rPr>
              <w:t>„</w:t>
            </w:r>
            <w:r w:rsidRPr="000E2893">
              <w:rPr>
                <w:rFonts w:ascii="Times New Roman" w:eastAsia="Times New Roman" w:hAnsi="Times New Roman" w:cs="Times New Roman"/>
                <w:b/>
                <w:bCs/>
                <w:sz w:val="24"/>
                <w:szCs w:val="24"/>
                <w:bdr w:val="nil"/>
                <w:lang w:eastAsia="en-US"/>
              </w:rPr>
              <w:t>44</w:t>
            </w:r>
            <w:r w:rsidRPr="000E2893">
              <w:rPr>
                <w:rFonts w:ascii="Times New Roman" w:eastAsia="Times New Roman" w:hAnsi="Times New Roman" w:cs="Times New Roman"/>
                <w:b/>
                <w:bCs/>
                <w:sz w:val="24"/>
                <w:szCs w:val="24"/>
                <w:bdr w:val="nil"/>
                <w:vertAlign w:val="superscript"/>
                <w:lang w:eastAsia="en-US"/>
              </w:rPr>
              <w:t>1</w:t>
            </w:r>
            <w:r w:rsidRPr="000E2893">
              <w:rPr>
                <w:rFonts w:ascii="Times New Roman" w:eastAsia="Times New Roman" w:hAnsi="Times New Roman" w:cs="Times New Roman"/>
                <w:b/>
                <w:bCs/>
                <w:sz w:val="24"/>
                <w:szCs w:val="24"/>
                <w:bdr w:val="nil"/>
                <w:lang w:eastAsia="en-US"/>
              </w:rPr>
              <w:t> straipsnis. Leidimo laikinai gyventi išdavimas užsieniečiui, kuris ketina dirbti aukštos profesinės kvalifikacijos reikalaujantį darbą</w:t>
            </w:r>
          </w:p>
          <w:p w14:paraId="463E164E" w14:textId="77777777" w:rsidR="00441564" w:rsidRPr="000E2893" w:rsidRDefault="00441564" w:rsidP="00441564">
            <w:pPr>
              <w:pBdr>
                <w:top w:val="nil"/>
                <w:left w:val="nil"/>
                <w:bottom w:val="nil"/>
                <w:right w:val="nil"/>
                <w:between w:val="nil"/>
                <w:bar w:val="nil"/>
              </w:pBdr>
              <w:ind w:firstLine="567"/>
              <w:jc w:val="both"/>
              <w:rPr>
                <w:rFonts w:ascii="Times New Roman" w:eastAsia="Arial Unicode MS" w:hAnsi="Times New Roman" w:cs="Times New Roman"/>
                <w:color w:val="000000"/>
                <w:sz w:val="24"/>
                <w:szCs w:val="24"/>
                <w:bdr w:val="nil"/>
                <w:lang w:eastAsia="en-US"/>
              </w:rPr>
            </w:pPr>
            <w:r w:rsidRPr="000E2893">
              <w:rPr>
                <w:rFonts w:ascii="Times New Roman" w:eastAsia="Arial Unicode MS" w:hAnsi="Times New Roman" w:cs="Times New Roman"/>
                <w:color w:val="000000"/>
                <w:sz w:val="24"/>
                <w:szCs w:val="24"/>
                <w:bdr w:val="nil"/>
                <w:lang w:eastAsia="en-US"/>
              </w:rPr>
              <w:t>&lt;...&gt;</w:t>
            </w:r>
          </w:p>
          <w:p w14:paraId="30B9E168" w14:textId="55873120" w:rsidR="00836B8B" w:rsidRPr="000E2893" w:rsidRDefault="00836B8B" w:rsidP="00836B8B">
            <w:pPr>
              <w:ind w:firstLine="567"/>
              <w:jc w:val="both"/>
              <w:rPr>
                <w:rFonts w:ascii="Times New Roman" w:eastAsia="Times New Roman" w:hAnsi="Times New Roman" w:cs="Times New Roman"/>
                <w:b/>
                <w:sz w:val="24"/>
                <w:szCs w:val="24"/>
                <w:lang w:eastAsia="en-US"/>
              </w:rPr>
            </w:pPr>
            <w:r w:rsidRPr="000E2893">
              <w:rPr>
                <w:rFonts w:ascii="Times New Roman" w:eastAsia="Arial Unicode MS" w:hAnsi="Times New Roman" w:cs="Times New Roman"/>
                <w:strike/>
                <w:color w:val="000000"/>
                <w:sz w:val="24"/>
                <w:szCs w:val="24"/>
                <w:lang w:eastAsia="en-US"/>
              </w:rPr>
              <w:t>5</w:t>
            </w:r>
            <w:r w:rsidRPr="000E2893">
              <w:rPr>
                <w:rFonts w:ascii="Times New Roman" w:eastAsia="Arial Unicode MS" w:hAnsi="Times New Roman" w:cs="Times New Roman"/>
                <w:b/>
                <w:color w:val="000000"/>
                <w:sz w:val="24"/>
                <w:szCs w:val="24"/>
                <w:lang w:eastAsia="en-US"/>
              </w:rPr>
              <w:t>6</w:t>
            </w:r>
            <w:r w:rsidRPr="000E2893">
              <w:rPr>
                <w:rFonts w:ascii="Times New Roman" w:eastAsia="Arial Unicode MS" w:hAnsi="Times New Roman" w:cs="Times New Roman"/>
                <w:color w:val="000000"/>
                <w:sz w:val="24"/>
                <w:szCs w:val="24"/>
                <w:lang w:eastAsia="en-US"/>
              </w:rPr>
              <w:t xml:space="preserve">. Jeigu užsienietis </w:t>
            </w:r>
            <w:r w:rsidRPr="000E2893">
              <w:rPr>
                <w:rFonts w:ascii="Times New Roman" w:eastAsia="Arial Unicode MS" w:hAnsi="Times New Roman" w:cs="Times New Roman"/>
                <w:b/>
                <w:color w:val="000000"/>
                <w:sz w:val="24"/>
                <w:szCs w:val="24"/>
                <w:lang w:eastAsia="en-US"/>
              </w:rPr>
              <w:t>per pirmuosius dvejus teisėto darbo Lietuvos Respublikoje metus</w:t>
            </w:r>
            <w:r w:rsidRPr="000E2893">
              <w:rPr>
                <w:rFonts w:ascii="Times New Roman" w:eastAsia="Arial Unicode MS" w:hAnsi="Times New Roman" w:cs="Times New Roman"/>
                <w:color w:val="000000"/>
                <w:sz w:val="24"/>
                <w:szCs w:val="24"/>
                <w:lang w:eastAsia="en-US"/>
              </w:rPr>
              <w:t xml:space="preserve"> pageidauja pakeisti darbdavį arba darbo funkciją pas tą patį darbdavį </w:t>
            </w:r>
            <w:r w:rsidRPr="000E2893">
              <w:rPr>
                <w:rFonts w:ascii="Times New Roman" w:eastAsia="Arial Unicode MS" w:hAnsi="Times New Roman" w:cs="Times New Roman"/>
                <w:b/>
                <w:color w:val="000000"/>
                <w:sz w:val="24"/>
                <w:szCs w:val="24"/>
                <w:lang w:eastAsia="en-US"/>
              </w:rPr>
              <w:t>arba</w:t>
            </w:r>
            <w:r w:rsidR="000E2893">
              <w:rPr>
                <w:rFonts w:ascii="Times New Roman" w:eastAsia="Arial Unicode MS" w:hAnsi="Times New Roman" w:cs="Times New Roman"/>
                <w:b/>
                <w:color w:val="000000"/>
                <w:sz w:val="24"/>
                <w:szCs w:val="24"/>
                <w:lang w:eastAsia="en-US"/>
              </w:rPr>
              <w:t>,</w:t>
            </w:r>
            <w:r w:rsidRPr="000E2893">
              <w:rPr>
                <w:rFonts w:ascii="Times New Roman" w:eastAsia="Arial Unicode MS" w:hAnsi="Times New Roman" w:cs="Times New Roman"/>
                <w:b/>
                <w:color w:val="000000"/>
                <w:sz w:val="24"/>
                <w:szCs w:val="24"/>
                <w:lang w:eastAsia="en-US"/>
              </w:rPr>
              <w:t xml:space="preserve"> netekęs darbo ir nepraėjus 3 mėnesiams</w:t>
            </w:r>
            <w:r w:rsidR="000E2893">
              <w:rPr>
                <w:rFonts w:ascii="Times New Roman" w:eastAsia="Arial Unicode MS" w:hAnsi="Times New Roman" w:cs="Times New Roman"/>
                <w:b/>
                <w:color w:val="000000"/>
                <w:sz w:val="24"/>
                <w:szCs w:val="24"/>
                <w:lang w:eastAsia="en-US"/>
              </w:rPr>
              <w:t>,</w:t>
            </w:r>
            <w:r w:rsidRPr="000E2893">
              <w:rPr>
                <w:rFonts w:ascii="Times New Roman" w:eastAsia="Arial Unicode MS" w:hAnsi="Times New Roman" w:cs="Times New Roman"/>
                <w:b/>
                <w:color w:val="000000"/>
                <w:sz w:val="24"/>
                <w:szCs w:val="24"/>
                <w:lang w:eastAsia="en-US"/>
              </w:rPr>
              <w:t xml:space="preserve"> ketina dirbti kitą aukštos profesinės kvalifikacijos reikalaujantį darbą</w:t>
            </w:r>
            <w:r w:rsidRPr="000E2893">
              <w:rPr>
                <w:rFonts w:ascii="Times New Roman" w:eastAsia="Arial Unicode MS" w:hAnsi="Times New Roman" w:cs="Times New Roman"/>
                <w:color w:val="000000"/>
                <w:sz w:val="24"/>
                <w:szCs w:val="24"/>
                <w:lang w:eastAsia="en-US"/>
              </w:rPr>
              <w:t>, jis turi pateikti Migracijos departamentui prašymą leisti pakeisti darbdavį ar darbo funkciją. Patikrinęs, ar užsienietis atitinka šio straipsnio 1 dalyje nustatytas sąlygas dirbti šį aukštos profesinės kvalifikacijos reikalaujantį darbą,</w:t>
            </w:r>
            <w:r w:rsidRPr="000E2893">
              <w:rPr>
                <w:rFonts w:ascii="Times New Roman" w:eastAsia="Times New Roman" w:hAnsi="Times New Roman" w:cs="Times New Roman"/>
                <w:b/>
                <w:sz w:val="24"/>
                <w:szCs w:val="24"/>
                <w:lang w:eastAsia="en-US"/>
              </w:rPr>
              <w:t xml:space="preserve"> </w:t>
            </w:r>
            <w:r w:rsidRPr="000E2893">
              <w:rPr>
                <w:rFonts w:ascii="Times New Roman" w:eastAsia="Arial Unicode MS" w:hAnsi="Times New Roman" w:cs="Times New Roman"/>
                <w:b/>
                <w:color w:val="000000"/>
                <w:sz w:val="24"/>
                <w:szCs w:val="24"/>
                <w:lang w:eastAsia="en-US"/>
              </w:rPr>
              <w:t>o tais atvejais, kai turi būti priimtas šio straipsnio 1 dalies 3 punkte nurodytas Užimtumo tarnybos sprendimas, patikrinęs</w:t>
            </w:r>
            <w:r w:rsidR="000E2893">
              <w:rPr>
                <w:rFonts w:ascii="Times New Roman" w:eastAsia="Arial Unicode MS" w:hAnsi="Times New Roman" w:cs="Times New Roman"/>
                <w:b/>
                <w:color w:val="000000"/>
                <w:sz w:val="24"/>
                <w:szCs w:val="24"/>
                <w:lang w:eastAsia="en-US"/>
              </w:rPr>
              <w:t>,</w:t>
            </w:r>
            <w:r w:rsidRPr="000E2893">
              <w:rPr>
                <w:rFonts w:ascii="Times New Roman" w:eastAsia="Arial Unicode MS" w:hAnsi="Times New Roman" w:cs="Times New Roman"/>
                <w:b/>
                <w:color w:val="000000"/>
                <w:sz w:val="24"/>
                <w:szCs w:val="24"/>
                <w:lang w:eastAsia="en-US"/>
              </w:rPr>
              <w:t xml:space="preserve"> ar šis sprendimas priimtas,</w:t>
            </w:r>
            <w:r w:rsidRPr="000E2893">
              <w:rPr>
                <w:rFonts w:ascii="Times New Roman" w:eastAsia="Arial Unicode MS" w:hAnsi="Times New Roman" w:cs="Times New Roman"/>
                <w:color w:val="000000"/>
                <w:sz w:val="24"/>
                <w:szCs w:val="24"/>
                <w:lang w:eastAsia="en-US"/>
              </w:rPr>
              <w:t xml:space="preserve"> Migracijos departamentas priima sprendimą dėl leidimo pakeisti darbdavį ar darbo funkciją ne vėliau kaip per vieną mėnesį nuo prašymo pateikimo dienos. </w:t>
            </w:r>
            <w:r w:rsidRPr="000E2893">
              <w:rPr>
                <w:rFonts w:ascii="Times New Roman" w:eastAsia="Times New Roman" w:hAnsi="Times New Roman" w:cs="Times New Roman"/>
                <w:b/>
                <w:sz w:val="24"/>
                <w:szCs w:val="24"/>
                <w:lang w:eastAsia="en-US"/>
              </w:rPr>
              <w:t>Šis sprendimas galioja vieną mėnesį nuo jo priėmimo dienos.</w:t>
            </w:r>
          </w:p>
          <w:p w14:paraId="7BDC1605" w14:textId="77777777" w:rsidR="00441564" w:rsidRPr="000E2893" w:rsidRDefault="00441564" w:rsidP="00441564">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0E2893">
              <w:rPr>
                <w:rFonts w:ascii="Times New Roman" w:eastAsia="Times New Roman" w:hAnsi="Times New Roman" w:cs="Times New Roman"/>
                <w:sz w:val="24"/>
                <w:szCs w:val="24"/>
                <w:bdr w:val="nil"/>
                <w:lang w:eastAsia="en-US"/>
              </w:rPr>
              <w:t>&lt;...&gt;“</w:t>
            </w:r>
            <w:bookmarkStart w:id="0" w:name="_GoBack"/>
            <w:bookmarkEnd w:id="0"/>
          </w:p>
          <w:p w14:paraId="4545BA92" w14:textId="77777777" w:rsidR="00551005" w:rsidRPr="000E2893" w:rsidRDefault="00551005" w:rsidP="00D95062">
            <w:pPr>
              <w:pBdr>
                <w:between w:val="nil"/>
                <w:bar w:val="nil"/>
              </w:pBdr>
              <w:ind w:firstLine="567"/>
              <w:jc w:val="both"/>
              <w:rPr>
                <w:rFonts w:ascii="Times New Roman" w:hAnsi="Times New Roman" w:cs="Times New Roman"/>
                <w:b/>
                <w:sz w:val="24"/>
                <w:szCs w:val="24"/>
              </w:rPr>
            </w:pPr>
          </w:p>
          <w:p w14:paraId="1F135D84" w14:textId="77777777" w:rsidR="00C64214" w:rsidRPr="000E2893" w:rsidRDefault="00C64214" w:rsidP="002C7F17">
            <w:pPr>
              <w:pBdr>
                <w:between w:val="nil"/>
                <w:bar w:val="nil"/>
              </w:pBdr>
              <w:jc w:val="both"/>
              <w:rPr>
                <w:rFonts w:ascii="Times New Roman" w:hAnsi="Times New Roman" w:cs="Times New Roman"/>
                <w:b/>
                <w:sz w:val="24"/>
                <w:szCs w:val="24"/>
              </w:rPr>
            </w:pPr>
            <w:r w:rsidRPr="000E2893">
              <w:rPr>
                <w:rFonts w:ascii="Times New Roman" w:hAnsi="Times New Roman" w:cs="Times New Roman"/>
                <w:i/>
                <w:sz w:val="24"/>
                <w:szCs w:val="24"/>
              </w:rPr>
              <w:t>Pastaba. Siūloma numatyti, kad Mėlynosios kortelės turėtoja</w:t>
            </w:r>
            <w:r w:rsidR="002C7F17" w:rsidRPr="000E2893">
              <w:rPr>
                <w:rFonts w:ascii="Times New Roman" w:hAnsi="Times New Roman" w:cs="Times New Roman"/>
                <w:i/>
                <w:sz w:val="24"/>
                <w:szCs w:val="24"/>
              </w:rPr>
              <w:t>ms</w:t>
            </w:r>
            <w:r w:rsidRPr="000E2893">
              <w:rPr>
                <w:rFonts w:ascii="Times New Roman" w:hAnsi="Times New Roman" w:cs="Times New Roman"/>
                <w:i/>
                <w:sz w:val="24"/>
                <w:szCs w:val="24"/>
              </w:rPr>
              <w:t>, kurie</w:t>
            </w:r>
            <w:r w:rsidR="00267071" w:rsidRPr="000E2893">
              <w:rPr>
                <w:rFonts w:ascii="Times New Roman" w:hAnsi="Times New Roman" w:cs="Times New Roman"/>
                <w:i/>
                <w:sz w:val="24"/>
                <w:szCs w:val="24"/>
              </w:rPr>
              <w:t>,</w:t>
            </w:r>
            <w:r w:rsidRPr="000E2893">
              <w:rPr>
                <w:rFonts w:ascii="Times New Roman" w:hAnsi="Times New Roman" w:cs="Times New Roman"/>
                <w:i/>
                <w:sz w:val="24"/>
                <w:szCs w:val="24"/>
              </w:rPr>
              <w:t xml:space="preserve"> netekę darbo</w:t>
            </w:r>
            <w:r w:rsidR="00267071" w:rsidRPr="000E2893">
              <w:rPr>
                <w:rFonts w:ascii="Times New Roman" w:hAnsi="Times New Roman" w:cs="Times New Roman"/>
                <w:i/>
                <w:sz w:val="24"/>
                <w:szCs w:val="24"/>
              </w:rPr>
              <w:t>,</w:t>
            </w:r>
            <w:r w:rsidRPr="000E2893">
              <w:rPr>
                <w:rFonts w:ascii="Times New Roman" w:hAnsi="Times New Roman" w:cs="Times New Roman"/>
                <w:i/>
                <w:sz w:val="24"/>
                <w:szCs w:val="24"/>
              </w:rPr>
              <w:t xml:space="preserve"> naują darbdavį susiranda per 3 mėnesius, </w:t>
            </w:r>
            <w:r w:rsidR="002C7F17" w:rsidRPr="000E2893">
              <w:rPr>
                <w:rFonts w:ascii="Times New Roman" w:hAnsi="Times New Roman" w:cs="Times New Roman"/>
                <w:i/>
                <w:sz w:val="24"/>
                <w:szCs w:val="24"/>
              </w:rPr>
              <w:t>nereikėtų</w:t>
            </w:r>
            <w:r w:rsidRPr="000E2893">
              <w:rPr>
                <w:rFonts w:ascii="Times New Roman" w:hAnsi="Times New Roman" w:cs="Times New Roman"/>
                <w:i/>
                <w:sz w:val="24"/>
                <w:szCs w:val="24"/>
              </w:rPr>
              <w:t xml:space="preserve"> kreiptis į Migracijos departamentą dėl</w:t>
            </w:r>
            <w:r w:rsidR="002C7F17" w:rsidRPr="000E2893">
              <w:rPr>
                <w:rFonts w:ascii="Times New Roman" w:hAnsi="Times New Roman" w:cs="Times New Roman"/>
                <w:i/>
                <w:sz w:val="24"/>
                <w:szCs w:val="24"/>
              </w:rPr>
              <w:t xml:space="preserve"> naujo leidimo laikinai gyventi Lietuvos Respublikoje išdavimo, o užtektų gauti leidimą keisti darbdavį.</w:t>
            </w:r>
          </w:p>
        </w:tc>
        <w:tc>
          <w:tcPr>
            <w:tcW w:w="2268" w:type="dxa"/>
          </w:tcPr>
          <w:p w14:paraId="44F748B3" w14:textId="77777777" w:rsidR="002B163F" w:rsidRPr="000E2893" w:rsidRDefault="002B163F" w:rsidP="002B163F">
            <w:pPr>
              <w:rPr>
                <w:rFonts w:ascii="Times New Roman" w:hAnsi="Times New Roman" w:cs="Times New Roman"/>
                <w:b/>
                <w:sz w:val="24"/>
                <w:szCs w:val="24"/>
              </w:rPr>
            </w:pPr>
            <w:r w:rsidRPr="000E2893">
              <w:rPr>
                <w:rFonts w:ascii="Times New Roman" w:hAnsi="Times New Roman" w:cs="Times New Roman"/>
                <w:b/>
                <w:sz w:val="24"/>
                <w:szCs w:val="24"/>
              </w:rPr>
              <w:t>Dalinis</w:t>
            </w:r>
            <w:r w:rsidR="00267071" w:rsidRPr="000E2893">
              <w:rPr>
                <w:rFonts w:ascii="Times New Roman" w:hAnsi="Times New Roman" w:cs="Times New Roman"/>
                <w:b/>
                <w:sz w:val="24"/>
                <w:szCs w:val="24"/>
              </w:rPr>
              <w:t>.</w:t>
            </w:r>
          </w:p>
          <w:p w14:paraId="5DACDA42" w14:textId="4137E773" w:rsidR="00551005" w:rsidRPr="000E2893" w:rsidRDefault="002B163F" w:rsidP="006C07AA">
            <w:pPr>
              <w:rPr>
                <w:rFonts w:ascii="Times New Roman" w:hAnsi="Times New Roman" w:cs="Times New Roman"/>
                <w:sz w:val="24"/>
                <w:szCs w:val="24"/>
              </w:rPr>
            </w:pPr>
            <w:r w:rsidRPr="000E2893">
              <w:rPr>
                <w:rFonts w:ascii="Times New Roman" w:hAnsi="Times New Roman" w:cs="Times New Roman"/>
                <w:sz w:val="24"/>
                <w:szCs w:val="24"/>
              </w:rPr>
              <w:t>Visiškai bus perkelta priėmus Lietuvos Respublikos vidaus reikalų ministro įsakymą „Dėl Lietuvos Respublikos vidaus reikalų ministro 2015 m. spalio 12 d. įsakymo Nr. 1V-329 „</w:t>
            </w:r>
            <w:r w:rsidRPr="000E2893">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0E2893">
              <w:rPr>
                <w:rFonts w:ascii="Times New Roman" w:hAnsi="Times New Roman" w:cs="Times New Roman"/>
                <w:sz w:val="24"/>
                <w:szCs w:val="24"/>
              </w:rPr>
              <w:t>“ pakeitimo“.</w:t>
            </w:r>
            <w:r w:rsidR="00267071" w:rsidRPr="000E2893">
              <w:rPr>
                <w:rFonts w:ascii="Times New Roman" w:hAnsi="Times New Roman" w:cs="Times New Roman"/>
                <w:sz w:val="24"/>
                <w:szCs w:val="24"/>
              </w:rPr>
              <w:t xml:space="preserve"> Šį v</w:t>
            </w:r>
            <w:r w:rsidRPr="000E2893">
              <w:rPr>
                <w:rFonts w:ascii="Times New Roman" w:hAnsi="Times New Roman" w:cs="Times New Roman"/>
                <w:sz w:val="24"/>
                <w:szCs w:val="24"/>
              </w:rPr>
              <w:t xml:space="preserve">idaus reikalų ministro įsakymą planuojama priimti iki </w:t>
            </w:r>
            <w:r w:rsidR="00ED3E0E" w:rsidRPr="000E2893">
              <w:rPr>
                <w:rFonts w:ascii="Times New Roman" w:hAnsi="Times New Roman" w:cs="Times New Roman"/>
                <w:sz w:val="24"/>
                <w:szCs w:val="24"/>
              </w:rPr>
              <w:t xml:space="preserve">2021 m. </w:t>
            </w:r>
            <w:r w:rsidR="006C07AA">
              <w:rPr>
                <w:rFonts w:ascii="Times New Roman" w:hAnsi="Times New Roman" w:cs="Times New Roman"/>
                <w:sz w:val="24"/>
                <w:szCs w:val="24"/>
              </w:rPr>
              <w:t>kovo</w:t>
            </w:r>
            <w:r w:rsidR="00ED3E0E" w:rsidRPr="000E2893">
              <w:rPr>
                <w:rFonts w:ascii="Times New Roman" w:hAnsi="Times New Roman" w:cs="Times New Roman"/>
                <w:sz w:val="24"/>
                <w:szCs w:val="24"/>
              </w:rPr>
              <w:t xml:space="preserve"> </w:t>
            </w:r>
            <w:r w:rsidR="006C07AA">
              <w:rPr>
                <w:rFonts w:ascii="Times New Roman" w:hAnsi="Times New Roman" w:cs="Times New Roman"/>
                <w:sz w:val="24"/>
                <w:szCs w:val="24"/>
              </w:rPr>
              <w:t>1</w:t>
            </w:r>
            <w:r w:rsidR="00ED3E0E" w:rsidRPr="000E2893">
              <w:rPr>
                <w:rFonts w:ascii="Times New Roman" w:hAnsi="Times New Roman" w:cs="Times New Roman"/>
                <w:sz w:val="24"/>
                <w:szCs w:val="24"/>
              </w:rPr>
              <w:t> d.</w:t>
            </w:r>
          </w:p>
        </w:tc>
      </w:tr>
    </w:tbl>
    <w:p w14:paraId="271F5D4F" w14:textId="77777777" w:rsidR="001F09BB" w:rsidRPr="000E2893" w:rsidRDefault="001F09BB" w:rsidP="00C92504">
      <w:pPr>
        <w:rPr>
          <w:rFonts w:ascii="Times New Roman" w:hAnsi="Times New Roman" w:cs="Times New Roman"/>
          <w:sz w:val="24"/>
          <w:szCs w:val="24"/>
        </w:rPr>
      </w:pPr>
    </w:p>
    <w:sectPr w:rsidR="001F09BB" w:rsidRPr="000E2893"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7F3C6" w16cex:dateUtc="2020-04-20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ECC05" w16cid:durableId="2247F3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2FEB4" w14:textId="77777777" w:rsidR="00ED27DF" w:rsidRDefault="00ED27DF" w:rsidP="00A2602F">
      <w:pPr>
        <w:spacing w:after="0" w:line="240" w:lineRule="auto"/>
      </w:pPr>
      <w:r>
        <w:separator/>
      </w:r>
    </w:p>
  </w:endnote>
  <w:endnote w:type="continuationSeparator" w:id="0">
    <w:p w14:paraId="7E5D747A" w14:textId="77777777" w:rsidR="00ED27DF" w:rsidRDefault="00ED27DF" w:rsidP="00A2602F">
      <w:pPr>
        <w:spacing w:after="0" w:line="240" w:lineRule="auto"/>
      </w:pPr>
      <w:r>
        <w:continuationSeparator/>
      </w:r>
    </w:p>
  </w:endnote>
  <w:endnote w:type="continuationNotice" w:id="1">
    <w:p w14:paraId="59BC9EAC" w14:textId="77777777" w:rsidR="00ED27DF" w:rsidRDefault="00ED2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36977" w14:textId="77777777" w:rsidR="00ED27DF" w:rsidRDefault="00ED27DF" w:rsidP="00A2602F">
      <w:pPr>
        <w:spacing w:after="0" w:line="240" w:lineRule="auto"/>
      </w:pPr>
      <w:r>
        <w:separator/>
      </w:r>
    </w:p>
  </w:footnote>
  <w:footnote w:type="continuationSeparator" w:id="0">
    <w:p w14:paraId="7932E263" w14:textId="77777777" w:rsidR="00ED27DF" w:rsidRDefault="00ED27DF" w:rsidP="00A2602F">
      <w:pPr>
        <w:spacing w:after="0" w:line="240" w:lineRule="auto"/>
      </w:pPr>
      <w:r>
        <w:continuationSeparator/>
      </w:r>
    </w:p>
  </w:footnote>
  <w:footnote w:type="continuationNotice" w:id="1">
    <w:p w14:paraId="6EA76905" w14:textId="77777777" w:rsidR="00ED27DF" w:rsidRDefault="00ED27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12EB3C37" w14:textId="77777777" w:rsidR="00D37379" w:rsidRDefault="00E143BB">
        <w:pPr>
          <w:pStyle w:val="Antrats"/>
          <w:jc w:val="center"/>
        </w:pPr>
        <w:r w:rsidRPr="002C49CA">
          <w:rPr>
            <w:rFonts w:ascii="Times New Roman" w:hAnsi="Times New Roman" w:cs="Times New Roman"/>
            <w:sz w:val="24"/>
            <w:szCs w:val="24"/>
          </w:rPr>
          <w:fldChar w:fldCharType="begin"/>
        </w:r>
        <w:r w:rsidR="00D37379" w:rsidRPr="002C49CA">
          <w:rPr>
            <w:rFonts w:ascii="Times New Roman" w:hAnsi="Times New Roman" w:cs="Times New Roman"/>
            <w:sz w:val="24"/>
            <w:szCs w:val="24"/>
          </w:rPr>
          <w:instrText>PAGE   \* MERGEFORMAT</w:instrText>
        </w:r>
        <w:r w:rsidRPr="002C49CA">
          <w:rPr>
            <w:rFonts w:ascii="Times New Roman" w:hAnsi="Times New Roman" w:cs="Times New Roman"/>
            <w:sz w:val="24"/>
            <w:szCs w:val="24"/>
          </w:rPr>
          <w:fldChar w:fldCharType="separate"/>
        </w:r>
        <w:r w:rsidR="006C07AA">
          <w:rPr>
            <w:rFonts w:ascii="Times New Roman" w:hAnsi="Times New Roman" w:cs="Times New Roman"/>
            <w:noProof/>
            <w:sz w:val="24"/>
            <w:szCs w:val="24"/>
          </w:rPr>
          <w:t>3</w:t>
        </w:r>
        <w:r w:rsidRPr="002C49CA">
          <w:rPr>
            <w:rFonts w:ascii="Times New Roman" w:hAnsi="Times New Roman" w:cs="Times New Roman"/>
            <w:sz w:val="24"/>
            <w:szCs w:val="24"/>
          </w:rPr>
          <w:fldChar w:fldCharType="end"/>
        </w:r>
      </w:p>
    </w:sdtContent>
  </w:sdt>
  <w:p w14:paraId="6571D1D6"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318D"/>
    <w:rsid w:val="0001513C"/>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97418"/>
    <w:rsid w:val="000A458D"/>
    <w:rsid w:val="000A66F3"/>
    <w:rsid w:val="000B03CF"/>
    <w:rsid w:val="000B04EC"/>
    <w:rsid w:val="000B2FAD"/>
    <w:rsid w:val="000C00A3"/>
    <w:rsid w:val="000C18CB"/>
    <w:rsid w:val="000C2D49"/>
    <w:rsid w:val="000C55EA"/>
    <w:rsid w:val="000C636C"/>
    <w:rsid w:val="000D0190"/>
    <w:rsid w:val="000D13AD"/>
    <w:rsid w:val="000D20D4"/>
    <w:rsid w:val="000D288B"/>
    <w:rsid w:val="000D2931"/>
    <w:rsid w:val="000D3E03"/>
    <w:rsid w:val="000E0533"/>
    <w:rsid w:val="000E2893"/>
    <w:rsid w:val="000E3103"/>
    <w:rsid w:val="000E3F57"/>
    <w:rsid w:val="000E49EB"/>
    <w:rsid w:val="000E4BA6"/>
    <w:rsid w:val="000E4E13"/>
    <w:rsid w:val="000F0527"/>
    <w:rsid w:val="000F37F5"/>
    <w:rsid w:val="000F5129"/>
    <w:rsid w:val="000F6137"/>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5C45"/>
    <w:rsid w:val="00196330"/>
    <w:rsid w:val="0019729B"/>
    <w:rsid w:val="00197835"/>
    <w:rsid w:val="001A2264"/>
    <w:rsid w:val="001A2CB4"/>
    <w:rsid w:val="001A661E"/>
    <w:rsid w:val="001B24BC"/>
    <w:rsid w:val="001B2E1E"/>
    <w:rsid w:val="001B347E"/>
    <w:rsid w:val="001B3A6B"/>
    <w:rsid w:val="001B43B0"/>
    <w:rsid w:val="001B5874"/>
    <w:rsid w:val="001B78B0"/>
    <w:rsid w:val="001C2625"/>
    <w:rsid w:val="001C6944"/>
    <w:rsid w:val="001C721F"/>
    <w:rsid w:val="001D03FE"/>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3420"/>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65D5"/>
    <w:rsid w:val="002571A0"/>
    <w:rsid w:val="002573A9"/>
    <w:rsid w:val="0025752E"/>
    <w:rsid w:val="00260F3D"/>
    <w:rsid w:val="00262168"/>
    <w:rsid w:val="00263E8C"/>
    <w:rsid w:val="002648BE"/>
    <w:rsid w:val="00264C79"/>
    <w:rsid w:val="002661CC"/>
    <w:rsid w:val="00266519"/>
    <w:rsid w:val="00267071"/>
    <w:rsid w:val="00267F37"/>
    <w:rsid w:val="002711F9"/>
    <w:rsid w:val="00271B3F"/>
    <w:rsid w:val="002726A8"/>
    <w:rsid w:val="002750D6"/>
    <w:rsid w:val="00275381"/>
    <w:rsid w:val="00276056"/>
    <w:rsid w:val="002800D7"/>
    <w:rsid w:val="0028197D"/>
    <w:rsid w:val="00281BDF"/>
    <w:rsid w:val="00281F98"/>
    <w:rsid w:val="002821D5"/>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A79D4"/>
    <w:rsid w:val="002B1013"/>
    <w:rsid w:val="002B163F"/>
    <w:rsid w:val="002B2B68"/>
    <w:rsid w:val="002B3C61"/>
    <w:rsid w:val="002B41EA"/>
    <w:rsid w:val="002B708E"/>
    <w:rsid w:val="002B73AF"/>
    <w:rsid w:val="002B7B08"/>
    <w:rsid w:val="002C0B63"/>
    <w:rsid w:val="002C49CA"/>
    <w:rsid w:val="002C5370"/>
    <w:rsid w:val="002C6FE5"/>
    <w:rsid w:val="002C78C9"/>
    <w:rsid w:val="002C7E16"/>
    <w:rsid w:val="002C7F17"/>
    <w:rsid w:val="002D284E"/>
    <w:rsid w:val="002D4584"/>
    <w:rsid w:val="002D514C"/>
    <w:rsid w:val="002D592D"/>
    <w:rsid w:val="002D6F9F"/>
    <w:rsid w:val="002D7A5F"/>
    <w:rsid w:val="002E0E85"/>
    <w:rsid w:val="002E106B"/>
    <w:rsid w:val="002E2916"/>
    <w:rsid w:val="002E5C55"/>
    <w:rsid w:val="002F03F5"/>
    <w:rsid w:val="002F08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25E76"/>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3E9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2BE7"/>
    <w:rsid w:val="00403D23"/>
    <w:rsid w:val="004061B8"/>
    <w:rsid w:val="0040766A"/>
    <w:rsid w:val="00407D74"/>
    <w:rsid w:val="0041250F"/>
    <w:rsid w:val="00414679"/>
    <w:rsid w:val="00414A89"/>
    <w:rsid w:val="00414F4A"/>
    <w:rsid w:val="00414F6C"/>
    <w:rsid w:val="004150D7"/>
    <w:rsid w:val="00417022"/>
    <w:rsid w:val="00420804"/>
    <w:rsid w:val="0042470A"/>
    <w:rsid w:val="004249C9"/>
    <w:rsid w:val="0043166D"/>
    <w:rsid w:val="0043212B"/>
    <w:rsid w:val="00432564"/>
    <w:rsid w:val="00433479"/>
    <w:rsid w:val="004337C1"/>
    <w:rsid w:val="00433DBB"/>
    <w:rsid w:val="004347D3"/>
    <w:rsid w:val="00435C65"/>
    <w:rsid w:val="00435F66"/>
    <w:rsid w:val="0044048C"/>
    <w:rsid w:val="00441564"/>
    <w:rsid w:val="004418AE"/>
    <w:rsid w:val="00441FC0"/>
    <w:rsid w:val="00442ED8"/>
    <w:rsid w:val="004435D3"/>
    <w:rsid w:val="00444A4A"/>
    <w:rsid w:val="00444AC5"/>
    <w:rsid w:val="0044670B"/>
    <w:rsid w:val="0044680F"/>
    <w:rsid w:val="00446AE6"/>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87388"/>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19BB"/>
    <w:rsid w:val="005143B6"/>
    <w:rsid w:val="00515A0F"/>
    <w:rsid w:val="00517858"/>
    <w:rsid w:val="00520213"/>
    <w:rsid w:val="00524A27"/>
    <w:rsid w:val="00525D53"/>
    <w:rsid w:val="00525EEB"/>
    <w:rsid w:val="005266C2"/>
    <w:rsid w:val="00530CB2"/>
    <w:rsid w:val="005314D1"/>
    <w:rsid w:val="005315B9"/>
    <w:rsid w:val="005318B6"/>
    <w:rsid w:val="00533462"/>
    <w:rsid w:val="00535438"/>
    <w:rsid w:val="0053722E"/>
    <w:rsid w:val="005424F8"/>
    <w:rsid w:val="0054485A"/>
    <w:rsid w:val="0054714F"/>
    <w:rsid w:val="00551005"/>
    <w:rsid w:val="00551464"/>
    <w:rsid w:val="00552F6C"/>
    <w:rsid w:val="00557483"/>
    <w:rsid w:val="00563A30"/>
    <w:rsid w:val="00564E87"/>
    <w:rsid w:val="005659A4"/>
    <w:rsid w:val="00566D04"/>
    <w:rsid w:val="00570A2E"/>
    <w:rsid w:val="00576573"/>
    <w:rsid w:val="005840C1"/>
    <w:rsid w:val="00585B30"/>
    <w:rsid w:val="00595EA4"/>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7B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560A2"/>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B5FB3"/>
    <w:rsid w:val="006C07AA"/>
    <w:rsid w:val="006C1AEA"/>
    <w:rsid w:val="006C26B4"/>
    <w:rsid w:val="006C3045"/>
    <w:rsid w:val="006C63C2"/>
    <w:rsid w:val="006D0D39"/>
    <w:rsid w:val="006D13FD"/>
    <w:rsid w:val="006D18C4"/>
    <w:rsid w:val="006D342F"/>
    <w:rsid w:val="006D419F"/>
    <w:rsid w:val="006D4582"/>
    <w:rsid w:val="006E0D22"/>
    <w:rsid w:val="006E229E"/>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11E0"/>
    <w:rsid w:val="0073347B"/>
    <w:rsid w:val="007363A0"/>
    <w:rsid w:val="007373BD"/>
    <w:rsid w:val="007376D2"/>
    <w:rsid w:val="007411FA"/>
    <w:rsid w:val="00744B73"/>
    <w:rsid w:val="0074747F"/>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44C7"/>
    <w:rsid w:val="00786AAA"/>
    <w:rsid w:val="0079229C"/>
    <w:rsid w:val="0079392C"/>
    <w:rsid w:val="00793EC8"/>
    <w:rsid w:val="007962C9"/>
    <w:rsid w:val="007A079F"/>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5472"/>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5CD6"/>
    <w:rsid w:val="0083677E"/>
    <w:rsid w:val="00836B8B"/>
    <w:rsid w:val="0084038E"/>
    <w:rsid w:val="008424CD"/>
    <w:rsid w:val="0085074E"/>
    <w:rsid w:val="00852B14"/>
    <w:rsid w:val="00854117"/>
    <w:rsid w:val="00855067"/>
    <w:rsid w:val="008552AE"/>
    <w:rsid w:val="00855844"/>
    <w:rsid w:val="0085704F"/>
    <w:rsid w:val="00861062"/>
    <w:rsid w:val="0086180A"/>
    <w:rsid w:val="008651D9"/>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4E9"/>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0F5A"/>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C6DB2"/>
    <w:rsid w:val="009D0767"/>
    <w:rsid w:val="009D1A35"/>
    <w:rsid w:val="009D2F8F"/>
    <w:rsid w:val="009D564E"/>
    <w:rsid w:val="009D7820"/>
    <w:rsid w:val="009E436E"/>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728"/>
    <w:rsid w:val="00A46127"/>
    <w:rsid w:val="00A469C7"/>
    <w:rsid w:val="00A5015F"/>
    <w:rsid w:val="00A51013"/>
    <w:rsid w:val="00A51A6D"/>
    <w:rsid w:val="00A54F9F"/>
    <w:rsid w:val="00A567F8"/>
    <w:rsid w:val="00A57C0A"/>
    <w:rsid w:val="00A602FE"/>
    <w:rsid w:val="00A609A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4ED4"/>
    <w:rsid w:val="00AD590E"/>
    <w:rsid w:val="00AD7843"/>
    <w:rsid w:val="00AD7F8F"/>
    <w:rsid w:val="00AE1326"/>
    <w:rsid w:val="00AE19E5"/>
    <w:rsid w:val="00AE3F39"/>
    <w:rsid w:val="00AE5502"/>
    <w:rsid w:val="00AE7416"/>
    <w:rsid w:val="00AF2B27"/>
    <w:rsid w:val="00AF3C52"/>
    <w:rsid w:val="00AF4FB9"/>
    <w:rsid w:val="00B00EEA"/>
    <w:rsid w:val="00B010CF"/>
    <w:rsid w:val="00B03DBB"/>
    <w:rsid w:val="00B05DEF"/>
    <w:rsid w:val="00B06780"/>
    <w:rsid w:val="00B06958"/>
    <w:rsid w:val="00B06CE3"/>
    <w:rsid w:val="00B07AF9"/>
    <w:rsid w:val="00B13EF1"/>
    <w:rsid w:val="00B1579A"/>
    <w:rsid w:val="00B1609A"/>
    <w:rsid w:val="00B172BD"/>
    <w:rsid w:val="00B210F5"/>
    <w:rsid w:val="00B211D0"/>
    <w:rsid w:val="00B23882"/>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481D"/>
    <w:rsid w:val="00BA1156"/>
    <w:rsid w:val="00BA27B8"/>
    <w:rsid w:val="00BA5604"/>
    <w:rsid w:val="00BA5E41"/>
    <w:rsid w:val="00BA5FF5"/>
    <w:rsid w:val="00BA666D"/>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05821"/>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421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A77D9"/>
    <w:rsid w:val="00CB2C01"/>
    <w:rsid w:val="00CB3606"/>
    <w:rsid w:val="00CB3CAC"/>
    <w:rsid w:val="00CB410F"/>
    <w:rsid w:val="00CB51EA"/>
    <w:rsid w:val="00CB5A35"/>
    <w:rsid w:val="00CB6E20"/>
    <w:rsid w:val="00CC2F43"/>
    <w:rsid w:val="00CC3792"/>
    <w:rsid w:val="00CC5F3F"/>
    <w:rsid w:val="00CC70DB"/>
    <w:rsid w:val="00CD01E3"/>
    <w:rsid w:val="00CD1CC1"/>
    <w:rsid w:val="00CD2040"/>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27E"/>
    <w:rsid w:val="00D3158D"/>
    <w:rsid w:val="00D33243"/>
    <w:rsid w:val="00D33E57"/>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673C7"/>
    <w:rsid w:val="00D705ED"/>
    <w:rsid w:val="00D72110"/>
    <w:rsid w:val="00D72524"/>
    <w:rsid w:val="00D736AD"/>
    <w:rsid w:val="00D73841"/>
    <w:rsid w:val="00D73D5F"/>
    <w:rsid w:val="00D746CE"/>
    <w:rsid w:val="00D77258"/>
    <w:rsid w:val="00D85A84"/>
    <w:rsid w:val="00D902B1"/>
    <w:rsid w:val="00D90FB9"/>
    <w:rsid w:val="00D9268A"/>
    <w:rsid w:val="00D9462D"/>
    <w:rsid w:val="00D947E7"/>
    <w:rsid w:val="00D95062"/>
    <w:rsid w:val="00D95CA3"/>
    <w:rsid w:val="00D96BCE"/>
    <w:rsid w:val="00D97591"/>
    <w:rsid w:val="00DA0029"/>
    <w:rsid w:val="00DA1A0F"/>
    <w:rsid w:val="00DA21DC"/>
    <w:rsid w:val="00DA2282"/>
    <w:rsid w:val="00DA3B03"/>
    <w:rsid w:val="00DA6469"/>
    <w:rsid w:val="00DA7122"/>
    <w:rsid w:val="00DB1125"/>
    <w:rsid w:val="00DB126A"/>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1BE1"/>
    <w:rsid w:val="00DD2861"/>
    <w:rsid w:val="00DD3043"/>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43BB"/>
    <w:rsid w:val="00E151EB"/>
    <w:rsid w:val="00E2367D"/>
    <w:rsid w:val="00E2689B"/>
    <w:rsid w:val="00E26B62"/>
    <w:rsid w:val="00E274B8"/>
    <w:rsid w:val="00E277CE"/>
    <w:rsid w:val="00E278CD"/>
    <w:rsid w:val="00E27F1D"/>
    <w:rsid w:val="00E31043"/>
    <w:rsid w:val="00E32341"/>
    <w:rsid w:val="00E3546B"/>
    <w:rsid w:val="00E3770F"/>
    <w:rsid w:val="00E37AA7"/>
    <w:rsid w:val="00E41998"/>
    <w:rsid w:val="00E41BFF"/>
    <w:rsid w:val="00E46DB2"/>
    <w:rsid w:val="00E47DE1"/>
    <w:rsid w:val="00E54642"/>
    <w:rsid w:val="00E56ED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398A"/>
    <w:rsid w:val="00EB44E6"/>
    <w:rsid w:val="00EB6BE2"/>
    <w:rsid w:val="00EB6DA2"/>
    <w:rsid w:val="00EB6EA3"/>
    <w:rsid w:val="00EC1BEC"/>
    <w:rsid w:val="00EC3F06"/>
    <w:rsid w:val="00EC4F24"/>
    <w:rsid w:val="00EC63DE"/>
    <w:rsid w:val="00EC703C"/>
    <w:rsid w:val="00ED1401"/>
    <w:rsid w:val="00ED27DF"/>
    <w:rsid w:val="00ED3E0E"/>
    <w:rsid w:val="00ED74B3"/>
    <w:rsid w:val="00EE0F00"/>
    <w:rsid w:val="00EE1AA5"/>
    <w:rsid w:val="00EE1DC6"/>
    <w:rsid w:val="00EE315A"/>
    <w:rsid w:val="00EE3A02"/>
    <w:rsid w:val="00EE4081"/>
    <w:rsid w:val="00EE78E7"/>
    <w:rsid w:val="00EF066B"/>
    <w:rsid w:val="00EF0F15"/>
    <w:rsid w:val="00EF1145"/>
    <w:rsid w:val="00EF1BF9"/>
    <w:rsid w:val="00EF6EFE"/>
    <w:rsid w:val="00F016D3"/>
    <w:rsid w:val="00F02F90"/>
    <w:rsid w:val="00F0366F"/>
    <w:rsid w:val="00F04AC9"/>
    <w:rsid w:val="00F11428"/>
    <w:rsid w:val="00F131FE"/>
    <w:rsid w:val="00F145D0"/>
    <w:rsid w:val="00F14E17"/>
    <w:rsid w:val="00F159F2"/>
    <w:rsid w:val="00F162D1"/>
    <w:rsid w:val="00F1653A"/>
    <w:rsid w:val="00F16A29"/>
    <w:rsid w:val="00F21579"/>
    <w:rsid w:val="00F226C7"/>
    <w:rsid w:val="00F23E09"/>
    <w:rsid w:val="00F242CB"/>
    <w:rsid w:val="00F2666F"/>
    <w:rsid w:val="00F276B0"/>
    <w:rsid w:val="00F27C5E"/>
    <w:rsid w:val="00F302CA"/>
    <w:rsid w:val="00F31EC8"/>
    <w:rsid w:val="00F346CE"/>
    <w:rsid w:val="00F355D3"/>
    <w:rsid w:val="00F356FB"/>
    <w:rsid w:val="00F36CFC"/>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2CD2"/>
    <w:rsid w:val="00F74D20"/>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2CB"/>
    <w:rsid w:val="00FC0A27"/>
    <w:rsid w:val="00FC33A4"/>
    <w:rsid w:val="00FC340E"/>
    <w:rsid w:val="00FC72EA"/>
    <w:rsid w:val="00FC7778"/>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 w:val="00FF6C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E296"/>
  <w15:docId w15:val="{AC06E3C9-E2C6-47A8-A270-7B8CCF78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3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9819">
      <w:bodyDiv w:val="1"/>
      <w:marLeft w:val="0"/>
      <w:marRight w:val="0"/>
      <w:marTop w:val="0"/>
      <w:marBottom w:val="0"/>
      <w:divBdr>
        <w:top w:val="none" w:sz="0" w:space="0" w:color="auto"/>
        <w:left w:val="none" w:sz="0" w:space="0" w:color="auto"/>
        <w:bottom w:val="none" w:sz="0" w:space="0" w:color="auto"/>
        <w:right w:val="none" w:sz="0" w:space="0" w:color="auto"/>
      </w:divBdr>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10281">
      <w:bodyDiv w:val="1"/>
      <w:marLeft w:val="0"/>
      <w:marRight w:val="0"/>
      <w:marTop w:val="0"/>
      <w:marBottom w:val="0"/>
      <w:divBdr>
        <w:top w:val="none" w:sz="0" w:space="0" w:color="auto"/>
        <w:left w:val="none" w:sz="0" w:space="0" w:color="auto"/>
        <w:bottom w:val="none" w:sz="0" w:space="0" w:color="auto"/>
        <w:right w:val="none" w:sz="0" w:space="0" w:color="auto"/>
      </w:divBdr>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44942577">
      <w:bodyDiv w:val="1"/>
      <w:marLeft w:val="0"/>
      <w:marRight w:val="0"/>
      <w:marTop w:val="0"/>
      <w:marBottom w:val="0"/>
      <w:divBdr>
        <w:top w:val="none" w:sz="0" w:space="0" w:color="auto"/>
        <w:left w:val="none" w:sz="0" w:space="0" w:color="auto"/>
        <w:bottom w:val="none" w:sz="0" w:space="0" w:color="auto"/>
        <w:right w:val="none" w:sz="0" w:space="0" w:color="auto"/>
      </w:divBdr>
      <w:divsChild>
        <w:div w:id="139731247">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0096893">
      <w:bodyDiv w:val="1"/>
      <w:marLeft w:val="0"/>
      <w:marRight w:val="0"/>
      <w:marTop w:val="0"/>
      <w:marBottom w:val="0"/>
      <w:divBdr>
        <w:top w:val="none" w:sz="0" w:space="0" w:color="auto"/>
        <w:left w:val="none" w:sz="0" w:space="0" w:color="auto"/>
        <w:bottom w:val="none" w:sz="0" w:space="0" w:color="auto"/>
        <w:right w:val="none" w:sz="0" w:space="0" w:color="auto"/>
      </w:divBdr>
      <w:divsChild>
        <w:div w:id="99105663">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5260242">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990867203">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6462">
      <w:bodyDiv w:val="1"/>
      <w:marLeft w:val="0"/>
      <w:marRight w:val="0"/>
      <w:marTop w:val="0"/>
      <w:marBottom w:val="0"/>
      <w:divBdr>
        <w:top w:val="none" w:sz="0" w:space="0" w:color="auto"/>
        <w:left w:val="none" w:sz="0" w:space="0" w:color="auto"/>
        <w:bottom w:val="none" w:sz="0" w:space="0" w:color="auto"/>
        <w:right w:val="none" w:sz="0" w:space="0" w:color="auto"/>
      </w:divBdr>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6002295">
      <w:bodyDiv w:val="1"/>
      <w:marLeft w:val="0"/>
      <w:marRight w:val="0"/>
      <w:marTop w:val="0"/>
      <w:marBottom w:val="0"/>
      <w:divBdr>
        <w:top w:val="none" w:sz="0" w:space="0" w:color="auto"/>
        <w:left w:val="none" w:sz="0" w:space="0" w:color="auto"/>
        <w:bottom w:val="none" w:sz="0" w:space="0" w:color="auto"/>
        <w:right w:val="none" w:sz="0" w:space="0" w:color="auto"/>
      </w:divBdr>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A1DFF-23DB-4D5C-8CD4-407820F5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4415</Words>
  <Characters>2517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Danutė Petrauskienė</dc:creator>
  <cp:lastModifiedBy>Danutė Petrauskienė</cp:lastModifiedBy>
  <cp:revision>4</cp:revision>
  <cp:lastPrinted>2017-10-10T13:51:00Z</cp:lastPrinted>
  <dcterms:created xsi:type="dcterms:W3CDTF">2020-06-03T08:45:00Z</dcterms:created>
  <dcterms:modified xsi:type="dcterms:W3CDTF">2020-06-04T05:44:00Z</dcterms:modified>
</cp:coreProperties>
</file>