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927BBB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gegužės 31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927BBB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927BBB" w:rsidRDefault="00927BBB" w:rsidP="00927BB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7BBB" w:rsidRDefault="00927BBB" w:rsidP="00927BB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7BBB" w:rsidRDefault="00927BBB" w:rsidP="00927BB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Valstybinės kainų ir energetikos kontrolės komisijos 2016 metų veiklos ataskaitos </w:t>
      </w:r>
    </w:p>
    <w:p w:rsidR="00927BBB" w:rsidRDefault="00927BBB" w:rsidP="00927BB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Valstybinės kainų ir energetikos kontrolės komisijos pirmininkė </w:t>
      </w:r>
      <w:r w:rsidRPr="005C4593">
        <w:rPr>
          <w:b/>
          <w:caps/>
          <w:szCs w:val="24"/>
        </w:rPr>
        <w:br/>
      </w:r>
      <w:r>
        <w:t>I. Žilienė</w:t>
      </w:r>
    </w:p>
    <w:p w:rsidR="00927BBB" w:rsidRDefault="00927BBB" w:rsidP="00927B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Valstybinės kainų ir energetikos kontrolės komisijos Veiklos valdymo skyriaus vyriausioji specialistė J. </w:t>
      </w:r>
      <w:proofErr w:type="spellStart"/>
      <w:r>
        <w:t>Jusionytė</w:t>
      </w:r>
      <w:proofErr w:type="spellEnd"/>
      <w:r>
        <w:br/>
        <w:t>Vyriausybės kanceliarijos Ekonomikos pažangos departamento Ekonomikos skyriaus vyriausioji specialistė I. Bardauskienė</w:t>
      </w:r>
    </w:p>
    <w:p w:rsidR="00927BBB" w:rsidRDefault="00927BBB" w:rsidP="00927BB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7BBB" w:rsidRDefault="00927BBB" w:rsidP="00927BB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7BBB" w:rsidRDefault="00927BBB" w:rsidP="00927BB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1994 m. rugpjūčio 11 d. nutarimo Nr. 728 „Dėl Lietuvos Respublikos Vyriausybės darbo reglamento patvirtinimo“ pakeitimo (TAP-17-444(2) (17-4679(2) </w:t>
      </w:r>
    </w:p>
    <w:p w:rsidR="00927BBB" w:rsidRDefault="00927BBB" w:rsidP="00927B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927BBB" w:rsidRDefault="00927BBB" w:rsidP="00927B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Teisės departamento direktorius </w:t>
      </w:r>
      <w:r w:rsidR="00010597">
        <w:br/>
      </w:r>
      <w:r>
        <w:t xml:space="preserve">R. </w:t>
      </w:r>
      <w:proofErr w:type="spellStart"/>
      <w:r>
        <w:t>Pilibaitis</w:t>
      </w:r>
      <w:proofErr w:type="spellEnd"/>
      <w:r>
        <w:t xml:space="preserve"> 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927BBB" w:rsidRDefault="00927BBB" w:rsidP="00927BB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7BBB" w:rsidRDefault="00927BBB" w:rsidP="00927BB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7BBB" w:rsidRDefault="00927BBB" w:rsidP="00927BB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Baudžiamojo proceso kodekso 3-1, 43, 214, 220 straipsnių pakeitimo įstatymo projekto Nr. XIIIP-381 (TAP-17-595) (17-6270) </w:t>
      </w:r>
    </w:p>
    <w:p w:rsidR="00927BBB" w:rsidRDefault="00927BBB" w:rsidP="00927BB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927BBB" w:rsidRDefault="00927BBB" w:rsidP="00927B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Administracinės ir baudžiamosios justicijos departamento direktoriaus pavaduotojas V. </w:t>
      </w:r>
      <w:proofErr w:type="spellStart"/>
      <w:r>
        <w:t>Šarmavičius</w:t>
      </w:r>
      <w:proofErr w:type="spellEnd"/>
      <w:r>
        <w:br/>
        <w:t>Vyriausybės kanceliarijos Administracinio departamento Posėdžių rengimo skyriaus patarėja E. Karaliūtė</w:t>
      </w:r>
    </w:p>
    <w:p w:rsidR="00927BBB" w:rsidRDefault="00927BBB" w:rsidP="00927BB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7BBB" w:rsidRDefault="00927BBB" w:rsidP="00927BB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informacijos apie Lietuvos stojimo į Ekonominio bendradarbiavimo ir plėtros organizaciją (EBPO) pažangą</w:t>
      </w:r>
    </w:p>
    <w:p w:rsidR="00927BBB" w:rsidRDefault="00927BBB" w:rsidP="00927B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927BBB" w:rsidRDefault="00927BBB" w:rsidP="00927B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Užsienio ir Europos Sąjungos reikalų skyriaus patarėja R. Tamošiūnienė</w:t>
      </w:r>
    </w:p>
    <w:p w:rsidR="00927BBB" w:rsidRDefault="00927BBB" w:rsidP="00927BB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7BBB" w:rsidRDefault="00927BBB" w:rsidP="00927BB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7BBB" w:rsidRDefault="00927BBB" w:rsidP="00927BB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Krašto apsaugos sistemos organizavimo ir karo tarnybos įstatymo Nr. VIII-723 3, 9, 10, 11, 13, 14, 54, 57 straipsnių pakeitimo įstatymo ir kartu teikiamų įstatymų pakeitimo projektų (TAP-17-654) (17-5645(2) </w:t>
      </w:r>
    </w:p>
    <w:p w:rsidR="00927BBB" w:rsidRDefault="00927BBB" w:rsidP="00927B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R. </w:t>
      </w:r>
      <w:proofErr w:type="spellStart"/>
      <w:r>
        <w:t>Karoblis</w:t>
      </w:r>
      <w:proofErr w:type="spellEnd"/>
    </w:p>
    <w:p w:rsidR="00927BBB" w:rsidRDefault="00927BBB" w:rsidP="00927BB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Krašto apsaugos ministerijos Teisės departamento Teisėkūros skyriaus vyriausiasis specialistas M. </w:t>
      </w:r>
      <w:proofErr w:type="spellStart"/>
      <w:r>
        <w:t>Keliotis</w:t>
      </w:r>
      <w:proofErr w:type="spellEnd"/>
      <w:r>
        <w:br/>
        <w:t>Vyriausybės kanceliarijos Administracinio departamento Posėdžių rengimo skyriaus patarėja E. Karaliūtė</w:t>
      </w:r>
    </w:p>
    <w:p w:rsidR="00D83E9F" w:rsidRDefault="00D83E9F" w:rsidP="00D83E9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83E9F" w:rsidRDefault="00D83E9F" w:rsidP="00D83E9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6. Dėl Baudžiamojo kodekso 129, 140 ir 163 straipsnių pakeitimo įstatymo projekto Nr. XIIP-327 (TAP-17-551(</w:t>
      </w:r>
      <w:r w:rsidR="00397D53">
        <w:rPr>
          <w:b/>
        </w:rPr>
        <w:t>3</w:t>
      </w:r>
      <w:r>
        <w:rPr>
          <w:b/>
        </w:rPr>
        <w:t>) (17-5757(</w:t>
      </w:r>
      <w:r w:rsidR="00397D53">
        <w:rPr>
          <w:b/>
        </w:rPr>
        <w:t>3</w:t>
      </w:r>
      <w:r>
        <w:rPr>
          <w:b/>
        </w:rPr>
        <w:t xml:space="preserve">) </w:t>
      </w:r>
    </w:p>
    <w:p w:rsidR="00D83E9F" w:rsidRDefault="00D83E9F" w:rsidP="00D83E9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D83E9F" w:rsidRDefault="00D83E9F" w:rsidP="00D83E9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Administracinės ir baudžiamosios justicijos departamento Baudžiamosios justicijos skyriaus patarėjas J. Kuzma</w:t>
      </w:r>
      <w:r>
        <w:br/>
        <w:t>Vyriausybės kanceliarijos Administracinio departamento Posėdžių rengimo skyriaus patarėja E. Karaliūtė</w:t>
      </w:r>
    </w:p>
    <w:p w:rsidR="004E3763" w:rsidRDefault="004E3763" w:rsidP="004E376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3763" w:rsidRDefault="004E3763" w:rsidP="004E376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E3763" w:rsidRDefault="004E3763" w:rsidP="004E376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narystės tarptautinėse organizacijose 2016 m. sąvado projekto </w:t>
      </w:r>
    </w:p>
    <w:p w:rsidR="004E3763" w:rsidRDefault="004E3763" w:rsidP="004E376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4E3763" w:rsidRDefault="004E3763" w:rsidP="004E376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Jungtinių Tautų, tarptautinių organizacijų ir žmogaus teisių departamento Jungtinių Tautų ir globalios politikos skyriaus antrasis sekretorius E. </w:t>
      </w:r>
      <w:proofErr w:type="spellStart"/>
      <w:r>
        <w:t>Marozas</w:t>
      </w:r>
      <w:proofErr w:type="spellEnd"/>
      <w:r>
        <w:br/>
        <w:t xml:space="preserve">Vyriausybės kanceliarijos Užsienio ir Europos Sąjungos reikalų skyriaus patarėja L. </w:t>
      </w:r>
      <w:proofErr w:type="spellStart"/>
      <w:r>
        <w:t>Saulėnaitė-Višinskienė</w:t>
      </w:r>
      <w:proofErr w:type="spellEnd"/>
    </w:p>
    <w:p w:rsidR="00F54878" w:rsidRDefault="00F54878" w:rsidP="00F54878">
      <w:pPr>
        <w:tabs>
          <w:tab w:val="left" w:pos="6237"/>
        </w:tabs>
        <w:jc w:val="center"/>
        <w:rPr>
          <w:b/>
        </w:rPr>
      </w:pPr>
    </w:p>
    <w:p w:rsidR="00F54878" w:rsidRDefault="00F54878" w:rsidP="00F54878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Kultūros tarybos pirmininko skyrimo (TAP-17-686) (17-6965) ir Kultūros tarybos narių susirinkimo personalinės sudėties (TAP-17-685) (17-6964) </w:t>
      </w:r>
    </w:p>
    <w:p w:rsidR="00F54878" w:rsidRDefault="00F54878" w:rsidP="00F54878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kultūros ministrė L. </w:t>
      </w:r>
      <w:proofErr w:type="spellStart"/>
      <w:r>
        <w:t>Ruokytė-Jonsson</w:t>
      </w:r>
      <w:proofErr w:type="spellEnd"/>
    </w:p>
    <w:p w:rsidR="00F54878" w:rsidRDefault="00F54878" w:rsidP="00F548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Autorių teisių ir gretutinių teisių įstatymo Nr. VIII-1185 15 straipsnio pakeitimo įstatymo projekto (TAP-17-622) (17-4603(3)</w:t>
      </w:r>
    </w:p>
    <w:p w:rsidR="00F54878" w:rsidRDefault="00F54878" w:rsidP="00F54878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kultūros ministrė L. </w:t>
      </w:r>
      <w:proofErr w:type="spellStart"/>
      <w:r>
        <w:t>Ruokytė-Jonsson</w:t>
      </w:r>
      <w:proofErr w:type="spellEnd"/>
    </w:p>
    <w:p w:rsidR="00F54878" w:rsidRDefault="00F54878" w:rsidP="00F548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2017 metų Kelių priežiūros ir plėtros programos finansavimo lėšų rezervo valstybės reikmėms, susijusioms su keliais, finansuoti paskirstymo (TAP-17-628) (17-6641) </w:t>
      </w:r>
    </w:p>
    <w:p w:rsidR="00F54878" w:rsidRDefault="00F54878" w:rsidP="00F5487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F54878" w:rsidRDefault="00F54878" w:rsidP="00F548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F54878" w:rsidRDefault="00F54878" w:rsidP="00F548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54878" w:rsidRDefault="00F54878" w:rsidP="00F5487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54878" w:rsidRDefault="00F54878" w:rsidP="00F5487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sutikimo reorganizuoti Lietuvos saugios laivybos administraciją (TAP-17-639) (17-5880(2) </w:t>
      </w:r>
    </w:p>
    <w:p w:rsidR="00F54878" w:rsidRDefault="00F54878" w:rsidP="00F5487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F54878" w:rsidRDefault="00F54878" w:rsidP="00F548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F54878" w:rsidRDefault="00F54878" w:rsidP="00F54878">
      <w:pPr>
        <w:tabs>
          <w:tab w:val="left" w:pos="6237"/>
        </w:tabs>
        <w:jc w:val="center"/>
      </w:pPr>
    </w:p>
    <w:p w:rsidR="004E3763" w:rsidRDefault="004E3763" w:rsidP="004E3763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927BBB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927BBB">
      <w:pPr>
        <w:tabs>
          <w:tab w:val="left" w:pos="6237"/>
        </w:tabs>
        <w:spacing w:before="120"/>
      </w:pPr>
      <w:r>
        <w:t>2017-05-</w:t>
      </w:r>
      <w:r w:rsidR="00F54878">
        <w:t>31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BB" w:rsidRDefault="00927BBB">
      <w:r>
        <w:separator/>
      </w:r>
    </w:p>
  </w:endnote>
  <w:endnote w:type="continuationSeparator" w:id="0">
    <w:p w:rsidR="00927BBB" w:rsidRDefault="0092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91" w:rsidRDefault="00DE639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91" w:rsidRDefault="00DE639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91" w:rsidRDefault="00DE639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BB" w:rsidRDefault="00927BBB">
      <w:r>
        <w:separator/>
      </w:r>
    </w:p>
  </w:footnote>
  <w:footnote w:type="continuationSeparator" w:id="0">
    <w:p w:rsidR="00927BBB" w:rsidRDefault="0092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487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DE6391" w:rsidRDefault="00DE6391" w:rsidP="00DE6391">
    <w:pPr>
      <w:jc w:val="right"/>
      <w:rPr>
        <w:rFonts w:ascii="Arial Black" w:hAnsi="Arial Black" w:cs="Arial"/>
        <w:sz w:val="20"/>
      </w:rPr>
    </w:pPr>
    <w:r w:rsidRPr="00DE6391">
      <w:rPr>
        <w:rFonts w:ascii="Arial Black" w:hAnsi="Arial Black" w:cs="Arial"/>
        <w:sz w:val="20"/>
      </w:rPr>
      <w:t>Patikslinta</w:t>
    </w:r>
    <w:r w:rsidR="00F54878">
      <w:rPr>
        <w:rFonts w:ascii="Arial Black" w:hAnsi="Arial Black" w:cs="Arial"/>
        <w:sz w:val="20"/>
      </w:rPr>
      <w:t xml:space="preserve"> </w:t>
    </w:r>
    <w:r w:rsidR="00F54878">
      <w:rPr>
        <w:rFonts w:ascii="Arial Black" w:hAnsi="Arial Black" w:cs="Arial"/>
        <w:sz w:val="20"/>
      </w:rPr>
      <w:t>2</w:t>
    </w:r>
    <w:bookmarkStart w:id="0" w:name="_GoBack"/>
    <w:bookmarkEnd w:id="0"/>
  </w:p>
  <w:p w:rsidR="00856C13" w:rsidRPr="00856C13" w:rsidRDefault="00856C13" w:rsidP="00856C13">
    <w:pPr>
      <w:rPr>
        <w:rFonts w:ascii="Arial" w:hAnsi="Arial" w:cs="Arial"/>
      </w:rPr>
    </w:pPr>
  </w:p>
  <w:p w:rsidR="00BD7592" w:rsidRDefault="00927BB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10597"/>
    <w:rsid w:val="000B1A82"/>
    <w:rsid w:val="000D6243"/>
    <w:rsid w:val="00211B5E"/>
    <w:rsid w:val="002812A8"/>
    <w:rsid w:val="0030781B"/>
    <w:rsid w:val="00391354"/>
    <w:rsid w:val="00397D53"/>
    <w:rsid w:val="004E3763"/>
    <w:rsid w:val="005C4593"/>
    <w:rsid w:val="007C56C6"/>
    <w:rsid w:val="00856C13"/>
    <w:rsid w:val="00927BBB"/>
    <w:rsid w:val="009D0161"/>
    <w:rsid w:val="00AE75DF"/>
    <w:rsid w:val="00BD7592"/>
    <w:rsid w:val="00BF0067"/>
    <w:rsid w:val="00BF2315"/>
    <w:rsid w:val="00C0772F"/>
    <w:rsid w:val="00C81767"/>
    <w:rsid w:val="00D83E9F"/>
    <w:rsid w:val="00DE6391"/>
    <w:rsid w:val="00F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D83E9F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3E9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D83E9F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3E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20170531</vt:lpstr>
      <vt:lpstr>1997 m</vt:lpstr>
    </vt:vector>
  </TitlesOfParts>
  <Company>LRVK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20170531</dc:title>
  <dc:subject>20170531</dc:subject>
  <dc:creator>Rimutė Petružienė</dc:creator>
  <cp:lastModifiedBy>Rimutė Petružienė</cp:lastModifiedBy>
  <cp:revision>2</cp:revision>
  <cp:lastPrinted>2004-09-16T12:07:00Z</cp:lastPrinted>
  <dcterms:created xsi:type="dcterms:W3CDTF">2017-05-31T11:02:00Z</dcterms:created>
  <dcterms:modified xsi:type="dcterms:W3CDTF">2017-05-31T11:02:00Z</dcterms:modified>
</cp:coreProperties>
</file>