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65FAD" w14:textId="77777777" w:rsidR="00CD72A7" w:rsidRPr="00061A43" w:rsidRDefault="00CD72A7" w:rsidP="00CD72A7">
      <w:pPr>
        <w:spacing w:after="0" w:line="240" w:lineRule="auto"/>
        <w:jc w:val="center"/>
        <w:rPr>
          <w:rFonts w:ascii="Times New Roman" w:hAnsi="Times New Roman" w:cs="Times New Roman"/>
          <w:b/>
          <w:sz w:val="24"/>
          <w:szCs w:val="24"/>
          <w:lang w:val="lt-LT"/>
        </w:rPr>
      </w:pPr>
      <w:r w:rsidRPr="00061A43">
        <w:rPr>
          <w:rFonts w:ascii="Times New Roman" w:hAnsi="Times New Roman" w:cs="Times New Roman"/>
          <w:b/>
          <w:sz w:val="24"/>
          <w:szCs w:val="24"/>
          <w:lang w:val="lt-LT"/>
        </w:rPr>
        <w:t xml:space="preserve">PAŽYMA </w:t>
      </w:r>
    </w:p>
    <w:p w14:paraId="683157D9" w14:textId="0D76248E" w:rsidR="00764C94" w:rsidRPr="00061A43" w:rsidRDefault="00CD72A7" w:rsidP="00CD72A7">
      <w:pPr>
        <w:spacing w:after="0" w:line="240" w:lineRule="auto"/>
        <w:jc w:val="center"/>
        <w:rPr>
          <w:rFonts w:ascii="Times New Roman" w:hAnsi="Times New Roman" w:cs="Times New Roman"/>
          <w:sz w:val="24"/>
          <w:szCs w:val="24"/>
          <w:lang w:val="lt-LT"/>
        </w:rPr>
      </w:pPr>
      <w:r w:rsidRPr="00061A43">
        <w:rPr>
          <w:rFonts w:ascii="Times New Roman" w:hAnsi="Times New Roman" w:cs="Times New Roman"/>
          <w:b/>
          <w:sz w:val="24"/>
          <w:szCs w:val="24"/>
          <w:lang w:val="lt-LT"/>
        </w:rPr>
        <w:t xml:space="preserve">DĖL </w:t>
      </w:r>
      <w:r w:rsidR="00D1703F">
        <w:rPr>
          <w:rFonts w:ascii="Times New Roman" w:hAnsi="Times New Roman" w:cs="Times New Roman"/>
          <w:b/>
          <w:sz w:val="24"/>
          <w:szCs w:val="24"/>
          <w:lang w:val="lt-LT"/>
        </w:rPr>
        <w:t>EUROPOS SĄJUNGOS</w:t>
      </w:r>
      <w:r w:rsidRPr="00061A43">
        <w:rPr>
          <w:rFonts w:ascii="Times New Roman" w:hAnsi="Times New Roman" w:cs="Times New Roman"/>
          <w:b/>
          <w:sz w:val="24"/>
          <w:szCs w:val="24"/>
          <w:lang w:val="lt-LT"/>
        </w:rPr>
        <w:t xml:space="preserve"> TRANSPORTO MINISTRŲ VAIZDO KONFERENCOIJOJE SVARSTOMŲ KLAUSIMŲ </w:t>
      </w:r>
    </w:p>
    <w:p w14:paraId="4803FE2B" w14:textId="77777777" w:rsidR="000026D5" w:rsidRPr="00061A43" w:rsidRDefault="000026D5" w:rsidP="00607A0E">
      <w:pPr>
        <w:spacing w:after="0" w:line="240" w:lineRule="auto"/>
        <w:jc w:val="both"/>
        <w:rPr>
          <w:rFonts w:ascii="Times New Roman" w:hAnsi="Times New Roman" w:cs="Times New Roman"/>
          <w:sz w:val="24"/>
          <w:szCs w:val="24"/>
          <w:lang w:val="lt-LT"/>
        </w:rPr>
      </w:pPr>
    </w:p>
    <w:p w14:paraId="5C3A8565" w14:textId="77777777" w:rsidR="00CD72A7" w:rsidRPr="00D4150B" w:rsidRDefault="00CD72A7" w:rsidP="00607A0E">
      <w:pPr>
        <w:spacing w:after="0" w:line="240" w:lineRule="auto"/>
        <w:jc w:val="both"/>
        <w:rPr>
          <w:rFonts w:ascii="Times New Roman" w:hAnsi="Times New Roman" w:cs="Times New Roman"/>
          <w:sz w:val="24"/>
          <w:szCs w:val="24"/>
          <w:lang w:val="lt-LT"/>
        </w:rPr>
      </w:pPr>
    </w:p>
    <w:p w14:paraId="4C1C625C" w14:textId="7AC1B392" w:rsidR="000026D5" w:rsidRDefault="000026D5" w:rsidP="007D1EDB">
      <w:pPr>
        <w:spacing w:after="0" w:line="240" w:lineRule="auto"/>
        <w:ind w:firstLine="720"/>
        <w:jc w:val="both"/>
        <w:rPr>
          <w:rFonts w:ascii="Times New Roman" w:hAnsi="Times New Roman" w:cs="Times New Roman"/>
          <w:sz w:val="24"/>
          <w:szCs w:val="24"/>
          <w:lang w:val="lt-LT"/>
        </w:rPr>
      </w:pPr>
      <w:r w:rsidRPr="00D4150B">
        <w:rPr>
          <w:rFonts w:ascii="Times New Roman" w:hAnsi="Times New Roman" w:cs="Times New Roman"/>
          <w:sz w:val="24"/>
          <w:szCs w:val="24"/>
          <w:lang w:val="lt-LT"/>
        </w:rPr>
        <w:t xml:space="preserve">Atsižvelgdama į dabartinę transporto situaciją, susijusią su COVID-19, ES Tarybai pirmininkaujanti Kroatija </w:t>
      </w:r>
      <w:r w:rsidR="00DC3FEB" w:rsidRPr="00D4150B">
        <w:rPr>
          <w:rFonts w:ascii="Times New Roman" w:hAnsi="Times New Roman" w:cs="Times New Roman"/>
          <w:sz w:val="24"/>
          <w:szCs w:val="24"/>
          <w:lang w:val="lt-LT"/>
        </w:rPr>
        <w:t>2020 m. balandžio 29 d rengia</w:t>
      </w:r>
      <w:r w:rsidRPr="00D4150B">
        <w:rPr>
          <w:rFonts w:ascii="Times New Roman" w:hAnsi="Times New Roman" w:cs="Times New Roman"/>
          <w:sz w:val="24"/>
          <w:szCs w:val="24"/>
          <w:lang w:val="lt-LT"/>
        </w:rPr>
        <w:t xml:space="preserve"> </w:t>
      </w:r>
      <w:r w:rsidR="00DC3FEB" w:rsidRPr="00D4150B">
        <w:rPr>
          <w:rFonts w:ascii="Times New Roman" w:hAnsi="Times New Roman" w:cs="Times New Roman"/>
          <w:sz w:val="24"/>
          <w:szCs w:val="24"/>
          <w:lang w:val="lt-LT"/>
        </w:rPr>
        <w:t xml:space="preserve">neformalią </w:t>
      </w:r>
      <w:r w:rsidRPr="00D4150B">
        <w:rPr>
          <w:rFonts w:ascii="Times New Roman" w:hAnsi="Times New Roman" w:cs="Times New Roman"/>
          <w:sz w:val="24"/>
          <w:szCs w:val="24"/>
          <w:lang w:val="lt-LT"/>
        </w:rPr>
        <w:t>aukšto lygio ministrų vaizdo konferenciją</w:t>
      </w:r>
      <w:r w:rsidR="00DC3FEB" w:rsidRPr="00D4150B">
        <w:rPr>
          <w:rFonts w:ascii="Times New Roman" w:hAnsi="Times New Roman" w:cs="Times New Roman"/>
          <w:sz w:val="24"/>
          <w:szCs w:val="24"/>
          <w:lang w:val="lt-LT"/>
        </w:rPr>
        <w:t xml:space="preserve">. Tikimasi pasidalinti </w:t>
      </w:r>
      <w:r w:rsidRPr="00D4150B">
        <w:rPr>
          <w:rFonts w:ascii="Times New Roman" w:hAnsi="Times New Roman" w:cs="Times New Roman"/>
          <w:sz w:val="24"/>
          <w:szCs w:val="24"/>
          <w:lang w:val="lt-LT"/>
        </w:rPr>
        <w:t xml:space="preserve">patirtimi, taip pat nuomonėmis apie šiuo metu ES transporto sektoriuje taikomų priemonių sušvelninimo </w:t>
      </w:r>
      <w:r w:rsidR="00DC3FEB" w:rsidRPr="00D4150B">
        <w:rPr>
          <w:rFonts w:ascii="Times New Roman" w:hAnsi="Times New Roman" w:cs="Times New Roman"/>
          <w:sz w:val="24"/>
          <w:szCs w:val="24"/>
          <w:lang w:val="lt-LT"/>
        </w:rPr>
        <w:t>galimybes</w:t>
      </w:r>
      <w:r w:rsidR="007D1EDB">
        <w:rPr>
          <w:rFonts w:ascii="Times New Roman" w:hAnsi="Times New Roman" w:cs="Times New Roman"/>
          <w:sz w:val="24"/>
          <w:szCs w:val="24"/>
          <w:lang w:val="lt-LT"/>
        </w:rPr>
        <w:t>.</w:t>
      </w:r>
    </w:p>
    <w:p w14:paraId="15FEA3B8" w14:textId="77777777" w:rsidR="007B38ED" w:rsidRDefault="007B38ED" w:rsidP="007D1EDB">
      <w:pPr>
        <w:spacing w:after="0" w:line="240" w:lineRule="auto"/>
        <w:ind w:firstLine="720"/>
        <w:jc w:val="both"/>
        <w:rPr>
          <w:rFonts w:ascii="Times New Roman" w:hAnsi="Times New Roman" w:cs="Times New Roman"/>
          <w:sz w:val="24"/>
          <w:szCs w:val="24"/>
          <w:lang w:val="lt-LT"/>
        </w:rPr>
      </w:pPr>
    </w:p>
    <w:p w14:paraId="7412E936" w14:textId="64DB748D" w:rsidR="007B38ED" w:rsidRPr="007B38ED" w:rsidRDefault="007B38ED" w:rsidP="007D1EDB">
      <w:pPr>
        <w:spacing w:after="0" w:line="240" w:lineRule="auto"/>
        <w:ind w:firstLine="720"/>
        <w:jc w:val="both"/>
        <w:rPr>
          <w:rFonts w:ascii="Times New Roman" w:hAnsi="Times New Roman" w:cs="Times New Roman"/>
          <w:b/>
          <w:bCs/>
          <w:sz w:val="24"/>
          <w:szCs w:val="24"/>
          <w:lang w:val="lt-LT"/>
        </w:rPr>
      </w:pPr>
      <w:r w:rsidRPr="007B38ED">
        <w:rPr>
          <w:rFonts w:ascii="Times New Roman" w:hAnsi="Times New Roman" w:cs="Times New Roman"/>
          <w:b/>
          <w:bCs/>
          <w:sz w:val="24"/>
          <w:szCs w:val="24"/>
          <w:lang w:val="lt-LT"/>
        </w:rPr>
        <w:t>Lietuvos pozicija</w:t>
      </w:r>
      <w:r>
        <w:rPr>
          <w:rFonts w:ascii="Times New Roman" w:hAnsi="Times New Roman" w:cs="Times New Roman"/>
          <w:b/>
          <w:bCs/>
          <w:sz w:val="24"/>
          <w:szCs w:val="24"/>
          <w:lang w:val="lt-LT"/>
        </w:rPr>
        <w:t>:</w:t>
      </w:r>
    </w:p>
    <w:p w14:paraId="77F6481F" w14:textId="77777777" w:rsidR="007D1EDB" w:rsidRPr="007D1EDB" w:rsidRDefault="007D1EDB" w:rsidP="007D1EDB">
      <w:pPr>
        <w:spacing w:after="0" w:line="240" w:lineRule="auto"/>
        <w:ind w:firstLine="720"/>
        <w:jc w:val="both"/>
        <w:rPr>
          <w:rFonts w:ascii="Times New Roman" w:hAnsi="Times New Roman" w:cs="Times New Roman"/>
          <w:sz w:val="24"/>
          <w:szCs w:val="24"/>
          <w:lang w:val="lt-LT"/>
        </w:rPr>
      </w:pPr>
    </w:p>
    <w:p w14:paraId="3E39D243" w14:textId="77777777" w:rsidR="000A7D2B" w:rsidRPr="00061A43" w:rsidRDefault="008E09DC" w:rsidP="00CD72A7">
      <w:pPr>
        <w:spacing w:after="0" w:line="240" w:lineRule="auto"/>
        <w:ind w:firstLine="720"/>
        <w:jc w:val="both"/>
        <w:rPr>
          <w:rFonts w:ascii="Times New Roman" w:hAnsi="Times New Roman" w:cs="Times New Roman"/>
          <w:sz w:val="24"/>
          <w:szCs w:val="24"/>
          <w:lang w:val="lt-LT"/>
        </w:rPr>
      </w:pPr>
      <w:r w:rsidRPr="00061A43">
        <w:rPr>
          <w:rFonts w:ascii="Times New Roman" w:hAnsi="Times New Roman" w:cs="Times New Roman"/>
          <w:b/>
          <w:bCs/>
          <w:i/>
          <w:sz w:val="24"/>
          <w:szCs w:val="24"/>
          <w:lang w:val="lt-LT"/>
        </w:rPr>
        <w:t>Dėl paramos transporto sektoriui</w:t>
      </w:r>
      <w:r w:rsidRPr="00061A43">
        <w:rPr>
          <w:rFonts w:ascii="Times New Roman" w:hAnsi="Times New Roman" w:cs="Times New Roman"/>
          <w:iCs/>
          <w:sz w:val="24"/>
          <w:szCs w:val="24"/>
          <w:lang w:val="lt-LT"/>
        </w:rPr>
        <w:t xml:space="preserve">. </w:t>
      </w:r>
      <w:r w:rsidR="00F36E4B" w:rsidRPr="00061A43">
        <w:rPr>
          <w:rFonts w:ascii="Times New Roman" w:hAnsi="Times New Roman" w:cs="Times New Roman"/>
          <w:iCs/>
          <w:sz w:val="24"/>
          <w:szCs w:val="24"/>
          <w:lang w:val="lt-LT"/>
        </w:rPr>
        <w:t>P</w:t>
      </w:r>
      <w:r w:rsidR="002C2B85" w:rsidRPr="00061A43">
        <w:rPr>
          <w:rFonts w:ascii="Times New Roman" w:hAnsi="Times New Roman" w:cs="Times New Roman"/>
          <w:iCs/>
          <w:sz w:val="24"/>
          <w:szCs w:val="24"/>
          <w:lang w:val="lt-LT"/>
        </w:rPr>
        <w:t>o</w:t>
      </w:r>
      <w:r w:rsidR="00F36E4B" w:rsidRPr="00061A43">
        <w:rPr>
          <w:rFonts w:ascii="Times New Roman" w:hAnsi="Times New Roman" w:cs="Times New Roman"/>
          <w:iCs/>
          <w:sz w:val="24"/>
          <w:szCs w:val="24"/>
          <w:lang w:val="lt-LT"/>
        </w:rPr>
        <w:t xml:space="preserve"> kri</w:t>
      </w:r>
      <w:r w:rsidR="002C2B85" w:rsidRPr="00061A43">
        <w:rPr>
          <w:rFonts w:ascii="Times New Roman" w:hAnsi="Times New Roman" w:cs="Times New Roman"/>
          <w:iCs/>
          <w:sz w:val="24"/>
          <w:szCs w:val="24"/>
          <w:lang w:val="lt-LT"/>
        </w:rPr>
        <w:t>zės būtina užtikrinti tinkamą transporto sektoriaus atsigavimą, numatant priemones tiek nacionaliniu, tiek ES lygiu.  Todėl šiame kontekste s</w:t>
      </w:r>
      <w:r w:rsidR="00721309" w:rsidRPr="00061A43">
        <w:rPr>
          <w:rFonts w:ascii="Times New Roman" w:hAnsi="Times New Roman" w:cs="Times New Roman"/>
          <w:iCs/>
          <w:sz w:val="24"/>
          <w:szCs w:val="24"/>
          <w:lang w:val="lt-LT"/>
        </w:rPr>
        <w:t xml:space="preserve">varbios yra </w:t>
      </w:r>
      <w:r w:rsidR="002C2B85" w:rsidRPr="00061A43">
        <w:rPr>
          <w:rFonts w:ascii="Times New Roman" w:hAnsi="Times New Roman" w:cs="Times New Roman"/>
          <w:iCs/>
          <w:sz w:val="24"/>
          <w:szCs w:val="24"/>
          <w:lang w:val="lt-LT"/>
        </w:rPr>
        <w:t>tolesnės diskusijos dėl DFP</w:t>
      </w:r>
      <w:r w:rsidR="007D1EDB">
        <w:rPr>
          <w:rFonts w:ascii="Times New Roman" w:hAnsi="Times New Roman" w:cs="Times New Roman"/>
          <w:iCs/>
          <w:sz w:val="24"/>
          <w:szCs w:val="24"/>
          <w:lang w:val="lt-LT"/>
        </w:rPr>
        <w:t xml:space="preserve">, </w:t>
      </w:r>
      <w:r w:rsidR="00721309" w:rsidRPr="00061A43">
        <w:rPr>
          <w:rFonts w:ascii="Times New Roman" w:hAnsi="Times New Roman" w:cs="Times New Roman"/>
          <w:iCs/>
          <w:sz w:val="24"/>
          <w:szCs w:val="24"/>
          <w:lang w:val="lt-LT"/>
        </w:rPr>
        <w:t xml:space="preserve"> didelių ir svarbių transporto infrastruktūros projektų finansavim</w:t>
      </w:r>
      <w:r w:rsidR="002C2B85" w:rsidRPr="00061A43">
        <w:rPr>
          <w:rFonts w:ascii="Times New Roman" w:hAnsi="Times New Roman" w:cs="Times New Roman"/>
          <w:iCs/>
          <w:sz w:val="24"/>
          <w:szCs w:val="24"/>
          <w:lang w:val="lt-LT"/>
        </w:rPr>
        <w:t>o užtikrinimas.</w:t>
      </w:r>
      <w:r w:rsidR="00721309" w:rsidRPr="00061A43">
        <w:rPr>
          <w:rFonts w:ascii="Times New Roman" w:hAnsi="Times New Roman" w:cs="Times New Roman"/>
          <w:iCs/>
          <w:sz w:val="24"/>
          <w:szCs w:val="24"/>
          <w:lang w:val="lt-LT"/>
        </w:rPr>
        <w:t xml:space="preserve"> Kitu atveju ekonominė krizė gali tik pagilėti. </w:t>
      </w:r>
      <w:r w:rsidR="002C2B85" w:rsidRPr="00061A43">
        <w:rPr>
          <w:rFonts w:ascii="Times New Roman" w:hAnsi="Times New Roman" w:cs="Times New Roman"/>
          <w:iCs/>
          <w:sz w:val="24"/>
          <w:szCs w:val="24"/>
          <w:lang w:val="lt-LT"/>
        </w:rPr>
        <w:t>Lietuva iš savo pusės gali pažymėti, kad svarbiausių infrastrukt</w:t>
      </w:r>
      <w:r w:rsidR="00CD72A7" w:rsidRPr="00061A43">
        <w:rPr>
          <w:rFonts w:ascii="Times New Roman" w:hAnsi="Times New Roman" w:cs="Times New Roman"/>
          <w:iCs/>
          <w:sz w:val="24"/>
          <w:szCs w:val="24"/>
          <w:lang w:val="lt-LT"/>
        </w:rPr>
        <w:t>ūr</w:t>
      </w:r>
      <w:r w:rsidR="002C2B85" w:rsidRPr="00061A43">
        <w:rPr>
          <w:rFonts w:ascii="Times New Roman" w:hAnsi="Times New Roman" w:cs="Times New Roman"/>
          <w:iCs/>
          <w:sz w:val="24"/>
          <w:szCs w:val="24"/>
          <w:lang w:val="lt-LT"/>
        </w:rPr>
        <w:t>os pro</w:t>
      </w:r>
      <w:r w:rsidR="00CD72A7" w:rsidRPr="00061A43">
        <w:rPr>
          <w:rFonts w:ascii="Times New Roman" w:hAnsi="Times New Roman" w:cs="Times New Roman"/>
          <w:iCs/>
          <w:sz w:val="24"/>
          <w:szCs w:val="24"/>
          <w:lang w:val="lt-LT"/>
        </w:rPr>
        <w:t xml:space="preserve">jektų, tokių kaip </w:t>
      </w:r>
      <w:proofErr w:type="spellStart"/>
      <w:r w:rsidR="00CD72A7" w:rsidRPr="00061A43">
        <w:rPr>
          <w:rFonts w:ascii="Times New Roman" w:hAnsi="Times New Roman" w:cs="Times New Roman"/>
          <w:iCs/>
          <w:sz w:val="24"/>
          <w:szCs w:val="24"/>
          <w:lang w:val="lt-LT"/>
        </w:rPr>
        <w:t>Rail</w:t>
      </w:r>
      <w:proofErr w:type="spellEnd"/>
      <w:r w:rsidR="00CD72A7" w:rsidRPr="00061A43">
        <w:rPr>
          <w:rFonts w:ascii="Times New Roman" w:hAnsi="Times New Roman" w:cs="Times New Roman"/>
          <w:iCs/>
          <w:sz w:val="24"/>
          <w:szCs w:val="24"/>
          <w:lang w:val="lt-LT"/>
        </w:rPr>
        <w:t xml:space="preserve"> </w:t>
      </w:r>
      <w:proofErr w:type="spellStart"/>
      <w:r w:rsidR="00CD72A7" w:rsidRPr="00061A43">
        <w:rPr>
          <w:rFonts w:ascii="Times New Roman" w:hAnsi="Times New Roman" w:cs="Times New Roman"/>
          <w:iCs/>
          <w:sz w:val="24"/>
          <w:szCs w:val="24"/>
          <w:lang w:val="lt-LT"/>
        </w:rPr>
        <w:t>Baltica</w:t>
      </w:r>
      <w:proofErr w:type="spellEnd"/>
      <w:r w:rsidR="00CD72A7" w:rsidRPr="00061A43">
        <w:rPr>
          <w:rFonts w:ascii="Times New Roman" w:hAnsi="Times New Roman" w:cs="Times New Roman"/>
          <w:iCs/>
          <w:sz w:val="24"/>
          <w:szCs w:val="24"/>
          <w:lang w:val="lt-LT"/>
        </w:rPr>
        <w:t xml:space="preserve">, įgyvendinimas nesustojo. </w:t>
      </w:r>
    </w:p>
    <w:p w14:paraId="4B4417B3" w14:textId="55969DDD" w:rsidR="00C56D09" w:rsidRPr="00244527" w:rsidRDefault="00CD72A7" w:rsidP="00CD72A7">
      <w:pPr>
        <w:spacing w:after="0" w:line="240" w:lineRule="auto"/>
        <w:ind w:firstLine="720"/>
        <w:jc w:val="both"/>
        <w:rPr>
          <w:rFonts w:ascii="Times New Roman" w:hAnsi="Times New Roman" w:cs="Times New Roman"/>
          <w:iCs/>
          <w:sz w:val="24"/>
          <w:szCs w:val="24"/>
          <w:lang w:val="lt-LT"/>
        </w:rPr>
      </w:pPr>
      <w:r w:rsidRPr="00061A43">
        <w:rPr>
          <w:rFonts w:ascii="Times New Roman" w:hAnsi="Times New Roman" w:cs="Times New Roman"/>
          <w:b/>
          <w:bCs/>
          <w:i/>
          <w:iCs/>
          <w:sz w:val="24"/>
          <w:szCs w:val="24"/>
          <w:lang w:val="lt-LT"/>
        </w:rPr>
        <w:t>Dėl vaučerių sistemos aviacijos sektoriuje</w:t>
      </w:r>
      <w:r w:rsidRPr="00061A43">
        <w:rPr>
          <w:rFonts w:ascii="Times New Roman" w:hAnsi="Times New Roman" w:cs="Times New Roman"/>
          <w:sz w:val="24"/>
          <w:szCs w:val="24"/>
          <w:lang w:val="lt-LT"/>
        </w:rPr>
        <w:t xml:space="preserve">. </w:t>
      </w:r>
      <w:r w:rsidR="00764C94" w:rsidRPr="00061A43">
        <w:rPr>
          <w:rFonts w:ascii="Times New Roman" w:hAnsi="Times New Roman" w:cs="Times New Roman"/>
          <w:sz w:val="24"/>
          <w:szCs w:val="24"/>
          <w:lang w:val="lt-LT"/>
        </w:rPr>
        <w:t xml:space="preserve">Lietuva stebi didžiųjų ES </w:t>
      </w:r>
      <w:r w:rsidR="00721309" w:rsidRPr="00061A43">
        <w:rPr>
          <w:rFonts w:ascii="Times New Roman" w:hAnsi="Times New Roman" w:cs="Times New Roman"/>
          <w:sz w:val="24"/>
          <w:szCs w:val="24"/>
          <w:lang w:val="lt-LT"/>
        </w:rPr>
        <w:t>valstybių</w:t>
      </w:r>
      <w:r w:rsidR="00764C94" w:rsidRPr="00061A43">
        <w:rPr>
          <w:rFonts w:ascii="Times New Roman" w:hAnsi="Times New Roman" w:cs="Times New Roman"/>
          <w:sz w:val="24"/>
          <w:szCs w:val="24"/>
          <w:lang w:val="lt-LT"/>
        </w:rPr>
        <w:t xml:space="preserve"> narių, turinčių nacionalini</w:t>
      </w:r>
      <w:r w:rsidR="00721309" w:rsidRPr="00061A43">
        <w:rPr>
          <w:rFonts w:ascii="Times New Roman" w:hAnsi="Times New Roman" w:cs="Times New Roman"/>
          <w:sz w:val="24"/>
          <w:szCs w:val="24"/>
          <w:lang w:val="lt-LT"/>
        </w:rPr>
        <w:t>us</w:t>
      </w:r>
      <w:r w:rsidR="00764C94" w:rsidRPr="00061A43">
        <w:rPr>
          <w:rFonts w:ascii="Times New Roman" w:hAnsi="Times New Roman" w:cs="Times New Roman"/>
          <w:sz w:val="24"/>
          <w:szCs w:val="24"/>
          <w:lang w:val="lt-LT"/>
        </w:rPr>
        <w:t xml:space="preserve"> vežėj</w:t>
      </w:r>
      <w:r w:rsidR="00721309" w:rsidRPr="00061A43">
        <w:rPr>
          <w:rFonts w:ascii="Times New Roman" w:hAnsi="Times New Roman" w:cs="Times New Roman"/>
          <w:sz w:val="24"/>
          <w:szCs w:val="24"/>
          <w:lang w:val="lt-LT"/>
        </w:rPr>
        <w:t>us</w:t>
      </w:r>
      <w:r w:rsidR="00764C94" w:rsidRPr="00061A43">
        <w:rPr>
          <w:rFonts w:ascii="Times New Roman" w:hAnsi="Times New Roman" w:cs="Times New Roman"/>
          <w:sz w:val="24"/>
          <w:szCs w:val="24"/>
          <w:lang w:val="lt-LT"/>
        </w:rPr>
        <w:t xml:space="preserve"> oro transportu, iniciatyvas ir veiksmus dėl vaučerių sistemos diegimo sektoriuje. Veiksmai nukreipti į pastangas padėti avialinijoms kompensuoti </w:t>
      </w:r>
      <w:r w:rsidR="00042BF6" w:rsidRPr="00061A43">
        <w:rPr>
          <w:rFonts w:ascii="Times New Roman" w:hAnsi="Times New Roman" w:cs="Times New Roman"/>
          <w:sz w:val="24"/>
          <w:szCs w:val="24"/>
          <w:lang w:val="lt-LT"/>
        </w:rPr>
        <w:t xml:space="preserve">vartotojams nuo COVID19 pradžios sumokėtas lėšas už bilietus </w:t>
      </w:r>
      <w:r w:rsidR="00764C94" w:rsidRPr="00061A43">
        <w:rPr>
          <w:rFonts w:ascii="Times New Roman" w:hAnsi="Times New Roman" w:cs="Times New Roman"/>
          <w:sz w:val="24"/>
          <w:szCs w:val="24"/>
          <w:lang w:val="lt-LT"/>
        </w:rPr>
        <w:t>dėl atšauktų skrydžių</w:t>
      </w:r>
      <w:r w:rsidR="00042BF6" w:rsidRPr="00061A43">
        <w:rPr>
          <w:rFonts w:ascii="Times New Roman" w:hAnsi="Times New Roman" w:cs="Times New Roman"/>
          <w:sz w:val="24"/>
          <w:szCs w:val="24"/>
          <w:lang w:val="lt-LT"/>
        </w:rPr>
        <w:t xml:space="preserve">. Oficialius kreipimusi transporto komisarei A. </w:t>
      </w:r>
      <w:proofErr w:type="spellStart"/>
      <w:r w:rsidR="00042BF6" w:rsidRPr="00061A43">
        <w:rPr>
          <w:rFonts w:ascii="Times New Roman" w:hAnsi="Times New Roman" w:cs="Times New Roman"/>
          <w:sz w:val="24"/>
          <w:szCs w:val="24"/>
          <w:lang w:val="lt-LT"/>
        </w:rPr>
        <w:t>Vălean</w:t>
      </w:r>
      <w:proofErr w:type="spellEnd"/>
      <w:r w:rsidR="00042BF6" w:rsidRPr="00061A43">
        <w:rPr>
          <w:rFonts w:ascii="Times New Roman" w:hAnsi="Times New Roman" w:cs="Times New Roman"/>
          <w:sz w:val="24"/>
          <w:szCs w:val="24"/>
          <w:lang w:val="lt-LT"/>
        </w:rPr>
        <w:t xml:space="preserve"> šia tema pateikė DE, FR, PL ir CZ, taip pat išdėstė savo požiūrį dėl vaučerių būtinumo pritaikant 1-2 m. jų galiojimo laikotarpį. </w:t>
      </w:r>
      <w:r w:rsidR="00607A0E" w:rsidRPr="00244527">
        <w:rPr>
          <w:rFonts w:ascii="Times New Roman" w:hAnsi="Times New Roman" w:cs="Times New Roman"/>
          <w:iCs/>
          <w:sz w:val="24"/>
          <w:szCs w:val="24"/>
          <w:lang w:val="lt-LT"/>
        </w:rPr>
        <w:t xml:space="preserve">Lietuva mano, kad </w:t>
      </w:r>
      <w:r w:rsidR="005A7069" w:rsidRPr="00244527">
        <w:rPr>
          <w:rFonts w:ascii="Times New Roman" w:hAnsi="Times New Roman" w:cs="Times New Roman"/>
          <w:iCs/>
          <w:sz w:val="24"/>
          <w:szCs w:val="24"/>
          <w:lang w:val="lt-LT"/>
        </w:rPr>
        <w:t xml:space="preserve">svarbu rasti priemones padėti aviakompanijoms, tačiau reikia vengti sprendimų, galinčių perkelti problemą ant </w:t>
      </w:r>
      <w:r w:rsidR="00D9255A" w:rsidRPr="00244527">
        <w:rPr>
          <w:rFonts w:ascii="Times New Roman" w:hAnsi="Times New Roman" w:cs="Times New Roman"/>
          <w:iCs/>
          <w:sz w:val="24"/>
          <w:szCs w:val="24"/>
          <w:lang w:val="lt-LT"/>
        </w:rPr>
        <w:t>vartotojų pečių. Atkreiptinas dėmesys, kad vaučeriai butų kaip kuponai, pririšantys vartotojus prie konkrečios aviakompanijos ir konkrečios vaučerio sumos (kuri gali būti ne pilnai panaudojama, arba nepakankama). Manome, kad vaučeriai turi būti finansiškai pagrįsti ir apdrausti, vengiant speku</w:t>
      </w:r>
      <w:r w:rsidR="00C56D09" w:rsidRPr="00244527">
        <w:rPr>
          <w:rFonts w:ascii="Times New Roman" w:hAnsi="Times New Roman" w:cs="Times New Roman"/>
          <w:iCs/>
          <w:sz w:val="24"/>
          <w:szCs w:val="24"/>
          <w:lang w:val="lt-LT"/>
        </w:rPr>
        <w:t xml:space="preserve">liacijų ir bankroto atvejų. Taip pat manome, kad vaučerių sistema turi būti adekvati visuose transporto sektoriuose. </w:t>
      </w:r>
    </w:p>
    <w:p w14:paraId="6442ADCA" w14:textId="28C7AE82" w:rsidR="00CD72A7" w:rsidRPr="00244527" w:rsidRDefault="00CD72A7" w:rsidP="00CD72A7">
      <w:pPr>
        <w:spacing w:after="0" w:line="240" w:lineRule="auto"/>
        <w:jc w:val="both"/>
        <w:rPr>
          <w:rFonts w:ascii="Times New Roman" w:hAnsi="Times New Roman" w:cs="Times New Roman"/>
          <w:iCs/>
          <w:sz w:val="24"/>
          <w:szCs w:val="24"/>
          <w:lang w:val="lt-LT"/>
        </w:rPr>
      </w:pPr>
      <w:r w:rsidRPr="00061A43">
        <w:rPr>
          <w:rFonts w:ascii="Times New Roman" w:hAnsi="Times New Roman" w:cs="Times New Roman"/>
          <w:sz w:val="24"/>
          <w:szCs w:val="24"/>
          <w:lang w:val="lt-LT"/>
        </w:rPr>
        <w:tab/>
      </w:r>
      <w:r w:rsidRPr="00B63256">
        <w:rPr>
          <w:rFonts w:ascii="Times New Roman" w:hAnsi="Times New Roman" w:cs="Times New Roman"/>
          <w:b/>
          <w:bCs/>
          <w:i/>
          <w:iCs/>
          <w:sz w:val="24"/>
          <w:szCs w:val="24"/>
          <w:lang w:val="lt-LT"/>
        </w:rPr>
        <w:t>Dėl „išėjimo strategijos“.</w:t>
      </w:r>
      <w:r w:rsidRPr="00B63256">
        <w:rPr>
          <w:rFonts w:ascii="Times New Roman" w:hAnsi="Times New Roman" w:cs="Times New Roman"/>
          <w:sz w:val="24"/>
          <w:szCs w:val="24"/>
          <w:lang w:val="lt-LT"/>
        </w:rPr>
        <w:t xml:space="preserve"> Lietuva, rimtai vertindama susidariusią situaciją, supranta, kad jau dabar būtina galvoti, kaip reikės atsigauti po šios pandemijos, </w:t>
      </w:r>
      <w:proofErr w:type="spellStart"/>
      <w:r w:rsidRPr="00B63256">
        <w:rPr>
          <w:rFonts w:ascii="Times New Roman" w:hAnsi="Times New Roman" w:cs="Times New Roman"/>
          <w:sz w:val="24"/>
          <w:szCs w:val="24"/>
          <w:lang w:val="lt-LT"/>
        </w:rPr>
        <w:t>t.y</w:t>
      </w:r>
      <w:proofErr w:type="spellEnd"/>
      <w:r w:rsidRPr="00B63256">
        <w:rPr>
          <w:rFonts w:ascii="Times New Roman" w:hAnsi="Times New Roman" w:cs="Times New Roman"/>
          <w:sz w:val="24"/>
          <w:szCs w:val="24"/>
          <w:lang w:val="lt-LT"/>
        </w:rPr>
        <w:t xml:space="preserve">. kokios „išėjimo strategijos“ laikytis.  Kol kas dėl nevienodo valstybių  narių požiūrio ir COVID19 progreso, poreikis skubinti prevencinių veiksmų liberalizavimą yra taip pat skirtingas.  </w:t>
      </w:r>
      <w:r w:rsidRPr="00244527">
        <w:rPr>
          <w:rFonts w:ascii="Times New Roman" w:hAnsi="Times New Roman" w:cs="Times New Roman"/>
          <w:iCs/>
          <w:sz w:val="24"/>
          <w:szCs w:val="24"/>
          <w:lang w:val="lt-LT"/>
        </w:rPr>
        <w:t>Manome, kad būtina Europos Komisijos savalaikė, t. y. kuo greitesnė reakcija ir pozicija dėl „išėjimo strategijos“</w:t>
      </w:r>
      <w:r w:rsidR="00F74DF9">
        <w:rPr>
          <w:rFonts w:ascii="Times New Roman" w:hAnsi="Times New Roman" w:cs="Times New Roman"/>
          <w:iCs/>
          <w:sz w:val="24"/>
          <w:szCs w:val="24"/>
          <w:lang w:val="lt-LT"/>
        </w:rPr>
        <w:t xml:space="preserve">, </w:t>
      </w:r>
      <w:r w:rsidRPr="00244527">
        <w:rPr>
          <w:rFonts w:ascii="Times New Roman" w:hAnsi="Times New Roman" w:cs="Times New Roman"/>
          <w:iCs/>
          <w:sz w:val="24"/>
          <w:szCs w:val="24"/>
          <w:lang w:val="lt-LT"/>
        </w:rPr>
        <w:t>kad būtų galima tam ruoštis</w:t>
      </w:r>
      <w:r w:rsidR="00F74DF9">
        <w:rPr>
          <w:rFonts w:ascii="Times New Roman" w:hAnsi="Times New Roman" w:cs="Times New Roman"/>
          <w:iCs/>
          <w:sz w:val="24"/>
          <w:szCs w:val="24"/>
          <w:lang w:val="lt-LT"/>
        </w:rPr>
        <w:t xml:space="preserve"> laiku</w:t>
      </w:r>
      <w:r w:rsidRPr="00244527">
        <w:rPr>
          <w:rFonts w:ascii="Times New Roman" w:hAnsi="Times New Roman" w:cs="Times New Roman"/>
          <w:iCs/>
          <w:sz w:val="24"/>
          <w:szCs w:val="24"/>
          <w:lang w:val="lt-LT"/>
        </w:rPr>
        <w:t>, verslas turėtų galimybę prisitaikyti, o piliečių interesai būtų apginti.</w:t>
      </w:r>
      <w:r w:rsidR="005A7069" w:rsidRPr="00244527">
        <w:rPr>
          <w:rFonts w:ascii="Times New Roman" w:hAnsi="Times New Roman" w:cs="Times New Roman"/>
          <w:iCs/>
          <w:sz w:val="24"/>
          <w:szCs w:val="24"/>
          <w:lang w:val="lt-LT"/>
        </w:rPr>
        <w:t xml:space="preserve"> Taip pat manome, kad išėjimo strategija turi apimti ir priemones, kurios padės transporto verslui atsigauti ilgalaikėje perspektyvoje, ypač numatant tam tikrų suplanuotų naujų ES teisės aktų arba konkrečių jų nuostatų, galinčių sukelti papildomą naštą verslui, įsigaliojimo suspendavimą. </w:t>
      </w:r>
      <w:r w:rsidRPr="00244527">
        <w:rPr>
          <w:rFonts w:ascii="Times New Roman" w:hAnsi="Times New Roman" w:cs="Times New Roman"/>
          <w:iCs/>
          <w:sz w:val="24"/>
          <w:szCs w:val="24"/>
          <w:lang w:val="lt-LT"/>
        </w:rPr>
        <w:t xml:space="preserve">  </w:t>
      </w:r>
      <w:r w:rsidRPr="00244527">
        <w:rPr>
          <w:rFonts w:ascii="Times New Roman" w:hAnsi="Times New Roman" w:cs="Times New Roman"/>
          <w:iCs/>
          <w:sz w:val="24"/>
          <w:szCs w:val="24"/>
          <w:lang w:val="lt-LT"/>
        </w:rPr>
        <w:tab/>
      </w:r>
    </w:p>
    <w:p w14:paraId="6D1215AB" w14:textId="77777777" w:rsidR="00764C94" w:rsidRPr="00061A43" w:rsidRDefault="00764C94" w:rsidP="00607A0E">
      <w:pPr>
        <w:spacing w:after="0" w:line="240" w:lineRule="auto"/>
        <w:rPr>
          <w:rFonts w:ascii="Times New Roman" w:hAnsi="Times New Roman" w:cs="Times New Roman"/>
          <w:sz w:val="24"/>
          <w:szCs w:val="24"/>
          <w:lang w:val="lt-LT"/>
        </w:rPr>
      </w:pPr>
    </w:p>
    <w:p w14:paraId="69D6218D" w14:textId="77777777" w:rsidR="00CD72A7" w:rsidRPr="00061A43" w:rsidRDefault="00CD72A7" w:rsidP="00607A0E">
      <w:pPr>
        <w:spacing w:after="0" w:line="240" w:lineRule="auto"/>
        <w:rPr>
          <w:rFonts w:ascii="Times New Roman" w:hAnsi="Times New Roman" w:cs="Times New Roman"/>
          <w:sz w:val="24"/>
          <w:szCs w:val="24"/>
          <w:lang w:val="lt-LT"/>
        </w:rPr>
      </w:pPr>
    </w:p>
    <w:p w14:paraId="54989C45" w14:textId="77777777" w:rsidR="00764C94" w:rsidRDefault="00764C94" w:rsidP="00607A0E">
      <w:pPr>
        <w:spacing w:after="0" w:line="240" w:lineRule="auto"/>
        <w:rPr>
          <w:rFonts w:ascii="Times New Roman" w:hAnsi="Times New Roman" w:cs="Times New Roman"/>
          <w:sz w:val="24"/>
          <w:szCs w:val="24"/>
          <w:lang w:val="lt-LT"/>
        </w:rPr>
      </w:pPr>
    </w:p>
    <w:p w14:paraId="7DAFEE23" w14:textId="77777777" w:rsidR="00061A43" w:rsidRPr="00061A43" w:rsidRDefault="00061A43" w:rsidP="00607A0E">
      <w:pPr>
        <w:spacing w:after="0" w:line="240" w:lineRule="auto"/>
        <w:rPr>
          <w:rFonts w:ascii="Times New Roman" w:hAnsi="Times New Roman" w:cs="Times New Roman"/>
          <w:sz w:val="24"/>
          <w:szCs w:val="24"/>
          <w:lang w:val="lt-LT"/>
        </w:rPr>
      </w:pPr>
    </w:p>
    <w:sectPr w:rsidR="00061A43" w:rsidRPr="00061A43" w:rsidSect="00061A43">
      <w:pgSz w:w="12240" w:h="15840"/>
      <w:pgMar w:top="993" w:right="900"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F200A" w14:textId="77777777" w:rsidR="00A33755" w:rsidRDefault="00A33755" w:rsidP="00C56D09">
      <w:pPr>
        <w:spacing w:after="0" w:line="240" w:lineRule="auto"/>
      </w:pPr>
      <w:r>
        <w:separator/>
      </w:r>
    </w:p>
  </w:endnote>
  <w:endnote w:type="continuationSeparator" w:id="0">
    <w:p w14:paraId="274C678A" w14:textId="77777777" w:rsidR="00A33755" w:rsidRDefault="00A33755" w:rsidP="00C5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E4E27" w14:textId="77777777" w:rsidR="00A33755" w:rsidRDefault="00A33755" w:rsidP="00C56D09">
      <w:pPr>
        <w:spacing w:after="0" w:line="240" w:lineRule="auto"/>
      </w:pPr>
      <w:r>
        <w:separator/>
      </w:r>
    </w:p>
  </w:footnote>
  <w:footnote w:type="continuationSeparator" w:id="0">
    <w:p w14:paraId="0CE3DC0F" w14:textId="77777777" w:rsidR="00A33755" w:rsidRDefault="00A33755" w:rsidP="00C56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811BBE"/>
    <w:multiLevelType w:val="hybridMultilevel"/>
    <w:tmpl w:val="D6F402EC"/>
    <w:lvl w:ilvl="0" w:tplc="8964614A">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C94"/>
    <w:rsid w:val="000026D5"/>
    <w:rsid w:val="00042BF6"/>
    <w:rsid w:val="00061A43"/>
    <w:rsid w:val="000A7D2B"/>
    <w:rsid w:val="001342AE"/>
    <w:rsid w:val="00244527"/>
    <w:rsid w:val="002A1896"/>
    <w:rsid w:val="002C2B85"/>
    <w:rsid w:val="00350D02"/>
    <w:rsid w:val="005A7069"/>
    <w:rsid w:val="006046BB"/>
    <w:rsid w:val="00607A0E"/>
    <w:rsid w:val="006F2820"/>
    <w:rsid w:val="00721309"/>
    <w:rsid w:val="00764C94"/>
    <w:rsid w:val="00777E2B"/>
    <w:rsid w:val="007B38ED"/>
    <w:rsid w:val="007D1EDB"/>
    <w:rsid w:val="008E09DC"/>
    <w:rsid w:val="009260B9"/>
    <w:rsid w:val="00932C98"/>
    <w:rsid w:val="00A33414"/>
    <w:rsid w:val="00A33755"/>
    <w:rsid w:val="00B63256"/>
    <w:rsid w:val="00C56D09"/>
    <w:rsid w:val="00CD72A7"/>
    <w:rsid w:val="00D1703F"/>
    <w:rsid w:val="00D21D26"/>
    <w:rsid w:val="00D4150B"/>
    <w:rsid w:val="00D53AAC"/>
    <w:rsid w:val="00D9255A"/>
    <w:rsid w:val="00DC3FEB"/>
    <w:rsid w:val="00E155CC"/>
    <w:rsid w:val="00E51275"/>
    <w:rsid w:val="00F36E4B"/>
    <w:rsid w:val="00F7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A3F0"/>
  <w15:chartTrackingRefBased/>
  <w15:docId w15:val="{1BD9130A-3FBE-4AB9-8619-88CE5F5B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4C94"/>
    <w:pPr>
      <w:ind w:left="720"/>
      <w:contextualSpacing/>
    </w:pPr>
  </w:style>
  <w:style w:type="paragraph" w:styleId="Antrats">
    <w:name w:val="header"/>
    <w:basedOn w:val="prastasis"/>
    <w:link w:val="AntratsDiagrama"/>
    <w:uiPriority w:val="99"/>
    <w:unhideWhenUsed/>
    <w:rsid w:val="00C56D0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56D09"/>
  </w:style>
  <w:style w:type="paragraph" w:styleId="Porat">
    <w:name w:val="footer"/>
    <w:basedOn w:val="prastasis"/>
    <w:link w:val="PoratDiagrama"/>
    <w:uiPriority w:val="99"/>
    <w:unhideWhenUsed/>
    <w:rsid w:val="00C56D0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56D09"/>
  </w:style>
  <w:style w:type="paragraph" w:styleId="Debesliotekstas">
    <w:name w:val="Balloon Text"/>
    <w:basedOn w:val="prastasis"/>
    <w:link w:val="DebesliotekstasDiagrama"/>
    <w:uiPriority w:val="99"/>
    <w:semiHidden/>
    <w:unhideWhenUsed/>
    <w:rsid w:val="00A334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3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1825</Words>
  <Characters>1041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2020-04-20T09:53:00Z</dcterms:created>
  <dc:creator>Artūras Kungys</dc:creator>
  <cp:lastModifiedBy>Vaiva</cp:lastModifiedBy>
  <dcterms:modified xsi:type="dcterms:W3CDTF">2020-04-20T10:03:00Z</dcterms:modified>
  <cp:revision>4</cp:revision>
</cp:coreProperties>
</file>