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94AD60" w14:textId="22AC75A9" w:rsidR="00FC5CEE" w:rsidRPr="00CA7778" w:rsidRDefault="007E068F" w:rsidP="00870DD3">
      <w:pPr>
        <w:jc w:val="center"/>
        <w:rPr>
          <w:b/>
          <w:bCs/>
        </w:rPr>
      </w:pPr>
      <w:r w:rsidRPr="00CA7778">
        <w:rPr>
          <w:b/>
          <w:bCs/>
        </w:rPr>
        <w:t>LIETUVOS RESPUBLIKOS VIEŠOJO ADMINISTRAVIMO ĮSTATYMO NR. VIII-1234 PAKEITIMO ĮSTATYM</w:t>
      </w:r>
      <w:bookmarkStart w:id="0" w:name="_GoBack"/>
      <w:bookmarkEnd w:id="0"/>
      <w:r w:rsidRPr="00CA7778">
        <w:rPr>
          <w:b/>
          <w:bCs/>
        </w:rPr>
        <w:t>O</w:t>
      </w:r>
      <w:r w:rsidR="00665887">
        <w:rPr>
          <w:b/>
          <w:bCs/>
        </w:rPr>
        <w:t>,</w:t>
      </w:r>
      <w:r w:rsidRPr="00CA7778">
        <w:rPr>
          <w:b/>
          <w:bCs/>
        </w:rPr>
        <w:t xml:space="preserve"> LIETUVOS RESPUBLIKOS TEISĖS GAUTI INFORMACIJĄ IŠ VALSTYBĖS IR SAVIVALDYBIŲ INSTITUCIJŲ IR ĮSTAIGŲ ĮSTATYMO NR. VIII-1524 12 IR 18 STRAIPSNIŲ PAKEITIMO 13, 14 IR 15 STRAIPSNIŲ PRIPAŽINIMO NETEKUSIAIS GALIOS ĮSTATYMO</w:t>
      </w:r>
      <w:r w:rsidR="00665887">
        <w:rPr>
          <w:b/>
          <w:bCs/>
        </w:rPr>
        <w:t xml:space="preserve"> IR</w:t>
      </w:r>
      <w:r w:rsidR="00870DD3">
        <w:rPr>
          <w:b/>
          <w:bCs/>
        </w:rPr>
        <w:t xml:space="preserve"> </w:t>
      </w:r>
      <w:r w:rsidR="00870DD3">
        <w:rPr>
          <w:b/>
          <w:bCs/>
          <w:caps/>
          <w:szCs w:val="24"/>
          <w:lang w:eastAsia="lt-LT"/>
        </w:rPr>
        <w:t>LIETUVOS RESPUBLIKOS VALSTYBĖS TARNYBOS ĮSTATYMO nR.</w:t>
      </w:r>
      <w:r w:rsidR="00870DD3">
        <w:rPr>
          <w:rFonts w:ascii="TimesLT" w:hAnsi="TimesLT"/>
          <w:b/>
          <w:caps/>
        </w:rPr>
        <w:t xml:space="preserve"> VIII-1316</w:t>
      </w:r>
      <w:r w:rsidR="00870DD3">
        <w:rPr>
          <w:b/>
          <w:bCs/>
          <w:caps/>
          <w:szCs w:val="24"/>
          <w:lang w:eastAsia="lt-LT"/>
        </w:rPr>
        <w:t xml:space="preserve"> 2 STRAIPSNIO PAKEITIMO</w:t>
      </w:r>
      <w:r w:rsidR="00B07DD5" w:rsidRPr="00CA7778">
        <w:rPr>
          <w:b/>
          <w:bCs/>
        </w:rPr>
        <w:t xml:space="preserve"> </w:t>
      </w:r>
      <w:r w:rsidR="00B07DD5">
        <w:rPr>
          <w:b/>
          <w:bCs/>
        </w:rPr>
        <w:t xml:space="preserve">ĮSTATYMO </w:t>
      </w:r>
      <w:r w:rsidRPr="00CA7778">
        <w:rPr>
          <w:b/>
          <w:bCs/>
        </w:rPr>
        <w:t>PROJEKTŲ</w:t>
      </w:r>
    </w:p>
    <w:p w14:paraId="5FCC132A" w14:textId="77777777" w:rsidR="00921CEF" w:rsidRPr="00CA7778" w:rsidRDefault="001B3230" w:rsidP="00CA7778">
      <w:pPr>
        <w:pStyle w:val="betarp"/>
        <w:spacing w:before="40" w:beforeAutospacing="0" w:after="40" w:afterAutospacing="0" w:line="300" w:lineRule="auto"/>
        <w:jc w:val="center"/>
        <w:rPr>
          <w:b/>
        </w:rPr>
      </w:pPr>
      <w:r w:rsidRPr="00CA7778">
        <w:rPr>
          <w:b/>
        </w:rPr>
        <w:t>AIŠKINAMASIS RAŠTAS</w:t>
      </w:r>
    </w:p>
    <w:p w14:paraId="5A48A446" w14:textId="77777777" w:rsidR="00D45AB3" w:rsidRPr="00CA7778" w:rsidRDefault="00D45AB3" w:rsidP="00CA7778">
      <w:pPr>
        <w:tabs>
          <w:tab w:val="left" w:pos="851"/>
        </w:tabs>
        <w:spacing w:before="40" w:after="40" w:line="300" w:lineRule="auto"/>
        <w:ind w:firstLine="709"/>
        <w:jc w:val="center"/>
        <w:rPr>
          <w:rFonts w:cs="Times New Roman"/>
          <w:b/>
          <w:szCs w:val="24"/>
        </w:rPr>
      </w:pPr>
    </w:p>
    <w:p w14:paraId="41E4502D" w14:textId="77777777" w:rsidR="007142FC" w:rsidRPr="00CA7778" w:rsidRDefault="007142FC" w:rsidP="00CA7778">
      <w:pPr>
        <w:pStyle w:val="Sraopastraipa"/>
        <w:numPr>
          <w:ilvl w:val="0"/>
          <w:numId w:val="1"/>
        </w:numPr>
        <w:tabs>
          <w:tab w:val="left" w:pos="851"/>
        </w:tabs>
        <w:spacing w:before="40" w:after="40" w:line="300" w:lineRule="auto"/>
        <w:ind w:left="0" w:firstLine="709"/>
        <w:jc w:val="both"/>
        <w:rPr>
          <w:rFonts w:cs="Times New Roman"/>
          <w:b/>
          <w:szCs w:val="24"/>
        </w:rPr>
      </w:pPr>
      <w:r w:rsidRPr="00CA7778">
        <w:rPr>
          <w:rFonts w:cs="Times New Roman"/>
          <w:b/>
          <w:szCs w:val="24"/>
        </w:rPr>
        <w:t>Įstatymų projektų rengimą paskatinusios priežastys, parengtų projektų tikslai ir uždaviniai</w:t>
      </w:r>
    </w:p>
    <w:p w14:paraId="6EE4AB2E" w14:textId="3FAD72E1" w:rsidR="007142FC" w:rsidRPr="00CA7778" w:rsidRDefault="007142FC" w:rsidP="00CA7778">
      <w:pPr>
        <w:pStyle w:val="Sraopastraipa"/>
        <w:tabs>
          <w:tab w:val="left" w:pos="851"/>
        </w:tabs>
        <w:spacing w:before="40" w:after="40" w:line="300" w:lineRule="auto"/>
        <w:ind w:left="0" w:firstLine="709"/>
        <w:jc w:val="both"/>
        <w:rPr>
          <w:rFonts w:cs="Times New Roman"/>
          <w:szCs w:val="24"/>
        </w:rPr>
      </w:pPr>
      <w:r w:rsidRPr="00CA7778">
        <w:rPr>
          <w:rFonts w:cs="Times New Roman"/>
          <w:bCs/>
          <w:szCs w:val="24"/>
        </w:rPr>
        <w:t>Lietuvos Respublikos viešojo administravimo įstatymo Nr. VIII-1234 pakeitimo įstatymo projektas (toliau – Projektas Nr.1)</w:t>
      </w:r>
      <w:r w:rsidR="00FE46E0">
        <w:rPr>
          <w:rFonts w:cs="Times New Roman"/>
          <w:bCs/>
          <w:szCs w:val="24"/>
        </w:rPr>
        <w:t>,</w:t>
      </w:r>
      <w:r w:rsidRPr="00CA7778">
        <w:rPr>
          <w:rFonts w:cs="Times New Roman"/>
          <w:bCs/>
          <w:szCs w:val="24"/>
        </w:rPr>
        <w:t xml:space="preserve"> Lietuvos Respublikos teisės gauti informaciją iš valstybės ir savivaldybių institucijų ir įstaigų įstatymo Nr. VIII-1524 12 ir 18 straipsnių pakeitimo 13, 14 ir 15 straipsnių pripažinimo netekusiais galios įstatymo </w:t>
      </w:r>
      <w:r w:rsidRPr="00CA7778">
        <w:rPr>
          <w:rFonts w:cs="Times New Roman"/>
          <w:szCs w:val="24"/>
        </w:rPr>
        <w:t xml:space="preserve">projektas </w:t>
      </w:r>
      <w:r w:rsidR="00870DD3">
        <w:rPr>
          <w:rFonts w:cs="Times New Roman"/>
          <w:szCs w:val="24"/>
        </w:rPr>
        <w:t xml:space="preserve">ir </w:t>
      </w:r>
      <w:r w:rsidR="00FE46E0" w:rsidRPr="00FE46E0">
        <w:rPr>
          <w:rFonts w:cs="Times New Roman"/>
          <w:szCs w:val="24"/>
        </w:rPr>
        <w:t>Lietuvos Respublikos valstybės tarnybos įstatymo Nr. VIII-1316 2 straipsnio pakeitimo</w:t>
      </w:r>
      <w:r w:rsidR="00B07DD5">
        <w:rPr>
          <w:rFonts w:cs="Times New Roman"/>
          <w:szCs w:val="24"/>
        </w:rPr>
        <w:t xml:space="preserve"> įstatymo</w:t>
      </w:r>
      <w:r w:rsidR="00FE46E0" w:rsidRPr="00FE46E0">
        <w:rPr>
          <w:rFonts w:cs="Times New Roman"/>
          <w:szCs w:val="24"/>
        </w:rPr>
        <w:t xml:space="preserve"> projektas </w:t>
      </w:r>
      <w:r w:rsidRPr="00CA7778">
        <w:rPr>
          <w:rFonts w:cs="Times New Roman"/>
          <w:szCs w:val="24"/>
        </w:rPr>
        <w:t>(toliau kartu – Įstatymų projektai) parengti:</w:t>
      </w:r>
    </w:p>
    <w:p w14:paraId="558805EF" w14:textId="77777777" w:rsidR="007142FC" w:rsidRPr="00CA7778" w:rsidRDefault="007142FC" w:rsidP="00CA7778">
      <w:pPr>
        <w:pStyle w:val="Sraopastraipa"/>
        <w:tabs>
          <w:tab w:val="left" w:pos="851"/>
          <w:tab w:val="left" w:pos="993"/>
        </w:tabs>
        <w:spacing w:before="40" w:after="40" w:line="300" w:lineRule="auto"/>
        <w:ind w:left="0" w:firstLine="709"/>
        <w:jc w:val="both"/>
        <w:rPr>
          <w:rFonts w:cs="Times New Roman"/>
          <w:szCs w:val="24"/>
        </w:rPr>
      </w:pPr>
      <w:r w:rsidRPr="00CA7778">
        <w:rPr>
          <w:rFonts w:cs="Times New Roman"/>
          <w:szCs w:val="24"/>
        </w:rPr>
        <w:t>•</w:t>
      </w:r>
      <w:r w:rsidRPr="00CA7778">
        <w:rPr>
          <w:rFonts w:cs="Times New Roman"/>
          <w:szCs w:val="24"/>
        </w:rPr>
        <w:tab/>
        <w:t xml:space="preserve">Įgyvendinant Lietuvos Respublikos Vyriausybės 2018 m. gegužės 16 d. nutarimu Nr. 495 patvirtintų Viešojo sektoriaus įstaigų sistemos tobulinimo gairių (toliau – Gairės) nuostatas ir vykdant šių gairių įgyvendinimo veiksmų plano 1.3 punkte numatytą veiksmą – parengti teisės aktų, reguliuojančių viešojo sektoriaus įstaigų sistemą, pakeitimo projektus. </w:t>
      </w:r>
    </w:p>
    <w:p w14:paraId="5E589656" w14:textId="77777777" w:rsidR="007142FC" w:rsidRPr="00CA7778" w:rsidRDefault="007142FC" w:rsidP="00CA7778">
      <w:pPr>
        <w:pStyle w:val="Sraopastraipa"/>
        <w:tabs>
          <w:tab w:val="left" w:pos="851"/>
          <w:tab w:val="left" w:pos="993"/>
        </w:tabs>
        <w:spacing w:before="40" w:after="40" w:line="300" w:lineRule="auto"/>
        <w:ind w:left="0" w:firstLine="709"/>
        <w:jc w:val="both"/>
        <w:rPr>
          <w:rFonts w:cs="Times New Roman"/>
          <w:szCs w:val="24"/>
        </w:rPr>
      </w:pPr>
      <w:r w:rsidRPr="00CA7778">
        <w:rPr>
          <w:rFonts w:cs="Times New Roman"/>
          <w:szCs w:val="24"/>
        </w:rPr>
        <w:t>•</w:t>
      </w:r>
      <w:r w:rsidRPr="00CA7778">
        <w:rPr>
          <w:rFonts w:cs="Times New Roman"/>
          <w:szCs w:val="24"/>
        </w:rPr>
        <w:tab/>
        <w:t>Vykdant 2017 m. balandžio 25 d. valstybinio audito ataskaitos Nr. VA-2017-P-10-9-11 „Ar valstybės ir savivaldybių dalyvavimas valdant viešąsias įstaigas užtikrina naudą visuomenei“ rekomendacijų įgyvendinimo plano priemonę – parengti Viešojo administravimo įstatymo (prireikus – ir kitų įstatymų) pakeitimo projektą.</w:t>
      </w:r>
    </w:p>
    <w:p w14:paraId="4E062F07" w14:textId="77777777" w:rsidR="00940885" w:rsidRDefault="007142FC" w:rsidP="00940885">
      <w:pPr>
        <w:pStyle w:val="Sraopastraipa"/>
        <w:tabs>
          <w:tab w:val="left" w:pos="851"/>
          <w:tab w:val="left" w:pos="993"/>
        </w:tabs>
        <w:spacing w:before="40" w:after="40" w:line="300" w:lineRule="auto"/>
        <w:ind w:left="0" w:firstLine="709"/>
        <w:jc w:val="both"/>
        <w:rPr>
          <w:rFonts w:cs="Times New Roman"/>
          <w:szCs w:val="24"/>
        </w:rPr>
      </w:pPr>
      <w:r w:rsidRPr="00CA7778">
        <w:rPr>
          <w:rFonts w:cs="Times New Roman"/>
          <w:szCs w:val="24"/>
        </w:rPr>
        <w:t>•</w:t>
      </w:r>
      <w:r w:rsidRPr="00CA7778">
        <w:rPr>
          <w:rFonts w:cs="Times New Roman"/>
          <w:szCs w:val="24"/>
        </w:rPr>
        <w:tab/>
        <w:t>Vykdant 2017 m. rugsėjo 29 d. vals</w:t>
      </w:r>
      <w:r w:rsidR="00940885">
        <w:rPr>
          <w:rFonts w:cs="Times New Roman"/>
          <w:szCs w:val="24"/>
        </w:rPr>
        <w:t>tybinio audito ataskaitos</w:t>
      </w:r>
      <w:r w:rsidRPr="00CA7778">
        <w:rPr>
          <w:rFonts w:cs="Times New Roman"/>
          <w:szCs w:val="24"/>
        </w:rPr>
        <w:t xml:space="preserve"> Nr. VA-2017-P-40-2-17 „Ar pasirengta priimti sprendimus dėl administracinių ir viešųjų paslaugų teikimo pertvarkos“ rekomendacijų įgyvendinimo plano priemonę – parengti Viešojo administravimo įstatymo pakeitimo projektą.</w:t>
      </w:r>
    </w:p>
    <w:p w14:paraId="3A0CF8F4" w14:textId="4F290201" w:rsidR="00940885" w:rsidRPr="00940885" w:rsidRDefault="00940885" w:rsidP="00940885">
      <w:pPr>
        <w:tabs>
          <w:tab w:val="left" w:pos="851"/>
        </w:tabs>
        <w:spacing w:before="40" w:after="40" w:line="300" w:lineRule="auto"/>
        <w:ind w:firstLine="709"/>
        <w:jc w:val="both"/>
        <w:rPr>
          <w:rFonts w:cs="Times New Roman"/>
          <w:szCs w:val="24"/>
        </w:rPr>
      </w:pPr>
      <w:r w:rsidRPr="00CA7778">
        <w:rPr>
          <w:rFonts w:cs="Times New Roman"/>
          <w:szCs w:val="24"/>
        </w:rPr>
        <w:t>•</w:t>
      </w:r>
      <w:r w:rsidRPr="00940885">
        <w:rPr>
          <w:rFonts w:cs="Times New Roman"/>
          <w:szCs w:val="24"/>
        </w:rPr>
        <w:t xml:space="preserve">Vykdant </w:t>
      </w:r>
      <w:r w:rsidRPr="00940885">
        <w:t xml:space="preserve">2017 m. vasario 13 d. valstybinio audito </w:t>
      </w:r>
      <w:r>
        <w:t>ataskaitos</w:t>
      </w:r>
      <w:r w:rsidRPr="00940885">
        <w:t xml:space="preserve"> Nr. VA-P-10-1-1 „Žmogiškųjų išteklių valdymas viešojo administravimo institucijose“ rekomendacijų įgyvendinimo plano priemonę - parengti ir pateikti Vyriausybei Viešojo administravimo įstatymo (prireikus – ir kitų teisės aktų) pakeitimo projektus dėl viešojo administravimo aprėpties ir apibrėžimo, viešojo administravimo įgaliojimų suteikimo, vienodų reikalavimų ir atsakomybės, skaidrios darbo apmokėjimo tvarkos patvirtinimo visiems viešąjį administr</w:t>
      </w:r>
      <w:r>
        <w:t>avimą vykdantiems darbuotojams.</w:t>
      </w:r>
    </w:p>
    <w:p w14:paraId="0D85F0E0" w14:textId="350CBD33" w:rsidR="00686D84" w:rsidRDefault="00686D84" w:rsidP="00CA7778">
      <w:pPr>
        <w:pStyle w:val="Sraopastraipa"/>
        <w:tabs>
          <w:tab w:val="left" w:pos="851"/>
          <w:tab w:val="left" w:pos="993"/>
        </w:tabs>
        <w:spacing w:before="40" w:after="40" w:line="300" w:lineRule="auto"/>
        <w:ind w:left="0" w:firstLine="709"/>
        <w:jc w:val="both"/>
        <w:rPr>
          <w:rFonts w:cs="Times New Roman"/>
          <w:szCs w:val="24"/>
        </w:rPr>
      </w:pPr>
      <w:r w:rsidRPr="00CA7778">
        <w:rPr>
          <w:rFonts w:cs="Times New Roman"/>
          <w:szCs w:val="24"/>
        </w:rPr>
        <w:t>•</w:t>
      </w:r>
      <w:r>
        <w:rPr>
          <w:rFonts w:cs="Times New Roman"/>
          <w:szCs w:val="24"/>
        </w:rPr>
        <w:t xml:space="preserve"> </w:t>
      </w:r>
      <w:r w:rsidRPr="00002FF2">
        <w:rPr>
          <w:szCs w:val="24"/>
        </w:rPr>
        <w:t>Vykdant 2018 m. kovo 20 d. valstybinio audito ataskaitoje</w:t>
      </w:r>
      <w:r w:rsidRPr="00002FF2">
        <w:rPr>
          <w:rFonts w:eastAsiaTheme="minorEastAsia"/>
          <w:szCs w:val="24"/>
        </w:rPr>
        <w:t xml:space="preserve"> Nr. VA-2018-P-50-2-3 ,,Ar Lietuvos verslo priežiūros sistema efektyvi“</w:t>
      </w:r>
      <w:r>
        <w:rPr>
          <w:rFonts w:eastAsiaTheme="minorEastAsia"/>
          <w:szCs w:val="24"/>
        </w:rPr>
        <w:t xml:space="preserve"> (toliau – Valstybės kontrolės ataskaita)</w:t>
      </w:r>
      <w:r w:rsidRPr="00002FF2">
        <w:rPr>
          <w:rFonts w:eastAsiaTheme="minorEastAsia"/>
          <w:szCs w:val="24"/>
        </w:rPr>
        <w:t xml:space="preserve"> rekomendacijų įgyvendinimo plano priemonę parengti Lietuvos Respublikos viešojo administravimo įstatymo pakeitimo projektą, nustatant Lietuvos Respublikos ekonomikos ir inovacijų ministerijai platesnius įgaliojimus verslo priežiūros politikos srityje.</w:t>
      </w:r>
    </w:p>
    <w:p w14:paraId="2C5B686E" w14:textId="77777777" w:rsidR="007142FC" w:rsidRPr="00CA7778" w:rsidRDefault="007142FC" w:rsidP="00CA7778">
      <w:pPr>
        <w:pStyle w:val="Sraopastraipa"/>
        <w:tabs>
          <w:tab w:val="left" w:pos="851"/>
        </w:tabs>
        <w:spacing w:before="40" w:after="40" w:line="300" w:lineRule="auto"/>
        <w:ind w:left="0" w:firstLine="709"/>
        <w:jc w:val="both"/>
        <w:rPr>
          <w:rFonts w:cs="Times New Roman"/>
          <w:szCs w:val="24"/>
        </w:rPr>
      </w:pPr>
      <w:r w:rsidRPr="00CA7778">
        <w:rPr>
          <w:rFonts w:cs="Times New Roman"/>
          <w:szCs w:val="24"/>
        </w:rPr>
        <w:t>Įstatymų projektais siekiama:</w:t>
      </w:r>
    </w:p>
    <w:p w14:paraId="49C1FE1B" w14:textId="77777777" w:rsidR="007142FC" w:rsidRPr="00CA7778" w:rsidRDefault="007142FC" w:rsidP="00CA7778">
      <w:pPr>
        <w:pStyle w:val="Sraopastraipa"/>
        <w:numPr>
          <w:ilvl w:val="0"/>
          <w:numId w:val="2"/>
        </w:numPr>
        <w:tabs>
          <w:tab w:val="left" w:pos="851"/>
          <w:tab w:val="left" w:pos="993"/>
        </w:tabs>
        <w:spacing w:before="40" w:after="40" w:line="300" w:lineRule="auto"/>
        <w:ind w:left="0" w:firstLine="709"/>
        <w:jc w:val="both"/>
        <w:rPr>
          <w:rFonts w:cs="Times New Roman"/>
          <w:szCs w:val="24"/>
        </w:rPr>
      </w:pPr>
      <w:r w:rsidRPr="00CA7778">
        <w:rPr>
          <w:rFonts w:cs="Times New Roman"/>
          <w:szCs w:val="24"/>
        </w:rPr>
        <w:t xml:space="preserve">Laikantis Gairėse apibrėžtų krypčių toliau formuoti viešojo sektoriaus įstaigų sistemą, tobulinti viešojo sektoriaus įstaigų valdymą, gryninti jų kompetenciją ir optimizuoti jų administracijų </w:t>
      </w:r>
      <w:r w:rsidRPr="00CA7778">
        <w:rPr>
          <w:rFonts w:cs="Times New Roman"/>
          <w:szCs w:val="24"/>
        </w:rPr>
        <w:lastRenderedPageBreak/>
        <w:t>struktūras. Atkreiptinas dėmesys į tai, kad, atsižvelgiant į visuomeninių santykių reguliavimo įstatymo lygiu specifiškumą (įstatyminis reguliavimas turi būti labiau bendresnio pobūdžio) bei į Įstatymų projektų derinimo su suinteresuotomis institucijomis metu pasiektus susitarimus, Projekte Nr.1 vartojamos formuluotės pažodžiui neatkartoja konkrečių Gairių nuostatų, tačiau visais atvejais nėra nukrypstama nuo idėjų, kuriomis yra grindžiamos Gairėse apibrėžtos viešojo sektoriaus įstaigų sistemos tobulinimo kryptys.</w:t>
      </w:r>
    </w:p>
    <w:p w14:paraId="6497E24D" w14:textId="455F89E6" w:rsidR="00BB603E" w:rsidRDefault="00BB603E" w:rsidP="00CA7778">
      <w:pPr>
        <w:pStyle w:val="Sraopastraipa"/>
        <w:numPr>
          <w:ilvl w:val="0"/>
          <w:numId w:val="2"/>
        </w:numPr>
        <w:tabs>
          <w:tab w:val="left" w:pos="851"/>
          <w:tab w:val="left" w:pos="993"/>
        </w:tabs>
        <w:spacing w:before="40" w:after="40" w:line="300" w:lineRule="auto"/>
        <w:ind w:left="0" w:firstLine="709"/>
        <w:jc w:val="both"/>
        <w:rPr>
          <w:rFonts w:cs="Times New Roman"/>
          <w:szCs w:val="24"/>
        </w:rPr>
      </w:pPr>
      <w:r>
        <w:rPr>
          <w:rFonts w:cs="Times New Roman"/>
          <w:szCs w:val="24"/>
        </w:rPr>
        <w:t xml:space="preserve">Išgryninti viešojo administravimo apimtį, atsisakant šiuo metu viešuoju administravimu laikomo vidaus administravimo, aiškiai, į atskirą sritį išskiriant administracinių sprendimų priėmimą, tikslinant veiklų, laikomų administracinėmis paslaugomis sąrašą, aiškiau atskleidžiant administracinio reglamentavimo sąvoką.  </w:t>
      </w:r>
    </w:p>
    <w:p w14:paraId="323E29DA" w14:textId="7D3A16FD" w:rsidR="007142FC" w:rsidRPr="00CA7778" w:rsidRDefault="007142FC" w:rsidP="00CA7778">
      <w:pPr>
        <w:pStyle w:val="Sraopastraipa"/>
        <w:numPr>
          <w:ilvl w:val="0"/>
          <w:numId w:val="2"/>
        </w:numPr>
        <w:tabs>
          <w:tab w:val="left" w:pos="851"/>
          <w:tab w:val="left" w:pos="993"/>
        </w:tabs>
        <w:spacing w:before="40" w:after="40" w:line="300" w:lineRule="auto"/>
        <w:ind w:left="0" w:firstLine="709"/>
        <w:jc w:val="both"/>
        <w:rPr>
          <w:rFonts w:cs="Times New Roman"/>
          <w:szCs w:val="24"/>
        </w:rPr>
      </w:pPr>
      <w:r w:rsidRPr="00CA7778">
        <w:rPr>
          <w:rFonts w:cs="Times New Roman"/>
          <w:szCs w:val="24"/>
        </w:rPr>
        <w:t>Patikslinti viešojo administravimo</w:t>
      </w:r>
      <w:r w:rsidR="00BB603E">
        <w:rPr>
          <w:rFonts w:cs="Times New Roman"/>
          <w:szCs w:val="24"/>
        </w:rPr>
        <w:t>, administracinio reglamentavimo</w:t>
      </w:r>
      <w:r w:rsidRPr="00CA7778">
        <w:rPr>
          <w:rFonts w:cs="Times New Roman"/>
          <w:szCs w:val="24"/>
        </w:rPr>
        <w:t xml:space="preserve"> ir viešųjų paslaugų sąvokas, kad jos būtų vienodai suprantamos ir leistų aiškiai susieti valstybės/savivaldybių viešųjų įstaigų veiklą su valstybės/savivaldybių funkcijų (viešojo administravimo ir viešųjų paslaugų) vykdymu ir nustatyti valstybės galimybes steigti naujus viešųjų paslaugų teikėjus, tik tais atvejais, kai kiti teikėjai tokių paslaugų neteikia ar negali jų teikti gyventojams geros kokybės ir ekonomiškai.</w:t>
      </w:r>
    </w:p>
    <w:p w14:paraId="15D85415" w14:textId="77777777" w:rsidR="007142FC" w:rsidRPr="00CA7778" w:rsidRDefault="007142FC" w:rsidP="00CA7778">
      <w:pPr>
        <w:pStyle w:val="Sraopastraipa"/>
        <w:numPr>
          <w:ilvl w:val="0"/>
          <w:numId w:val="2"/>
        </w:numPr>
        <w:tabs>
          <w:tab w:val="left" w:pos="851"/>
          <w:tab w:val="left" w:pos="993"/>
        </w:tabs>
        <w:spacing w:before="40" w:after="40" w:line="300" w:lineRule="auto"/>
        <w:ind w:left="0" w:firstLine="709"/>
        <w:jc w:val="both"/>
        <w:rPr>
          <w:rFonts w:cs="Times New Roman"/>
          <w:szCs w:val="24"/>
        </w:rPr>
      </w:pPr>
      <w:r w:rsidRPr="00CA7778">
        <w:rPr>
          <w:rFonts w:cs="Times New Roman"/>
          <w:szCs w:val="24"/>
        </w:rPr>
        <w:t>Numatyti naujus reikalavimus viešųjų paslaugų teikimo administravimui, išgryninant viešąsias paslaugas teikiančių institucijų kompetenciją (pareigas) ir sustiprinant jų atsakomybę už administruojamų viešųjų paslaugų kokybę siūlymus dėl viešųjų paslaugų teikimo administravimo ir šių paslaugų teikimo modelio tobulinimo, taip pat kuriame būtų patikslinta viešosios paslaugos sąvoka, tam, kad būtų galima lengviau identifikuoti viešąsias paslaugas ir jas atskirti nuo administracinių paslaugų ir kitų funkcijų.</w:t>
      </w:r>
    </w:p>
    <w:p w14:paraId="2FBE5E78" w14:textId="0CD02CE9" w:rsidR="00F335CB" w:rsidRPr="00CA7778" w:rsidRDefault="008F4BEA" w:rsidP="00CA7778">
      <w:pPr>
        <w:pStyle w:val="Sraopastraipa"/>
        <w:numPr>
          <w:ilvl w:val="0"/>
          <w:numId w:val="2"/>
        </w:numPr>
        <w:tabs>
          <w:tab w:val="left" w:pos="851"/>
          <w:tab w:val="left" w:pos="993"/>
        </w:tabs>
        <w:spacing w:before="40" w:after="40" w:line="300" w:lineRule="auto"/>
        <w:ind w:left="0" w:firstLine="709"/>
        <w:jc w:val="both"/>
        <w:rPr>
          <w:rFonts w:cs="Times New Roman"/>
          <w:szCs w:val="24"/>
        </w:rPr>
      </w:pPr>
      <w:r w:rsidRPr="00CA7778">
        <w:rPr>
          <w:rFonts w:cs="Times New Roman"/>
          <w:szCs w:val="24"/>
        </w:rPr>
        <w:t>Išgryninti reikalavimus procesams susijusiems su visais administraciniais sprendimais, atsisakant šių nuostatų įtvirtinimo tik labai siauroje administracinės procedūros srityje.</w:t>
      </w:r>
    </w:p>
    <w:p w14:paraId="70EE691A" w14:textId="0CCCF4B3" w:rsidR="00946069" w:rsidRPr="00CA7778" w:rsidRDefault="00946069" w:rsidP="00CA7778">
      <w:pPr>
        <w:pStyle w:val="Sraopastraipa"/>
        <w:numPr>
          <w:ilvl w:val="0"/>
          <w:numId w:val="2"/>
        </w:numPr>
        <w:tabs>
          <w:tab w:val="left" w:pos="851"/>
          <w:tab w:val="left" w:pos="993"/>
        </w:tabs>
        <w:spacing w:before="40" w:after="40" w:line="300" w:lineRule="auto"/>
        <w:ind w:left="0" w:firstLine="709"/>
        <w:jc w:val="both"/>
        <w:rPr>
          <w:rFonts w:cs="Times New Roman"/>
          <w:szCs w:val="24"/>
        </w:rPr>
      </w:pPr>
      <w:r w:rsidRPr="00CA7778">
        <w:rPr>
          <w:rFonts w:cs="Times New Roman"/>
          <w:szCs w:val="24"/>
        </w:rPr>
        <w:t xml:space="preserve">Atsisakyti perteklinio </w:t>
      </w:r>
      <w:r w:rsidRPr="00CA7778">
        <w:rPr>
          <w:rFonts w:cs="Times New Roman"/>
          <w:bCs/>
          <w:szCs w:val="24"/>
        </w:rPr>
        <w:t>Prašymų pateikimo ir nagrinėjimo reglamentavimo</w:t>
      </w:r>
      <w:r w:rsidR="006132A7" w:rsidRPr="00CA7778">
        <w:rPr>
          <w:rFonts w:cs="Times New Roman"/>
          <w:bCs/>
          <w:szCs w:val="24"/>
        </w:rPr>
        <w:t>, numatant kad techninės ir organizacinės nuostatos gali būti reglamentuotos žemesnės galios teisės aktais.</w:t>
      </w:r>
    </w:p>
    <w:p w14:paraId="7F1804AF" w14:textId="24C835A2" w:rsidR="00F335CB" w:rsidRDefault="00F335CB" w:rsidP="00CA7778">
      <w:pPr>
        <w:pStyle w:val="Sraopastraipa"/>
        <w:numPr>
          <w:ilvl w:val="0"/>
          <w:numId w:val="2"/>
        </w:numPr>
        <w:tabs>
          <w:tab w:val="left" w:pos="851"/>
          <w:tab w:val="left" w:pos="993"/>
        </w:tabs>
        <w:spacing w:before="40" w:after="40" w:line="300" w:lineRule="auto"/>
        <w:ind w:left="0" w:firstLine="709"/>
        <w:jc w:val="both"/>
        <w:rPr>
          <w:rFonts w:cs="Times New Roman"/>
          <w:szCs w:val="24"/>
        </w:rPr>
      </w:pPr>
      <w:r w:rsidRPr="00CA7778">
        <w:rPr>
          <w:rFonts w:cs="Times New Roman"/>
          <w:szCs w:val="24"/>
        </w:rPr>
        <w:t>Tikslinti kitas teisinio reguliavimo nuostatas atsižvelgiant į praktinio taikymo problemas.</w:t>
      </w:r>
    </w:p>
    <w:p w14:paraId="5B0F2F6E" w14:textId="27CB3199" w:rsidR="00686D84" w:rsidRPr="00CA7778" w:rsidRDefault="00686D84" w:rsidP="00CA7778">
      <w:pPr>
        <w:pStyle w:val="Sraopastraipa"/>
        <w:numPr>
          <w:ilvl w:val="0"/>
          <w:numId w:val="2"/>
        </w:numPr>
        <w:tabs>
          <w:tab w:val="left" w:pos="851"/>
          <w:tab w:val="left" w:pos="993"/>
        </w:tabs>
        <w:spacing w:before="40" w:after="40" w:line="300" w:lineRule="auto"/>
        <w:ind w:left="0" w:firstLine="709"/>
        <w:jc w:val="both"/>
        <w:rPr>
          <w:rFonts w:cs="Times New Roman"/>
          <w:szCs w:val="24"/>
        </w:rPr>
      </w:pPr>
      <w:r>
        <w:rPr>
          <w:rFonts w:eastAsiaTheme="minorEastAsia"/>
          <w:szCs w:val="24"/>
        </w:rPr>
        <w:t>A</w:t>
      </w:r>
      <w:r w:rsidRPr="00002FF2">
        <w:rPr>
          <w:rFonts w:eastAsiaTheme="minorEastAsia"/>
          <w:szCs w:val="24"/>
        </w:rPr>
        <w:t xml:space="preserve">tnaujinti </w:t>
      </w:r>
      <w:r w:rsidRPr="00002FF2">
        <w:rPr>
          <w:szCs w:val="24"/>
        </w:rPr>
        <w:t>ūkio subjektų veiklos priežiūros teisinį reglamentavimą, spręsti aktualius, su ūkio subjektų veiklos priežiūra susijusius klausimus</w:t>
      </w:r>
      <w:r>
        <w:rPr>
          <w:szCs w:val="24"/>
        </w:rPr>
        <w:t>.</w:t>
      </w:r>
    </w:p>
    <w:p w14:paraId="70797475" w14:textId="77777777" w:rsidR="00366D18" w:rsidRPr="00CA7778" w:rsidRDefault="00366D18" w:rsidP="00CA7778">
      <w:pPr>
        <w:pStyle w:val="Sraopastraipa"/>
        <w:tabs>
          <w:tab w:val="left" w:pos="851"/>
        </w:tabs>
        <w:spacing w:before="40" w:after="40" w:line="300" w:lineRule="auto"/>
        <w:ind w:left="0" w:firstLine="709"/>
        <w:jc w:val="both"/>
        <w:rPr>
          <w:rFonts w:cs="Times New Roman"/>
          <w:szCs w:val="24"/>
        </w:rPr>
      </w:pPr>
    </w:p>
    <w:p w14:paraId="55956EDE" w14:textId="77777777" w:rsidR="003B4567" w:rsidRPr="00CA7778" w:rsidRDefault="003B4567" w:rsidP="00CA7778">
      <w:pPr>
        <w:tabs>
          <w:tab w:val="left" w:pos="567"/>
          <w:tab w:val="left" w:pos="709"/>
          <w:tab w:val="left" w:pos="851"/>
          <w:tab w:val="left" w:pos="1080"/>
        </w:tabs>
        <w:spacing w:before="40" w:after="40" w:line="300" w:lineRule="auto"/>
        <w:ind w:firstLine="709"/>
        <w:jc w:val="both"/>
        <w:rPr>
          <w:rFonts w:eastAsia="Times New Roman" w:cs="Times New Roman"/>
          <w:b/>
          <w:szCs w:val="24"/>
        </w:rPr>
      </w:pPr>
      <w:r w:rsidRPr="00CA7778">
        <w:rPr>
          <w:rFonts w:eastAsia="Times New Roman" w:cs="Times New Roman"/>
          <w:b/>
          <w:szCs w:val="24"/>
        </w:rPr>
        <w:t xml:space="preserve">2. </w:t>
      </w:r>
      <w:r w:rsidR="00D44F2F" w:rsidRPr="00CA7778">
        <w:rPr>
          <w:rFonts w:eastAsia="Times New Roman" w:cs="Times New Roman"/>
          <w:b/>
          <w:szCs w:val="24"/>
        </w:rPr>
        <w:t>Į</w:t>
      </w:r>
      <w:r w:rsidR="00BF47F4" w:rsidRPr="00CA7778">
        <w:rPr>
          <w:rFonts w:eastAsia="Times New Roman" w:cs="Times New Roman"/>
          <w:b/>
          <w:szCs w:val="24"/>
          <w:lang w:eastAsia="lt-LT"/>
        </w:rPr>
        <w:t>statymų</w:t>
      </w:r>
      <w:r w:rsidR="00D44F2F" w:rsidRPr="00CA7778">
        <w:rPr>
          <w:rFonts w:eastAsia="Times New Roman" w:cs="Times New Roman"/>
          <w:b/>
          <w:szCs w:val="24"/>
          <w:lang w:eastAsia="lt-LT"/>
        </w:rPr>
        <w:t xml:space="preserve"> projekt</w:t>
      </w:r>
      <w:r w:rsidR="00BF47F4" w:rsidRPr="00CA7778">
        <w:rPr>
          <w:rFonts w:eastAsia="Times New Roman" w:cs="Times New Roman"/>
          <w:b/>
          <w:szCs w:val="24"/>
          <w:lang w:eastAsia="lt-LT"/>
        </w:rPr>
        <w:t>ų</w:t>
      </w:r>
      <w:r w:rsidR="00D44F2F" w:rsidRPr="00CA7778">
        <w:rPr>
          <w:rFonts w:eastAsia="Times New Roman" w:cs="Times New Roman"/>
          <w:b/>
          <w:szCs w:val="24"/>
          <w:lang w:eastAsia="lt-LT"/>
        </w:rPr>
        <w:t xml:space="preserve"> </w:t>
      </w:r>
      <w:r w:rsidRPr="00CA7778">
        <w:rPr>
          <w:rFonts w:eastAsia="Times New Roman" w:cs="Times New Roman"/>
          <w:b/>
          <w:szCs w:val="24"/>
          <w:lang w:eastAsia="lt-LT"/>
        </w:rPr>
        <w:t>iniciatoriai (institucija, asmenys ar piliečių įgalioti atstovai) ir rengėjai</w:t>
      </w:r>
    </w:p>
    <w:p w14:paraId="6A0BCF03" w14:textId="593C5681" w:rsidR="00376AA8" w:rsidRDefault="004A4DC8" w:rsidP="00CA7778">
      <w:pPr>
        <w:pStyle w:val="Sraopastraipa"/>
        <w:tabs>
          <w:tab w:val="left" w:pos="851"/>
        </w:tabs>
        <w:spacing w:before="40" w:after="40" w:line="300" w:lineRule="auto"/>
        <w:ind w:left="0" w:firstLine="709"/>
        <w:jc w:val="both"/>
        <w:rPr>
          <w:rFonts w:cs="Times New Roman"/>
          <w:szCs w:val="24"/>
        </w:rPr>
      </w:pPr>
      <w:r w:rsidRPr="004A4DC8">
        <w:rPr>
          <w:rFonts w:cs="Times New Roman"/>
          <w:szCs w:val="24"/>
        </w:rPr>
        <w:t>Įstatymų projektus parengė Lietuvos Respublikos vidaus reikalų ministe</w:t>
      </w:r>
      <w:r w:rsidR="00FE46E0">
        <w:rPr>
          <w:rFonts w:cs="Times New Roman"/>
          <w:szCs w:val="24"/>
        </w:rPr>
        <w:t>rija. Projekto Nr. 1 IV skyriaus</w:t>
      </w:r>
      <w:r w:rsidRPr="004A4DC8">
        <w:rPr>
          <w:rFonts w:cs="Times New Roman"/>
          <w:szCs w:val="24"/>
        </w:rPr>
        <w:t xml:space="preserve"> ,,</w:t>
      </w:r>
      <w:r w:rsidR="00A07ACE">
        <w:rPr>
          <w:rFonts w:cs="Times New Roman"/>
          <w:szCs w:val="24"/>
        </w:rPr>
        <w:t>Licencijavimas ir ū</w:t>
      </w:r>
      <w:r w:rsidRPr="004A4DC8">
        <w:rPr>
          <w:rFonts w:cs="Times New Roman"/>
          <w:szCs w:val="24"/>
        </w:rPr>
        <w:t>kio subjektų veiklos priežiūra“ nuostatos parengtos, bendradarbiaujant su Ekonomikos ir inovacijų ministerija.</w:t>
      </w:r>
    </w:p>
    <w:p w14:paraId="71A03196" w14:textId="77777777" w:rsidR="004A4DC8" w:rsidRPr="00CA7778" w:rsidRDefault="004A4DC8" w:rsidP="00CA7778">
      <w:pPr>
        <w:pStyle w:val="Sraopastraipa"/>
        <w:tabs>
          <w:tab w:val="left" w:pos="851"/>
        </w:tabs>
        <w:spacing w:before="40" w:after="40" w:line="300" w:lineRule="auto"/>
        <w:ind w:left="0" w:firstLine="709"/>
        <w:jc w:val="both"/>
        <w:rPr>
          <w:rFonts w:cs="Times New Roman"/>
          <w:szCs w:val="24"/>
        </w:rPr>
      </w:pPr>
    </w:p>
    <w:p w14:paraId="62118A44" w14:textId="77777777" w:rsidR="00C03433" w:rsidRPr="00CA7778" w:rsidRDefault="00C03433" w:rsidP="00CA7778">
      <w:pPr>
        <w:tabs>
          <w:tab w:val="left" w:pos="567"/>
          <w:tab w:val="left" w:pos="709"/>
          <w:tab w:val="left" w:pos="851"/>
          <w:tab w:val="left" w:pos="1080"/>
        </w:tabs>
        <w:spacing w:before="40" w:after="40" w:line="300" w:lineRule="auto"/>
        <w:ind w:firstLine="709"/>
        <w:jc w:val="both"/>
        <w:rPr>
          <w:rFonts w:eastAsia="Times New Roman" w:cs="Times New Roman"/>
          <w:b/>
          <w:szCs w:val="24"/>
        </w:rPr>
      </w:pPr>
      <w:r w:rsidRPr="00CA7778">
        <w:rPr>
          <w:rFonts w:eastAsia="Times New Roman" w:cs="Times New Roman"/>
          <w:b/>
          <w:szCs w:val="24"/>
        </w:rPr>
        <w:t>3. Kaip šiu</w:t>
      </w:r>
      <w:r w:rsidR="007D626D" w:rsidRPr="00CA7778">
        <w:rPr>
          <w:rFonts w:eastAsia="Times New Roman" w:cs="Times New Roman"/>
          <w:b/>
          <w:szCs w:val="24"/>
        </w:rPr>
        <w:t>o metu yra reguliuojami įstatym</w:t>
      </w:r>
      <w:r w:rsidR="00BF47F4" w:rsidRPr="00CA7778">
        <w:rPr>
          <w:rFonts w:eastAsia="Times New Roman" w:cs="Times New Roman"/>
          <w:b/>
          <w:szCs w:val="24"/>
        </w:rPr>
        <w:t>ų</w:t>
      </w:r>
      <w:r w:rsidRPr="00CA7778">
        <w:rPr>
          <w:rFonts w:eastAsia="Times New Roman" w:cs="Times New Roman"/>
          <w:b/>
          <w:szCs w:val="24"/>
        </w:rPr>
        <w:t xml:space="preserve"> projekt</w:t>
      </w:r>
      <w:r w:rsidR="00BF47F4" w:rsidRPr="00CA7778">
        <w:rPr>
          <w:rFonts w:eastAsia="Times New Roman" w:cs="Times New Roman"/>
          <w:b/>
          <w:szCs w:val="24"/>
        </w:rPr>
        <w:t>uose</w:t>
      </w:r>
      <w:r w:rsidRPr="00CA7778">
        <w:rPr>
          <w:rFonts w:eastAsia="Times New Roman" w:cs="Times New Roman"/>
          <w:b/>
          <w:szCs w:val="24"/>
        </w:rPr>
        <w:t xml:space="preserve"> aptarti teisiniai santykiai</w:t>
      </w:r>
    </w:p>
    <w:p w14:paraId="30105B27" w14:textId="77777777" w:rsidR="00A57F5E" w:rsidRPr="00CA7778" w:rsidRDefault="00A57F5E" w:rsidP="00CA7778">
      <w:pPr>
        <w:spacing w:before="40" w:after="40" w:line="300" w:lineRule="auto"/>
        <w:ind w:firstLine="709"/>
        <w:jc w:val="both"/>
        <w:rPr>
          <w:rFonts w:cs="Times New Roman"/>
          <w:szCs w:val="24"/>
        </w:rPr>
      </w:pPr>
      <w:r w:rsidRPr="00CA7778">
        <w:rPr>
          <w:rFonts w:cs="Times New Roman"/>
          <w:szCs w:val="24"/>
        </w:rPr>
        <w:t xml:space="preserve">Šiuo metu Viešojo administravimo įstatyme nepakankamai aiškiai apibrėžta, kas yra viešoji paslauga. Šio įstatymo 2 straipsnio 18 dalyje įtvirtintoje sąvokoje vietoje požymių, kurie leistų valstybės ar savivaldybių kontroliuojamų juridinių asmenų vykdomą veiklą kvalifikuoti kaip viešąją paslaugą, yra pateikiamas nebaigtinis sąrašas sričių, kuriose vykdoma veikla yra laikoma viešąja paslauga. Be to, nurodoma, kad įstatymai gali numatyti ir kitas paslaugas, kurios taip pat būtų </w:t>
      </w:r>
      <w:r w:rsidRPr="00CA7778">
        <w:rPr>
          <w:rFonts w:cs="Times New Roman"/>
          <w:szCs w:val="24"/>
        </w:rPr>
        <w:lastRenderedPageBreak/>
        <w:t>laikomos viešosiomis paslaugomis. Todėl taikant viešosios paslaugos sąvoką praktikoje dažnai kyla sunkumų kvalifikuojant vienas ar kitas veiklas, kaip viešąsias paslaugas, ypač tais atvejais, kai atskiras visuomeninių santykių sritis reguliuojantys įstatymai šių veiklų neįvardija kaip viešųjų paslaugų, tačiau jos savo esme yra labai artimos viešosioms paslaugoms. Tai neleidžia užbaigti šalyje teikiamų viešųjų paslaugų inventorizacijos.</w:t>
      </w:r>
    </w:p>
    <w:p w14:paraId="7E85BEE8" w14:textId="6286328D" w:rsidR="00A57F5E" w:rsidRPr="00CA7778" w:rsidRDefault="00A57F5E" w:rsidP="00CA7778">
      <w:pPr>
        <w:spacing w:before="40" w:after="40" w:line="300" w:lineRule="auto"/>
        <w:ind w:firstLine="709"/>
        <w:jc w:val="both"/>
        <w:rPr>
          <w:rFonts w:cs="Times New Roman"/>
          <w:szCs w:val="24"/>
        </w:rPr>
      </w:pPr>
      <w:r w:rsidRPr="00CA7778">
        <w:rPr>
          <w:rFonts w:cs="Times New Roman"/>
          <w:szCs w:val="24"/>
        </w:rPr>
        <w:t xml:space="preserve">Viešojo administravimo įstatyme pakankamai siaurai reglamentuota viešojo administravimo subjektų, administruojančių viešąsias paslaugas, bendroji kompetencija, o kartu ir jų atsakomybė už administruojamų paslaugų kokybę – nurodyta tik, kad viešojo administravimo subjektai atsako už jų administruojamų paslaugų teikimo teisėtumą, nustatytas draudimas viešojo administravimo subjektui pačiam </w:t>
      </w:r>
      <w:r w:rsidR="000424C2" w:rsidRPr="00CA7778">
        <w:rPr>
          <w:rFonts w:cs="Times New Roman"/>
          <w:szCs w:val="24"/>
        </w:rPr>
        <w:t xml:space="preserve">teikti </w:t>
      </w:r>
      <w:r w:rsidRPr="00CA7778">
        <w:rPr>
          <w:rFonts w:cs="Times New Roman"/>
          <w:szCs w:val="24"/>
        </w:rPr>
        <w:t>administruojamą viešąją paslaugą, nustatytos pareigos dėl administruojamų viešųjų paslaugų sąrašų sudarymo ir šių paslaugų teikimo aprašymų patvirtinimo bei rinkliavų ar kitokio atlyginimo už viešųjų paslaugų teikimo administravimą ir už šių paslaugų teikimą nustatymo.</w:t>
      </w:r>
    </w:p>
    <w:p w14:paraId="2FB144AD" w14:textId="690D35D8" w:rsidR="00CE61CD" w:rsidRPr="00CA7778" w:rsidRDefault="00CE61CD" w:rsidP="00CA7778">
      <w:pPr>
        <w:spacing w:before="40" w:after="40" w:line="300" w:lineRule="auto"/>
        <w:ind w:firstLine="709"/>
        <w:jc w:val="both"/>
        <w:rPr>
          <w:rFonts w:cs="Times New Roman"/>
          <w:szCs w:val="24"/>
        </w:rPr>
      </w:pPr>
      <w:r w:rsidRPr="00CA7778">
        <w:rPr>
          <w:rFonts w:cs="Times New Roman"/>
          <w:szCs w:val="24"/>
        </w:rPr>
        <w:t>Viešojo administravimo įstatyme detaliai reglamentuoti procesai susiję tik su administracinės procedūros sprendimu, nors didžioji dalis nuostatų aktualios bet kuriam administraciniam sprendimui.</w:t>
      </w:r>
    </w:p>
    <w:p w14:paraId="6BA774D7" w14:textId="4622BD83" w:rsidR="00291B1A" w:rsidRDefault="00291B1A" w:rsidP="00CA7778">
      <w:pPr>
        <w:spacing w:before="40" w:after="40" w:line="300" w:lineRule="auto"/>
        <w:ind w:firstLine="709"/>
        <w:jc w:val="both"/>
        <w:rPr>
          <w:rFonts w:cs="Times New Roman"/>
          <w:bCs/>
          <w:szCs w:val="24"/>
        </w:rPr>
      </w:pPr>
      <w:r w:rsidRPr="00CA7778">
        <w:rPr>
          <w:rFonts w:cs="Times New Roman"/>
          <w:szCs w:val="24"/>
        </w:rPr>
        <w:t xml:space="preserve">Taip pat atkreiptinas dėmesys, kad šiuo metu asmenų prašymų pateikimą ir nagrinėjimą reglamentuoja ir Lietuvos Respublikos viešojo administravimo įstatymas, ir </w:t>
      </w:r>
      <w:r w:rsidRPr="00CA7778">
        <w:rPr>
          <w:rFonts w:cs="Times New Roman"/>
          <w:bCs/>
          <w:szCs w:val="24"/>
        </w:rPr>
        <w:t>Lietuvos Respublikos teisės gauti informaciją iš valstybės ir savivaldybių institucijų ir įstaigų įstatymas. Nors įstatymų nuostatų formuluotės skirtingos, pažymėtina tai, kad nuostatų turinys labai panašus. Įvertin</w:t>
      </w:r>
      <w:r w:rsidR="00CC3453" w:rsidRPr="00CA7778">
        <w:rPr>
          <w:rFonts w:cs="Times New Roman"/>
          <w:bCs/>
          <w:szCs w:val="24"/>
        </w:rPr>
        <w:t xml:space="preserve">us, kad didžiąją dalį „techninio“ reguliavimo </w:t>
      </w:r>
      <w:r w:rsidRPr="00CA7778">
        <w:rPr>
          <w:rFonts w:cs="Times New Roman"/>
          <w:bCs/>
          <w:szCs w:val="24"/>
        </w:rPr>
        <w:t xml:space="preserve">bus galima numatyti Lietuvos Respublikos Vyriausybės tvirtinamose taisyklėse, darytina išvada, kad </w:t>
      </w:r>
      <w:r w:rsidR="005D6E7B" w:rsidRPr="00CA7778">
        <w:rPr>
          <w:rFonts w:cs="Times New Roman"/>
          <w:bCs/>
          <w:szCs w:val="24"/>
        </w:rPr>
        <w:t xml:space="preserve">perteklinio </w:t>
      </w:r>
      <w:r w:rsidRPr="00CA7778">
        <w:rPr>
          <w:rFonts w:cs="Times New Roman"/>
          <w:bCs/>
          <w:szCs w:val="24"/>
        </w:rPr>
        <w:t>prašymų pateikimo ir nagrinėjimo reglamentavimo</w:t>
      </w:r>
      <w:r w:rsidR="005D6E7B" w:rsidRPr="00CA7778">
        <w:rPr>
          <w:rFonts w:cs="Times New Roman"/>
          <w:bCs/>
          <w:szCs w:val="24"/>
        </w:rPr>
        <w:t>,</w:t>
      </w:r>
      <w:r w:rsidRPr="00CA7778">
        <w:rPr>
          <w:rFonts w:cs="Times New Roman"/>
          <w:bCs/>
          <w:szCs w:val="24"/>
        </w:rPr>
        <w:t xml:space="preserve"> esančio Lietuvos Respublikos teisės gauti informaciją iš valstybės ir savivaldybių institucijų ir įstaigų įstatym</w:t>
      </w:r>
      <w:r w:rsidR="005D6E7B" w:rsidRPr="00CA7778">
        <w:rPr>
          <w:rFonts w:cs="Times New Roman"/>
          <w:bCs/>
          <w:szCs w:val="24"/>
        </w:rPr>
        <w:t xml:space="preserve">e, tikslinga atsisakyti, šį įstatymą papildant blanketine nuoroda į </w:t>
      </w:r>
      <w:r w:rsidR="004A4DC8">
        <w:rPr>
          <w:rFonts w:cs="Times New Roman"/>
          <w:bCs/>
          <w:szCs w:val="24"/>
        </w:rPr>
        <w:t>V</w:t>
      </w:r>
      <w:r w:rsidR="005D6E7B" w:rsidRPr="00CA7778">
        <w:rPr>
          <w:rFonts w:cs="Times New Roman"/>
          <w:bCs/>
          <w:szCs w:val="24"/>
        </w:rPr>
        <w:t>iešojo administravimo įstatymą.</w:t>
      </w:r>
    </w:p>
    <w:p w14:paraId="3009C3BB" w14:textId="62796187" w:rsidR="00765020" w:rsidRDefault="00765020" w:rsidP="00765020">
      <w:pPr>
        <w:spacing w:before="40" w:after="40" w:line="300" w:lineRule="auto"/>
        <w:ind w:firstLine="709"/>
        <w:jc w:val="both"/>
        <w:rPr>
          <w:rFonts w:cs="Times New Roman"/>
          <w:szCs w:val="24"/>
        </w:rPr>
      </w:pPr>
      <w:r>
        <w:rPr>
          <w:rFonts w:cs="Times New Roman"/>
          <w:szCs w:val="24"/>
        </w:rPr>
        <w:t xml:space="preserve">Viešojo administravimo įstatyme pateikiamas viešojo administravimo ir jį sudarančių  sričių apibrėžimas nebeatitinka šių dienų poreikių ir praktikos. Viešojo administravimo apimtis ir turinys stokoja aiškumo ir konkretumo, kas praktikoje sukelia daug klausimų ir painiavos tam tikras funkcijas priskiriant viešojo administravimo veiklai, atitinkamai ir kvalifikuojant tokias funkcijas vykdančius subjektus. Viešojo administravimo įgaliojimų suteikimas reglamentuotas nepakankamai detaliai, kas lemia praktikoje kylančius tokių įgaliojimų suteikimo pažeidimus (įgaliojimai suteikiami netinkamam subjektui ar netinkama forma), trūksta aiškaus funkcijų ir jas galinčių vykdyti subjektų įtvirtinimo. </w:t>
      </w:r>
    </w:p>
    <w:p w14:paraId="0493BE12" w14:textId="57A3D1E0" w:rsidR="004A4DC8" w:rsidRPr="00686D84" w:rsidRDefault="004A4DC8" w:rsidP="004A4DC8">
      <w:pPr>
        <w:spacing w:line="300" w:lineRule="auto"/>
        <w:ind w:firstLine="851"/>
        <w:jc w:val="both"/>
        <w:rPr>
          <w:rFonts w:eastAsiaTheme="minorEastAsia"/>
          <w:color w:val="000000"/>
          <w:szCs w:val="24"/>
        </w:rPr>
      </w:pPr>
      <w:r>
        <w:rPr>
          <w:szCs w:val="24"/>
        </w:rPr>
        <w:t>Viešojo administravimo į</w:t>
      </w:r>
      <w:r w:rsidRPr="00686D84">
        <w:rPr>
          <w:szCs w:val="24"/>
        </w:rPr>
        <w:t>statyme įtvirtintoje ūkio subjektų veiklos priežiūros apibrėžtyje nėra atspindėta, kad vykdant ūkio subjektų veiklos priežiūrą svarbu ne tik užtikrinti teisės aktų normomis saugomų vertybių apsaugą, bet ir skirti dėmesį</w:t>
      </w:r>
      <w:r w:rsidRPr="00686D84">
        <w:rPr>
          <w:color w:val="000000"/>
          <w:szCs w:val="24"/>
        </w:rPr>
        <w:t xml:space="preserve"> tvariam ekonominės veiklos vykdymui bei verslo plėtrai</w:t>
      </w:r>
      <w:r w:rsidRPr="00686D84">
        <w:rPr>
          <w:szCs w:val="24"/>
        </w:rPr>
        <w:t xml:space="preserve">. Taip pat, </w:t>
      </w:r>
      <w:r w:rsidRPr="00686D84">
        <w:rPr>
          <w:color w:val="000000"/>
          <w:szCs w:val="24"/>
          <w:lang w:eastAsia="lt-LT"/>
        </w:rPr>
        <w:t xml:space="preserve">vadovaujantis </w:t>
      </w:r>
      <w:r>
        <w:rPr>
          <w:color w:val="000000"/>
          <w:szCs w:val="24"/>
          <w:lang w:eastAsia="lt-LT"/>
        </w:rPr>
        <w:t>šio į</w:t>
      </w:r>
      <w:r w:rsidRPr="00686D84">
        <w:rPr>
          <w:color w:val="000000"/>
          <w:szCs w:val="24"/>
          <w:lang w:eastAsia="lt-LT"/>
        </w:rPr>
        <w:t xml:space="preserve">statymo nuostatomis, nėra aišku, kada viešojo administravimo subjektas </w:t>
      </w:r>
      <w:r w:rsidRPr="00686D84">
        <w:rPr>
          <w:rFonts w:eastAsiaTheme="minorEastAsia"/>
          <w:color w:val="000000"/>
          <w:szCs w:val="24"/>
        </w:rPr>
        <w:t>laikomas priežiūrą atliekančiu subjektu – kai vykdo visas Viešojo administravimo įstatymo 36</w:t>
      </w:r>
      <w:r w:rsidRPr="00686D84">
        <w:rPr>
          <w:rFonts w:eastAsiaTheme="minorEastAsia"/>
          <w:color w:val="000000"/>
          <w:szCs w:val="24"/>
          <w:vertAlign w:val="superscript"/>
        </w:rPr>
        <w:t>1</w:t>
      </w:r>
      <w:r w:rsidRPr="00686D84">
        <w:rPr>
          <w:rFonts w:eastAsiaTheme="minorEastAsia"/>
          <w:color w:val="000000"/>
          <w:szCs w:val="24"/>
        </w:rPr>
        <w:t xml:space="preserve"> straipsnio 2 dalyje nurodytas veiklas ar tik dalį jų. Nors priežiūrą atliekančio subjekto veikla yra reglamentuota atskiruose</w:t>
      </w:r>
      <w:r>
        <w:rPr>
          <w:rFonts w:eastAsiaTheme="minorEastAsia"/>
          <w:color w:val="000000"/>
          <w:szCs w:val="24"/>
        </w:rPr>
        <w:t xml:space="preserve"> Viešojo administravimo</w:t>
      </w:r>
      <w:r w:rsidRPr="00686D84">
        <w:rPr>
          <w:rFonts w:eastAsiaTheme="minorEastAsia"/>
          <w:color w:val="000000"/>
          <w:szCs w:val="24"/>
        </w:rPr>
        <w:t xml:space="preserve"> </w:t>
      </w:r>
      <w:r>
        <w:rPr>
          <w:rFonts w:eastAsiaTheme="minorEastAsia"/>
          <w:color w:val="000000"/>
          <w:szCs w:val="24"/>
        </w:rPr>
        <w:t>į</w:t>
      </w:r>
      <w:r w:rsidRPr="00686D84">
        <w:rPr>
          <w:rFonts w:eastAsiaTheme="minorEastAsia"/>
          <w:color w:val="000000"/>
          <w:szCs w:val="24"/>
        </w:rPr>
        <w:t xml:space="preserve">statymo straipsniuose arba pareiga atlikti tam tikrus darbus kyla iš </w:t>
      </w:r>
      <w:r>
        <w:rPr>
          <w:rFonts w:eastAsiaTheme="minorEastAsia"/>
          <w:color w:val="000000"/>
          <w:szCs w:val="24"/>
        </w:rPr>
        <w:t>į</w:t>
      </w:r>
      <w:r w:rsidRPr="00686D84">
        <w:rPr>
          <w:rFonts w:eastAsiaTheme="minorEastAsia"/>
          <w:color w:val="000000"/>
          <w:szCs w:val="24"/>
        </w:rPr>
        <w:t xml:space="preserve">statymo nuostatų, vis dėlto trūksta aiškaus įvardijimo, kokias funkcijas vykdo priežiūrą atliekantis subjektas. Gairės, kaip atlikti ūkio subjektų </w:t>
      </w:r>
      <w:r w:rsidRPr="00686D84">
        <w:rPr>
          <w:rFonts w:eastAsiaTheme="minorEastAsia"/>
          <w:color w:val="000000"/>
          <w:szCs w:val="24"/>
        </w:rPr>
        <w:lastRenderedPageBreak/>
        <w:t>veiklos priežiūros funkcijas, yra pateikiamos Lietuvos Respublikos Vyriausybės 2010 m. gegužės 4 d. nutarimu Nr. 511 ,,Dėl institucijų atliekamų priežiūros funkcijų optimizavimo“ (toliau – Nutarimas) patvirtintame ,,Institucijų atliekamų priežiūros funkcijų optimizavimo gairių apraše“ (toliau – Aprašas)</w:t>
      </w:r>
      <w:r w:rsidR="00977971">
        <w:rPr>
          <w:rFonts w:eastAsiaTheme="minorEastAsia"/>
          <w:color w:val="000000"/>
          <w:szCs w:val="24"/>
        </w:rPr>
        <w:t xml:space="preserve"> (Aprašo pavadinimą numatoma keisti į </w:t>
      </w:r>
      <w:r w:rsidR="00977971">
        <w:t>,,</w:t>
      </w:r>
      <w:r w:rsidR="00977971">
        <w:rPr>
          <w:rFonts w:eastAsiaTheme="minorEastAsia"/>
          <w:color w:val="000000"/>
          <w:szCs w:val="24"/>
        </w:rPr>
        <w:t>G</w:t>
      </w:r>
      <w:r w:rsidR="00977971" w:rsidRPr="00977971">
        <w:rPr>
          <w:rFonts w:eastAsiaTheme="minorEastAsia"/>
          <w:color w:val="000000"/>
          <w:szCs w:val="24"/>
        </w:rPr>
        <w:t>airių dėl ūkio subjektų veiklos priežiūros funkcijų atlikimo apraš</w:t>
      </w:r>
      <w:r w:rsidR="00977971">
        <w:rPr>
          <w:rFonts w:eastAsiaTheme="minorEastAsia"/>
          <w:color w:val="000000"/>
          <w:szCs w:val="24"/>
        </w:rPr>
        <w:t>as“)</w:t>
      </w:r>
      <w:r w:rsidRPr="00686D84">
        <w:rPr>
          <w:rFonts w:eastAsiaTheme="minorEastAsia"/>
          <w:color w:val="000000"/>
          <w:szCs w:val="24"/>
        </w:rPr>
        <w:t xml:space="preserve"> tačiau </w:t>
      </w:r>
      <w:r>
        <w:rPr>
          <w:rFonts w:eastAsiaTheme="minorEastAsia"/>
          <w:color w:val="000000"/>
          <w:szCs w:val="24"/>
        </w:rPr>
        <w:t>Viešojo administravimo į</w:t>
      </w:r>
      <w:r w:rsidRPr="00686D84">
        <w:rPr>
          <w:rFonts w:eastAsiaTheme="minorEastAsia"/>
          <w:color w:val="000000"/>
          <w:szCs w:val="24"/>
        </w:rPr>
        <w:t xml:space="preserve">statymas nereglamentuoja šių gairių patvirtinimo ir taikymo. </w:t>
      </w:r>
      <w:r w:rsidRPr="00686D84">
        <w:rPr>
          <w:rFonts w:eastAsiaTheme="minorEastAsia"/>
          <w:szCs w:val="24"/>
        </w:rPr>
        <w:t xml:space="preserve">Nors šiuo metu galiojančio </w:t>
      </w:r>
      <w:r>
        <w:rPr>
          <w:rFonts w:eastAsiaTheme="minorEastAsia"/>
          <w:szCs w:val="24"/>
        </w:rPr>
        <w:t xml:space="preserve">Viešojo administravimo </w:t>
      </w:r>
      <w:r>
        <w:rPr>
          <w:rFonts w:eastAsiaTheme="minorEastAsia"/>
          <w:color w:val="000000"/>
          <w:szCs w:val="24"/>
        </w:rPr>
        <w:t>į</w:t>
      </w:r>
      <w:r w:rsidRPr="00686D84">
        <w:rPr>
          <w:rFonts w:eastAsiaTheme="minorEastAsia"/>
          <w:color w:val="000000"/>
          <w:szCs w:val="24"/>
        </w:rPr>
        <w:t>statymo 36</w:t>
      </w:r>
      <w:r w:rsidRPr="00686D84">
        <w:rPr>
          <w:rFonts w:eastAsiaTheme="minorEastAsia"/>
          <w:color w:val="000000"/>
          <w:szCs w:val="24"/>
          <w:vertAlign w:val="superscript"/>
        </w:rPr>
        <w:t>2</w:t>
      </w:r>
      <w:r w:rsidRPr="00686D84">
        <w:rPr>
          <w:rFonts w:eastAsiaTheme="minorEastAsia"/>
          <w:color w:val="000000"/>
          <w:szCs w:val="24"/>
        </w:rPr>
        <w:t xml:space="preserve"> straipsnio 7 dalyje įtvirtintas</w:t>
      </w:r>
      <w:r w:rsidRPr="00686D84">
        <w:rPr>
          <w:rFonts w:eastAsiaTheme="minorEastAsia"/>
          <w:szCs w:val="24"/>
        </w:rPr>
        <w:t xml:space="preserve"> ūkio subjektų rizikingumo vertinimo principas reikalauja vykdyti priežiūrą atliekančio subjekto </w:t>
      </w:r>
      <w:r w:rsidRPr="00686D84">
        <w:rPr>
          <w:rFonts w:eastAsiaTheme="minorEastAsia"/>
          <w:color w:val="000000"/>
          <w:szCs w:val="24"/>
        </w:rPr>
        <w:t xml:space="preserve">veiksmus juos pirmiausia nukreipiant didžiausios rizikos atvejams šalinti, visgi </w:t>
      </w:r>
      <w:r>
        <w:rPr>
          <w:rFonts w:eastAsiaTheme="minorEastAsia"/>
          <w:color w:val="000000"/>
          <w:szCs w:val="24"/>
        </w:rPr>
        <w:t>šiame į</w:t>
      </w:r>
      <w:r w:rsidRPr="00686D84">
        <w:rPr>
          <w:rFonts w:eastAsiaTheme="minorEastAsia"/>
          <w:color w:val="000000"/>
          <w:szCs w:val="24"/>
        </w:rPr>
        <w:t>statyme trūksta aiškių nuostatų dėl šio principo taikymo, atliekant ūkio subjektų patikrinimus: 1) patikrinimų atlikimas turėtų būti grindžiamas tikimybe, kad bus sukelta žala teisės normų saugomoms vertybėms; 2) neplaninis patikrinimas pagal skundą gali būti atliekamas, turint ne bet kokios informacijos, o kai yra pagrindo įtarti, kad, tikėtina, neteisėta ūkio subjekto veikla gali sukelti žalą teisės normų saugomoms vertybėms. Be to, nors</w:t>
      </w:r>
      <w:r w:rsidRPr="00686D84">
        <w:rPr>
          <w:color w:val="000000"/>
          <w:szCs w:val="24"/>
          <w:lang w:eastAsia="lt-LT"/>
        </w:rPr>
        <w:t xml:space="preserve"> šiuo metu galiojančio</w:t>
      </w:r>
      <w:r w:rsidRPr="00C0758B">
        <w:t xml:space="preserve"> </w:t>
      </w:r>
      <w:r w:rsidRPr="00C0758B">
        <w:rPr>
          <w:color w:val="000000"/>
          <w:szCs w:val="24"/>
          <w:lang w:eastAsia="lt-LT"/>
        </w:rPr>
        <w:t xml:space="preserve">Viešojo administravimo </w:t>
      </w:r>
      <w:r>
        <w:rPr>
          <w:rFonts w:eastAsiaTheme="minorEastAsia"/>
          <w:color w:val="000000"/>
          <w:szCs w:val="24"/>
        </w:rPr>
        <w:t>į</w:t>
      </w:r>
      <w:r w:rsidRPr="00686D84">
        <w:rPr>
          <w:rFonts w:eastAsiaTheme="minorEastAsia"/>
          <w:color w:val="000000"/>
          <w:szCs w:val="24"/>
        </w:rPr>
        <w:t>statymo 36</w:t>
      </w:r>
      <w:r w:rsidRPr="00686D84">
        <w:rPr>
          <w:rFonts w:eastAsiaTheme="minorEastAsia"/>
          <w:color w:val="000000"/>
          <w:szCs w:val="24"/>
          <w:vertAlign w:val="superscript"/>
        </w:rPr>
        <w:t xml:space="preserve">7 </w:t>
      </w:r>
      <w:r w:rsidRPr="00686D84">
        <w:rPr>
          <w:rFonts w:eastAsiaTheme="minorEastAsia"/>
          <w:color w:val="000000"/>
          <w:szCs w:val="24"/>
        </w:rPr>
        <w:t xml:space="preserve">straipsnyje yra numatytas priežiūrą atliekančių subjektų veiklos vertinimas ir atsakomybė, tačiau nenurodoma, kokie vertinimo kriterijai yra tinkami. Minėto straipsnio 1 dalyje nurodoma tik tai, kad netinkami kriterijai yra </w:t>
      </w:r>
      <w:r w:rsidRPr="00686D84">
        <w:rPr>
          <w:color w:val="000000"/>
          <w:szCs w:val="24"/>
          <w:lang w:eastAsia="lt-LT"/>
        </w:rPr>
        <w:t xml:space="preserve">paskirtų nuobaudų skaičius, baudų dydis ar kiti su sankcijų ūkio subjektams taikymu susiję rodikliai. </w:t>
      </w:r>
    </w:p>
    <w:p w14:paraId="32EF6F9D" w14:textId="77777777" w:rsidR="004A4DC8" w:rsidRPr="00CA7778" w:rsidRDefault="004A4DC8" w:rsidP="004A4DC8">
      <w:pPr>
        <w:spacing w:before="40" w:after="40" w:line="300" w:lineRule="auto"/>
        <w:ind w:firstLine="709"/>
        <w:jc w:val="both"/>
        <w:rPr>
          <w:rFonts w:cs="Times New Roman"/>
          <w:szCs w:val="24"/>
        </w:rPr>
      </w:pPr>
      <w:r w:rsidRPr="00C0758B">
        <w:rPr>
          <w:szCs w:val="24"/>
          <w:lang w:eastAsia="lt-LT"/>
        </w:rPr>
        <w:t xml:space="preserve">Viešojo administravimo </w:t>
      </w:r>
      <w:r>
        <w:rPr>
          <w:szCs w:val="24"/>
          <w:lang w:eastAsia="lt-LT"/>
        </w:rPr>
        <w:t>į</w:t>
      </w:r>
      <w:r w:rsidRPr="0053417C">
        <w:rPr>
          <w:szCs w:val="24"/>
          <w:lang w:eastAsia="lt-LT"/>
        </w:rPr>
        <w:t>statymo 36</w:t>
      </w:r>
      <w:r w:rsidRPr="0053417C">
        <w:rPr>
          <w:szCs w:val="24"/>
          <w:vertAlign w:val="superscript"/>
          <w:lang w:eastAsia="lt-LT"/>
        </w:rPr>
        <w:t>5</w:t>
      </w:r>
      <w:r w:rsidRPr="0053417C">
        <w:rPr>
          <w:szCs w:val="24"/>
          <w:lang w:eastAsia="lt-LT"/>
        </w:rPr>
        <w:t xml:space="preserve"> straipsnio 1 dalyje Ekonomikos ir inovacijų ministerija yra įpareigota skelbti interaktyvų priežiūrą atliekančių subjektų sąrašą</w:t>
      </w:r>
      <w:r w:rsidRPr="0053417C">
        <w:rPr>
          <w:color w:val="000000"/>
          <w:szCs w:val="24"/>
          <w:lang w:eastAsia="lt-LT"/>
        </w:rPr>
        <w:t xml:space="preserve">. </w:t>
      </w:r>
      <w:r w:rsidRPr="0053417C">
        <w:rPr>
          <w:szCs w:val="24"/>
          <w:lang w:eastAsia="lt-LT"/>
        </w:rPr>
        <w:t xml:space="preserve">Kitų pareigų ar teisių Ekonomikos ir inovacijų ministerijai ūkio subjektų veiklos priežiūros srityje šiuo metu galiojančiame </w:t>
      </w:r>
      <w:r>
        <w:rPr>
          <w:szCs w:val="24"/>
          <w:lang w:eastAsia="lt-LT"/>
        </w:rPr>
        <w:t>į</w:t>
      </w:r>
      <w:r w:rsidRPr="0053417C">
        <w:rPr>
          <w:szCs w:val="24"/>
          <w:lang w:eastAsia="lt-LT"/>
        </w:rPr>
        <w:t>statyme nenumatyta, todėl, vadovaujantis</w:t>
      </w:r>
      <w:r w:rsidRPr="0053417C">
        <w:t xml:space="preserve"> </w:t>
      </w:r>
      <w:r>
        <w:rPr>
          <w:szCs w:val="24"/>
          <w:lang w:eastAsia="lt-LT"/>
        </w:rPr>
        <w:t>Valstybės kontrolės ataskaitos</w:t>
      </w:r>
      <w:r w:rsidRPr="0053417C">
        <w:rPr>
          <w:szCs w:val="24"/>
          <w:lang w:eastAsia="lt-LT"/>
        </w:rPr>
        <w:t xml:space="preserve"> išvadomis, būtina stiprinti Ekonomikos ir inovacijų ministerijos įgaliojimus verslo priežiūros politikos srityje.</w:t>
      </w:r>
    </w:p>
    <w:p w14:paraId="746F34DE" w14:textId="77777777" w:rsidR="005C720D" w:rsidRPr="00CA7778" w:rsidRDefault="005C720D" w:rsidP="00CA7778">
      <w:pPr>
        <w:pStyle w:val="Sraopastraipa"/>
        <w:tabs>
          <w:tab w:val="left" w:pos="851"/>
        </w:tabs>
        <w:spacing w:before="40" w:after="40" w:line="300" w:lineRule="auto"/>
        <w:ind w:left="0" w:firstLine="709"/>
        <w:jc w:val="both"/>
        <w:rPr>
          <w:rFonts w:cs="Times New Roman"/>
          <w:szCs w:val="24"/>
        </w:rPr>
      </w:pPr>
    </w:p>
    <w:p w14:paraId="128A9AED" w14:textId="77777777" w:rsidR="001C7869" w:rsidRPr="00CA7778" w:rsidRDefault="001C7869" w:rsidP="00CA7778">
      <w:pPr>
        <w:tabs>
          <w:tab w:val="left" w:pos="567"/>
          <w:tab w:val="left" w:pos="709"/>
          <w:tab w:val="left" w:pos="851"/>
          <w:tab w:val="left" w:pos="1080"/>
        </w:tabs>
        <w:spacing w:before="40" w:after="40" w:line="300" w:lineRule="auto"/>
        <w:ind w:firstLine="709"/>
        <w:jc w:val="both"/>
        <w:rPr>
          <w:rFonts w:eastAsia="Times New Roman" w:cs="Times New Roman"/>
          <w:b/>
          <w:szCs w:val="24"/>
          <w:lang w:eastAsia="lt-LT"/>
        </w:rPr>
      </w:pPr>
      <w:r w:rsidRPr="00CA7778">
        <w:rPr>
          <w:rFonts w:eastAsia="Times New Roman" w:cs="Times New Roman"/>
          <w:b/>
          <w:szCs w:val="24"/>
        </w:rPr>
        <w:t xml:space="preserve">4. </w:t>
      </w:r>
      <w:r w:rsidRPr="00CA7778">
        <w:rPr>
          <w:rFonts w:eastAsia="Times New Roman" w:cs="Times New Roman"/>
          <w:b/>
          <w:szCs w:val="24"/>
          <w:lang w:eastAsia="lt-LT"/>
        </w:rPr>
        <w:t>Kokios siūlomos naujos teisinio reguliavimo nuostatos ir kokių teigiamų rezultatų laukiama</w:t>
      </w:r>
    </w:p>
    <w:p w14:paraId="414CB4F6" w14:textId="36C71882" w:rsidR="0041657A" w:rsidRPr="0041657A" w:rsidRDefault="0041657A" w:rsidP="0041657A">
      <w:pPr>
        <w:pStyle w:val="Sraopastraipa"/>
        <w:numPr>
          <w:ilvl w:val="0"/>
          <w:numId w:val="13"/>
        </w:numPr>
        <w:spacing w:before="40" w:after="40" w:line="300" w:lineRule="auto"/>
        <w:jc w:val="both"/>
        <w:rPr>
          <w:rFonts w:cs="Times New Roman"/>
          <w:bCs/>
          <w:i/>
          <w:szCs w:val="24"/>
        </w:rPr>
      </w:pPr>
      <w:r w:rsidRPr="0041657A">
        <w:rPr>
          <w:rFonts w:cs="Times New Roman"/>
          <w:bCs/>
          <w:i/>
          <w:szCs w:val="24"/>
        </w:rPr>
        <w:t>Viešojo administravimo apimties (turinio) išgryninimas</w:t>
      </w:r>
    </w:p>
    <w:p w14:paraId="294EB01F" w14:textId="191DFB88" w:rsidR="0041657A" w:rsidRDefault="0041657A" w:rsidP="0041657A">
      <w:pPr>
        <w:spacing w:before="40" w:after="40" w:line="300" w:lineRule="auto"/>
        <w:ind w:firstLine="720"/>
        <w:jc w:val="both"/>
        <w:rPr>
          <w:rFonts w:eastAsia="Calibri" w:cs="Times New Roman"/>
          <w:bCs/>
          <w:szCs w:val="24"/>
        </w:rPr>
      </w:pPr>
      <w:r w:rsidRPr="00523F7B">
        <w:rPr>
          <w:rFonts w:eastAsia="Calibri" w:cs="Times New Roman"/>
          <w:bCs/>
          <w:szCs w:val="24"/>
        </w:rPr>
        <w:t xml:space="preserve">Atsižvelgus į Valstybės kontrolės auditų metu nustatytus viešojo administravimo sričių apibrėžtumo trūkumus, siūloma koreguoti viešojo administravimo sritis (Viešojo administravimo įstatymo </w:t>
      </w:r>
      <w:r w:rsidRPr="00523F7B">
        <w:rPr>
          <w:rFonts w:eastAsia="Calibri" w:cs="Times New Roman"/>
          <w:bCs/>
          <w:szCs w:val="24"/>
          <w:lang w:val="en-US"/>
        </w:rPr>
        <w:t xml:space="preserve">6 </w:t>
      </w:r>
      <w:r w:rsidRPr="00523F7B">
        <w:rPr>
          <w:rFonts w:eastAsia="Calibri" w:cs="Times New Roman"/>
          <w:bCs/>
          <w:szCs w:val="24"/>
        </w:rPr>
        <w:t xml:space="preserve">straipsnis). Įvertinus tai, kad </w:t>
      </w:r>
      <w:r>
        <w:rPr>
          <w:rFonts w:eastAsia="Calibri" w:cs="Times New Roman"/>
          <w:bCs/>
          <w:szCs w:val="24"/>
        </w:rPr>
        <w:t xml:space="preserve">nepakanka vien atlikti funkcijas </w:t>
      </w:r>
      <w:r w:rsidRPr="00523F7B">
        <w:rPr>
          <w:rFonts w:eastAsia="Calibri" w:cs="Times New Roman"/>
          <w:bCs/>
          <w:szCs w:val="24"/>
        </w:rPr>
        <w:t>vidaus administravimo srityje</w:t>
      </w:r>
      <w:r>
        <w:rPr>
          <w:rFonts w:eastAsia="Calibri" w:cs="Times New Roman"/>
          <w:bCs/>
          <w:szCs w:val="24"/>
        </w:rPr>
        <w:t xml:space="preserve">, tam kad </w:t>
      </w:r>
      <w:r w:rsidRPr="00523F7B">
        <w:rPr>
          <w:rFonts w:eastAsia="Calibri" w:cs="Times New Roman"/>
          <w:bCs/>
          <w:szCs w:val="24"/>
        </w:rPr>
        <w:t xml:space="preserve">tam tikrą subjektą </w:t>
      </w:r>
      <w:r>
        <w:rPr>
          <w:rFonts w:eastAsia="Calibri" w:cs="Times New Roman"/>
          <w:bCs/>
          <w:szCs w:val="24"/>
        </w:rPr>
        <w:t xml:space="preserve">pripažinti </w:t>
      </w:r>
      <w:r w:rsidRPr="00523F7B">
        <w:rPr>
          <w:rFonts w:eastAsia="Calibri" w:cs="Times New Roman"/>
          <w:bCs/>
          <w:szCs w:val="24"/>
        </w:rPr>
        <w:t xml:space="preserve">viešojo administravimo subjektu (tam turi būti nustatytas funkcijų atlikimas taip pat ir kitose viešojo administravimo srityse), siekiant teisinio aiškumo, atsisakyta vidaus administravimo kaip viešojo administravimo srities išskyrimo. </w:t>
      </w:r>
      <w:r w:rsidR="00CB3266">
        <w:rPr>
          <w:rFonts w:eastAsia="Calibri" w:cs="Times New Roman"/>
          <w:bCs/>
          <w:szCs w:val="24"/>
        </w:rPr>
        <w:t xml:space="preserve">Pažymėtina tai, kad siekiant užtikrinti teisėtų lūkesčių principą asmenims, kurie šiuo metu atlieka vidaus administravimo funkcijas pagal galiojantį reguliavimą priskirtinas viešajam administravimui ir todėl užima valstybės tarnautojų pareigybes, įstatymo projekte siūloma numatyti </w:t>
      </w:r>
      <w:r w:rsidR="00940885">
        <w:rPr>
          <w:rFonts w:eastAsia="Calibri" w:cs="Times New Roman"/>
          <w:bCs/>
          <w:szCs w:val="24"/>
        </w:rPr>
        <w:t>jo įgyvendinimo</w:t>
      </w:r>
      <w:r w:rsidR="00CB3266">
        <w:rPr>
          <w:rFonts w:eastAsia="Calibri" w:cs="Times New Roman"/>
          <w:bCs/>
          <w:szCs w:val="24"/>
        </w:rPr>
        <w:t xml:space="preserve"> pereinamąsias nuostatas. Siūloma numatyti, kad valstybės tarnautojų pareigybės, į kurias asmenys iki įstatymo įsigaliojimo priimti vykdyti funkcijas, kurios po įstatymo įsigaliojimo nebebus laikomos viešuoju administravimu, nenaikinamos kol tarnybos santykiai su tokioje pareigybėje dirbančiu asmeniu nenutrūksta kitais Valstybės tarnybos įstatyme nustatytais pagrindais. </w:t>
      </w:r>
    </w:p>
    <w:p w14:paraId="4AC76835" w14:textId="622BC6CA" w:rsidR="0041657A" w:rsidRPr="005267E3" w:rsidRDefault="00CB3266" w:rsidP="0041657A">
      <w:pPr>
        <w:spacing w:before="40" w:after="40" w:line="300" w:lineRule="auto"/>
        <w:ind w:firstLine="720"/>
        <w:jc w:val="both"/>
        <w:rPr>
          <w:rFonts w:cs="Times New Roman"/>
          <w:bCs/>
          <w:szCs w:val="24"/>
        </w:rPr>
      </w:pPr>
      <w:r>
        <w:rPr>
          <w:rFonts w:cs="Times New Roman"/>
          <w:bCs/>
          <w:szCs w:val="24"/>
        </w:rPr>
        <w:t>Įstatymo</w:t>
      </w:r>
      <w:r w:rsidR="0041657A" w:rsidRPr="005267E3">
        <w:rPr>
          <w:rFonts w:cs="Times New Roman"/>
          <w:bCs/>
          <w:szCs w:val="24"/>
        </w:rPr>
        <w:t xml:space="preserve"> projekt</w:t>
      </w:r>
      <w:r>
        <w:rPr>
          <w:rFonts w:cs="Times New Roman"/>
          <w:bCs/>
          <w:szCs w:val="24"/>
        </w:rPr>
        <w:t>e</w:t>
      </w:r>
      <w:r w:rsidR="0041657A" w:rsidRPr="005267E3">
        <w:rPr>
          <w:rFonts w:cs="Times New Roman"/>
          <w:bCs/>
          <w:szCs w:val="24"/>
        </w:rPr>
        <w:t xml:space="preserve"> išgrynintas ir nauja atskira sritimi išskirtas administracinių sprendimų priėmimas, kas savo esme ir yra privalomas vykdyti nurodymas nepavadžiam (-iems) asmenims. </w:t>
      </w:r>
      <w:r w:rsidR="0041657A" w:rsidRPr="005267E3">
        <w:rPr>
          <w:rFonts w:cs="Times New Roman"/>
          <w:bCs/>
          <w:szCs w:val="24"/>
        </w:rPr>
        <w:lastRenderedPageBreak/>
        <w:t xml:space="preserve">Šiuose projektuose administracinių sprendimų priėmimas suprantamas kaip teisės aktų reglamentuotu būdu išreikšta vienkartinė viešojo administravimo subjekto valia dėl teisės taikymo, privaloma ir skirta konkrečiam asmeniui ar apibrėžtai asmenų grupei. Administracinius sprendimus savo veikloje priima visi viešojo administravimo subjektai. Tokie sprendimai gali būti priimami tiek esant asmens prašymui (pvz., sprendimas išmokėti pašalpą), tiek skundui (administracinės procedūros sprendimas), tiek ir paties viešojo administravimo subjekto iniciatyva (pvz., sprendimas dėl paveldosauginių reikalavimų tam tikram objektui taikymo). Detalius reikalavimus administraciniams sprendimams, jų priėmimui, skelbimui, naikinimui ir t.t. siūloma nustatyti </w:t>
      </w:r>
      <w:r w:rsidR="0041657A">
        <w:rPr>
          <w:rFonts w:cs="Times New Roman"/>
          <w:bCs/>
          <w:szCs w:val="24"/>
        </w:rPr>
        <w:t>10</w:t>
      </w:r>
      <w:r w:rsidR="0041657A" w:rsidRPr="005267E3">
        <w:rPr>
          <w:rFonts w:cs="Times New Roman"/>
          <w:bCs/>
          <w:szCs w:val="24"/>
        </w:rPr>
        <w:t>-16 straipsniuose.</w:t>
      </w:r>
    </w:p>
    <w:p w14:paraId="5EF59603" w14:textId="77777777" w:rsidR="0041657A" w:rsidRPr="00CA7778" w:rsidRDefault="0041657A" w:rsidP="0041657A">
      <w:pPr>
        <w:spacing w:before="40" w:after="40" w:line="300" w:lineRule="auto"/>
        <w:ind w:firstLine="720"/>
        <w:jc w:val="both"/>
        <w:rPr>
          <w:rFonts w:cs="Times New Roman"/>
          <w:bCs/>
          <w:szCs w:val="24"/>
        </w:rPr>
      </w:pPr>
      <w:r w:rsidRPr="00CA7778">
        <w:rPr>
          <w:rFonts w:cs="Times New Roman"/>
          <w:bCs/>
          <w:szCs w:val="24"/>
        </w:rPr>
        <w:t xml:space="preserve">Siekiant išgryninti viešojo administravimo sritis ir veiklas, </w:t>
      </w:r>
      <w:r>
        <w:rPr>
          <w:rFonts w:cs="Times New Roman"/>
          <w:bCs/>
          <w:szCs w:val="24"/>
        </w:rPr>
        <w:t>Viešojo administravimo įstatym</w:t>
      </w:r>
      <w:r w:rsidRPr="00CA7778">
        <w:rPr>
          <w:rFonts w:cs="Times New Roman"/>
          <w:bCs/>
          <w:szCs w:val="24"/>
        </w:rPr>
        <w:t>as papildytas nauju straipsniu apie veiklą, kuri privalomai vykdoma visuose viešojo administravimo subjektuose (</w:t>
      </w:r>
      <w:r>
        <w:rPr>
          <w:rFonts w:cs="Times New Roman"/>
          <w:bCs/>
          <w:szCs w:val="24"/>
        </w:rPr>
        <w:t xml:space="preserve">Viešojo administravimo įstatymo </w:t>
      </w:r>
      <w:r w:rsidRPr="00CA7778">
        <w:rPr>
          <w:rFonts w:cs="Times New Roman"/>
          <w:bCs/>
          <w:szCs w:val="24"/>
          <w:lang w:val="en-US"/>
        </w:rPr>
        <w:t>7</w:t>
      </w:r>
      <w:r w:rsidRPr="00CA7778">
        <w:rPr>
          <w:rFonts w:cs="Times New Roman"/>
          <w:bCs/>
          <w:szCs w:val="24"/>
        </w:rPr>
        <w:t xml:space="preserve"> straipsnis), tačiau kurių vykdymas vienas pats savaime neleidžia tam tikro subjekto priskirti viešojo administravimo subjektų grupei. Tarp šių veiklų pateko anksčiau minėtas viešojo administravimo subjekto vidaus administravimas, administracinės procedūros vykdymas (t. y. skundų nagrinėjimas), įstatymų nustatytos informacijos teikimas asmenims bei asmenų konsultavimas (šiuo metu galiojančioje redakcijoje tai veiklos, priskirtos administracinėms paslaugoms). Pastebėtina, kad tokios funkcijos yra atliekamos taip pat ir ne viešojo administravimo subjektuose − dar daugiau, šias funkcijas gali sėkmingai vykdyti net ir privataus sektoriaus subjektai. Todėl praktikoje kildavo daug nesusipratimų vertinant ar tam tikros teisinės formos subjektas pagal savo veiklos pobūdį laikytinas viešojo administravimo subjektu, jeigu vykdoma veikla apsiribodavo tik anksčiau išvardintų funkcijų vykdymu, bet nepatekdavo į kitas v</w:t>
      </w:r>
      <w:r>
        <w:rPr>
          <w:rFonts w:cs="Times New Roman"/>
          <w:bCs/>
          <w:szCs w:val="24"/>
        </w:rPr>
        <w:t>iešojo administravimo sritis (kai</w:t>
      </w:r>
      <w:r w:rsidRPr="00CA7778">
        <w:rPr>
          <w:rFonts w:cs="Times New Roman"/>
          <w:bCs/>
          <w:szCs w:val="24"/>
        </w:rPr>
        <w:t xml:space="preserve"> pvz., informaciją asmenims teikiantis subjektas kartu neišduodavo licencijų, ar juridinį faktą patvirtinančių dokumentų), toks subjektas nebuvo priskiriamas viešojo administravimo subjektų kategorijai. Siekiat išspręsti kylančius neaiškumus, viešojo administravimo sritys buvo išgrynintos, o šios veiklos atskirtos nuo paties „grynojo” viešojo administravimo funkcijų, o kokybiškam jų atlikimui nustatyti papildomi reikalavimai net ir tokias funkcijas atliekantiems asmenims. </w:t>
      </w:r>
    </w:p>
    <w:p w14:paraId="0E88EC5A" w14:textId="1E212B31" w:rsidR="0041657A" w:rsidRPr="00CA7778" w:rsidRDefault="0041657A" w:rsidP="0041657A">
      <w:pPr>
        <w:spacing w:before="40" w:after="40" w:line="300" w:lineRule="auto"/>
        <w:ind w:firstLine="720"/>
        <w:jc w:val="both"/>
        <w:rPr>
          <w:rFonts w:cs="Times New Roman"/>
          <w:bCs/>
          <w:szCs w:val="24"/>
        </w:rPr>
      </w:pPr>
      <w:r w:rsidRPr="00CA7778">
        <w:rPr>
          <w:rFonts w:cs="Times New Roman"/>
          <w:bCs/>
          <w:szCs w:val="24"/>
        </w:rPr>
        <w:t>Atskira sritimi išskyrus administracinių sprendimų priėmimą, atsirado poreikis aiškiai nuo jo atskirti administracinio reglamentavimo funkcijas (</w:t>
      </w:r>
      <w:r>
        <w:rPr>
          <w:rFonts w:cs="Times New Roman"/>
          <w:bCs/>
          <w:szCs w:val="24"/>
        </w:rPr>
        <w:t>Viešojo administravimo įstatymo 9</w:t>
      </w:r>
      <w:r w:rsidRPr="00CA7778">
        <w:rPr>
          <w:rFonts w:cs="Times New Roman"/>
          <w:bCs/>
          <w:szCs w:val="24"/>
          <w:lang w:val="en-US"/>
        </w:rPr>
        <w:t xml:space="preserve"> </w:t>
      </w:r>
      <w:r w:rsidRPr="00CA7778">
        <w:rPr>
          <w:rFonts w:cs="Times New Roman"/>
          <w:bCs/>
          <w:szCs w:val="24"/>
        </w:rPr>
        <w:t xml:space="preserve">straipsnis). Siūloma nustatyti, kad </w:t>
      </w:r>
      <w:r>
        <w:rPr>
          <w:rFonts w:cs="Times New Roman"/>
          <w:bCs/>
          <w:szCs w:val="24"/>
        </w:rPr>
        <w:t xml:space="preserve">administracinis reglamentavimas tai </w:t>
      </w:r>
      <w:r w:rsidRPr="00CA7778">
        <w:rPr>
          <w:rFonts w:cs="Times New Roman"/>
          <w:szCs w:val="24"/>
        </w:rPr>
        <w:t xml:space="preserve">viešojo </w:t>
      </w:r>
      <w:r>
        <w:rPr>
          <w:rFonts w:cs="Times New Roman"/>
          <w:szCs w:val="24"/>
        </w:rPr>
        <w:t>administravimo subjektų veikla</w:t>
      </w:r>
      <w:r w:rsidRPr="0041657A">
        <w:rPr>
          <w:rFonts w:cs="Times New Roman"/>
          <w:szCs w:val="24"/>
        </w:rPr>
        <w:t>, rengiant įstatymų ar kitų norminių teisės aktų projektus, taip pat priimant norminius administracinius aktus.</w:t>
      </w:r>
      <w:r w:rsidRPr="00CA7778">
        <w:rPr>
          <w:rFonts w:cs="Times New Roman"/>
          <w:bCs/>
          <w:szCs w:val="24"/>
        </w:rPr>
        <w:t xml:space="preserve"> Atskirai pažymėtina, kad tokias funkcijas galėtų vykdyti </w:t>
      </w:r>
      <w:r>
        <w:rPr>
          <w:rFonts w:cs="Times New Roman"/>
          <w:bCs/>
          <w:szCs w:val="24"/>
        </w:rPr>
        <w:t xml:space="preserve">tik </w:t>
      </w:r>
      <w:r w:rsidRPr="00CA7778">
        <w:rPr>
          <w:rFonts w:cs="Times New Roman"/>
          <w:bCs/>
          <w:szCs w:val="24"/>
        </w:rPr>
        <w:t xml:space="preserve">viešojo administravimo institucijos − nei </w:t>
      </w:r>
      <w:r>
        <w:rPr>
          <w:rFonts w:cs="Times New Roman"/>
          <w:bCs/>
          <w:szCs w:val="24"/>
        </w:rPr>
        <w:t xml:space="preserve">asociacijoms, nei </w:t>
      </w:r>
      <w:r w:rsidRPr="00CA7778">
        <w:rPr>
          <w:rFonts w:cs="Times New Roman"/>
          <w:bCs/>
          <w:szCs w:val="24"/>
        </w:rPr>
        <w:t xml:space="preserve">viešosioms įstaigoms, nei valstybės ar savivaldybių įmonėms tokie įgaliojimai negalės būti suteikti. </w:t>
      </w:r>
    </w:p>
    <w:p w14:paraId="35DFE474" w14:textId="24D6B6F3" w:rsidR="0041657A" w:rsidRPr="00DC5D0D" w:rsidRDefault="0041657A" w:rsidP="0041657A">
      <w:pPr>
        <w:tabs>
          <w:tab w:val="left" w:pos="1276"/>
        </w:tabs>
        <w:spacing w:before="40" w:after="40" w:line="300" w:lineRule="auto"/>
        <w:ind w:firstLine="709"/>
        <w:contextualSpacing/>
        <w:jc w:val="both"/>
        <w:rPr>
          <w:color w:val="000000"/>
          <w:szCs w:val="24"/>
          <w:lang w:eastAsia="lt-LT"/>
        </w:rPr>
      </w:pPr>
      <w:r w:rsidRPr="004A4DC8">
        <w:rPr>
          <w:rFonts w:cs="Times New Roman"/>
          <w:bCs/>
          <w:szCs w:val="24"/>
        </w:rPr>
        <w:t>Viešojo administravimo įstatymo 1</w:t>
      </w:r>
      <w:r>
        <w:rPr>
          <w:rFonts w:cs="Times New Roman"/>
          <w:bCs/>
          <w:szCs w:val="24"/>
        </w:rPr>
        <w:t>8</w:t>
      </w:r>
      <w:r w:rsidRPr="004A4DC8">
        <w:rPr>
          <w:rFonts w:cs="Times New Roman"/>
          <w:bCs/>
          <w:szCs w:val="24"/>
        </w:rPr>
        <w:t xml:space="preserve"> straipsnyje plačiau atskleidžiamas</w:t>
      </w:r>
      <w:r w:rsidRPr="00CA7778">
        <w:rPr>
          <w:rFonts w:cs="Times New Roman"/>
          <w:bCs/>
          <w:szCs w:val="24"/>
        </w:rPr>
        <w:t xml:space="preserve"> teisės aktų ir administracinių sprendimų priežiūros, kaip viešojo administravimo srities ir veiklos turinys. Numatyta, kad vykdomi priežiūros veiksmai </w:t>
      </w:r>
      <w:r>
        <w:rPr>
          <w:rFonts w:cs="Times New Roman"/>
          <w:bCs/>
          <w:szCs w:val="24"/>
        </w:rPr>
        <w:t>(</w:t>
      </w:r>
      <w:r w:rsidRPr="00CA7778">
        <w:rPr>
          <w:rFonts w:cs="Times New Roman"/>
          <w:bCs/>
          <w:szCs w:val="24"/>
        </w:rPr>
        <w:t>teisės aktų ir administracinių sprendimų priežiūra</w:t>
      </w:r>
      <w:r>
        <w:rPr>
          <w:rFonts w:cs="Times New Roman"/>
          <w:bCs/>
          <w:szCs w:val="24"/>
        </w:rPr>
        <w:t>)</w:t>
      </w:r>
      <w:r w:rsidRPr="00CA7778">
        <w:rPr>
          <w:rFonts w:cs="Times New Roman"/>
          <w:bCs/>
          <w:szCs w:val="24"/>
        </w:rPr>
        <w:t xml:space="preserve"> viešojo administravimo veikla laikoma tik tais atvejais, kai </w:t>
      </w:r>
      <w:r>
        <w:rPr>
          <w:color w:val="000000"/>
          <w:szCs w:val="24"/>
          <w:lang w:eastAsia="lt-LT"/>
        </w:rPr>
        <w:t xml:space="preserve">vykdymas yra užtikrinamas jas vykdančiam viešojo administravimo subjektui suteiktais įgaliojimais duoti </w:t>
      </w:r>
      <w:r w:rsidRPr="00DC5D0D">
        <w:rPr>
          <w:color w:val="000000"/>
          <w:szCs w:val="24"/>
          <w:lang w:eastAsia="lt-LT"/>
        </w:rPr>
        <w:t>teisės aktų nustatytus privalomus vykdyti nurodymus nepavaldiems asmenims.</w:t>
      </w:r>
    </w:p>
    <w:p w14:paraId="694C12F9" w14:textId="77777777" w:rsidR="0041657A" w:rsidRPr="00CA7778" w:rsidRDefault="0041657A" w:rsidP="0041657A">
      <w:pPr>
        <w:spacing w:before="40" w:after="40" w:line="300" w:lineRule="auto"/>
        <w:ind w:firstLine="720"/>
        <w:jc w:val="both"/>
        <w:rPr>
          <w:rFonts w:cs="Times New Roman"/>
          <w:bCs/>
          <w:szCs w:val="24"/>
        </w:rPr>
      </w:pPr>
      <w:r w:rsidRPr="00CA7778">
        <w:rPr>
          <w:rFonts w:cs="Times New Roman"/>
          <w:bCs/>
          <w:szCs w:val="24"/>
        </w:rPr>
        <w:t>Tuo tarpu kitas sudedamąsias priežiūros dalis − tokias, kaip stebėjimas, fiksavimas ar tikrinimas galėtų atlikti ir viešojo administravimo įgaliojimų neturintys asmenys, nes jų veikla, n</w:t>
      </w:r>
      <w:r>
        <w:rPr>
          <w:rFonts w:cs="Times New Roman"/>
          <w:bCs/>
          <w:szCs w:val="24"/>
        </w:rPr>
        <w:t xml:space="preserve">esant </w:t>
      </w:r>
      <w:r>
        <w:rPr>
          <w:rFonts w:cs="Times New Roman"/>
          <w:bCs/>
          <w:szCs w:val="24"/>
        </w:rPr>
        <w:lastRenderedPageBreak/>
        <w:t>sankcijų skyrimo galimybės</w:t>
      </w:r>
      <w:r w:rsidRPr="00CA7778">
        <w:rPr>
          <w:rFonts w:cs="Times New Roman"/>
          <w:bCs/>
          <w:szCs w:val="24"/>
        </w:rPr>
        <w:t xml:space="preserve">, jokių privalomų nurodymų, keičiančių ar nustatančių asmenims teises ir pareigas neapima. </w:t>
      </w:r>
    </w:p>
    <w:p w14:paraId="2680DCAF" w14:textId="71F414EB" w:rsidR="0041657A" w:rsidRPr="00CA7778" w:rsidRDefault="0041657A" w:rsidP="0041657A">
      <w:pPr>
        <w:spacing w:before="40" w:after="40" w:line="300" w:lineRule="auto"/>
        <w:ind w:firstLine="720"/>
        <w:jc w:val="both"/>
        <w:rPr>
          <w:rFonts w:cs="Times New Roman"/>
          <w:bCs/>
          <w:szCs w:val="24"/>
        </w:rPr>
      </w:pPr>
      <w:r w:rsidRPr="00CA7778">
        <w:rPr>
          <w:rFonts w:cs="Times New Roman"/>
          <w:bCs/>
          <w:szCs w:val="24"/>
        </w:rPr>
        <w:t>Dėl anksčiau nurodytų priežasčių buvo koreguota administracinių paslaugų, kaip viešojo administravimo veiklos, apimtis (</w:t>
      </w:r>
      <w:r>
        <w:rPr>
          <w:rFonts w:cs="Times New Roman"/>
          <w:bCs/>
          <w:szCs w:val="24"/>
        </w:rPr>
        <w:t>Viešojo administravimo įstatymo 19</w:t>
      </w:r>
      <w:r w:rsidRPr="00CA7778">
        <w:rPr>
          <w:rFonts w:cs="Times New Roman"/>
          <w:bCs/>
          <w:szCs w:val="24"/>
        </w:rPr>
        <w:t xml:space="preserve"> straipsnis). Įvertinus tokių paslaugų paskirtį ir turinį, paliktos keturios, tiesiogiai asmenų teisėms ir pareigoms įtaką galinčios daryti ir tik viešojo administravimo subjektų galimos vykdyti funkcijos (paslaugos):</w:t>
      </w:r>
    </w:p>
    <w:p w14:paraId="389EF393" w14:textId="77777777" w:rsidR="0041657A" w:rsidRPr="00CA7778" w:rsidRDefault="0041657A" w:rsidP="0041657A">
      <w:pPr>
        <w:spacing w:before="40" w:after="40" w:line="300" w:lineRule="auto"/>
        <w:ind w:firstLine="720"/>
        <w:jc w:val="both"/>
        <w:rPr>
          <w:rFonts w:cs="Times New Roman"/>
          <w:szCs w:val="24"/>
        </w:rPr>
      </w:pPr>
      <w:r w:rsidRPr="00CA7778">
        <w:rPr>
          <w:rFonts w:cs="Times New Roman"/>
          <w:szCs w:val="24"/>
        </w:rPr>
        <w:t>1) teisės aktų nustatytų dokumentų, kurių turėjimas patvirtina viešojo administravimo subjekto suteikiamos teisės įgijimą, išdavimas;</w:t>
      </w:r>
    </w:p>
    <w:p w14:paraId="44F32B9D" w14:textId="77777777" w:rsidR="0041657A" w:rsidRPr="009F7190" w:rsidRDefault="0041657A" w:rsidP="0041657A">
      <w:pPr>
        <w:spacing w:before="40" w:after="40" w:line="300" w:lineRule="auto"/>
        <w:ind w:firstLine="720"/>
        <w:jc w:val="both"/>
        <w:rPr>
          <w:szCs w:val="24"/>
        </w:rPr>
      </w:pPr>
      <w:r w:rsidRPr="00CA7778">
        <w:rPr>
          <w:rFonts w:cs="Times New Roman"/>
          <w:szCs w:val="24"/>
        </w:rPr>
        <w:t xml:space="preserve">2) </w:t>
      </w:r>
      <w:r w:rsidRPr="009F7190">
        <w:rPr>
          <w:szCs w:val="24"/>
        </w:rPr>
        <w:t xml:space="preserve">viešojo administravimo subjekto veiksmai išduodant </w:t>
      </w:r>
      <w:r>
        <w:rPr>
          <w:szCs w:val="24"/>
        </w:rPr>
        <w:t>teisės aktų nustatytus dokumentus su valstybės registruose, valstybės informacinėse sistemose</w:t>
      </w:r>
      <w:r w:rsidRPr="009F7190">
        <w:rPr>
          <w:szCs w:val="24"/>
        </w:rPr>
        <w:t>, archyv</w:t>
      </w:r>
      <w:r>
        <w:rPr>
          <w:szCs w:val="24"/>
        </w:rPr>
        <w:t>uose</w:t>
      </w:r>
      <w:r w:rsidRPr="009F7190">
        <w:rPr>
          <w:szCs w:val="24"/>
        </w:rPr>
        <w:t xml:space="preserve"> ar paties viešojo administravimo subjekto turima informacija;</w:t>
      </w:r>
    </w:p>
    <w:p w14:paraId="3FDCFE60" w14:textId="77777777" w:rsidR="0041657A" w:rsidRPr="00CA7778" w:rsidRDefault="0041657A" w:rsidP="0041657A">
      <w:pPr>
        <w:spacing w:before="40" w:after="40" w:line="300" w:lineRule="auto"/>
        <w:ind w:firstLine="720"/>
        <w:jc w:val="both"/>
        <w:rPr>
          <w:rFonts w:cs="Times New Roman"/>
          <w:szCs w:val="24"/>
        </w:rPr>
      </w:pPr>
      <w:r w:rsidRPr="00CA7778">
        <w:rPr>
          <w:rFonts w:cs="Times New Roman"/>
          <w:szCs w:val="24"/>
        </w:rPr>
        <w:t>3) teisės aktų nustatytų ir asmenų privalomai viešojo administravimo subjektams teikiamų dokumentų ar informacijos priėmimas;</w:t>
      </w:r>
    </w:p>
    <w:p w14:paraId="1C1788A3" w14:textId="77777777" w:rsidR="0041657A" w:rsidRPr="00CA7778" w:rsidRDefault="0041657A" w:rsidP="0041657A">
      <w:pPr>
        <w:spacing w:before="40" w:after="40" w:line="300" w:lineRule="auto"/>
        <w:ind w:firstLine="720"/>
        <w:jc w:val="both"/>
        <w:rPr>
          <w:rFonts w:cs="Times New Roman"/>
          <w:bCs/>
          <w:szCs w:val="24"/>
        </w:rPr>
      </w:pPr>
      <w:r>
        <w:rPr>
          <w:rFonts w:cs="Times New Roman"/>
          <w:szCs w:val="24"/>
        </w:rPr>
        <w:t>4) teisės aktų</w:t>
      </w:r>
      <w:r w:rsidRPr="00CA7778">
        <w:rPr>
          <w:rFonts w:cs="Times New Roman"/>
          <w:szCs w:val="24"/>
        </w:rPr>
        <w:t xml:space="preserve"> nustatytos informacijos registravimas valstybės registruose ar valstybės informacinėse sistemose.</w:t>
      </w:r>
      <w:r w:rsidRPr="00CA7778">
        <w:rPr>
          <w:rFonts w:cs="Times New Roman"/>
          <w:bCs/>
          <w:szCs w:val="24"/>
        </w:rPr>
        <w:t xml:space="preserve"> </w:t>
      </w:r>
    </w:p>
    <w:p w14:paraId="4DE18DEF" w14:textId="77777777" w:rsidR="0041657A" w:rsidRPr="00CA7778" w:rsidRDefault="0041657A" w:rsidP="0041657A">
      <w:pPr>
        <w:spacing w:before="40" w:after="40" w:line="300" w:lineRule="auto"/>
        <w:ind w:firstLine="720"/>
        <w:jc w:val="both"/>
        <w:rPr>
          <w:rFonts w:cs="Times New Roman"/>
          <w:szCs w:val="24"/>
        </w:rPr>
      </w:pPr>
      <w:r w:rsidRPr="00CA7778">
        <w:rPr>
          <w:rFonts w:cs="Times New Roman"/>
          <w:bCs/>
          <w:szCs w:val="24"/>
        </w:rPr>
        <w:t>Papildomai numatyta pareiga administracines paslaugas teikiantiems subjektams užtikrinti tokių paslaugų kokybę, nustačius kokybės reikalavimus ir rodiklius, matuoti ir vertinti tokių paslaugų kokybę (paslaugos suteikimo trukmė, kaina, informacinių įpareigojimų apimtis ir t.t.)</w:t>
      </w:r>
      <w:r>
        <w:rPr>
          <w:rFonts w:cs="Times New Roman"/>
          <w:bCs/>
          <w:szCs w:val="24"/>
        </w:rPr>
        <w:t xml:space="preserve">, peržiūrėti ir atnaujinti administracinių paslaugų aprašymus </w:t>
      </w:r>
      <w:r w:rsidRPr="009F7190">
        <w:rPr>
          <w:szCs w:val="24"/>
        </w:rPr>
        <w:t>Viešųjų ir administracinių paslaugų stebėsenos ir analizės informacinėje sistemoje</w:t>
      </w:r>
      <w:r>
        <w:rPr>
          <w:szCs w:val="24"/>
        </w:rPr>
        <w:t xml:space="preserve"> ne kas 3 mėnesius, tačiau pagal poreikį per vieną mėnesį, pakeitus tokių paslaugų ar jas teikiančių subjektų veiklos reglamentavimą</w:t>
      </w:r>
      <w:r w:rsidRPr="00CA7778">
        <w:rPr>
          <w:rFonts w:cs="Times New Roman"/>
          <w:bCs/>
          <w:szCs w:val="24"/>
        </w:rPr>
        <w:t>.</w:t>
      </w:r>
    </w:p>
    <w:p w14:paraId="7E0F3AC6" w14:textId="353B778A" w:rsidR="0041657A" w:rsidRPr="0041657A" w:rsidRDefault="0041657A" w:rsidP="0041657A">
      <w:pPr>
        <w:pStyle w:val="Sraopastraipa"/>
        <w:numPr>
          <w:ilvl w:val="0"/>
          <w:numId w:val="13"/>
        </w:numPr>
        <w:spacing w:before="40" w:after="40" w:line="300" w:lineRule="auto"/>
        <w:ind w:left="0" w:firstLine="851"/>
        <w:jc w:val="both"/>
        <w:rPr>
          <w:rFonts w:cs="Times New Roman"/>
          <w:bCs/>
          <w:i/>
          <w:szCs w:val="24"/>
        </w:rPr>
      </w:pPr>
      <w:r w:rsidRPr="0041657A">
        <w:rPr>
          <w:rFonts w:cs="Times New Roman"/>
          <w:bCs/>
          <w:i/>
          <w:szCs w:val="24"/>
        </w:rPr>
        <w:t>Viešojo administravimo subjektų apimties (rato) siaurinimas, įgaliojimų suteikimo ir vykdymo tikslinimas</w:t>
      </w:r>
    </w:p>
    <w:p w14:paraId="4431284A" w14:textId="77ECCBF7" w:rsidR="003971A4" w:rsidRPr="00CA7778" w:rsidRDefault="003971A4" w:rsidP="00CA7778">
      <w:pPr>
        <w:spacing w:before="40" w:after="40" w:line="300" w:lineRule="auto"/>
        <w:ind w:firstLine="720"/>
        <w:jc w:val="both"/>
        <w:rPr>
          <w:rFonts w:cs="Times New Roman"/>
          <w:bCs/>
          <w:szCs w:val="24"/>
        </w:rPr>
      </w:pPr>
      <w:r w:rsidRPr="00CA7778">
        <w:rPr>
          <w:rFonts w:cs="Times New Roman"/>
          <w:bCs/>
          <w:szCs w:val="24"/>
        </w:rPr>
        <w:t>Įvertinus praktikoje kylančius neaiškumus, kokios apimties viešojo administravimo įgaliojimus kokios teisinės formos subjektams galima suteikti, patikslintos viešojo administravimo įgaliojimų suteikimo nuostatos (</w:t>
      </w:r>
      <w:r w:rsidR="004A4DC8">
        <w:rPr>
          <w:rFonts w:cs="Times New Roman"/>
          <w:bCs/>
          <w:szCs w:val="24"/>
        </w:rPr>
        <w:t xml:space="preserve">Viešojo administravimo įstatymo </w:t>
      </w:r>
      <w:r w:rsidRPr="00CA7778">
        <w:rPr>
          <w:rFonts w:cs="Times New Roman"/>
          <w:bCs/>
          <w:szCs w:val="24"/>
          <w:lang w:val="en-US"/>
        </w:rPr>
        <w:t xml:space="preserve">5 </w:t>
      </w:r>
      <w:r w:rsidRPr="00CA7778">
        <w:rPr>
          <w:rFonts w:cs="Times New Roman"/>
          <w:bCs/>
          <w:szCs w:val="24"/>
        </w:rPr>
        <w:t xml:space="preserve">straipsnis). </w:t>
      </w:r>
      <w:r w:rsidR="00411089" w:rsidRPr="00CA7778">
        <w:rPr>
          <w:rFonts w:cs="Times New Roman"/>
          <w:bCs/>
          <w:szCs w:val="24"/>
        </w:rPr>
        <w:t>Siūloma a</w:t>
      </w:r>
      <w:r w:rsidRPr="00CA7778">
        <w:rPr>
          <w:rFonts w:cs="Times New Roman"/>
          <w:bCs/>
          <w:szCs w:val="24"/>
        </w:rPr>
        <w:t>iškiai nustat</w:t>
      </w:r>
      <w:r w:rsidR="00411089" w:rsidRPr="00CA7778">
        <w:rPr>
          <w:rFonts w:cs="Times New Roman"/>
          <w:bCs/>
          <w:szCs w:val="24"/>
        </w:rPr>
        <w:t>yti</w:t>
      </w:r>
      <w:r w:rsidRPr="00CA7778">
        <w:rPr>
          <w:rFonts w:cs="Times New Roman"/>
          <w:bCs/>
          <w:szCs w:val="24"/>
        </w:rPr>
        <w:t xml:space="preserve">, kad veiklą patenkančią į visas viešojo administravimo sritis gali atlikti viešojo administravimo institucijos, suprantamos kaip </w:t>
      </w:r>
      <w:r w:rsidR="0041657A" w:rsidRPr="0041657A">
        <w:rPr>
          <w:rFonts w:cs="Times New Roman"/>
          <w:bCs/>
          <w:szCs w:val="24"/>
        </w:rPr>
        <w:t xml:space="preserve">kolegiali institucija, valstybės ar savivaldybės biudžetinė įstaiga, valstybės politikas, pareigūnas, valstybės tarnautojas ar  kitas įstatymų nustatytą specialų statusą turintis fizinis asmuo nustatyta tvarka įgalioti atlikti viešąjį administravimą. </w:t>
      </w:r>
      <w:r w:rsidR="0041657A">
        <w:rPr>
          <w:rFonts w:cs="Times New Roman"/>
          <w:bCs/>
          <w:szCs w:val="24"/>
        </w:rPr>
        <w:t>Kaip minėta anksčiau, ši</w:t>
      </w:r>
      <w:r w:rsidRPr="00CA7778">
        <w:rPr>
          <w:rFonts w:cs="Times New Roman"/>
          <w:bCs/>
          <w:szCs w:val="24"/>
        </w:rPr>
        <w:t xml:space="preserve">e subjektai </w:t>
      </w:r>
      <w:r w:rsidR="0041657A">
        <w:rPr>
          <w:rFonts w:cs="Times New Roman"/>
          <w:bCs/>
          <w:szCs w:val="24"/>
        </w:rPr>
        <w:t>bus</w:t>
      </w:r>
      <w:r w:rsidRPr="00CA7778">
        <w:rPr>
          <w:rFonts w:cs="Times New Roman"/>
          <w:bCs/>
          <w:szCs w:val="24"/>
        </w:rPr>
        <w:t xml:space="preserve"> vieninteliai, kurie gal</w:t>
      </w:r>
      <w:r w:rsidR="00411089" w:rsidRPr="00CA7778">
        <w:rPr>
          <w:rFonts w:cs="Times New Roman"/>
          <w:bCs/>
          <w:szCs w:val="24"/>
        </w:rPr>
        <w:t>ės</w:t>
      </w:r>
      <w:r w:rsidR="000424C2" w:rsidRPr="00CA7778">
        <w:rPr>
          <w:rFonts w:cs="Times New Roman"/>
          <w:bCs/>
          <w:szCs w:val="24"/>
        </w:rPr>
        <w:t xml:space="preserve"> užsiimti ir administraciniu</w:t>
      </w:r>
      <w:r w:rsidRPr="00CA7778">
        <w:rPr>
          <w:rFonts w:cs="Times New Roman"/>
          <w:bCs/>
          <w:szCs w:val="24"/>
        </w:rPr>
        <w:t xml:space="preserve"> reglamentavimu </w:t>
      </w:r>
      <w:r w:rsidR="00411089" w:rsidRPr="00CA7778">
        <w:rPr>
          <w:rFonts w:cs="Times New Roman"/>
          <w:bCs/>
          <w:szCs w:val="24"/>
        </w:rPr>
        <w:t>−</w:t>
      </w:r>
      <w:r w:rsidRPr="00CA7778">
        <w:rPr>
          <w:rFonts w:cs="Times New Roman"/>
          <w:bCs/>
          <w:szCs w:val="24"/>
        </w:rPr>
        <w:t xml:space="preserve"> t. y. </w:t>
      </w:r>
      <w:r w:rsidR="0041657A" w:rsidRPr="0041657A">
        <w:rPr>
          <w:rFonts w:cs="Times New Roman"/>
          <w:bCs/>
          <w:szCs w:val="24"/>
        </w:rPr>
        <w:t>reng</w:t>
      </w:r>
      <w:r w:rsidR="0041657A">
        <w:rPr>
          <w:rFonts w:cs="Times New Roman"/>
          <w:bCs/>
          <w:szCs w:val="24"/>
        </w:rPr>
        <w:t>ti</w:t>
      </w:r>
      <w:r w:rsidR="0041657A" w:rsidRPr="0041657A">
        <w:rPr>
          <w:rFonts w:cs="Times New Roman"/>
          <w:bCs/>
          <w:szCs w:val="24"/>
        </w:rPr>
        <w:t xml:space="preserve"> įstatymų ar kitų norminių teisės aktų projektus, taip pat priimt</w:t>
      </w:r>
      <w:r w:rsidR="00144E75">
        <w:rPr>
          <w:rFonts w:cs="Times New Roman"/>
          <w:bCs/>
          <w:szCs w:val="24"/>
        </w:rPr>
        <w:t>i</w:t>
      </w:r>
      <w:r w:rsidR="0041657A" w:rsidRPr="0041657A">
        <w:rPr>
          <w:rFonts w:cs="Times New Roman"/>
          <w:bCs/>
          <w:szCs w:val="24"/>
        </w:rPr>
        <w:t xml:space="preserve"> norminius administracinius aktus</w:t>
      </w:r>
      <w:r w:rsidR="00144E75">
        <w:rPr>
          <w:rFonts w:cs="Times New Roman"/>
          <w:bCs/>
          <w:szCs w:val="24"/>
        </w:rPr>
        <w:t xml:space="preserve"> teisės aktams įgyvendinti</w:t>
      </w:r>
      <w:r w:rsidRPr="00CA7778">
        <w:rPr>
          <w:rFonts w:cs="Times New Roman"/>
          <w:bCs/>
          <w:szCs w:val="24"/>
        </w:rPr>
        <w:t xml:space="preserve">. </w:t>
      </w:r>
    </w:p>
    <w:p w14:paraId="2CE36DC9" w14:textId="198D7907" w:rsidR="003971A4" w:rsidRPr="00CA7778" w:rsidRDefault="00144E75" w:rsidP="00CA7778">
      <w:pPr>
        <w:spacing w:before="40" w:after="40" w:line="300" w:lineRule="auto"/>
        <w:ind w:firstLine="720"/>
        <w:jc w:val="both"/>
        <w:rPr>
          <w:rFonts w:cs="Times New Roman"/>
          <w:bCs/>
          <w:szCs w:val="24"/>
        </w:rPr>
      </w:pPr>
      <w:r>
        <w:rPr>
          <w:rFonts w:cs="Times New Roman"/>
          <w:bCs/>
          <w:szCs w:val="24"/>
        </w:rPr>
        <w:t>Asociacijoms ir v</w:t>
      </w:r>
      <w:r w:rsidR="003971A4" w:rsidRPr="00CA7778">
        <w:rPr>
          <w:rFonts w:cs="Times New Roman"/>
          <w:bCs/>
          <w:szCs w:val="24"/>
        </w:rPr>
        <w:t xml:space="preserve">iešosioms įstaigoms </w:t>
      </w:r>
      <w:r w:rsidR="00411089" w:rsidRPr="00CA7778">
        <w:rPr>
          <w:rFonts w:cs="Times New Roman"/>
          <w:bCs/>
          <w:szCs w:val="24"/>
        </w:rPr>
        <w:t xml:space="preserve">siūloma </w:t>
      </w:r>
      <w:r w:rsidR="003971A4" w:rsidRPr="00CA7778">
        <w:rPr>
          <w:rFonts w:cs="Times New Roman"/>
          <w:bCs/>
          <w:szCs w:val="24"/>
        </w:rPr>
        <w:t>lei</w:t>
      </w:r>
      <w:r w:rsidR="00411089" w:rsidRPr="00CA7778">
        <w:rPr>
          <w:rFonts w:cs="Times New Roman"/>
          <w:bCs/>
          <w:szCs w:val="24"/>
        </w:rPr>
        <w:t>sti</w:t>
      </w:r>
      <w:r w:rsidR="003971A4" w:rsidRPr="00CA7778">
        <w:rPr>
          <w:rFonts w:cs="Times New Roman"/>
          <w:bCs/>
          <w:szCs w:val="24"/>
        </w:rPr>
        <w:t xml:space="preserve"> priimti administracinius sprendimus, teikti administracines paslaugas ir prižiūrėti teisės aktų ir administracinių sprendimų vykdymą. Įgyv</w:t>
      </w:r>
      <w:r w:rsidR="00411089" w:rsidRPr="00CA7778">
        <w:rPr>
          <w:rFonts w:cs="Times New Roman"/>
          <w:bCs/>
          <w:szCs w:val="24"/>
        </w:rPr>
        <w:t>e</w:t>
      </w:r>
      <w:r w:rsidR="003971A4" w:rsidRPr="00CA7778">
        <w:rPr>
          <w:rFonts w:cs="Times New Roman"/>
          <w:bCs/>
          <w:szCs w:val="24"/>
        </w:rPr>
        <w:t xml:space="preserve">ndinant Gairėse numatytas kryptis, </w:t>
      </w:r>
      <w:r w:rsidR="00411089" w:rsidRPr="00CA7778">
        <w:rPr>
          <w:rFonts w:cs="Times New Roman"/>
          <w:bCs/>
          <w:szCs w:val="24"/>
        </w:rPr>
        <w:t xml:space="preserve">siūloma </w:t>
      </w:r>
      <w:r w:rsidR="003971A4" w:rsidRPr="00CA7778">
        <w:rPr>
          <w:rFonts w:cs="Times New Roman"/>
          <w:bCs/>
          <w:szCs w:val="24"/>
        </w:rPr>
        <w:t>apriboti valstybės ir savivaldybių įmonėms galim</w:t>
      </w:r>
      <w:r w:rsidR="00411089" w:rsidRPr="00CA7778">
        <w:rPr>
          <w:rFonts w:cs="Times New Roman"/>
          <w:bCs/>
          <w:szCs w:val="24"/>
        </w:rPr>
        <w:t>us</w:t>
      </w:r>
      <w:r w:rsidR="003971A4" w:rsidRPr="00CA7778">
        <w:rPr>
          <w:rFonts w:cs="Times New Roman"/>
          <w:bCs/>
          <w:szCs w:val="24"/>
        </w:rPr>
        <w:t xml:space="preserve"> suteikti viešojo administravimo įgaliojim</w:t>
      </w:r>
      <w:r w:rsidR="00411089" w:rsidRPr="00CA7778">
        <w:rPr>
          <w:rFonts w:cs="Times New Roman"/>
          <w:bCs/>
          <w:szCs w:val="24"/>
        </w:rPr>
        <w:t>us</w:t>
      </w:r>
      <w:r w:rsidR="003971A4" w:rsidRPr="00CA7778">
        <w:rPr>
          <w:rFonts w:cs="Times New Roman"/>
          <w:bCs/>
          <w:szCs w:val="24"/>
        </w:rPr>
        <w:t xml:space="preserve"> </w:t>
      </w:r>
      <w:r w:rsidR="00411089" w:rsidRPr="00CA7778">
        <w:rPr>
          <w:rFonts w:cs="Times New Roman"/>
          <w:bCs/>
          <w:szCs w:val="24"/>
        </w:rPr>
        <w:t>−</w:t>
      </w:r>
      <w:r w:rsidR="003971A4" w:rsidRPr="00CA7778">
        <w:rPr>
          <w:rFonts w:cs="Times New Roman"/>
          <w:bCs/>
          <w:szCs w:val="24"/>
        </w:rPr>
        <w:t xml:space="preserve"> tokie subjektai, įsigaliojus </w:t>
      </w:r>
      <w:r w:rsidR="00427287" w:rsidRPr="00CA7778">
        <w:rPr>
          <w:rFonts w:cs="Times New Roman"/>
          <w:bCs/>
          <w:szCs w:val="24"/>
        </w:rPr>
        <w:t>siūlomam reguliavimui</w:t>
      </w:r>
      <w:r w:rsidR="003971A4" w:rsidRPr="00CA7778">
        <w:rPr>
          <w:rFonts w:cs="Times New Roman"/>
          <w:bCs/>
          <w:szCs w:val="24"/>
        </w:rPr>
        <w:t xml:space="preserve"> galės priimti administracinius sprendimus ir teikti administracines paslaugas. </w:t>
      </w:r>
    </w:p>
    <w:p w14:paraId="079DADFB" w14:textId="4311442D" w:rsidR="00AF65A5" w:rsidRPr="00CA7778" w:rsidRDefault="003971A4" w:rsidP="00CA7778">
      <w:pPr>
        <w:spacing w:before="40" w:after="40" w:line="300" w:lineRule="auto"/>
        <w:ind w:firstLine="720"/>
        <w:jc w:val="both"/>
        <w:rPr>
          <w:rFonts w:cs="Times New Roman"/>
          <w:bCs/>
          <w:szCs w:val="24"/>
        </w:rPr>
      </w:pPr>
      <w:r w:rsidRPr="00CA7778">
        <w:rPr>
          <w:rFonts w:cs="Times New Roman"/>
          <w:bCs/>
          <w:szCs w:val="24"/>
        </w:rPr>
        <w:t xml:space="preserve">Papildomai į </w:t>
      </w:r>
      <w:r w:rsidRPr="00CA7778">
        <w:rPr>
          <w:rFonts w:cs="Times New Roman"/>
          <w:bCs/>
          <w:szCs w:val="24"/>
          <w:lang w:val="en-US"/>
        </w:rPr>
        <w:t xml:space="preserve">5 </w:t>
      </w:r>
      <w:r w:rsidRPr="00CA7778">
        <w:rPr>
          <w:rFonts w:cs="Times New Roman"/>
          <w:bCs/>
          <w:szCs w:val="24"/>
        </w:rPr>
        <w:t xml:space="preserve">straipsnį </w:t>
      </w:r>
      <w:r w:rsidR="00411089" w:rsidRPr="00CA7778">
        <w:rPr>
          <w:rFonts w:cs="Times New Roman"/>
          <w:bCs/>
          <w:szCs w:val="24"/>
        </w:rPr>
        <w:t xml:space="preserve">siūloma </w:t>
      </w:r>
      <w:r w:rsidRPr="00CA7778">
        <w:rPr>
          <w:rFonts w:cs="Times New Roman"/>
          <w:bCs/>
          <w:szCs w:val="24"/>
        </w:rPr>
        <w:t>įtraukti reikalavim</w:t>
      </w:r>
      <w:r w:rsidR="00411089" w:rsidRPr="00CA7778">
        <w:rPr>
          <w:rFonts w:cs="Times New Roman"/>
          <w:bCs/>
          <w:szCs w:val="24"/>
        </w:rPr>
        <w:t>us</w:t>
      </w:r>
      <w:r w:rsidR="005267E3">
        <w:rPr>
          <w:rFonts w:cs="Times New Roman"/>
          <w:bCs/>
          <w:szCs w:val="24"/>
        </w:rPr>
        <w:t>,</w:t>
      </w:r>
      <w:r w:rsidRPr="00CA7778">
        <w:rPr>
          <w:rFonts w:cs="Times New Roman"/>
          <w:bCs/>
          <w:szCs w:val="24"/>
        </w:rPr>
        <w:t xml:space="preserve"> padėsian</w:t>
      </w:r>
      <w:r w:rsidR="00411089" w:rsidRPr="00CA7778">
        <w:rPr>
          <w:rFonts w:cs="Times New Roman"/>
          <w:bCs/>
          <w:szCs w:val="24"/>
        </w:rPr>
        <w:t xml:space="preserve">čius </w:t>
      </w:r>
      <w:r w:rsidRPr="00CA7778">
        <w:rPr>
          <w:rFonts w:cs="Times New Roman"/>
          <w:bCs/>
          <w:szCs w:val="24"/>
        </w:rPr>
        <w:t xml:space="preserve">atsekti konkrečių viešojo administravimo funkcijų vykdymą tokius įgaliojimus turinčiuose subjektuose </w:t>
      </w:r>
      <w:r w:rsidR="00411089" w:rsidRPr="00CA7778">
        <w:rPr>
          <w:rFonts w:cs="Times New Roman"/>
          <w:bCs/>
          <w:szCs w:val="24"/>
        </w:rPr>
        <w:t>−</w:t>
      </w:r>
      <w:r w:rsidRPr="00CA7778">
        <w:rPr>
          <w:rFonts w:cs="Times New Roman"/>
          <w:bCs/>
          <w:szCs w:val="24"/>
        </w:rPr>
        <w:t xml:space="preserve"> t. y. tiesiogiai nustatyti šias funkcijas vykdančius asmenis. </w:t>
      </w:r>
      <w:r w:rsidR="00411089" w:rsidRPr="00CA7778">
        <w:rPr>
          <w:rFonts w:cs="Times New Roman"/>
          <w:bCs/>
          <w:szCs w:val="24"/>
        </w:rPr>
        <w:t>Įstatymų projektuose n</w:t>
      </w:r>
      <w:r w:rsidRPr="00CA7778">
        <w:rPr>
          <w:rFonts w:cs="Times New Roman"/>
          <w:bCs/>
          <w:szCs w:val="24"/>
        </w:rPr>
        <w:t xml:space="preserve">umatyti reikalavimai dėl šių </w:t>
      </w:r>
      <w:r w:rsidRPr="00CA7778">
        <w:rPr>
          <w:rFonts w:cs="Times New Roman"/>
          <w:bCs/>
          <w:szCs w:val="24"/>
        </w:rPr>
        <w:lastRenderedPageBreak/>
        <w:t xml:space="preserve">funkcijų reglamentavimo vidaus administravimo dokumentuose, papildomai nustatyti reikalavimai pagal darbo sutartis dirbantiems darbuotojams, kurie viešojo administravimo funkcijas vykdo viešosiose įstaigose ar valstybės ir savivaldybių įmonėse </w:t>
      </w:r>
      <w:r w:rsidR="00AF65A5">
        <w:rPr>
          <w:rFonts w:cs="Times New Roman"/>
          <w:bCs/>
          <w:szCs w:val="24"/>
        </w:rPr>
        <w:t>–</w:t>
      </w:r>
      <w:r w:rsidRPr="00CA7778">
        <w:rPr>
          <w:rFonts w:cs="Times New Roman"/>
          <w:bCs/>
          <w:szCs w:val="24"/>
        </w:rPr>
        <w:t xml:space="preserve"> </w:t>
      </w:r>
      <w:r w:rsidR="00AF65A5">
        <w:rPr>
          <w:rFonts w:cs="Times New Roman"/>
          <w:bCs/>
          <w:szCs w:val="24"/>
        </w:rPr>
        <w:t xml:space="preserve">tokiems asmenims bus </w:t>
      </w:r>
      <w:r w:rsidR="00AF65A5" w:rsidRPr="009F7190">
        <w:rPr>
          <w:szCs w:val="24"/>
        </w:rPr>
        <w:t xml:space="preserve">taikomi Lietuvos Respublikos valstybės tarnybos įstatyme nustatyti nepriekaištingos </w:t>
      </w:r>
      <w:r w:rsidR="00AF65A5" w:rsidRPr="009F7190">
        <w:rPr>
          <w:bCs/>
          <w:szCs w:val="24"/>
        </w:rPr>
        <w:t>reputacijos ir vadovo nustatyti kvalifikaciniai reikalavimai,</w:t>
      </w:r>
      <w:r w:rsidR="00AF65A5" w:rsidRPr="009F7190">
        <w:rPr>
          <w:szCs w:val="24"/>
        </w:rPr>
        <w:t xml:space="preserve"> kurie užtikrintų tinkamą jiems pavestų funkcijų įgyvendinimą</w:t>
      </w:r>
    </w:p>
    <w:p w14:paraId="6368B445" w14:textId="09AA3BE6" w:rsidR="00144E75" w:rsidRPr="00144E75" w:rsidRDefault="00144E75" w:rsidP="00144E75">
      <w:pPr>
        <w:pStyle w:val="Sraopastraipa"/>
        <w:numPr>
          <w:ilvl w:val="0"/>
          <w:numId w:val="13"/>
        </w:numPr>
        <w:tabs>
          <w:tab w:val="left" w:pos="993"/>
        </w:tabs>
        <w:spacing w:before="40" w:after="40" w:line="300" w:lineRule="auto"/>
        <w:ind w:left="0" w:firstLine="851"/>
        <w:jc w:val="both"/>
        <w:rPr>
          <w:rFonts w:cs="Times New Roman"/>
          <w:i/>
          <w:szCs w:val="24"/>
        </w:rPr>
      </w:pPr>
      <w:r w:rsidRPr="00144E75">
        <w:rPr>
          <w:rFonts w:cs="Times New Roman"/>
          <w:i/>
          <w:szCs w:val="24"/>
        </w:rPr>
        <w:t>Viešųjų paslaugų administravimo tobulinimas</w:t>
      </w:r>
    </w:p>
    <w:p w14:paraId="261CB1EC" w14:textId="58BE2DCD" w:rsidR="00CE61CD" w:rsidRPr="00885815" w:rsidRDefault="00CE61CD" w:rsidP="00CA7778">
      <w:pPr>
        <w:tabs>
          <w:tab w:val="left" w:pos="993"/>
        </w:tabs>
        <w:spacing w:before="40" w:after="40" w:line="300" w:lineRule="auto"/>
        <w:ind w:firstLine="851"/>
        <w:jc w:val="both"/>
        <w:rPr>
          <w:rFonts w:cs="Times New Roman"/>
          <w:szCs w:val="24"/>
        </w:rPr>
      </w:pPr>
      <w:r w:rsidRPr="00885815">
        <w:rPr>
          <w:rFonts w:cs="Times New Roman"/>
          <w:szCs w:val="24"/>
        </w:rPr>
        <w:t>Į</w:t>
      </w:r>
      <w:r w:rsidR="00144E75">
        <w:rPr>
          <w:rFonts w:cs="Times New Roman"/>
          <w:szCs w:val="24"/>
        </w:rPr>
        <w:t>gyvendinant Valstybės kontrolės rekomendacijas, į</w:t>
      </w:r>
      <w:r w:rsidRPr="00885815">
        <w:rPr>
          <w:rFonts w:cs="Times New Roman"/>
          <w:szCs w:val="24"/>
        </w:rPr>
        <w:t xml:space="preserve">statymo projektu </w:t>
      </w:r>
      <w:r w:rsidR="00427287" w:rsidRPr="00885815">
        <w:rPr>
          <w:rFonts w:cs="Times New Roman"/>
          <w:szCs w:val="24"/>
        </w:rPr>
        <w:t xml:space="preserve">taip pat </w:t>
      </w:r>
      <w:r w:rsidRPr="00885815">
        <w:rPr>
          <w:rFonts w:cs="Times New Roman"/>
          <w:szCs w:val="24"/>
        </w:rPr>
        <w:t>siūloma:</w:t>
      </w:r>
    </w:p>
    <w:p w14:paraId="35E27909" w14:textId="77777777" w:rsidR="00CE61CD" w:rsidRPr="00885815" w:rsidRDefault="00CE61CD" w:rsidP="00CA7778">
      <w:pPr>
        <w:pStyle w:val="Sraopastraipa"/>
        <w:numPr>
          <w:ilvl w:val="0"/>
          <w:numId w:val="4"/>
        </w:numPr>
        <w:tabs>
          <w:tab w:val="left" w:pos="993"/>
        </w:tabs>
        <w:spacing w:before="40" w:after="40" w:line="300" w:lineRule="auto"/>
        <w:ind w:left="0" w:firstLine="851"/>
        <w:contextualSpacing w:val="0"/>
        <w:jc w:val="both"/>
        <w:rPr>
          <w:rFonts w:cs="Times New Roman"/>
          <w:szCs w:val="24"/>
        </w:rPr>
      </w:pPr>
      <w:r w:rsidRPr="00885815">
        <w:rPr>
          <w:rFonts w:cs="Times New Roman"/>
          <w:szCs w:val="24"/>
        </w:rPr>
        <w:t>Naujai apibrėžti viešosios paslaugos sąvoką, nurodant požymius, kuriuos atitinkanti veikla būtų kvalifikuojama, kaip viešoji paslauga:</w:t>
      </w:r>
    </w:p>
    <w:p w14:paraId="4C4A20FD" w14:textId="77777777" w:rsidR="00CE61CD" w:rsidRDefault="00CE61CD" w:rsidP="00CA7778">
      <w:pPr>
        <w:pStyle w:val="Sraopastraipa"/>
        <w:numPr>
          <w:ilvl w:val="0"/>
          <w:numId w:val="6"/>
        </w:numPr>
        <w:tabs>
          <w:tab w:val="left" w:pos="993"/>
        </w:tabs>
        <w:spacing w:before="40" w:after="40" w:line="300" w:lineRule="auto"/>
        <w:ind w:left="0" w:firstLine="851"/>
        <w:contextualSpacing w:val="0"/>
        <w:jc w:val="both"/>
        <w:rPr>
          <w:rFonts w:cs="Times New Roman"/>
          <w:szCs w:val="24"/>
        </w:rPr>
      </w:pPr>
      <w:r w:rsidRPr="00885815">
        <w:rPr>
          <w:rFonts w:cs="Times New Roman"/>
          <w:szCs w:val="24"/>
        </w:rPr>
        <w:t>tai turėtų būti veikla, kurią vykdant būtų sukuriama nauda (gerovė) visuomenei,</w:t>
      </w:r>
    </w:p>
    <w:p w14:paraId="12F004A4" w14:textId="326538B3" w:rsidR="00144E75" w:rsidRPr="00885815" w:rsidRDefault="00144E75" w:rsidP="00CA7778">
      <w:pPr>
        <w:pStyle w:val="Sraopastraipa"/>
        <w:numPr>
          <w:ilvl w:val="0"/>
          <w:numId w:val="6"/>
        </w:numPr>
        <w:tabs>
          <w:tab w:val="left" w:pos="993"/>
        </w:tabs>
        <w:spacing w:before="40" w:after="40" w:line="300" w:lineRule="auto"/>
        <w:ind w:left="0" w:firstLine="851"/>
        <w:contextualSpacing w:val="0"/>
        <w:jc w:val="both"/>
        <w:rPr>
          <w:rFonts w:cs="Times New Roman"/>
          <w:szCs w:val="24"/>
        </w:rPr>
      </w:pPr>
      <w:r>
        <w:rPr>
          <w:rFonts w:cs="Times New Roman"/>
          <w:szCs w:val="24"/>
        </w:rPr>
        <w:t>tai turėtų būti veikla, kurią užtikrinti įstatymais ar kitais teisės aktais yra įsipareigojusi valstybė  ar savivaldybė,</w:t>
      </w:r>
    </w:p>
    <w:p w14:paraId="086D6B40" w14:textId="77777777" w:rsidR="00CE61CD" w:rsidRPr="00885815" w:rsidRDefault="00CE61CD" w:rsidP="00CA7778">
      <w:pPr>
        <w:pStyle w:val="Sraopastraipa"/>
        <w:numPr>
          <w:ilvl w:val="0"/>
          <w:numId w:val="6"/>
        </w:numPr>
        <w:tabs>
          <w:tab w:val="left" w:pos="993"/>
        </w:tabs>
        <w:spacing w:before="40" w:after="40" w:line="300" w:lineRule="auto"/>
        <w:ind w:left="0" w:firstLine="851"/>
        <w:contextualSpacing w:val="0"/>
        <w:jc w:val="both"/>
        <w:rPr>
          <w:rFonts w:cs="Times New Roman"/>
          <w:szCs w:val="24"/>
        </w:rPr>
      </w:pPr>
      <w:r w:rsidRPr="00885815">
        <w:rPr>
          <w:rFonts w:cs="Times New Roman"/>
          <w:szCs w:val="24"/>
        </w:rPr>
        <w:t>veikla turėtų būti vykdoma pagal viešojo administravimo subjektų nustatytus reikalavimus,</w:t>
      </w:r>
    </w:p>
    <w:p w14:paraId="68B820E2" w14:textId="77777777" w:rsidR="00CE61CD" w:rsidRPr="00885815" w:rsidRDefault="00CE61CD" w:rsidP="00CA7778">
      <w:pPr>
        <w:pStyle w:val="Sraopastraipa"/>
        <w:numPr>
          <w:ilvl w:val="0"/>
          <w:numId w:val="6"/>
        </w:numPr>
        <w:tabs>
          <w:tab w:val="left" w:pos="993"/>
        </w:tabs>
        <w:spacing w:before="40" w:after="40" w:line="300" w:lineRule="auto"/>
        <w:ind w:left="0" w:firstLine="851"/>
        <w:contextualSpacing w:val="0"/>
        <w:jc w:val="both"/>
        <w:rPr>
          <w:rFonts w:cs="Times New Roman"/>
          <w:szCs w:val="24"/>
        </w:rPr>
      </w:pPr>
      <w:r w:rsidRPr="00885815">
        <w:rPr>
          <w:rFonts w:cs="Times New Roman"/>
          <w:szCs w:val="24"/>
        </w:rPr>
        <w:t>veiklos vykdymas turi būti prižiūrimas viešojo administravimo subjektų.</w:t>
      </w:r>
    </w:p>
    <w:p w14:paraId="7AD26580" w14:textId="77777777" w:rsidR="00CE61CD" w:rsidRPr="00CA7778" w:rsidRDefault="00CE61CD" w:rsidP="00CA7778">
      <w:pPr>
        <w:pStyle w:val="Sraopastraipa"/>
        <w:numPr>
          <w:ilvl w:val="0"/>
          <w:numId w:val="5"/>
        </w:numPr>
        <w:tabs>
          <w:tab w:val="left" w:pos="993"/>
        </w:tabs>
        <w:spacing w:before="40" w:after="40" w:line="300" w:lineRule="auto"/>
        <w:ind w:left="0" w:firstLine="851"/>
        <w:contextualSpacing w:val="0"/>
        <w:jc w:val="both"/>
        <w:rPr>
          <w:rFonts w:cs="Times New Roman"/>
          <w:szCs w:val="24"/>
        </w:rPr>
      </w:pPr>
      <w:r w:rsidRPr="00CA7778">
        <w:rPr>
          <w:rFonts w:cs="Times New Roman"/>
          <w:szCs w:val="24"/>
        </w:rPr>
        <w:t>Įtvirtinti tobulesnį viešųjų paslaugų administravimo modelį:</w:t>
      </w:r>
    </w:p>
    <w:p w14:paraId="19C25426" w14:textId="77777777" w:rsidR="00144E75" w:rsidRDefault="00CE61CD" w:rsidP="00144E75">
      <w:pPr>
        <w:pStyle w:val="Sraopastraipa"/>
        <w:numPr>
          <w:ilvl w:val="0"/>
          <w:numId w:val="8"/>
        </w:numPr>
        <w:tabs>
          <w:tab w:val="left" w:pos="993"/>
        </w:tabs>
        <w:spacing w:before="40" w:after="40" w:line="300" w:lineRule="auto"/>
        <w:ind w:left="0" w:firstLine="851"/>
        <w:contextualSpacing w:val="0"/>
        <w:jc w:val="both"/>
        <w:rPr>
          <w:rFonts w:cs="Times New Roman"/>
          <w:szCs w:val="24"/>
        </w:rPr>
      </w:pPr>
      <w:r w:rsidRPr="00CA7778">
        <w:rPr>
          <w:rFonts w:cs="Times New Roman"/>
          <w:i/>
          <w:szCs w:val="24"/>
        </w:rPr>
        <w:t>paskirstant viešųjų paslaugų administravimo kompetenciją tarp centrinių, teritorinių ir savivaldybių viešojo administravimo subjektų</w:t>
      </w:r>
      <w:r w:rsidRPr="00CA7778">
        <w:rPr>
          <w:rFonts w:cs="Times New Roman"/>
          <w:szCs w:val="24"/>
        </w:rPr>
        <w:t>. Viešųjų paslaugų, kurios turi būti teikiamos visos valstybės teritorijoje, teikimą turėtų administruoti centriniai valstybinio administravimo subjektai, teritoriniams valstybinio administravimo subjektams ar savivaldybių administravimo subjektams administruoti viešųjų paslaugų, kurios turi būti teikiamos visos valstybės teritorijoje, teikimą gali būti pavesta tik ta apimtimi, kiek to nėra pavesta atlikti centriniams valstybinio administravimo subjektams. Centrinių valstybinio administravimo subjektų, teritorinių valstybinio administravimo subjektų ar savivaldybių administravimo subjektų kompetencija administruoti viešąją paslaugą turi būti nustatyta viešosios paslaugos teikimą reglamentuojančiame teisės akte. Teritoriniai valstybinio administravimo subjektai ar savivaldybių administravimo subjektai neturėtų dubliuoti ar keisti centrinių valstybinio administravimo subjektų sprendimų dėl viešųjų paslaugų teikimo administravimo, tačiau gali jiems teikti siūlymus dėl viešųjų paslaugų administravimo tobulinimo. Viešųjų paslaugų, kurios turi būti teikiamos nustatytoje valstybės teritorijos dalyje, teikimą teritoriniu turėtų administruoti teritoriniai valstybinio administravimo subjektai ar savivaldybių administravimo subjektai,</w:t>
      </w:r>
    </w:p>
    <w:p w14:paraId="1E6B727B" w14:textId="77777777" w:rsidR="00CB3266" w:rsidRDefault="00CE61CD" w:rsidP="00CB3266">
      <w:pPr>
        <w:pStyle w:val="Sraopastraipa"/>
        <w:numPr>
          <w:ilvl w:val="0"/>
          <w:numId w:val="8"/>
        </w:numPr>
        <w:tabs>
          <w:tab w:val="left" w:pos="993"/>
        </w:tabs>
        <w:spacing w:before="40" w:after="40" w:line="300" w:lineRule="auto"/>
        <w:ind w:left="0" w:firstLine="851"/>
        <w:contextualSpacing w:val="0"/>
        <w:jc w:val="both"/>
        <w:rPr>
          <w:rFonts w:cs="Times New Roman"/>
          <w:szCs w:val="24"/>
        </w:rPr>
      </w:pPr>
      <w:r w:rsidRPr="00144E75">
        <w:rPr>
          <w:rFonts w:cs="Times New Roman"/>
          <w:i/>
          <w:szCs w:val="24"/>
        </w:rPr>
        <w:t>detaliau apibrėžiant viešojo administravimo subjekto, kuriam bus pavesta administruoti viešosios paslaugos teikimą, kompetenciją</w:t>
      </w:r>
      <w:r w:rsidRPr="00144E75">
        <w:rPr>
          <w:rFonts w:cs="Times New Roman"/>
          <w:szCs w:val="24"/>
        </w:rPr>
        <w:t xml:space="preserve">. Toks viešojo administravimo subjektas privalėtų: </w:t>
      </w:r>
      <w:r w:rsidR="009B4303" w:rsidRPr="00144E75">
        <w:rPr>
          <w:rFonts w:cs="Times New Roman"/>
          <w:szCs w:val="24"/>
        </w:rPr>
        <w:t xml:space="preserve">savo priimamais norminiais administraciniais aktais nustatyti reikalavimus, kaip turėtų būti teikiama viešoji paslauga, jeigu to nėra padaryta aukštesnės galios teisės aktais, įsteigti arba, jei pagal nustatytą kompetenciją to daryti negali, inicijuoti viešosios paslaugos teikėjo steigimą, arba nustatyti tvarką kaip administruojamos viešosios paslaugos teikėjas turėtų būti parenkamas, organizuoti viešosios paslaugos teikėjo veiklos priežiūrą arba tiesiogiai prižiūrėti jo veiklą. nustatyti viešosios paslaugos kokybės reikalavimus ar rodiklius, matuoti ir vertinti viešosios paslaugos kokybę (matuoti viešosios paslaugos kokybę gali įpareigoti viešosios paslaugos teikėją). savo veiklos planavimo dokumentuose numatyti tikslus (uždavinius), kurie būtų orientuoti į administruojamų viešųjų paslaugų teikimo kokybės gerinimą arba nustatyti užduotis viešosios paslaugos teikėjui pagerinti viešosios paslaugos </w:t>
      </w:r>
      <w:r w:rsidR="009B4303" w:rsidRPr="00144E75">
        <w:rPr>
          <w:rFonts w:cs="Times New Roman"/>
          <w:szCs w:val="24"/>
        </w:rPr>
        <w:lastRenderedPageBreak/>
        <w:t>kokybę, užtikrinti, kad administruojamos viešosios paslaugos teikėjo veiklos planavimo dokumentuose nustatyti veiklos tikslai (uždaviniai) atitiktų viešųjų paslaugų teikimą administruojančio viešojo administravimo subjekto veiklos planavimo dokumentuose numatytus tikslus (uždavinius) dėl viešojo paslaugos teikimo tobulinimo, sudaryti administruojamų viešųjų paslaugų sąrašą arba įpareigoti šių viešųjų paslaugų teikėjus sudaryti jų teikiamų viešųjų paslaugų sąrašus, vadovaujantis vidaus reikalų ministro nustatyta tvarka ir kitais teisės aktais, reguliuojančiais viešųjų paslaugų teikimą, patvirtinti ir paskelbti administruojamų viešųjų paslaugų teikimo aprašymus arba įpareigoti šių viešųjų paslaugų teikėjus patvirtinti ir paskelbti jų teikiamų viešųjų paslaugų aprašymus.</w:t>
      </w:r>
    </w:p>
    <w:p w14:paraId="2D97CFF4" w14:textId="1B13A989" w:rsidR="00CE61CD" w:rsidRPr="00CB3266" w:rsidRDefault="00CE61CD" w:rsidP="00CB3266">
      <w:pPr>
        <w:pStyle w:val="Sraopastraipa"/>
        <w:numPr>
          <w:ilvl w:val="0"/>
          <w:numId w:val="8"/>
        </w:numPr>
        <w:tabs>
          <w:tab w:val="left" w:pos="993"/>
        </w:tabs>
        <w:spacing w:before="40" w:after="40" w:line="300" w:lineRule="auto"/>
        <w:ind w:left="0" w:firstLine="851"/>
        <w:contextualSpacing w:val="0"/>
        <w:jc w:val="both"/>
        <w:rPr>
          <w:rFonts w:cs="Times New Roman"/>
          <w:szCs w:val="24"/>
        </w:rPr>
      </w:pPr>
      <w:r w:rsidRPr="00CB3266">
        <w:rPr>
          <w:rFonts w:cs="Times New Roman"/>
          <w:szCs w:val="24"/>
        </w:rPr>
        <w:t>Paliekant nuostatas, reikalingas įgyvendinti skaidrumo, efektyvumo ir subsidiarumo principus administruojant viešąsias paslaugas</w:t>
      </w:r>
      <w:r w:rsidR="00FC277C" w:rsidRPr="00CB3266">
        <w:rPr>
          <w:rFonts w:cs="Times New Roman"/>
          <w:szCs w:val="24"/>
        </w:rPr>
        <w:t xml:space="preserve"> nustatyti, kad</w:t>
      </w:r>
      <w:r w:rsidRPr="00CB3266">
        <w:rPr>
          <w:rFonts w:cs="Times New Roman"/>
          <w:szCs w:val="24"/>
        </w:rPr>
        <w:t>:</w:t>
      </w:r>
    </w:p>
    <w:p w14:paraId="3411A101" w14:textId="3C9B4524" w:rsidR="00CE61CD" w:rsidRPr="00CA7778" w:rsidRDefault="00CE61CD" w:rsidP="00686D84">
      <w:pPr>
        <w:pStyle w:val="Sraopastraipa"/>
        <w:numPr>
          <w:ilvl w:val="0"/>
          <w:numId w:val="7"/>
        </w:numPr>
        <w:tabs>
          <w:tab w:val="left" w:pos="993"/>
        </w:tabs>
        <w:spacing w:before="40" w:after="40" w:line="300" w:lineRule="auto"/>
        <w:ind w:left="0" w:firstLine="851"/>
        <w:contextualSpacing w:val="0"/>
        <w:jc w:val="both"/>
        <w:rPr>
          <w:rFonts w:cs="Times New Roman"/>
          <w:szCs w:val="24"/>
        </w:rPr>
      </w:pPr>
      <w:r w:rsidRPr="00CA7778">
        <w:rPr>
          <w:rFonts w:cs="Times New Roman"/>
          <w:szCs w:val="24"/>
        </w:rPr>
        <w:t>viešojo administravimo subjektas, kuriam bus pavesta administruoti viešosios paslaugos teikimą, neturėtų pats teikti šios paslaugos, išskyrus vienintelę Viešojo administravimo įstatyme nustatytą išimtį</w:t>
      </w:r>
      <w:r w:rsidR="000D1B0E" w:rsidRPr="00CA7778">
        <w:rPr>
          <w:rFonts w:cs="Times New Roman"/>
          <w:szCs w:val="24"/>
        </w:rPr>
        <w:t xml:space="preserve"> (kai Lietuvos Respublikos vietos savivaldos įstatymo nustatytomis sąlygomis ir tvarka viešąsias paslaugas teikia savivaldybės administracijos padalinys)</w:t>
      </w:r>
      <w:r w:rsidRPr="00CA7778">
        <w:rPr>
          <w:rFonts w:cs="Times New Roman"/>
          <w:szCs w:val="24"/>
        </w:rPr>
        <w:t xml:space="preserve">, taip pat </w:t>
      </w:r>
      <w:r w:rsidR="000D1B0E" w:rsidRPr="00CA7778">
        <w:rPr>
          <w:rFonts w:cs="Times New Roman"/>
          <w:szCs w:val="24"/>
        </w:rPr>
        <w:t>steigti ar inicijuoti viešosios paslaugos teikėjo, kuriame savininko, dalininko ar akcininko teises ir pareigas įgyvendina valstybė ar  savivaldybės, steigimą tik tuo atveju, jeigu nėra galimybių užtikrinti, kad reikalingos kokybės viešąją paslaugą galėtų teikti jau veikiantys juridiniai asmenys, kuriuose savininko, dalininko ar akcininko teises ir pareigas įgyvendina valstybė ar  savivaldybės.</w:t>
      </w:r>
    </w:p>
    <w:p w14:paraId="235A6347" w14:textId="0B0B33BE" w:rsidR="00CE61CD" w:rsidRPr="00CA7778" w:rsidRDefault="00144E75" w:rsidP="00144E75">
      <w:pPr>
        <w:pStyle w:val="Sraopastraipa"/>
        <w:numPr>
          <w:ilvl w:val="0"/>
          <w:numId w:val="7"/>
        </w:numPr>
        <w:tabs>
          <w:tab w:val="left" w:pos="993"/>
        </w:tabs>
        <w:spacing w:before="40" w:after="40" w:line="300" w:lineRule="auto"/>
        <w:ind w:left="0" w:firstLine="851"/>
        <w:contextualSpacing w:val="0"/>
        <w:jc w:val="both"/>
        <w:rPr>
          <w:rFonts w:cs="Times New Roman"/>
          <w:szCs w:val="24"/>
        </w:rPr>
      </w:pPr>
      <w:r>
        <w:rPr>
          <w:rFonts w:cs="Times New Roman"/>
          <w:szCs w:val="24"/>
        </w:rPr>
        <w:t>v</w:t>
      </w:r>
      <w:r w:rsidRPr="00144E75">
        <w:rPr>
          <w:rFonts w:cs="Times New Roman"/>
          <w:szCs w:val="24"/>
        </w:rPr>
        <w:t xml:space="preserve">iešosios paslaugos savikaina ekonomiškai pagrįstą atlyginimą </w:t>
      </w:r>
      <w:r w:rsidR="00CE61CD" w:rsidRPr="00CA7778">
        <w:rPr>
          <w:rFonts w:cs="Times New Roman"/>
          <w:szCs w:val="24"/>
        </w:rPr>
        <w:t xml:space="preserve">už viešųjų paslaugų teikimą turėtų nustatyti įstatymai ar jų pagrindu priimti teisės aktai. </w:t>
      </w:r>
      <w:r w:rsidRPr="00144E75">
        <w:rPr>
          <w:rFonts w:cs="Times New Roman"/>
          <w:szCs w:val="24"/>
        </w:rPr>
        <w:t>Jei įstatymuose ar jų pagrindu priimtuose teisės aktuose konkretus atlyginimo dydis nenustatytas, jį</w:t>
      </w:r>
      <w:r>
        <w:rPr>
          <w:rFonts w:cs="Times New Roman"/>
          <w:szCs w:val="24"/>
        </w:rPr>
        <w:t xml:space="preserve"> turėtų </w:t>
      </w:r>
      <w:r w:rsidRPr="00144E75">
        <w:rPr>
          <w:rFonts w:cs="Times New Roman"/>
          <w:szCs w:val="24"/>
        </w:rPr>
        <w:t>nustat</w:t>
      </w:r>
      <w:r>
        <w:rPr>
          <w:rFonts w:cs="Times New Roman"/>
          <w:szCs w:val="24"/>
        </w:rPr>
        <w:t>yti</w:t>
      </w:r>
      <w:r w:rsidRPr="00144E75">
        <w:rPr>
          <w:rFonts w:cs="Times New Roman"/>
          <w:szCs w:val="24"/>
        </w:rPr>
        <w:t xml:space="preserve"> viešojo administravimo subjektas, kuris administruoja </w:t>
      </w:r>
      <w:r>
        <w:rPr>
          <w:rFonts w:cs="Times New Roman"/>
          <w:szCs w:val="24"/>
        </w:rPr>
        <w:t>tos viešosios paslaugos teikimą vadovaudamasis Vyriausybės patvirtintais</w:t>
      </w:r>
      <w:r w:rsidRPr="00144E75">
        <w:rPr>
          <w:rFonts w:cs="Times New Roman"/>
          <w:szCs w:val="24"/>
        </w:rPr>
        <w:t xml:space="preserve"> kriterij</w:t>
      </w:r>
      <w:r>
        <w:rPr>
          <w:rFonts w:cs="Times New Roman"/>
          <w:szCs w:val="24"/>
        </w:rPr>
        <w:t>ais.</w:t>
      </w:r>
    </w:p>
    <w:p w14:paraId="38DB153C" w14:textId="7BD16590" w:rsidR="00D12D6E" w:rsidRDefault="00444E15" w:rsidP="00686D84">
      <w:pPr>
        <w:pStyle w:val="Sraopastraipa"/>
        <w:tabs>
          <w:tab w:val="left" w:pos="993"/>
        </w:tabs>
        <w:spacing w:before="40" w:after="40" w:line="300" w:lineRule="auto"/>
        <w:ind w:left="0" w:firstLine="851"/>
        <w:contextualSpacing w:val="0"/>
        <w:jc w:val="both"/>
        <w:rPr>
          <w:rFonts w:cs="Times New Roman"/>
          <w:szCs w:val="24"/>
        </w:rPr>
      </w:pPr>
      <w:r w:rsidRPr="00CA7778">
        <w:rPr>
          <w:rFonts w:cs="Times New Roman"/>
          <w:szCs w:val="24"/>
        </w:rPr>
        <w:t>-</w:t>
      </w:r>
      <w:r w:rsidR="00B401E7" w:rsidRPr="00CA7778">
        <w:rPr>
          <w:rFonts w:cs="Times New Roman"/>
          <w:szCs w:val="24"/>
        </w:rPr>
        <w:t xml:space="preserve"> ne vėliau kaip per vieną mėnesį viešąsias paslaugas administruojančių viešojo administravimo subjektų ar viešosios paslaugos teikėjų veiklos ir teisės aktų, reguliuojančių šių paslaugų teikimą, pasikeitimų įsigaliojimo dienos, </w:t>
      </w:r>
      <w:r w:rsidR="00CE61CD" w:rsidRPr="00CA7778">
        <w:rPr>
          <w:rFonts w:cs="Times New Roman"/>
          <w:szCs w:val="24"/>
        </w:rPr>
        <w:t>turėtų būti peržiūrimi ir Viešųjų ir administracinių paslaugų stebėsenos ir analizės informacinėje sistemoje atnaujinami viešųjų paslaugų teikimo aprašymai.</w:t>
      </w:r>
    </w:p>
    <w:p w14:paraId="23EAC88B" w14:textId="79687A1E" w:rsidR="00144E75" w:rsidRPr="00FA282F" w:rsidRDefault="00144E75" w:rsidP="00144E75">
      <w:pPr>
        <w:pStyle w:val="Sraopastraipa"/>
        <w:numPr>
          <w:ilvl w:val="0"/>
          <w:numId w:val="3"/>
        </w:numPr>
        <w:tabs>
          <w:tab w:val="left" w:pos="993"/>
        </w:tabs>
        <w:spacing w:before="40" w:after="40" w:line="300" w:lineRule="auto"/>
        <w:ind w:left="0" w:firstLine="851"/>
        <w:contextualSpacing w:val="0"/>
        <w:jc w:val="both"/>
        <w:rPr>
          <w:rFonts w:cs="Times New Roman"/>
          <w:i/>
          <w:szCs w:val="24"/>
        </w:rPr>
      </w:pPr>
      <w:r w:rsidRPr="00FA282F">
        <w:rPr>
          <w:rFonts w:cs="Times New Roman"/>
          <w:i/>
          <w:szCs w:val="24"/>
        </w:rPr>
        <w:t>Asmenų prašymų ir skundų nagrinėjimo reglamentavimo tobulinimas</w:t>
      </w:r>
    </w:p>
    <w:p w14:paraId="540707A3" w14:textId="2EF5F6F8" w:rsidR="004B025E" w:rsidRPr="004B025E" w:rsidRDefault="004B025E" w:rsidP="004B025E">
      <w:pPr>
        <w:tabs>
          <w:tab w:val="left" w:pos="993"/>
        </w:tabs>
        <w:spacing w:before="40" w:after="40" w:line="300" w:lineRule="auto"/>
        <w:jc w:val="both"/>
        <w:rPr>
          <w:rFonts w:cs="Times New Roman"/>
          <w:i/>
          <w:szCs w:val="24"/>
          <w:highlight w:val="yellow"/>
        </w:rPr>
      </w:pPr>
      <w:r>
        <w:rPr>
          <w:rFonts w:cs="Times New Roman"/>
          <w:szCs w:val="24"/>
        </w:rPr>
        <w:t>Įstatymų projektais siūloma a</w:t>
      </w:r>
      <w:r w:rsidRPr="00CA7778">
        <w:rPr>
          <w:rFonts w:cs="Times New Roman"/>
          <w:szCs w:val="24"/>
        </w:rPr>
        <w:t xml:space="preserve">tsisakyti perteklinio </w:t>
      </w:r>
      <w:r w:rsidRPr="00CA7778">
        <w:rPr>
          <w:rFonts w:cs="Times New Roman"/>
          <w:bCs/>
          <w:szCs w:val="24"/>
        </w:rPr>
        <w:t>Prašymų pateikimo ir nagrinėjimo reglamentavimo, numatant kad techninės ir organizacinės nuostatos gali būti reglamentuotos žemesnės galios teisės aktais.</w:t>
      </w:r>
      <w:r>
        <w:rPr>
          <w:rFonts w:cs="Times New Roman"/>
          <w:bCs/>
          <w:szCs w:val="24"/>
        </w:rPr>
        <w:t xml:space="preserve"> Numatoma, kad </w:t>
      </w:r>
      <w:r>
        <w:rPr>
          <w:szCs w:val="24"/>
        </w:rPr>
        <w:t xml:space="preserve">asmenų prašymus ir skundus viešojo administravimo subjektai nagrinės pagal Vyriausybės patvirtintas taisykles, kuriose, atsižvelgiant į </w:t>
      </w:r>
      <w:r w:rsidRPr="004B025E">
        <w:rPr>
          <w:i/>
          <w:szCs w:val="24"/>
        </w:rPr>
        <w:t>lex non curat de minimis</w:t>
      </w:r>
      <w:r>
        <w:rPr>
          <w:szCs w:val="24"/>
        </w:rPr>
        <w:t xml:space="preserve"> principą, bus įtvirtintos didžioji dalis šiuo metu įstatyme esančių techninių</w:t>
      </w:r>
      <w:r w:rsidR="00FA282F">
        <w:rPr>
          <w:szCs w:val="24"/>
        </w:rPr>
        <w:t>/</w:t>
      </w:r>
      <w:r>
        <w:rPr>
          <w:szCs w:val="24"/>
        </w:rPr>
        <w:t xml:space="preserve"> organizacinių nuostatų.</w:t>
      </w:r>
      <w:r w:rsidR="00FA282F">
        <w:rPr>
          <w:szCs w:val="24"/>
        </w:rPr>
        <w:t xml:space="preserve"> Siūloma nustatyti, kad įstatymo lygmeniu būtų reglamentuotos tik materialinės normos susijusios su dokumentų pateikimo būdais ir prašymų ar skundų nenagrinėjimo pagrindais.</w:t>
      </w:r>
    </w:p>
    <w:p w14:paraId="3821C63D" w14:textId="60609675" w:rsidR="00144E75" w:rsidRPr="00144E75" w:rsidRDefault="00144E75" w:rsidP="00144E75">
      <w:pPr>
        <w:pStyle w:val="Sraopastraipa"/>
        <w:numPr>
          <w:ilvl w:val="0"/>
          <w:numId w:val="3"/>
        </w:numPr>
        <w:tabs>
          <w:tab w:val="left" w:pos="993"/>
        </w:tabs>
        <w:spacing w:before="40" w:after="40" w:line="300" w:lineRule="auto"/>
        <w:ind w:left="0" w:firstLine="851"/>
        <w:contextualSpacing w:val="0"/>
        <w:jc w:val="both"/>
        <w:rPr>
          <w:rFonts w:cs="Times New Roman"/>
          <w:i/>
          <w:szCs w:val="24"/>
        </w:rPr>
      </w:pPr>
      <w:r>
        <w:rPr>
          <w:rFonts w:cs="Times New Roman"/>
          <w:i/>
          <w:szCs w:val="24"/>
        </w:rPr>
        <w:t xml:space="preserve">Ūkio subjektų veiklos priežiūros </w:t>
      </w:r>
      <w:r w:rsidR="00A52616">
        <w:rPr>
          <w:rFonts w:cs="Times New Roman"/>
          <w:i/>
          <w:szCs w:val="24"/>
        </w:rPr>
        <w:t>reglamentavimo tobulinimas</w:t>
      </w:r>
    </w:p>
    <w:p w14:paraId="335A3AAA" w14:textId="476CEC35" w:rsidR="00652F8A" w:rsidRPr="00652F8A" w:rsidRDefault="00652F8A" w:rsidP="00652F8A">
      <w:pPr>
        <w:tabs>
          <w:tab w:val="left" w:pos="851"/>
        </w:tabs>
        <w:spacing w:before="40" w:after="40" w:line="300" w:lineRule="auto"/>
        <w:jc w:val="both"/>
        <w:rPr>
          <w:rFonts w:cs="Times New Roman"/>
          <w:szCs w:val="24"/>
        </w:rPr>
      </w:pPr>
      <w:r>
        <w:rPr>
          <w:rFonts w:cs="Times New Roman"/>
          <w:szCs w:val="24"/>
        </w:rPr>
        <w:tab/>
      </w:r>
      <w:r w:rsidRPr="00652F8A">
        <w:rPr>
          <w:rFonts w:cs="Times New Roman"/>
          <w:szCs w:val="24"/>
        </w:rPr>
        <w:t xml:space="preserve">Projekto Nr. 1 </w:t>
      </w:r>
      <w:r>
        <w:rPr>
          <w:rFonts w:cs="Times New Roman"/>
          <w:szCs w:val="24"/>
          <w:lang w:val="en-US"/>
        </w:rPr>
        <w:t>29 straipsnyje</w:t>
      </w:r>
      <w:r w:rsidRPr="00652F8A">
        <w:rPr>
          <w:rFonts w:cs="Times New Roman"/>
          <w:szCs w:val="24"/>
        </w:rPr>
        <w:t xml:space="preserve"> ,,Licencijos išdavimas” yra perkeliamos 2019 m. gegužės 16 d. Lietuvos Respublikos viešojo administravimo įstatymo Nr. VIII-1234 papildymo 15-1 straipsniu </w:t>
      </w:r>
      <w:r w:rsidRPr="00652F8A">
        <w:rPr>
          <w:rFonts w:cs="Times New Roman"/>
          <w:szCs w:val="24"/>
        </w:rPr>
        <w:lastRenderedPageBreak/>
        <w:t>įstatymo Nr. XIII-2123 1 st</w:t>
      </w:r>
      <w:r w:rsidR="00571BFB">
        <w:rPr>
          <w:rFonts w:cs="Times New Roman"/>
          <w:szCs w:val="24"/>
        </w:rPr>
        <w:t>r</w:t>
      </w:r>
      <w:r w:rsidRPr="00652F8A">
        <w:rPr>
          <w:rFonts w:cs="Times New Roman"/>
          <w:szCs w:val="24"/>
        </w:rPr>
        <w:t>aipsnio ir 2 straipsnio nuostatos dėl licencijų išdavimo, duomenų įrašymo Licencijų informacinėje sistemoje.</w:t>
      </w:r>
    </w:p>
    <w:p w14:paraId="37287025" w14:textId="1B89E97F" w:rsidR="004A4DC8" w:rsidRPr="00686D84" w:rsidRDefault="004A4DC8" w:rsidP="004A4DC8">
      <w:pPr>
        <w:pStyle w:val="Sraopastraipa"/>
        <w:tabs>
          <w:tab w:val="left" w:pos="851"/>
        </w:tabs>
        <w:spacing w:before="40" w:after="40" w:line="300" w:lineRule="auto"/>
        <w:ind w:left="0" w:firstLine="851"/>
        <w:jc w:val="both"/>
        <w:rPr>
          <w:rFonts w:cs="Times New Roman"/>
          <w:szCs w:val="24"/>
        </w:rPr>
      </w:pPr>
      <w:r w:rsidRPr="00686D84">
        <w:rPr>
          <w:rFonts w:cs="Times New Roman"/>
          <w:szCs w:val="24"/>
        </w:rPr>
        <w:t xml:space="preserve">Ūkio subjektų veiklos priežiūros teisinio reglamentavimo srityje, visų pirma, </w:t>
      </w:r>
      <w:r>
        <w:rPr>
          <w:rFonts w:cs="Times New Roman"/>
          <w:szCs w:val="24"/>
        </w:rPr>
        <w:t xml:space="preserve">Projektu Nr. 1 </w:t>
      </w:r>
      <w:r w:rsidRPr="00686D84">
        <w:rPr>
          <w:rFonts w:cs="Times New Roman"/>
          <w:szCs w:val="24"/>
        </w:rPr>
        <w:t xml:space="preserve">siūloma </w:t>
      </w:r>
      <w:r w:rsidR="00B650A1">
        <w:rPr>
          <w:rFonts w:cs="Times New Roman"/>
          <w:szCs w:val="24"/>
        </w:rPr>
        <w:t xml:space="preserve">patikslinti, kad </w:t>
      </w:r>
      <w:r w:rsidRPr="00686D84">
        <w:rPr>
          <w:rFonts w:cs="Times New Roman"/>
          <w:szCs w:val="24"/>
        </w:rPr>
        <w:t xml:space="preserve">ūkio subjektų veiklos </w:t>
      </w:r>
      <w:r w:rsidR="00B650A1" w:rsidRPr="00686D84">
        <w:rPr>
          <w:rFonts w:cs="Times New Roman"/>
          <w:szCs w:val="24"/>
        </w:rPr>
        <w:t>priežiūr</w:t>
      </w:r>
      <w:r w:rsidR="00B650A1">
        <w:rPr>
          <w:rFonts w:cs="Times New Roman"/>
          <w:szCs w:val="24"/>
        </w:rPr>
        <w:t>a</w:t>
      </w:r>
      <w:r w:rsidR="00B650A1" w:rsidRPr="00686D84">
        <w:rPr>
          <w:rFonts w:cs="Times New Roman"/>
          <w:szCs w:val="24"/>
        </w:rPr>
        <w:t xml:space="preserve"> </w:t>
      </w:r>
      <w:r w:rsidRPr="00686D84">
        <w:rPr>
          <w:rFonts w:cs="Times New Roman"/>
          <w:szCs w:val="24"/>
        </w:rPr>
        <w:t xml:space="preserve">yra siekiama ne tik užtikrinti teisės normų saugomų vertybių apsaugą, bet ir išlaikyti tvarų ekonominės veiklos vykdymą bei verslo plėtrą. Vykdant ūkio subjektų priežiūrą turi būti siekiama valstybės interesų balanso. Priežiūrą atliekantys subjektai saugo visuomenei itin svarbias vertybes – žmogaus gyvybę, sveikatą, aplinką ir pan. Didžiausia šių vertybių apsauga būtų pasiekta, vykdant intensyviausią verslo kontrolę. Tačiau sukėlus verslui nepakeliamą priežiūros naštą, nukentėtų visuomenės ekonominė gerovė. Šiuo metu galiojančio </w:t>
      </w:r>
      <w:r>
        <w:rPr>
          <w:rFonts w:cs="Times New Roman"/>
          <w:szCs w:val="24"/>
        </w:rPr>
        <w:t>Viešojo administravimo į</w:t>
      </w:r>
      <w:r w:rsidRPr="00686D84">
        <w:rPr>
          <w:rFonts w:cs="Times New Roman"/>
          <w:szCs w:val="24"/>
        </w:rPr>
        <w:t>statymo 36</w:t>
      </w:r>
      <w:r w:rsidRPr="000860FD">
        <w:rPr>
          <w:rFonts w:cs="Times New Roman"/>
          <w:szCs w:val="24"/>
          <w:vertAlign w:val="superscript"/>
        </w:rPr>
        <w:t>2</w:t>
      </w:r>
      <w:r w:rsidRPr="00686D84">
        <w:rPr>
          <w:rFonts w:cs="Times New Roman"/>
          <w:szCs w:val="24"/>
        </w:rPr>
        <w:t xml:space="preserve"> straipsnio 1 dalies 1 punkte yra numatyta, kad ūkio subjektų veiklos priežiūra atliekama vadovaujantis minimalios ir proporcingos priežiūros principu. Taigi </w:t>
      </w:r>
      <w:r>
        <w:rPr>
          <w:rFonts w:cs="Times New Roman"/>
          <w:szCs w:val="24"/>
        </w:rPr>
        <w:t>Projektu Nr. 1</w:t>
      </w:r>
      <w:r w:rsidRPr="00686D84">
        <w:rPr>
          <w:rFonts w:cs="Times New Roman"/>
          <w:szCs w:val="24"/>
        </w:rPr>
        <w:t xml:space="preserve"> įtvirtinamas darnios verslo priežiūros siekis. </w:t>
      </w:r>
    </w:p>
    <w:p w14:paraId="3E5B6D0F" w14:textId="14CF64A9" w:rsidR="00EE1CA3" w:rsidRDefault="004A4DC8" w:rsidP="004A4DC8">
      <w:pPr>
        <w:pStyle w:val="Sraopastraipa"/>
        <w:tabs>
          <w:tab w:val="left" w:pos="851"/>
        </w:tabs>
        <w:spacing w:before="40" w:after="40" w:line="300" w:lineRule="auto"/>
        <w:ind w:left="0" w:firstLine="851"/>
        <w:jc w:val="both"/>
        <w:rPr>
          <w:rFonts w:cs="Times New Roman"/>
          <w:szCs w:val="24"/>
        </w:rPr>
      </w:pPr>
      <w:r w:rsidRPr="00686D84">
        <w:rPr>
          <w:rFonts w:cs="Times New Roman"/>
          <w:szCs w:val="24"/>
        </w:rPr>
        <w:t xml:space="preserve">Taip pat </w:t>
      </w:r>
      <w:r w:rsidRPr="00A74BF3">
        <w:rPr>
          <w:rFonts w:cs="Times New Roman"/>
          <w:szCs w:val="24"/>
        </w:rPr>
        <w:t xml:space="preserve">Projektu Nr. 1 </w:t>
      </w:r>
      <w:r w:rsidRPr="00686D84">
        <w:rPr>
          <w:rFonts w:cs="Times New Roman"/>
          <w:szCs w:val="24"/>
        </w:rPr>
        <w:t>siekiama papildyti</w:t>
      </w:r>
      <w:r>
        <w:rPr>
          <w:rFonts w:cs="Times New Roman"/>
          <w:szCs w:val="24"/>
        </w:rPr>
        <w:t xml:space="preserve"> Viešojo administravimo į</w:t>
      </w:r>
      <w:r w:rsidRPr="00686D84">
        <w:rPr>
          <w:rFonts w:cs="Times New Roman"/>
          <w:szCs w:val="24"/>
        </w:rPr>
        <w:t xml:space="preserve">statymo nuostatas ir aiškiau apibrėžti, kas yra laikoma verslo priežiūrą atliekančiu subjektu, kokias pagrindines funkcijas atlieka priežiūrą vykdantis subjektas. </w:t>
      </w:r>
      <w:r w:rsidR="00EE1CA3" w:rsidRPr="00EE1CA3">
        <w:rPr>
          <w:rFonts w:cs="Times New Roman"/>
          <w:szCs w:val="24"/>
        </w:rPr>
        <w:t>Ekonomikos ir inovacijų ministerija, būdama verslo priežiūros politikos formuotoja, pastebi, kad praktikoje dažnai kyla diskusijų, ar tam tikras viešojo administravimo subjektas priskirtinas ir turėtų būti įtrauktas į priežiūrą atliekančių subjektų sąrašą, taip pat, kokias funkcijas jis privalo vykdyti, jei yra priežiūrą atliekantis subjektas.</w:t>
      </w:r>
    </w:p>
    <w:p w14:paraId="256304F3" w14:textId="477BA962" w:rsidR="004A4DC8" w:rsidRPr="00686D84" w:rsidRDefault="004A4DC8" w:rsidP="004A4DC8">
      <w:pPr>
        <w:pStyle w:val="Sraopastraipa"/>
        <w:tabs>
          <w:tab w:val="left" w:pos="851"/>
        </w:tabs>
        <w:spacing w:before="40" w:after="40" w:line="300" w:lineRule="auto"/>
        <w:ind w:left="0" w:firstLine="851"/>
        <w:jc w:val="both"/>
        <w:rPr>
          <w:rFonts w:cs="Times New Roman"/>
          <w:szCs w:val="24"/>
        </w:rPr>
      </w:pPr>
      <w:r w:rsidRPr="00686D84">
        <w:rPr>
          <w:rFonts w:cs="Times New Roman"/>
          <w:szCs w:val="24"/>
        </w:rPr>
        <w:t xml:space="preserve">Be to, siūloma </w:t>
      </w:r>
      <w:r w:rsidR="002A1DFE">
        <w:rPr>
          <w:rFonts w:cs="Times New Roman"/>
          <w:szCs w:val="24"/>
        </w:rPr>
        <w:t>įstatyme įtvirtini nuostatas,</w:t>
      </w:r>
      <w:r w:rsidR="005E430F">
        <w:rPr>
          <w:rFonts w:cs="Times New Roman"/>
          <w:szCs w:val="24"/>
        </w:rPr>
        <w:t xml:space="preserve"> kurios būtų</w:t>
      </w:r>
      <w:r w:rsidR="005F67E0">
        <w:rPr>
          <w:rFonts w:cs="Times New Roman"/>
          <w:szCs w:val="24"/>
        </w:rPr>
        <w:t xml:space="preserve"> aiškus</w:t>
      </w:r>
      <w:r w:rsidR="005E430F">
        <w:rPr>
          <w:rFonts w:cs="Times New Roman"/>
          <w:szCs w:val="24"/>
        </w:rPr>
        <w:t xml:space="preserve"> pagrindas taikyti pažangias prie</w:t>
      </w:r>
      <w:r w:rsidR="00F51DDE">
        <w:rPr>
          <w:rFonts w:cs="Times New Roman"/>
          <w:szCs w:val="24"/>
        </w:rPr>
        <w:t>žiūros priemones:</w:t>
      </w:r>
      <w:r w:rsidRPr="00686D84">
        <w:rPr>
          <w:rFonts w:cs="Times New Roman"/>
          <w:szCs w:val="24"/>
        </w:rPr>
        <w:t xml:space="preserve"> </w:t>
      </w:r>
      <w:r w:rsidR="002A1DFE">
        <w:rPr>
          <w:rFonts w:cs="Times New Roman"/>
          <w:szCs w:val="24"/>
        </w:rPr>
        <w:t xml:space="preserve">priežiūrą atliekančio subjekto pareigą skleisti </w:t>
      </w:r>
      <w:r w:rsidR="002A1DFE" w:rsidRPr="002A1DFE">
        <w:rPr>
          <w:rFonts w:cs="Times New Roman"/>
          <w:szCs w:val="24"/>
        </w:rPr>
        <w:t xml:space="preserve">informaciją apie pagrindinius atitinkamos srities ūkio subjektų veiklos priežiūros reikalavimus </w:t>
      </w:r>
      <w:r w:rsidRPr="00686D84">
        <w:rPr>
          <w:rFonts w:cs="Times New Roman"/>
          <w:szCs w:val="24"/>
        </w:rPr>
        <w:t xml:space="preserve">(kontroliniai klausimynai ar jiems lygiavertės priemonės), </w:t>
      </w:r>
      <w:r w:rsidR="002F1555">
        <w:rPr>
          <w:rFonts w:cs="Times New Roman"/>
          <w:szCs w:val="24"/>
        </w:rPr>
        <w:t>vertinti</w:t>
      </w:r>
      <w:r w:rsidR="002F1555" w:rsidRPr="002F1555">
        <w:rPr>
          <w:rFonts w:cs="Times New Roman"/>
          <w:szCs w:val="24"/>
        </w:rPr>
        <w:t xml:space="preserve"> gautą informaciją apie ūkio subjekto veiklą, priežiūrą atliekančio subjekto norminiame administraciniame teisė</w:t>
      </w:r>
      <w:r w:rsidR="002F1555">
        <w:rPr>
          <w:rFonts w:cs="Times New Roman"/>
          <w:szCs w:val="24"/>
        </w:rPr>
        <w:t xml:space="preserve">s akte nustatyta tvarka nustatyti </w:t>
      </w:r>
      <w:r w:rsidR="002F1555" w:rsidRPr="002F1555">
        <w:rPr>
          <w:rFonts w:cs="Times New Roman"/>
          <w:szCs w:val="24"/>
        </w:rPr>
        <w:t xml:space="preserve">ūkio subjekto rizikingumą </w:t>
      </w:r>
      <w:r w:rsidR="002F1555">
        <w:rPr>
          <w:rFonts w:cs="Times New Roman"/>
          <w:szCs w:val="24"/>
        </w:rPr>
        <w:t>(</w:t>
      </w:r>
      <w:r w:rsidRPr="00686D84">
        <w:rPr>
          <w:rFonts w:cs="Times New Roman"/>
          <w:szCs w:val="24"/>
        </w:rPr>
        <w:t>rizikos vertinimo ir valdymo sistemų naudojim</w:t>
      </w:r>
      <w:r w:rsidR="002F1555">
        <w:rPr>
          <w:rFonts w:cs="Times New Roman"/>
          <w:szCs w:val="24"/>
        </w:rPr>
        <w:t>as)</w:t>
      </w:r>
      <w:r w:rsidR="00EE1CA3">
        <w:rPr>
          <w:rFonts w:cs="Times New Roman"/>
          <w:szCs w:val="24"/>
        </w:rPr>
        <w:t xml:space="preserve"> matuoti</w:t>
      </w:r>
      <w:r w:rsidR="002F1555" w:rsidRPr="00686D84">
        <w:rPr>
          <w:rFonts w:cs="Times New Roman"/>
          <w:szCs w:val="24"/>
        </w:rPr>
        <w:t xml:space="preserve"> </w:t>
      </w:r>
      <w:r w:rsidRPr="00686D84">
        <w:rPr>
          <w:rFonts w:cs="Times New Roman"/>
          <w:szCs w:val="24"/>
        </w:rPr>
        <w:t xml:space="preserve">priežiūrą atliekančio subjekto priežiūros veiklos </w:t>
      </w:r>
      <w:r w:rsidR="00EE1CA3" w:rsidRPr="00686D84">
        <w:rPr>
          <w:rFonts w:cs="Times New Roman"/>
          <w:szCs w:val="24"/>
        </w:rPr>
        <w:t>rezultatyvum</w:t>
      </w:r>
      <w:r w:rsidR="00EE1CA3">
        <w:rPr>
          <w:rFonts w:cs="Times New Roman"/>
          <w:szCs w:val="24"/>
        </w:rPr>
        <w:t>ą</w:t>
      </w:r>
      <w:r w:rsidR="00EE1CA3" w:rsidRPr="00686D84">
        <w:rPr>
          <w:rFonts w:cs="Times New Roman"/>
          <w:szCs w:val="24"/>
        </w:rPr>
        <w:t xml:space="preserve"> </w:t>
      </w:r>
      <w:r w:rsidRPr="00686D84">
        <w:rPr>
          <w:rFonts w:cs="Times New Roman"/>
          <w:szCs w:val="24"/>
        </w:rPr>
        <w:t>(</w:t>
      </w:r>
      <w:r w:rsidR="00EE1CA3" w:rsidRPr="00686D84">
        <w:rPr>
          <w:rFonts w:cs="Times New Roman"/>
          <w:szCs w:val="24"/>
        </w:rPr>
        <w:t>efektyvum</w:t>
      </w:r>
      <w:r w:rsidR="00EE1CA3">
        <w:rPr>
          <w:rFonts w:cs="Times New Roman"/>
          <w:szCs w:val="24"/>
        </w:rPr>
        <w:t>ą</w:t>
      </w:r>
      <w:r w:rsidRPr="00686D84">
        <w:rPr>
          <w:rFonts w:cs="Times New Roman"/>
          <w:szCs w:val="24"/>
        </w:rPr>
        <w:t xml:space="preserve">). </w:t>
      </w:r>
    </w:p>
    <w:p w14:paraId="38183E3E" w14:textId="735571B8" w:rsidR="004A4DC8" w:rsidRPr="00686D84" w:rsidRDefault="004A4DC8" w:rsidP="004A4DC8">
      <w:pPr>
        <w:pStyle w:val="Sraopastraipa"/>
        <w:tabs>
          <w:tab w:val="left" w:pos="851"/>
        </w:tabs>
        <w:spacing w:before="40" w:after="40" w:line="300" w:lineRule="auto"/>
        <w:ind w:left="0" w:firstLine="851"/>
        <w:jc w:val="both"/>
        <w:rPr>
          <w:rFonts w:cs="Times New Roman"/>
          <w:szCs w:val="24"/>
        </w:rPr>
      </w:pPr>
      <w:r w:rsidRPr="00686D84">
        <w:rPr>
          <w:rFonts w:cs="Times New Roman"/>
          <w:szCs w:val="24"/>
        </w:rPr>
        <w:t xml:space="preserve">Šiuolaikinė ūkio subjektų veiklos priežiūros praktika yra orientuota į pagalbos ūkio subjektams suprasti ir laikytis taikomų teisės aktų reikalavimų teikimą. Laikomasi nuostatos, kad priežiūrą atliekantys subjektai turėtų imtis iniciatyvos informuoti ūkio subjektą apie jam taikomus teisinius reikalavimus. Viena iš priežiūrą atliekančių subjektų taikomų informavimo priemonių yra kontroliniai klausimynai, kurių naudojimas įtvirtintas </w:t>
      </w:r>
      <w:r>
        <w:rPr>
          <w:rFonts w:cs="Times New Roman"/>
          <w:szCs w:val="24"/>
        </w:rPr>
        <w:t xml:space="preserve">Lietuvos Respublikos Vyriausybės 2010 m. gegužės 4 d. nutarimu Nr. 511 ,,Dėl institucijų atliekamų priežiūros funkcijų optimizavimo“ patvirtintame Institucijų atliekamų priežiūros funkcijų optimizavimo gairių apraše (toliau – </w:t>
      </w:r>
      <w:r w:rsidRPr="00686D84">
        <w:rPr>
          <w:rFonts w:cs="Times New Roman"/>
          <w:szCs w:val="24"/>
        </w:rPr>
        <w:t>Apraš</w:t>
      </w:r>
      <w:r>
        <w:rPr>
          <w:rFonts w:cs="Times New Roman"/>
          <w:szCs w:val="24"/>
        </w:rPr>
        <w:t>as)</w:t>
      </w:r>
      <w:r w:rsidRPr="00686D84">
        <w:rPr>
          <w:rFonts w:cs="Times New Roman"/>
          <w:szCs w:val="24"/>
        </w:rPr>
        <w:t xml:space="preserve">. Remiantis Aprašo 7.4 papunkčiu, kontroliniai klausimynai tai – priežiūrą atliekančio subjekto patvirtinti ir viešai paskelbti dokumentai, kurie leidžia patikrinti šiuose dokumentuose išdėstytų teisės aktų reikalavimų tam tikroje srityje laikymąsi atliekant ūkio subjekto patikrinimą. Pagrindinė kontrolinio klausimyno dalis yra aiškiai suformuluoti kontroliniai klausimai, atspindintys svarbiausius teisės aktų reikalavimus. Tačiau ne visi priežiūrą atliekantys subjektai dėl vykdomos priežiūros veiklos specifikos gali taikyti kontrolinius klausimynus. Tokiais atvejais jie privalo užtikrinti pagrindinių teisinių reikalavimų žinomumą kitomis lygiavertėmis kontroliniams klausimynams priemonėmis. Taip pat pažangią ūkio subjektų veiklos priežiūrą atliekantys subjektai neturėtų apsiriboti tik kontrolinių klausimynų taikymu, o turėtų užtikrinti informacijos apie pagrindinius ūkio subjektams taikomus reikalavimus (susijusius tiek su ūkinės veiklos vykdymu, tiek </w:t>
      </w:r>
      <w:r w:rsidRPr="00686D84">
        <w:rPr>
          <w:rFonts w:cs="Times New Roman"/>
          <w:szCs w:val="24"/>
        </w:rPr>
        <w:lastRenderedPageBreak/>
        <w:t>ir jos priežiūra) pateikimą, pavyzdžiui, organizuojant mokymus, informacinius seminarus ūkio subjektams, kai aktualu – parengti teisės aktų nuostatų paaiškinimus ir pan.</w:t>
      </w:r>
    </w:p>
    <w:p w14:paraId="151899CE" w14:textId="2FF8A73E" w:rsidR="004A4DC8" w:rsidRPr="00686D84" w:rsidRDefault="004A4DC8" w:rsidP="004A4DC8">
      <w:pPr>
        <w:pStyle w:val="Sraopastraipa"/>
        <w:tabs>
          <w:tab w:val="left" w:pos="851"/>
        </w:tabs>
        <w:spacing w:before="40" w:after="40" w:line="300" w:lineRule="auto"/>
        <w:ind w:left="0" w:firstLine="851"/>
        <w:jc w:val="both"/>
        <w:rPr>
          <w:rFonts w:cs="Times New Roman"/>
          <w:szCs w:val="24"/>
        </w:rPr>
      </w:pPr>
      <w:r w:rsidRPr="00686D84">
        <w:rPr>
          <w:rFonts w:cs="Times New Roman"/>
          <w:szCs w:val="24"/>
        </w:rPr>
        <w:t xml:space="preserve">Šiuo metu galiojančio </w:t>
      </w:r>
      <w:r>
        <w:rPr>
          <w:rFonts w:cs="Times New Roman"/>
          <w:szCs w:val="24"/>
        </w:rPr>
        <w:t>Viešojo administravimo į</w:t>
      </w:r>
      <w:r w:rsidRPr="00686D84">
        <w:rPr>
          <w:rFonts w:cs="Times New Roman"/>
          <w:szCs w:val="24"/>
        </w:rPr>
        <w:t>statymo 36</w:t>
      </w:r>
      <w:r w:rsidRPr="000860FD">
        <w:rPr>
          <w:rFonts w:cs="Times New Roman"/>
          <w:szCs w:val="24"/>
          <w:vertAlign w:val="superscript"/>
        </w:rPr>
        <w:t>2</w:t>
      </w:r>
      <w:r w:rsidRPr="00686D84">
        <w:rPr>
          <w:rFonts w:cs="Times New Roman"/>
          <w:szCs w:val="24"/>
        </w:rPr>
        <w:t xml:space="preserve"> straipsnio 7 dalyje yra įtvirtintas rizikos vertinimo principas, tačiau, kaip rodo praktika, šiuo principo ne visuomet paisoma atliekant įprastines, kasdienes priežiūrą atliekančio subjekto funkcijas. Todėl</w:t>
      </w:r>
      <w:r>
        <w:rPr>
          <w:rFonts w:cs="Times New Roman"/>
          <w:szCs w:val="24"/>
        </w:rPr>
        <w:t xml:space="preserve"> Projektu Nr. 1 siūloma papildyti Viešojo administravimo</w:t>
      </w:r>
      <w:r w:rsidRPr="00686D84">
        <w:rPr>
          <w:rFonts w:cs="Times New Roman"/>
          <w:szCs w:val="24"/>
        </w:rPr>
        <w:t xml:space="preserve"> </w:t>
      </w:r>
      <w:r>
        <w:rPr>
          <w:rFonts w:cs="Times New Roman"/>
          <w:szCs w:val="24"/>
        </w:rPr>
        <w:t>į</w:t>
      </w:r>
      <w:r w:rsidRPr="00686D84">
        <w:rPr>
          <w:rFonts w:cs="Times New Roman"/>
          <w:szCs w:val="24"/>
        </w:rPr>
        <w:t xml:space="preserve">statymą nuostatomis, kad </w:t>
      </w:r>
      <w:r w:rsidR="008A3EE0" w:rsidRPr="008A3EE0">
        <w:rPr>
          <w:rFonts w:cs="Times New Roman"/>
          <w:szCs w:val="24"/>
        </w:rPr>
        <w:t>planinių patikrinimų atlikimo periodiškumas turi būti pagrįstas ūkio subjekto rizikingumu</w:t>
      </w:r>
      <w:r w:rsidRPr="00686D84">
        <w:rPr>
          <w:rFonts w:cs="Times New Roman"/>
          <w:szCs w:val="24"/>
        </w:rPr>
        <w:t xml:space="preserve">. Patikrinimai pagal gautą skundą turėtų būti atliekami ne visais atvejais, o tik įvertinus, ar yra pagrindo įtarti, kad, tikėtina, neteisėta ūkio subjekto veika sukels žalą teisės normų saugomoms vertybėms. Vien informacijos (pavyzdžiui, skundo), kuri nekelia atitinkamų įtarimų, turėjimas nebūtų pagrindas atlikti neplaninį patikrinimą. Objektyvumui, nešališkumui užtikrinti numatoma, kad priežiūrą atliekantis subjektas sprendimą dėl patikrinimo pagal gautą informaciją (skundą) priima pagal iš anksto nustatytas neplaninių patikrinimų taisykles. </w:t>
      </w:r>
    </w:p>
    <w:p w14:paraId="6BD14009" w14:textId="77777777" w:rsidR="004A4DC8" w:rsidRPr="00686D84" w:rsidRDefault="004A4DC8" w:rsidP="004A4DC8">
      <w:pPr>
        <w:pStyle w:val="Sraopastraipa"/>
        <w:tabs>
          <w:tab w:val="left" w:pos="851"/>
        </w:tabs>
        <w:spacing w:before="40" w:after="40" w:line="300" w:lineRule="auto"/>
        <w:ind w:left="0" w:firstLine="851"/>
        <w:jc w:val="both"/>
        <w:rPr>
          <w:rFonts w:cs="Times New Roman"/>
          <w:szCs w:val="24"/>
        </w:rPr>
      </w:pPr>
      <w:r w:rsidRPr="00686D84">
        <w:rPr>
          <w:rFonts w:cs="Times New Roman"/>
          <w:szCs w:val="24"/>
        </w:rPr>
        <w:t>Pabrėžtina, kad, inter alia, minėtųjų nuostatų įtvirtinimas leis sumažinti pačių priežiūrą atliekančių subjektų patiriamą naštą ir taupyti Lietuvos Respublikos valstybės biudžeto lėšas, tais atvejais, kai gaunama akivaizdžiai nepagrįstų skundų, pavyzdžiui, kai pareiškėjas piktavališkai, pakartotinai ir per trumpą laikotarpį skundžiasi dėl konkurento ūkinės veiklos.</w:t>
      </w:r>
    </w:p>
    <w:p w14:paraId="55928F0E" w14:textId="27DA3958" w:rsidR="004A4DC8" w:rsidRPr="00686D84" w:rsidRDefault="004A4DC8" w:rsidP="004A4DC8">
      <w:pPr>
        <w:pStyle w:val="Sraopastraipa"/>
        <w:tabs>
          <w:tab w:val="left" w:pos="851"/>
        </w:tabs>
        <w:spacing w:before="40" w:after="40" w:line="300" w:lineRule="auto"/>
        <w:ind w:left="0" w:firstLine="851"/>
        <w:jc w:val="both"/>
        <w:rPr>
          <w:rFonts w:cs="Times New Roman"/>
          <w:szCs w:val="24"/>
        </w:rPr>
      </w:pPr>
      <w:r w:rsidRPr="00686D84">
        <w:rPr>
          <w:rFonts w:cs="Times New Roman"/>
          <w:szCs w:val="24"/>
        </w:rPr>
        <w:t xml:space="preserve">Remiantis Lietuvos Respublikos Vyriausybės 2002 m. birželio 6 d. nutarimu Nr. 827 „Dėl strateginio planavimo“ patvirtinta Strateginio planavimo metodika, viešojo administravimo subjektai privalo planuoti ir vertinti savo veiklą. </w:t>
      </w:r>
      <w:r>
        <w:rPr>
          <w:rFonts w:cs="Times New Roman"/>
          <w:szCs w:val="24"/>
        </w:rPr>
        <w:t>Viešojo administravimo į</w:t>
      </w:r>
      <w:r w:rsidRPr="00686D84">
        <w:rPr>
          <w:rFonts w:cs="Times New Roman"/>
          <w:szCs w:val="24"/>
        </w:rPr>
        <w:t>statymo 36</w:t>
      </w:r>
      <w:r w:rsidRPr="000860FD">
        <w:rPr>
          <w:rFonts w:cs="Times New Roman"/>
          <w:szCs w:val="24"/>
          <w:vertAlign w:val="superscript"/>
        </w:rPr>
        <w:t>7</w:t>
      </w:r>
      <w:r>
        <w:rPr>
          <w:rFonts w:cs="Times New Roman"/>
          <w:szCs w:val="24"/>
          <w:vertAlign w:val="superscript"/>
        </w:rPr>
        <w:t xml:space="preserve"> </w:t>
      </w:r>
      <w:r w:rsidRPr="00686D84">
        <w:rPr>
          <w:rFonts w:cs="Times New Roman"/>
          <w:szCs w:val="24"/>
        </w:rPr>
        <w:t>straipsnio nuostatos taip pat įtvirtina atitinkamą pareigą. Tačiau nei minėtoje metodikoje, nei</w:t>
      </w:r>
      <w:r>
        <w:rPr>
          <w:rFonts w:cs="Times New Roman"/>
          <w:szCs w:val="24"/>
        </w:rPr>
        <w:t xml:space="preserve"> Viešojo administravimo</w:t>
      </w:r>
      <w:r w:rsidRPr="00686D84">
        <w:rPr>
          <w:rFonts w:cs="Times New Roman"/>
          <w:szCs w:val="24"/>
        </w:rPr>
        <w:t xml:space="preserve"> </w:t>
      </w:r>
      <w:r>
        <w:rPr>
          <w:rFonts w:cs="Times New Roman"/>
          <w:szCs w:val="24"/>
        </w:rPr>
        <w:t>į</w:t>
      </w:r>
      <w:r w:rsidRPr="00686D84">
        <w:rPr>
          <w:rFonts w:cs="Times New Roman"/>
          <w:szCs w:val="24"/>
        </w:rPr>
        <w:t xml:space="preserve">statyme nėra nurodyta, kas svarbu vertinant priežiūrą atliekančio subjekto veiklą. </w:t>
      </w:r>
      <w:r>
        <w:rPr>
          <w:rFonts w:cs="Times New Roman"/>
          <w:szCs w:val="24"/>
        </w:rPr>
        <w:t>Projektu Nr. 1</w:t>
      </w:r>
      <w:r w:rsidRPr="00686D84">
        <w:rPr>
          <w:rFonts w:cs="Times New Roman"/>
          <w:szCs w:val="24"/>
        </w:rPr>
        <w:t xml:space="preserve"> siūloma papildyti </w:t>
      </w:r>
      <w:r>
        <w:rPr>
          <w:rFonts w:cs="Times New Roman"/>
          <w:szCs w:val="24"/>
        </w:rPr>
        <w:t>Viešojo administravimo į</w:t>
      </w:r>
      <w:r w:rsidRPr="00686D84">
        <w:rPr>
          <w:rFonts w:cs="Times New Roman"/>
          <w:szCs w:val="24"/>
        </w:rPr>
        <w:t xml:space="preserve">statymą nuostatomis, numatančiomis, kad priežiūrą atliekantis subjektas, atlikdamas priežiūros funkcijas, privalo vadovautis </w:t>
      </w:r>
      <w:r w:rsidR="00A07383">
        <w:rPr>
          <w:rFonts w:cs="Times New Roman"/>
          <w:szCs w:val="24"/>
        </w:rPr>
        <w:t>norminiame</w:t>
      </w:r>
      <w:r w:rsidR="00276B5C">
        <w:rPr>
          <w:rFonts w:cs="Times New Roman"/>
          <w:szCs w:val="24"/>
        </w:rPr>
        <w:t xml:space="preserve"> administraciniame teisės akte</w:t>
      </w:r>
      <w:r w:rsidR="00A07383">
        <w:rPr>
          <w:rFonts w:cs="Times New Roman"/>
          <w:szCs w:val="24"/>
        </w:rPr>
        <w:t xml:space="preserve"> </w:t>
      </w:r>
      <w:r w:rsidRPr="00686D84">
        <w:rPr>
          <w:rFonts w:cs="Times New Roman"/>
          <w:szCs w:val="24"/>
        </w:rPr>
        <w:t xml:space="preserve">įtvirtintu </w:t>
      </w:r>
      <w:r w:rsidR="00276B5C" w:rsidRPr="00276B5C">
        <w:rPr>
          <w:rFonts w:cs="Times New Roman"/>
          <w:szCs w:val="24"/>
        </w:rPr>
        <w:t>priežiūrą atliekančio subjekto pagrindiniu priežiūros veiklos siekiu (misija)</w:t>
      </w:r>
      <w:r w:rsidRPr="00686D84">
        <w:rPr>
          <w:rFonts w:cs="Times New Roman"/>
          <w:szCs w:val="24"/>
        </w:rPr>
        <w:t xml:space="preserve">, vertinti veiklos patikrinimais sukeliamą naštą ūkio subjektams ir priežiūrai skiriamus išteklius. </w:t>
      </w:r>
    </w:p>
    <w:p w14:paraId="7286FA9A" w14:textId="77777777" w:rsidR="004A4DC8" w:rsidRPr="00686D84" w:rsidRDefault="004A4DC8" w:rsidP="004A4DC8">
      <w:pPr>
        <w:pStyle w:val="Sraopastraipa"/>
        <w:tabs>
          <w:tab w:val="left" w:pos="851"/>
        </w:tabs>
        <w:spacing w:before="40" w:after="40" w:line="300" w:lineRule="auto"/>
        <w:ind w:left="0" w:firstLine="851"/>
        <w:jc w:val="both"/>
        <w:rPr>
          <w:rFonts w:cs="Times New Roman"/>
          <w:szCs w:val="24"/>
        </w:rPr>
      </w:pPr>
      <w:r w:rsidRPr="00686D84">
        <w:rPr>
          <w:rFonts w:cs="Times New Roman"/>
          <w:szCs w:val="24"/>
        </w:rPr>
        <w:t xml:space="preserve">Be to, </w:t>
      </w:r>
      <w:r>
        <w:rPr>
          <w:rFonts w:cs="Times New Roman"/>
          <w:szCs w:val="24"/>
        </w:rPr>
        <w:t>Projektu Nr. 1</w:t>
      </w:r>
      <w:r w:rsidRPr="00686D84">
        <w:rPr>
          <w:rFonts w:cs="Times New Roman"/>
          <w:szCs w:val="24"/>
        </w:rPr>
        <w:t xml:space="preserve"> siūloma patikslinti šiuo metu galiojančio</w:t>
      </w:r>
      <w:r>
        <w:rPr>
          <w:rFonts w:cs="Times New Roman"/>
          <w:szCs w:val="24"/>
        </w:rPr>
        <w:t xml:space="preserve"> Viešojo administravimo</w:t>
      </w:r>
      <w:r w:rsidRPr="00686D84">
        <w:rPr>
          <w:rFonts w:cs="Times New Roman"/>
          <w:szCs w:val="24"/>
        </w:rPr>
        <w:t xml:space="preserve"> </w:t>
      </w:r>
      <w:r>
        <w:rPr>
          <w:rFonts w:cs="Times New Roman"/>
          <w:szCs w:val="24"/>
        </w:rPr>
        <w:t>į</w:t>
      </w:r>
      <w:r w:rsidRPr="00686D84">
        <w:rPr>
          <w:rFonts w:cs="Times New Roman"/>
          <w:szCs w:val="24"/>
        </w:rPr>
        <w:t>statymo 36</w:t>
      </w:r>
      <w:r w:rsidRPr="000860FD">
        <w:rPr>
          <w:rFonts w:cs="Times New Roman"/>
          <w:szCs w:val="24"/>
          <w:vertAlign w:val="superscript"/>
        </w:rPr>
        <w:t>7</w:t>
      </w:r>
      <w:r>
        <w:rPr>
          <w:rFonts w:cs="Times New Roman"/>
          <w:szCs w:val="24"/>
          <w:vertAlign w:val="superscript"/>
        </w:rPr>
        <w:t xml:space="preserve"> </w:t>
      </w:r>
      <w:r w:rsidRPr="00686D84">
        <w:rPr>
          <w:rFonts w:cs="Times New Roman"/>
          <w:szCs w:val="24"/>
        </w:rPr>
        <w:t xml:space="preserve">straipsnio 1 dalį ir numatyti, kad priežiūrą atliekančių subjektų ir šių subjektų pareigūnų, kitų valstybės tarnautojų ir darbuotojų veiklos vertinimo kriterijus gali būti nustatytų teisės aktų reikalavimų pažeidimų skaičius tik įvertinus, kokio dydžio ir masto žalos teisės normų saugomoms vertybėms buvo išvengta, nustačius šiuo pažeidimus. Kai kurie priežiūrą atliekantys subjektai vertina savo arba darbuotojų veiklą absoliučiu nustatytų teisės aktų reikalavimų pažeidimų skaičiumi, tačiau tai nėra gera praktika. Absoliutus nustatytų teisės aktų reikalavimų pažeidimų skaičius neatspindi, ar priežiūrą atliekančiam subjektui pavestos saugoti vertybės yra iš tikrųjų apsaugotos. Taip pat jis skatina priežiūrą atliekančius darbuotojus nustatyti kuo daugiau arba kuo mažiau pažeidimų  (priklausomai nuo to, koks rodiklis yra nustatytas), vėlgi neatsižvelgiant, ar tai padeda siekti pagrindinio priežiūros veiklos siekio (misijos). Todėl yra siūloma Įstatymo nuostatos pataisa, kad vertindamas priežiūros veiklos rezultatus, subjektas atsižvelgtų į tai, kokios svarbos pažeidimai buvo nustatyti –  kokia žala teisės normų saugomoms vertybėms būtų kilusi, jei priežiūrą atliekantys darbuotojai nebūtų sutrukdę ūkio subjektui daryti pažeidimų. </w:t>
      </w:r>
    </w:p>
    <w:p w14:paraId="3F48E313" w14:textId="0A275BA3" w:rsidR="004A4DC8" w:rsidRPr="00686D84" w:rsidRDefault="004A4DC8" w:rsidP="004A4DC8">
      <w:pPr>
        <w:pStyle w:val="Sraopastraipa"/>
        <w:tabs>
          <w:tab w:val="left" w:pos="851"/>
        </w:tabs>
        <w:spacing w:before="40" w:after="40" w:line="300" w:lineRule="auto"/>
        <w:ind w:left="0" w:firstLine="851"/>
        <w:jc w:val="both"/>
        <w:rPr>
          <w:rFonts w:cs="Times New Roman"/>
          <w:szCs w:val="24"/>
        </w:rPr>
      </w:pPr>
      <w:r w:rsidRPr="00686D84">
        <w:rPr>
          <w:rFonts w:cs="Times New Roman"/>
          <w:szCs w:val="24"/>
        </w:rPr>
        <w:t xml:space="preserve">Antra, </w:t>
      </w:r>
      <w:r>
        <w:rPr>
          <w:rFonts w:cs="Times New Roman"/>
          <w:szCs w:val="24"/>
        </w:rPr>
        <w:t>Projektu Nr. 1</w:t>
      </w:r>
      <w:r w:rsidRPr="00686D84">
        <w:rPr>
          <w:rFonts w:cs="Times New Roman"/>
          <w:szCs w:val="24"/>
        </w:rPr>
        <w:t xml:space="preserve"> siūloma papildyti</w:t>
      </w:r>
      <w:r>
        <w:rPr>
          <w:rFonts w:cs="Times New Roman"/>
          <w:szCs w:val="24"/>
        </w:rPr>
        <w:t xml:space="preserve"> Viešojo administravimo</w:t>
      </w:r>
      <w:r w:rsidRPr="00686D84">
        <w:rPr>
          <w:rFonts w:cs="Times New Roman"/>
          <w:szCs w:val="24"/>
        </w:rPr>
        <w:t xml:space="preserve"> </w:t>
      </w:r>
      <w:r>
        <w:rPr>
          <w:rFonts w:cs="Times New Roman"/>
          <w:szCs w:val="24"/>
        </w:rPr>
        <w:t>į</w:t>
      </w:r>
      <w:r w:rsidRPr="00686D84">
        <w:rPr>
          <w:rFonts w:cs="Times New Roman"/>
          <w:szCs w:val="24"/>
        </w:rPr>
        <w:t xml:space="preserve">statymą nuostatomis, kuriomis priežiūrą atliekantys subjektai būtų įpareigoti teikti Ekonomikos ir inovacijų ministerijai dokumentus bei kitą informaciją, reikalingą, kad būtų įvertinta  ūkio subjektų veiklos priežiūros </w:t>
      </w:r>
      <w:r w:rsidRPr="00686D84">
        <w:rPr>
          <w:rFonts w:cs="Times New Roman"/>
          <w:szCs w:val="24"/>
        </w:rPr>
        <w:lastRenderedPageBreak/>
        <w:t>vykdymo būklė</w:t>
      </w:r>
      <w:r w:rsidR="00587193">
        <w:rPr>
          <w:rFonts w:cs="Times New Roman"/>
          <w:szCs w:val="24"/>
        </w:rPr>
        <w:t>, o pati Ekonomikos ir inovacijų ministerija įpareigota atlikti</w:t>
      </w:r>
      <w:r w:rsidR="00587193" w:rsidRPr="00587193">
        <w:t xml:space="preserve"> </w:t>
      </w:r>
      <w:r w:rsidR="00587193" w:rsidRPr="00587193">
        <w:rPr>
          <w:rFonts w:cs="Times New Roman"/>
          <w:szCs w:val="24"/>
        </w:rPr>
        <w:t>ūkio subjektų veiklos priežiūrą atliekanč</w:t>
      </w:r>
      <w:r w:rsidR="00587193">
        <w:rPr>
          <w:rFonts w:cs="Times New Roman"/>
          <w:szCs w:val="24"/>
        </w:rPr>
        <w:t>ių subjektų veiklos monitoringą.</w:t>
      </w:r>
      <w:r w:rsidRPr="00686D84">
        <w:rPr>
          <w:rFonts w:cs="Times New Roman"/>
          <w:szCs w:val="24"/>
        </w:rPr>
        <w:t xml:space="preserve"> Ekonomikos ir inovacijų ministerija periodiškai atlieka priežiūrą atliekančių subjektų pažangių ūkio subjektų veiklos priežiūros priemonių įgyvendinimo įvertinimą pagal Pažangumo vertinimo (švieslentės) metodiką. Švieslentės tyrimu vertinama kiekvieno priežiūrą atliekančio subjekto veiksmų atitiktis šiuolaikiniams priežiūros standartams, įtvirtintiems Lietuvos Respublikos teisės aktuose (</w:t>
      </w:r>
      <w:r>
        <w:rPr>
          <w:rFonts w:cs="Times New Roman"/>
          <w:szCs w:val="24"/>
        </w:rPr>
        <w:t>Viešojo administravimo į</w:t>
      </w:r>
      <w:r w:rsidRPr="00686D84">
        <w:rPr>
          <w:rFonts w:cs="Times New Roman"/>
          <w:szCs w:val="24"/>
        </w:rPr>
        <w:t>statyme, Apraše bei Ekonominio bendradarbiavimo ir plėtros organizacijos metodiniuose dokumentuose). Šis tyrimas galėtų būti pristatomas Seimui ir Vyriausybei</w:t>
      </w:r>
      <w:r w:rsidR="00352A50">
        <w:rPr>
          <w:rFonts w:cs="Times New Roman"/>
          <w:szCs w:val="24"/>
        </w:rPr>
        <w:t xml:space="preserve"> kaip monitoringo rezultatas</w:t>
      </w:r>
      <w:r w:rsidRPr="00686D84">
        <w:rPr>
          <w:rFonts w:cs="Times New Roman"/>
          <w:szCs w:val="24"/>
        </w:rPr>
        <w:t xml:space="preserve">. Taip priežiūrą atliekantys subjektai būtų paskatinti įgyvendinti pažangias ūkio subjektų veiklos priežiūros priemones. Lietuvos Respublikos institucijos, kurioms yra atskaitingi priežiūrą atliekantys subjektai, įgytų galimybę įvertinti atitinkamų institucijų priežiūros veiklos pažangumą. Visi ūkio subjektų veiklos priežiūros sistemos dalyviai būtų paraginti tobulinti verslo priežiūrą, sustiprėtų Ekonomikos ir inovacijų ministerijos įtaka verslo priežiūros politikos srityje. </w:t>
      </w:r>
    </w:p>
    <w:p w14:paraId="6A3C36ED" w14:textId="22F329C6" w:rsidR="004A4DC8" w:rsidRPr="00686D84" w:rsidRDefault="004A4DC8" w:rsidP="004A4DC8">
      <w:pPr>
        <w:pStyle w:val="Sraopastraipa"/>
        <w:tabs>
          <w:tab w:val="left" w:pos="851"/>
        </w:tabs>
        <w:spacing w:before="40" w:after="40" w:line="300" w:lineRule="auto"/>
        <w:ind w:left="0" w:firstLine="851"/>
        <w:jc w:val="both"/>
        <w:rPr>
          <w:rFonts w:cs="Times New Roman"/>
          <w:szCs w:val="24"/>
        </w:rPr>
      </w:pPr>
      <w:r w:rsidRPr="00686D84">
        <w:rPr>
          <w:rFonts w:cs="Times New Roman"/>
          <w:szCs w:val="24"/>
        </w:rPr>
        <w:t xml:space="preserve">Trečia, Ekonomikos ir inovacijų ministerija įgyvendina projektą ,,Priežiūrą atliekančių institucijų informacinės sistemos (PAIIS) sukūrimas ir įdiegimas“ (projekto kodas 10.1.4-ESFA-V-921). Numatoma, kad nuo </w:t>
      </w:r>
      <w:r w:rsidR="007C27D1" w:rsidRPr="00686D84">
        <w:rPr>
          <w:rFonts w:cs="Times New Roman"/>
          <w:szCs w:val="24"/>
        </w:rPr>
        <w:t>202</w:t>
      </w:r>
      <w:r w:rsidR="007C27D1">
        <w:rPr>
          <w:rFonts w:cs="Times New Roman"/>
          <w:szCs w:val="24"/>
        </w:rPr>
        <w:t>3</w:t>
      </w:r>
      <w:r w:rsidR="007C27D1" w:rsidRPr="00686D84">
        <w:rPr>
          <w:rFonts w:cs="Times New Roman"/>
          <w:szCs w:val="24"/>
        </w:rPr>
        <w:t xml:space="preserve"> </w:t>
      </w:r>
      <w:r w:rsidRPr="00686D84">
        <w:rPr>
          <w:rFonts w:cs="Times New Roman"/>
          <w:szCs w:val="24"/>
        </w:rPr>
        <w:t>m. sausio 1 d. priežiūrą atliekantys subjektai, naudodamiesi Priežiūrą atliekančių institucijų informacine sistema (toliau – PAIIS), atliks ūkio subjektų rizikingumo vertinimą ir valdymą, veiklos patikrinimų planavimą, ūkio subjektų apklausas, užtikrins tarpinstitucinį bendradarbiavimą, dokumentų ūkio subjektams pateikimą, gavimą, vertinimą, poveikio priemonių taikymą ir pan. Siekiama, kad PAIIS taptų pagrindine priežiūrą atliekančių institucijų informacine sistema, todėl reikalinga įtvirtinti jos naudojimas turi būti įtvirtintas įstatymų lygmeniu. Įstatymo projektu numatoma, kad ūkio subjekto veiklos patikrinimas bus teisėtas, tik jį užregistravus PAIIS. Šiuo metu Įstatyme nenumatyta, kad ūkio subjekto veiklos patikrinimas gali būti atliekamas tik jį užregistravus, nėra tokios bendros sąlygos.</w:t>
      </w:r>
    </w:p>
    <w:p w14:paraId="231418F0" w14:textId="1EECBFE7" w:rsidR="004A4DC8" w:rsidRDefault="004A4DC8" w:rsidP="004A4DC8">
      <w:pPr>
        <w:pStyle w:val="Sraopastraipa"/>
        <w:tabs>
          <w:tab w:val="left" w:pos="851"/>
        </w:tabs>
        <w:spacing w:before="40" w:after="40" w:line="300" w:lineRule="auto"/>
        <w:ind w:left="0" w:firstLine="851"/>
        <w:jc w:val="both"/>
        <w:rPr>
          <w:rFonts w:cs="Times New Roman"/>
          <w:szCs w:val="24"/>
        </w:rPr>
      </w:pPr>
      <w:r w:rsidRPr="00686D84">
        <w:rPr>
          <w:rFonts w:cs="Times New Roman"/>
          <w:szCs w:val="24"/>
        </w:rPr>
        <w:t>Pažymėtina, kad privalomos patikrinimo registracijos PAIIS įtvirtinimas nekeičia</w:t>
      </w:r>
      <w:r>
        <w:rPr>
          <w:rFonts w:cs="Times New Roman"/>
          <w:szCs w:val="24"/>
        </w:rPr>
        <w:t xml:space="preserve"> Viešojo administravimo</w:t>
      </w:r>
      <w:r w:rsidRPr="00686D84">
        <w:rPr>
          <w:rFonts w:cs="Times New Roman"/>
          <w:szCs w:val="24"/>
        </w:rPr>
        <w:t xml:space="preserve"> </w:t>
      </w:r>
      <w:r>
        <w:rPr>
          <w:rFonts w:cs="Times New Roman"/>
          <w:szCs w:val="24"/>
        </w:rPr>
        <w:t>į</w:t>
      </w:r>
      <w:r w:rsidRPr="00686D84">
        <w:rPr>
          <w:rFonts w:cs="Times New Roman"/>
          <w:szCs w:val="24"/>
        </w:rPr>
        <w:t xml:space="preserve">statymo nuostatų dėl ūkio subjektų informavimo apie patikrinimą. Kaip nustatyta </w:t>
      </w:r>
      <w:r>
        <w:rPr>
          <w:rFonts w:cs="Times New Roman"/>
          <w:szCs w:val="24"/>
        </w:rPr>
        <w:t>šio į</w:t>
      </w:r>
      <w:r w:rsidRPr="00686D84">
        <w:rPr>
          <w:rFonts w:cs="Times New Roman"/>
          <w:szCs w:val="24"/>
        </w:rPr>
        <w:t>statymo 36</w:t>
      </w:r>
      <w:r w:rsidRPr="000860FD">
        <w:rPr>
          <w:rFonts w:cs="Times New Roman"/>
          <w:szCs w:val="24"/>
          <w:vertAlign w:val="superscript"/>
        </w:rPr>
        <w:t>4</w:t>
      </w:r>
      <w:r w:rsidRPr="00686D84">
        <w:rPr>
          <w:rFonts w:cs="Times New Roman"/>
          <w:szCs w:val="24"/>
        </w:rPr>
        <w:t xml:space="preserve"> straipsnio 6 dalyje, ūkio subjektai apie planuojamą patikrinimą informuojami priežiūrą atliekančiu subjekto interneto svetainėje, joje paskelbiamas patikrinimų planas ir jo pakeitimai arba, jei ūkio subjektas neįtrauktas į planą – informuojama individualiai ne vėliau kaip per 3 darbo dienas po patikrinimų plano patvirtinimo ar pakeitimo ir t.t. Numatoma, kad PAIIS naudotojas – priežiūrą atliekantis subjektas pats spręs, kokią (ir kaip) PAIIS kaupiamą informaciją viešinti. Vadinasi, priežiūrą atliekantis subjektas galės viešinti patikrinimo PAIIS registravimo faktą, tačiau tokia prievolė nenumatoma. Tais atvejais, kai Įstatymas leidžia priežiūros institucijai iš anksto nepranešti ūkio subjektui apie planuojamą patikrinimą, nes tai kliudytų pasiekti patikrinimo tikslus, jis nebus informuojamas apie patikrinimą PAIIS priemonėmis.</w:t>
      </w:r>
    </w:p>
    <w:p w14:paraId="7B8AB7D6" w14:textId="5FDC1DC0" w:rsidR="00352A50" w:rsidRPr="00652F8A" w:rsidRDefault="00DA4D0F" w:rsidP="004A4DC8">
      <w:pPr>
        <w:pStyle w:val="Sraopastraipa"/>
        <w:tabs>
          <w:tab w:val="left" w:pos="851"/>
        </w:tabs>
        <w:spacing w:before="40" w:after="40" w:line="300" w:lineRule="auto"/>
        <w:ind w:left="0" w:firstLine="851"/>
        <w:jc w:val="both"/>
        <w:rPr>
          <w:rFonts w:cs="Times New Roman"/>
          <w:szCs w:val="24"/>
        </w:rPr>
      </w:pPr>
      <w:r w:rsidRPr="005E6257">
        <w:rPr>
          <w:rFonts w:cs="Times New Roman"/>
          <w:szCs w:val="24"/>
        </w:rPr>
        <w:t xml:space="preserve">Be to, Projektu Nr. </w:t>
      </w:r>
      <w:r w:rsidRPr="00652F8A">
        <w:rPr>
          <w:rFonts w:cs="Times New Roman"/>
          <w:szCs w:val="24"/>
        </w:rPr>
        <w:t>1 si</w:t>
      </w:r>
      <w:r w:rsidRPr="005E6257">
        <w:rPr>
          <w:rFonts w:cs="Times New Roman"/>
          <w:szCs w:val="24"/>
        </w:rPr>
        <w:t xml:space="preserve">ūloma numatyti, kad Viešojo administravimo nuostatos dėl patikrinimų atlikimo (Projekto Nr. </w:t>
      </w:r>
      <w:r w:rsidRPr="00652F8A">
        <w:rPr>
          <w:rFonts w:cs="Times New Roman"/>
          <w:szCs w:val="24"/>
        </w:rPr>
        <w:t>1 33 str.) netaikomos, atliekant nelegalaus, nedeklaruoto darbo ar nedeklaruotos savarank</w:t>
      </w:r>
      <w:r w:rsidR="003805FE" w:rsidRPr="00652F8A">
        <w:rPr>
          <w:rFonts w:cs="Times New Roman"/>
          <w:szCs w:val="24"/>
        </w:rPr>
        <w:t>iškos veiklos priežiūrą, kadangi minėtosios nuostatos užkerta kelią vykdyti veiksmingą šešėlinės darbo rinkos kontrolę</w:t>
      </w:r>
      <w:r w:rsidR="00E82EBB" w:rsidRPr="00652F8A">
        <w:rPr>
          <w:rFonts w:cs="Times New Roman"/>
          <w:szCs w:val="24"/>
        </w:rPr>
        <w:t>, pavyzdžiui, iš anksto pranešus apie planuojamą patikrinimą,</w:t>
      </w:r>
      <w:r w:rsidR="005E6257">
        <w:rPr>
          <w:rFonts w:cs="Times New Roman"/>
          <w:szCs w:val="24"/>
        </w:rPr>
        <w:t xml:space="preserve"> </w:t>
      </w:r>
      <w:r w:rsidR="00E82EBB" w:rsidRPr="00652F8A">
        <w:rPr>
          <w:rFonts w:cs="Times New Roman"/>
          <w:szCs w:val="24"/>
        </w:rPr>
        <w:t>ūkio subjekte nelegaliai dirbantys asmenys laikinai sustabdo veiklą</w:t>
      </w:r>
      <w:r w:rsidR="005A48E1">
        <w:rPr>
          <w:rFonts w:cs="Times New Roman"/>
          <w:szCs w:val="24"/>
        </w:rPr>
        <w:t>.</w:t>
      </w:r>
      <w:r w:rsidR="005E6257" w:rsidRPr="005E6257">
        <w:rPr>
          <w:rFonts w:cs="Times New Roman"/>
          <w:szCs w:val="24"/>
        </w:rPr>
        <w:t xml:space="preserve"> arba ši</w:t>
      </w:r>
      <w:r w:rsidR="0023395F">
        <w:rPr>
          <w:rFonts w:cs="Times New Roman"/>
          <w:szCs w:val="24"/>
        </w:rPr>
        <w:t>as</w:t>
      </w:r>
      <w:r w:rsidR="005E6257" w:rsidRPr="005E6257">
        <w:rPr>
          <w:rFonts w:cs="Times New Roman"/>
          <w:szCs w:val="24"/>
        </w:rPr>
        <w:t xml:space="preserve"> nuostat</w:t>
      </w:r>
      <w:r w:rsidR="0023395F">
        <w:rPr>
          <w:rFonts w:cs="Times New Roman"/>
          <w:szCs w:val="24"/>
        </w:rPr>
        <w:t>as</w:t>
      </w:r>
      <w:r w:rsidR="005E6257" w:rsidRPr="005E6257">
        <w:rPr>
          <w:rFonts w:cs="Times New Roman"/>
          <w:szCs w:val="24"/>
        </w:rPr>
        <w:t xml:space="preserve"> </w:t>
      </w:r>
      <w:r w:rsidR="0023395F">
        <w:rPr>
          <w:rFonts w:cs="Times New Roman"/>
          <w:szCs w:val="24"/>
        </w:rPr>
        <w:t>neįmanoma tinkamai</w:t>
      </w:r>
      <w:r w:rsidR="005E6257" w:rsidRPr="005E6257">
        <w:rPr>
          <w:rFonts w:cs="Times New Roman"/>
          <w:szCs w:val="24"/>
        </w:rPr>
        <w:t xml:space="preserve"> </w:t>
      </w:r>
      <w:r w:rsidR="0023395F">
        <w:rPr>
          <w:rFonts w:cs="Times New Roman"/>
          <w:szCs w:val="24"/>
        </w:rPr>
        <w:t>taikyti</w:t>
      </w:r>
      <w:r w:rsidR="005E6257" w:rsidRPr="005E6257">
        <w:rPr>
          <w:rFonts w:cs="Times New Roman"/>
          <w:szCs w:val="24"/>
        </w:rPr>
        <w:t xml:space="preserve">, pavyzdžiui, </w:t>
      </w:r>
      <w:r w:rsidR="0023395F">
        <w:rPr>
          <w:rFonts w:cs="Times New Roman"/>
          <w:szCs w:val="24"/>
        </w:rPr>
        <w:t>nėra galimybės</w:t>
      </w:r>
      <w:r w:rsidR="005E6257" w:rsidRPr="005E6257">
        <w:rPr>
          <w:rFonts w:cs="Times New Roman"/>
          <w:szCs w:val="24"/>
        </w:rPr>
        <w:t xml:space="preserve"> </w:t>
      </w:r>
      <w:r w:rsidR="005E6257">
        <w:rPr>
          <w:rFonts w:cs="Times New Roman"/>
          <w:szCs w:val="24"/>
        </w:rPr>
        <w:t>pa</w:t>
      </w:r>
      <w:r w:rsidR="005E6257" w:rsidRPr="005E6257">
        <w:rPr>
          <w:rFonts w:cs="Times New Roman"/>
          <w:szCs w:val="24"/>
        </w:rPr>
        <w:t xml:space="preserve">grįsti </w:t>
      </w:r>
      <w:r w:rsidR="005E6257">
        <w:rPr>
          <w:rFonts w:cs="Times New Roman"/>
          <w:szCs w:val="24"/>
        </w:rPr>
        <w:t>p</w:t>
      </w:r>
      <w:r w:rsidR="006C5538" w:rsidRPr="00652F8A">
        <w:rPr>
          <w:rFonts w:cs="Times New Roman"/>
          <w:szCs w:val="24"/>
        </w:rPr>
        <w:t xml:space="preserve">atikrinimų atlikimo periodiškumo ūkio subjektų rizikingumu, nes neretu atveju prieš patikrinimą </w:t>
      </w:r>
      <w:r w:rsidR="005E6257">
        <w:rPr>
          <w:rFonts w:cs="Times New Roman"/>
          <w:szCs w:val="24"/>
        </w:rPr>
        <w:t>nežinomas</w:t>
      </w:r>
      <w:r w:rsidR="006C5538" w:rsidRPr="00652F8A">
        <w:rPr>
          <w:rFonts w:cs="Times New Roman"/>
          <w:szCs w:val="24"/>
        </w:rPr>
        <w:t xml:space="preserve"> </w:t>
      </w:r>
      <w:r w:rsidR="005E6257">
        <w:rPr>
          <w:rFonts w:cs="Times New Roman"/>
          <w:szCs w:val="24"/>
        </w:rPr>
        <w:t>pats</w:t>
      </w:r>
      <w:r w:rsidR="006C5538" w:rsidRPr="00652F8A">
        <w:rPr>
          <w:rFonts w:cs="Times New Roman"/>
          <w:szCs w:val="24"/>
        </w:rPr>
        <w:t xml:space="preserve"> ūkio subjekto, ku</w:t>
      </w:r>
      <w:r w:rsidR="00FE0C54" w:rsidRPr="00652F8A">
        <w:rPr>
          <w:rFonts w:cs="Times New Roman"/>
          <w:szCs w:val="24"/>
        </w:rPr>
        <w:t>riame</w:t>
      </w:r>
      <w:r w:rsidR="005E6257">
        <w:rPr>
          <w:rFonts w:cs="Times New Roman"/>
          <w:szCs w:val="24"/>
        </w:rPr>
        <w:t xml:space="preserve"> </w:t>
      </w:r>
      <w:r w:rsidR="005E6257">
        <w:rPr>
          <w:rFonts w:cs="Times New Roman"/>
          <w:szCs w:val="24"/>
        </w:rPr>
        <w:lastRenderedPageBreak/>
        <w:t xml:space="preserve">galimai </w:t>
      </w:r>
      <w:r w:rsidR="00FE0C54" w:rsidRPr="00652F8A">
        <w:rPr>
          <w:rFonts w:cs="Times New Roman"/>
          <w:szCs w:val="24"/>
        </w:rPr>
        <w:t xml:space="preserve"> nelegaliai dirba asmenys (tikrinamos tam tikros </w:t>
      </w:r>
      <w:r w:rsidR="0023395F">
        <w:rPr>
          <w:rFonts w:cs="Times New Roman"/>
          <w:szCs w:val="24"/>
        </w:rPr>
        <w:t xml:space="preserve">ūkinės </w:t>
      </w:r>
      <w:r w:rsidR="00FE0C54" w:rsidRPr="00652F8A">
        <w:rPr>
          <w:rFonts w:cs="Times New Roman"/>
          <w:szCs w:val="24"/>
        </w:rPr>
        <w:t>veiklos vykdymo vietos, nes oficialiose juridinių asmenų veiklos vykdymo vietose (buveinėse) paprastai nelegalus darbas neapt</w:t>
      </w:r>
      <w:r w:rsidR="00452535" w:rsidRPr="00452535">
        <w:rPr>
          <w:rFonts w:cs="Times New Roman"/>
          <w:szCs w:val="24"/>
        </w:rPr>
        <w:t>inkamas)</w:t>
      </w:r>
      <w:r w:rsidR="003805FE" w:rsidRPr="00652F8A">
        <w:rPr>
          <w:rFonts w:cs="Times New Roman"/>
          <w:szCs w:val="24"/>
        </w:rPr>
        <w:t xml:space="preserve">. </w:t>
      </w:r>
    </w:p>
    <w:p w14:paraId="1EAD9D73" w14:textId="77777777" w:rsidR="00652F8A" w:rsidRDefault="00652F8A" w:rsidP="00CA7778">
      <w:pPr>
        <w:tabs>
          <w:tab w:val="left" w:pos="851"/>
        </w:tabs>
        <w:spacing w:before="40" w:after="40" w:line="300" w:lineRule="auto"/>
        <w:ind w:firstLine="709"/>
        <w:jc w:val="both"/>
        <w:rPr>
          <w:rFonts w:cs="Times New Roman"/>
          <w:szCs w:val="24"/>
        </w:rPr>
      </w:pPr>
    </w:p>
    <w:p w14:paraId="47CA7C15" w14:textId="25FE0FB7" w:rsidR="00BF4218" w:rsidRPr="00CA7778" w:rsidRDefault="00BF4218" w:rsidP="00CA7778">
      <w:pPr>
        <w:tabs>
          <w:tab w:val="left" w:pos="851"/>
        </w:tabs>
        <w:spacing w:before="40" w:after="40" w:line="300" w:lineRule="auto"/>
        <w:ind w:firstLine="709"/>
        <w:jc w:val="both"/>
        <w:rPr>
          <w:rFonts w:eastAsia="Times New Roman" w:cs="Times New Roman"/>
          <w:b/>
          <w:szCs w:val="24"/>
        </w:rPr>
      </w:pPr>
      <w:r w:rsidRPr="00CA7778">
        <w:rPr>
          <w:rFonts w:eastAsia="Times New Roman" w:cs="Times New Roman"/>
          <w:b/>
          <w:szCs w:val="24"/>
        </w:rPr>
        <w:t>5. N</w:t>
      </w:r>
      <w:r w:rsidRPr="00CA7778">
        <w:rPr>
          <w:rFonts w:eastAsia="Times New Roman" w:cs="Times New Roman"/>
          <w:b/>
          <w:szCs w:val="24"/>
          <w:lang w:eastAsia="lt-LT"/>
        </w:rPr>
        <w:t>umatomo teisinio reguliavimo poveikio vertinimo rezultatai, g</w:t>
      </w:r>
      <w:r w:rsidRPr="00CA7778">
        <w:rPr>
          <w:rFonts w:eastAsia="Times New Roman" w:cs="Times New Roman"/>
          <w:b/>
          <w:szCs w:val="24"/>
        </w:rPr>
        <w:t>alimos neigiamos priimt</w:t>
      </w:r>
      <w:r w:rsidR="007D626D" w:rsidRPr="00CA7778">
        <w:rPr>
          <w:rFonts w:eastAsia="Times New Roman" w:cs="Times New Roman"/>
          <w:b/>
          <w:szCs w:val="24"/>
        </w:rPr>
        <w:t>o</w:t>
      </w:r>
      <w:r w:rsidRPr="00CA7778">
        <w:rPr>
          <w:rFonts w:eastAsia="Times New Roman" w:cs="Times New Roman"/>
          <w:b/>
          <w:szCs w:val="24"/>
        </w:rPr>
        <w:t xml:space="preserve"> įstatym</w:t>
      </w:r>
      <w:r w:rsidR="007D626D" w:rsidRPr="00CA7778">
        <w:rPr>
          <w:rFonts w:eastAsia="Times New Roman" w:cs="Times New Roman"/>
          <w:b/>
          <w:szCs w:val="24"/>
        </w:rPr>
        <w:t>o</w:t>
      </w:r>
      <w:r w:rsidRPr="00CA7778">
        <w:rPr>
          <w:rFonts w:eastAsia="Times New Roman" w:cs="Times New Roman"/>
          <w:b/>
          <w:szCs w:val="24"/>
        </w:rPr>
        <w:t xml:space="preserve"> pasekmės ir kokių priemonių reikėtų imtis, kad tokių pasekmių būtų išvengta</w:t>
      </w:r>
    </w:p>
    <w:p w14:paraId="3E0710F0" w14:textId="77777777" w:rsidR="00BF4218" w:rsidRDefault="00BF4218" w:rsidP="00CA7778">
      <w:pPr>
        <w:tabs>
          <w:tab w:val="left" w:pos="709"/>
          <w:tab w:val="left" w:pos="851"/>
          <w:tab w:val="left" w:pos="1080"/>
        </w:tabs>
        <w:spacing w:before="40" w:after="40" w:line="300" w:lineRule="auto"/>
        <w:ind w:firstLine="709"/>
        <w:jc w:val="both"/>
        <w:rPr>
          <w:rFonts w:eastAsia="Times New Roman" w:cs="Times New Roman"/>
          <w:szCs w:val="24"/>
        </w:rPr>
      </w:pPr>
      <w:r w:rsidRPr="00CA7778">
        <w:rPr>
          <w:rFonts w:eastAsia="Times New Roman" w:cs="Times New Roman"/>
          <w:szCs w:val="24"/>
        </w:rPr>
        <w:t xml:space="preserve">Kadangi teisinis reguliavimas nėra keičiamas iš esmės, vadovaujantis Lietuvos Respublikos teisėkūros pagrindų įstatymo 15 straipsnio 1 dalimi, numatomo </w:t>
      </w:r>
      <w:r w:rsidR="00F42CCA" w:rsidRPr="00CA7778">
        <w:rPr>
          <w:rFonts w:eastAsia="Times New Roman" w:cs="Times New Roman"/>
          <w:szCs w:val="24"/>
        </w:rPr>
        <w:t>T</w:t>
      </w:r>
      <w:r w:rsidRPr="00CA7778">
        <w:rPr>
          <w:rFonts w:eastAsia="Times New Roman" w:cs="Times New Roman"/>
          <w:szCs w:val="24"/>
        </w:rPr>
        <w:t xml:space="preserve">eisinio reguliavimo poveikio vertinimo metodikos, patvirtintos Lietuvos Respublikos Vyriausybės 2003 m. vasario 26 d. nutarimu Nr. 276 „Dėl Sprendimų projektų poveikio vertinimo metodikos patvirtinimo ir įgyvendinimo“, </w:t>
      </w:r>
      <w:r w:rsidR="00D44F2F" w:rsidRPr="00CA7778">
        <w:rPr>
          <w:rFonts w:eastAsia="Times New Roman" w:cs="Times New Roman"/>
          <w:szCs w:val="24"/>
        </w:rPr>
        <w:t>4 </w:t>
      </w:r>
      <w:r w:rsidRPr="00CA7778">
        <w:rPr>
          <w:rFonts w:eastAsia="Times New Roman" w:cs="Times New Roman"/>
          <w:szCs w:val="24"/>
        </w:rPr>
        <w:t>punktu, numatomo teisinio reguliavimo poveikis nevertintas.</w:t>
      </w:r>
    </w:p>
    <w:p w14:paraId="17441F1F" w14:textId="75F45D9C" w:rsidR="00FB16BE" w:rsidRDefault="001D1C91" w:rsidP="00CA7778">
      <w:pPr>
        <w:tabs>
          <w:tab w:val="left" w:pos="709"/>
          <w:tab w:val="left" w:pos="851"/>
          <w:tab w:val="left" w:pos="1080"/>
        </w:tabs>
        <w:spacing w:before="40" w:after="40" w:line="300" w:lineRule="auto"/>
        <w:ind w:firstLine="709"/>
        <w:jc w:val="both"/>
        <w:rPr>
          <w:rFonts w:eastAsia="Times New Roman" w:cs="Times New Roman"/>
          <w:szCs w:val="24"/>
        </w:rPr>
      </w:pPr>
      <w:r w:rsidRPr="009A26F0">
        <w:rPr>
          <w:rFonts w:eastAsia="Times New Roman" w:cs="Times New Roman"/>
          <w:szCs w:val="24"/>
        </w:rPr>
        <w:t>Papildomai atkreiptinas d</w:t>
      </w:r>
      <w:r w:rsidR="004A4DC8" w:rsidRPr="009A26F0">
        <w:rPr>
          <w:rFonts w:eastAsia="Times New Roman" w:cs="Times New Roman"/>
          <w:szCs w:val="24"/>
        </w:rPr>
        <w:t>ėmesys į tai, kad Viešojo administravimo į</w:t>
      </w:r>
      <w:r w:rsidR="00FB16BE" w:rsidRPr="009A26F0">
        <w:rPr>
          <w:rFonts w:eastAsia="Times New Roman" w:cs="Times New Roman"/>
          <w:szCs w:val="24"/>
        </w:rPr>
        <w:t>statymas</w:t>
      </w:r>
      <w:r w:rsidR="009A26F0" w:rsidRPr="009A26F0">
        <w:rPr>
          <w:rFonts w:eastAsia="Times New Roman" w:cs="Times New Roman"/>
          <w:szCs w:val="24"/>
        </w:rPr>
        <w:t xml:space="preserve"> nustato</w:t>
      </w:r>
      <w:r w:rsidR="00FB16BE" w:rsidRPr="009A26F0">
        <w:rPr>
          <w:rFonts w:eastAsia="Times New Roman" w:cs="Times New Roman"/>
          <w:szCs w:val="24"/>
        </w:rPr>
        <w:t xml:space="preserve"> horizontalaus pobūdžio taisykles, tiesiogiai neįtvirtinant </w:t>
      </w:r>
      <w:r w:rsidR="009A26F0" w:rsidRPr="009A26F0">
        <w:rPr>
          <w:rFonts w:eastAsia="Times New Roman" w:cs="Times New Roman"/>
          <w:szCs w:val="24"/>
        </w:rPr>
        <w:t xml:space="preserve">funkcijų </w:t>
      </w:r>
      <w:r w:rsidR="00FB16BE" w:rsidRPr="009A26F0">
        <w:rPr>
          <w:rFonts w:eastAsia="Times New Roman" w:cs="Times New Roman"/>
          <w:szCs w:val="24"/>
        </w:rPr>
        <w:t xml:space="preserve">sąrašo </w:t>
      </w:r>
      <w:r w:rsidR="009A26F0" w:rsidRPr="009A26F0">
        <w:rPr>
          <w:rFonts w:eastAsia="Times New Roman" w:cs="Times New Roman"/>
          <w:szCs w:val="24"/>
        </w:rPr>
        <w:t>konkrečioms subjektų grupėms</w:t>
      </w:r>
      <w:r w:rsidR="004A4DC8" w:rsidRPr="009A26F0">
        <w:rPr>
          <w:rFonts w:eastAsia="Times New Roman" w:cs="Times New Roman"/>
          <w:szCs w:val="24"/>
        </w:rPr>
        <w:t>, todėl</w:t>
      </w:r>
      <w:r w:rsidR="00FB16BE" w:rsidRPr="009A26F0">
        <w:rPr>
          <w:rFonts w:eastAsia="Times New Roman" w:cs="Times New Roman"/>
          <w:szCs w:val="24"/>
        </w:rPr>
        <w:t xml:space="preserve"> įvertinti jo įgyvendinimo kaštus ar būsimą ekonominę naudą nėra įmanoma.</w:t>
      </w:r>
      <w:r w:rsidR="00FB16BE">
        <w:rPr>
          <w:rFonts w:eastAsia="Times New Roman" w:cs="Times New Roman"/>
          <w:szCs w:val="24"/>
        </w:rPr>
        <w:t xml:space="preserve"> </w:t>
      </w:r>
    </w:p>
    <w:p w14:paraId="3021A2D3" w14:textId="77777777" w:rsidR="00BF4218" w:rsidRPr="00CA7778" w:rsidRDefault="00BF4218" w:rsidP="00CA7778">
      <w:pPr>
        <w:tabs>
          <w:tab w:val="left" w:pos="709"/>
          <w:tab w:val="left" w:pos="851"/>
          <w:tab w:val="left" w:pos="1080"/>
        </w:tabs>
        <w:spacing w:before="40" w:after="40" w:line="300" w:lineRule="auto"/>
        <w:ind w:firstLine="709"/>
        <w:jc w:val="both"/>
        <w:rPr>
          <w:rFonts w:eastAsia="Times New Roman" w:cs="Times New Roman"/>
          <w:szCs w:val="24"/>
        </w:rPr>
      </w:pPr>
      <w:r w:rsidRPr="00CA7778">
        <w:rPr>
          <w:rFonts w:eastAsia="Times New Roman" w:cs="Times New Roman"/>
          <w:szCs w:val="24"/>
        </w:rPr>
        <w:t>Priėmus Įstatym</w:t>
      </w:r>
      <w:r w:rsidR="00F23383" w:rsidRPr="00CA7778">
        <w:rPr>
          <w:rFonts w:eastAsia="Times New Roman" w:cs="Times New Roman"/>
          <w:szCs w:val="24"/>
        </w:rPr>
        <w:t>ų</w:t>
      </w:r>
      <w:r w:rsidRPr="00CA7778">
        <w:rPr>
          <w:rFonts w:eastAsia="Times New Roman" w:cs="Times New Roman"/>
          <w:szCs w:val="24"/>
        </w:rPr>
        <w:t xml:space="preserve"> projekt</w:t>
      </w:r>
      <w:r w:rsidR="00F23383" w:rsidRPr="00CA7778">
        <w:rPr>
          <w:rFonts w:eastAsia="Times New Roman" w:cs="Times New Roman"/>
          <w:szCs w:val="24"/>
        </w:rPr>
        <w:t>us</w:t>
      </w:r>
      <w:r w:rsidRPr="00CA7778">
        <w:rPr>
          <w:rFonts w:eastAsia="Times New Roman" w:cs="Times New Roman"/>
          <w:szCs w:val="24"/>
        </w:rPr>
        <w:t xml:space="preserve"> neigiamų pasekmių nenumatoma.</w:t>
      </w:r>
    </w:p>
    <w:p w14:paraId="1570581D" w14:textId="77777777" w:rsidR="00376AA8" w:rsidRPr="00CA7778" w:rsidRDefault="00376AA8" w:rsidP="00CA7778">
      <w:pPr>
        <w:tabs>
          <w:tab w:val="left" w:pos="709"/>
          <w:tab w:val="left" w:pos="851"/>
          <w:tab w:val="left" w:pos="1080"/>
        </w:tabs>
        <w:spacing w:before="40" w:after="40" w:line="300" w:lineRule="auto"/>
        <w:ind w:firstLine="709"/>
        <w:jc w:val="both"/>
        <w:rPr>
          <w:rFonts w:eastAsia="Times New Roman" w:cs="Times New Roman"/>
          <w:szCs w:val="24"/>
        </w:rPr>
      </w:pPr>
    </w:p>
    <w:p w14:paraId="11F113C0" w14:textId="77777777" w:rsidR="00376AA8" w:rsidRPr="00CA7778" w:rsidRDefault="00376AA8" w:rsidP="00CA7778">
      <w:pPr>
        <w:tabs>
          <w:tab w:val="left" w:pos="709"/>
          <w:tab w:val="left" w:pos="851"/>
          <w:tab w:val="left" w:pos="1080"/>
        </w:tabs>
        <w:spacing w:before="40" w:after="40" w:line="300" w:lineRule="auto"/>
        <w:ind w:firstLine="709"/>
        <w:jc w:val="both"/>
        <w:rPr>
          <w:rFonts w:eastAsia="Times New Roman" w:cs="Times New Roman"/>
          <w:b/>
          <w:szCs w:val="24"/>
        </w:rPr>
      </w:pPr>
      <w:r w:rsidRPr="00CA7778">
        <w:rPr>
          <w:rFonts w:eastAsia="Times New Roman" w:cs="Times New Roman"/>
          <w:b/>
          <w:szCs w:val="24"/>
        </w:rPr>
        <w:t xml:space="preserve">6. Kokią įtaką </w:t>
      </w:r>
      <w:r w:rsidR="00D44F2F" w:rsidRPr="00CA7778">
        <w:rPr>
          <w:rFonts w:eastAsia="Times New Roman" w:cs="Times New Roman"/>
          <w:b/>
          <w:szCs w:val="24"/>
        </w:rPr>
        <w:t>įstatym</w:t>
      </w:r>
      <w:r w:rsidR="00BF47F4" w:rsidRPr="00CA7778">
        <w:rPr>
          <w:rFonts w:eastAsia="Times New Roman" w:cs="Times New Roman"/>
          <w:b/>
          <w:szCs w:val="24"/>
        </w:rPr>
        <w:t>ai</w:t>
      </w:r>
      <w:r w:rsidR="00D44F2F" w:rsidRPr="00CA7778">
        <w:rPr>
          <w:rFonts w:eastAsia="Times New Roman" w:cs="Times New Roman"/>
          <w:b/>
          <w:szCs w:val="24"/>
        </w:rPr>
        <w:t xml:space="preserve"> </w:t>
      </w:r>
      <w:r w:rsidRPr="00CA7778">
        <w:rPr>
          <w:rFonts w:eastAsia="Times New Roman" w:cs="Times New Roman"/>
          <w:b/>
          <w:szCs w:val="24"/>
        </w:rPr>
        <w:t>turės kriminogeninei situacijai, korupcijai</w:t>
      </w:r>
    </w:p>
    <w:p w14:paraId="688F5D9A" w14:textId="77777777" w:rsidR="00376AA8" w:rsidRPr="00CA7778" w:rsidRDefault="00BF47F4" w:rsidP="00CA7778">
      <w:pPr>
        <w:tabs>
          <w:tab w:val="left" w:pos="709"/>
          <w:tab w:val="left" w:pos="851"/>
          <w:tab w:val="left" w:pos="1080"/>
        </w:tabs>
        <w:spacing w:before="40" w:after="40" w:line="300" w:lineRule="auto"/>
        <w:ind w:firstLine="709"/>
        <w:jc w:val="both"/>
        <w:rPr>
          <w:rFonts w:eastAsia="Times New Roman" w:cs="Times New Roman"/>
          <w:szCs w:val="24"/>
        </w:rPr>
      </w:pPr>
      <w:r w:rsidRPr="00CA7778">
        <w:rPr>
          <w:rFonts w:eastAsia="Times New Roman" w:cs="Times New Roman"/>
          <w:szCs w:val="24"/>
        </w:rPr>
        <w:t>Įstatymų</w:t>
      </w:r>
      <w:r w:rsidR="00D44F2F" w:rsidRPr="00CA7778">
        <w:rPr>
          <w:rFonts w:eastAsia="Times New Roman" w:cs="Times New Roman"/>
          <w:szCs w:val="24"/>
        </w:rPr>
        <w:t xml:space="preserve"> projekta</w:t>
      </w:r>
      <w:r w:rsidR="00F23383" w:rsidRPr="00CA7778">
        <w:rPr>
          <w:rFonts w:eastAsia="Times New Roman" w:cs="Times New Roman"/>
          <w:szCs w:val="24"/>
        </w:rPr>
        <w:t>i</w:t>
      </w:r>
      <w:r w:rsidR="00D44F2F" w:rsidRPr="00CA7778">
        <w:rPr>
          <w:rFonts w:eastAsia="Times New Roman" w:cs="Times New Roman"/>
          <w:szCs w:val="24"/>
        </w:rPr>
        <w:t xml:space="preserve"> </w:t>
      </w:r>
      <w:r w:rsidR="00376AA8" w:rsidRPr="00CA7778">
        <w:rPr>
          <w:rFonts w:eastAsia="Times New Roman" w:cs="Times New Roman"/>
          <w:szCs w:val="24"/>
        </w:rPr>
        <w:t>neigiamos įtakos kriminogeninei situacijai ir korupcijai neturės.</w:t>
      </w:r>
    </w:p>
    <w:p w14:paraId="5F06C744" w14:textId="77777777" w:rsidR="00376AA8" w:rsidRPr="00CA7778" w:rsidRDefault="00376AA8" w:rsidP="00CA7778">
      <w:pPr>
        <w:tabs>
          <w:tab w:val="left" w:pos="709"/>
          <w:tab w:val="left" w:pos="851"/>
          <w:tab w:val="left" w:pos="1080"/>
        </w:tabs>
        <w:spacing w:before="40" w:after="40" w:line="300" w:lineRule="auto"/>
        <w:ind w:firstLine="709"/>
        <w:jc w:val="both"/>
        <w:rPr>
          <w:rFonts w:eastAsia="Times New Roman" w:cs="Times New Roman"/>
          <w:szCs w:val="24"/>
        </w:rPr>
      </w:pPr>
    </w:p>
    <w:p w14:paraId="2217723E" w14:textId="77777777" w:rsidR="00376AA8" w:rsidRPr="00CA7778" w:rsidRDefault="00376AA8" w:rsidP="00CA7778">
      <w:pPr>
        <w:tabs>
          <w:tab w:val="left" w:pos="709"/>
          <w:tab w:val="left" w:pos="851"/>
          <w:tab w:val="left" w:pos="1080"/>
        </w:tabs>
        <w:spacing w:before="40" w:after="40" w:line="300" w:lineRule="auto"/>
        <w:ind w:firstLine="709"/>
        <w:jc w:val="both"/>
        <w:rPr>
          <w:rFonts w:eastAsia="Times New Roman" w:cs="Times New Roman"/>
          <w:b/>
          <w:szCs w:val="24"/>
        </w:rPr>
      </w:pPr>
      <w:r w:rsidRPr="00CA7778">
        <w:rPr>
          <w:rFonts w:eastAsia="Times New Roman" w:cs="Times New Roman"/>
          <w:b/>
          <w:szCs w:val="24"/>
        </w:rPr>
        <w:t xml:space="preserve">7. </w:t>
      </w:r>
      <w:r w:rsidRPr="00CA7778">
        <w:rPr>
          <w:rFonts w:eastAsia="Times New Roman" w:cs="Times New Roman"/>
          <w:b/>
          <w:szCs w:val="24"/>
          <w:lang w:eastAsia="lt-LT"/>
        </w:rPr>
        <w:t xml:space="preserve">Kaip </w:t>
      </w:r>
      <w:r w:rsidR="00387AF1" w:rsidRPr="00CA7778">
        <w:rPr>
          <w:rFonts w:eastAsia="Times New Roman" w:cs="Times New Roman"/>
          <w:b/>
          <w:szCs w:val="24"/>
          <w:lang w:eastAsia="lt-LT"/>
        </w:rPr>
        <w:t>įstatym</w:t>
      </w:r>
      <w:r w:rsidR="00BF47F4" w:rsidRPr="00CA7778">
        <w:rPr>
          <w:rFonts w:eastAsia="Times New Roman" w:cs="Times New Roman"/>
          <w:b/>
          <w:szCs w:val="24"/>
          <w:lang w:eastAsia="lt-LT"/>
        </w:rPr>
        <w:t>ų</w:t>
      </w:r>
      <w:r w:rsidR="00387AF1" w:rsidRPr="00CA7778">
        <w:rPr>
          <w:rFonts w:eastAsia="Times New Roman" w:cs="Times New Roman"/>
          <w:b/>
          <w:szCs w:val="24"/>
          <w:lang w:eastAsia="lt-LT"/>
        </w:rPr>
        <w:t xml:space="preserve"> </w:t>
      </w:r>
      <w:r w:rsidRPr="00CA7778">
        <w:rPr>
          <w:rFonts w:eastAsia="Times New Roman" w:cs="Times New Roman"/>
          <w:b/>
          <w:szCs w:val="24"/>
          <w:lang w:eastAsia="lt-LT"/>
        </w:rPr>
        <w:t>įgyvendinimas atsilieps verslo sąlygoms ir jo plėtrai</w:t>
      </w:r>
    </w:p>
    <w:p w14:paraId="595BC222" w14:textId="4B9104E8" w:rsidR="00376AA8" w:rsidRDefault="00686D84" w:rsidP="00CA7778">
      <w:pPr>
        <w:tabs>
          <w:tab w:val="left" w:pos="709"/>
          <w:tab w:val="left" w:pos="851"/>
          <w:tab w:val="left" w:pos="1080"/>
        </w:tabs>
        <w:spacing w:before="40" w:after="40" w:line="300" w:lineRule="auto"/>
        <w:ind w:firstLine="709"/>
        <w:jc w:val="both"/>
        <w:rPr>
          <w:szCs w:val="24"/>
        </w:rPr>
      </w:pPr>
      <w:r w:rsidRPr="0053417C">
        <w:rPr>
          <w:szCs w:val="24"/>
        </w:rPr>
        <w:t>Tiesioginės įtakos verslo sąlygoms ir jo plėtrai Įstatymo įgyvendinimas neturės. Tačiau numatoma, kad platesnis rizikos vertinimo principo taikymas lems daugiau tikslingų patikrinimų, bus mažiau trikdoma ūkio subjektų, kurie laikosi teisės aktų reikalavimų, veikla, įtvirtinus kontrolinių klausimynų ar jiems lygiaverčių priemonių taikymą, gerės ūkio subjektų informuotumas ir pan.</w:t>
      </w:r>
    </w:p>
    <w:p w14:paraId="15761C9D" w14:textId="77777777" w:rsidR="00686D84" w:rsidRPr="00CA7778" w:rsidRDefault="00686D84" w:rsidP="00CA7778">
      <w:pPr>
        <w:tabs>
          <w:tab w:val="left" w:pos="709"/>
          <w:tab w:val="left" w:pos="851"/>
          <w:tab w:val="left" w:pos="1080"/>
        </w:tabs>
        <w:spacing w:before="40" w:after="40" w:line="300" w:lineRule="auto"/>
        <w:ind w:firstLine="709"/>
        <w:jc w:val="both"/>
        <w:rPr>
          <w:rFonts w:eastAsia="Times New Roman" w:cs="Times New Roman"/>
          <w:szCs w:val="24"/>
        </w:rPr>
      </w:pPr>
    </w:p>
    <w:p w14:paraId="30337CFA" w14:textId="77777777" w:rsidR="00376AA8" w:rsidRPr="00CA7778" w:rsidRDefault="00376AA8" w:rsidP="00CA7778">
      <w:pPr>
        <w:tabs>
          <w:tab w:val="left" w:pos="709"/>
          <w:tab w:val="left" w:pos="851"/>
          <w:tab w:val="left" w:pos="1080"/>
        </w:tabs>
        <w:spacing w:before="40" w:after="40" w:line="300" w:lineRule="auto"/>
        <w:ind w:firstLine="709"/>
        <w:jc w:val="both"/>
        <w:rPr>
          <w:rFonts w:eastAsia="Times New Roman" w:cs="Times New Roman"/>
          <w:b/>
          <w:szCs w:val="24"/>
          <w:lang w:eastAsia="lt-LT"/>
        </w:rPr>
      </w:pPr>
      <w:r w:rsidRPr="00CA7778">
        <w:rPr>
          <w:rFonts w:eastAsia="Times New Roman" w:cs="Times New Roman"/>
          <w:b/>
          <w:szCs w:val="24"/>
        </w:rPr>
        <w:t xml:space="preserve">8. </w:t>
      </w:r>
      <w:r w:rsidR="00387AF1" w:rsidRPr="00CA7778">
        <w:rPr>
          <w:rFonts w:eastAsia="Times New Roman" w:cs="Times New Roman"/>
          <w:b/>
          <w:szCs w:val="24"/>
        </w:rPr>
        <w:t>Į</w:t>
      </w:r>
      <w:r w:rsidR="00BF47F4" w:rsidRPr="00CA7778">
        <w:rPr>
          <w:rFonts w:eastAsia="Times New Roman" w:cs="Times New Roman"/>
          <w:b/>
          <w:szCs w:val="24"/>
          <w:lang w:eastAsia="lt-LT"/>
        </w:rPr>
        <w:t>statymų</w:t>
      </w:r>
      <w:r w:rsidR="00387AF1" w:rsidRPr="00CA7778">
        <w:rPr>
          <w:rFonts w:eastAsia="Times New Roman" w:cs="Times New Roman"/>
          <w:b/>
          <w:szCs w:val="24"/>
          <w:lang w:eastAsia="lt-LT"/>
        </w:rPr>
        <w:t xml:space="preserve"> </w:t>
      </w:r>
      <w:r w:rsidRPr="00CA7778">
        <w:rPr>
          <w:rFonts w:eastAsia="Times New Roman" w:cs="Times New Roman"/>
          <w:b/>
          <w:szCs w:val="24"/>
          <w:lang w:eastAsia="lt-LT"/>
        </w:rPr>
        <w:t>inkorporavimas į teisinę sistemą, kokius teisės aktus būtina priimti, kokius galiojančius teisės aktus reikia pakeisti ar pripažinti netekusiais galios</w:t>
      </w:r>
    </w:p>
    <w:p w14:paraId="424E4881" w14:textId="399C11E1" w:rsidR="00376AA8" w:rsidRPr="00CA7778" w:rsidRDefault="00577FE3" w:rsidP="00132FF4">
      <w:pPr>
        <w:tabs>
          <w:tab w:val="left" w:pos="709"/>
          <w:tab w:val="left" w:pos="851"/>
          <w:tab w:val="left" w:pos="1080"/>
        </w:tabs>
        <w:spacing w:before="40" w:after="40" w:line="300" w:lineRule="auto"/>
        <w:ind w:firstLine="709"/>
        <w:jc w:val="both"/>
        <w:rPr>
          <w:rFonts w:eastAsia="Times New Roman" w:cs="Times New Roman"/>
          <w:szCs w:val="24"/>
        </w:rPr>
      </w:pPr>
      <w:r w:rsidRPr="00CA7778">
        <w:rPr>
          <w:rFonts w:eastAsia="Times New Roman" w:cs="Times New Roman"/>
          <w:szCs w:val="24"/>
        </w:rPr>
        <w:t xml:space="preserve">Priėmus </w:t>
      </w:r>
      <w:r w:rsidR="004F03BC" w:rsidRPr="00CA7778">
        <w:rPr>
          <w:rFonts w:eastAsia="Times New Roman" w:cs="Times New Roman"/>
          <w:szCs w:val="24"/>
        </w:rPr>
        <w:t>Įstatym</w:t>
      </w:r>
      <w:r w:rsidR="00BF47F4" w:rsidRPr="00CA7778">
        <w:rPr>
          <w:rFonts w:eastAsia="Times New Roman" w:cs="Times New Roman"/>
          <w:szCs w:val="24"/>
        </w:rPr>
        <w:t>us</w:t>
      </w:r>
      <w:r w:rsidRPr="00CA7778">
        <w:rPr>
          <w:rFonts w:eastAsia="Times New Roman" w:cs="Times New Roman"/>
          <w:szCs w:val="24"/>
        </w:rPr>
        <w:t xml:space="preserve">, </w:t>
      </w:r>
      <w:r w:rsidR="00FB7B06" w:rsidRPr="00CA7778">
        <w:rPr>
          <w:rFonts w:eastAsia="Times New Roman" w:cs="Times New Roman"/>
          <w:szCs w:val="24"/>
        </w:rPr>
        <w:t>reikės pakeisti</w:t>
      </w:r>
      <w:r w:rsidR="00132FF4">
        <w:rPr>
          <w:rFonts w:eastAsia="Times New Roman" w:cs="Times New Roman"/>
          <w:szCs w:val="24"/>
        </w:rPr>
        <w:t xml:space="preserve"> </w:t>
      </w:r>
      <w:r w:rsidR="00F16F4B" w:rsidRPr="00CA7778">
        <w:rPr>
          <w:rFonts w:eastAsia="Times New Roman" w:cs="Times New Roman"/>
          <w:szCs w:val="24"/>
        </w:rPr>
        <w:t>Lietuvos Respublikos valstybės tarnybos įstatymą</w:t>
      </w:r>
      <w:r w:rsidRPr="00CA7778">
        <w:rPr>
          <w:rFonts w:eastAsia="Times New Roman" w:cs="Times New Roman"/>
          <w:szCs w:val="24"/>
        </w:rPr>
        <w:t>.</w:t>
      </w:r>
    </w:p>
    <w:p w14:paraId="504053DB" w14:textId="77777777" w:rsidR="00577FE3" w:rsidRPr="00CA7778" w:rsidRDefault="00577FE3" w:rsidP="00CA7778">
      <w:pPr>
        <w:tabs>
          <w:tab w:val="left" w:pos="709"/>
          <w:tab w:val="left" w:pos="851"/>
          <w:tab w:val="left" w:pos="1080"/>
        </w:tabs>
        <w:spacing w:before="40" w:after="40" w:line="300" w:lineRule="auto"/>
        <w:ind w:firstLine="709"/>
        <w:jc w:val="both"/>
        <w:rPr>
          <w:rFonts w:eastAsia="Times New Roman" w:cs="Times New Roman"/>
          <w:szCs w:val="24"/>
        </w:rPr>
      </w:pPr>
    </w:p>
    <w:p w14:paraId="4EDDCDFA" w14:textId="77777777" w:rsidR="00577FE3" w:rsidRPr="00CA7778" w:rsidRDefault="00577FE3" w:rsidP="00CA7778">
      <w:pPr>
        <w:tabs>
          <w:tab w:val="left" w:pos="709"/>
          <w:tab w:val="left" w:pos="851"/>
        </w:tabs>
        <w:spacing w:before="40" w:after="40" w:line="300" w:lineRule="auto"/>
        <w:ind w:firstLine="709"/>
        <w:jc w:val="both"/>
        <w:rPr>
          <w:rFonts w:eastAsia="Times New Roman" w:cs="Times New Roman"/>
          <w:b/>
          <w:szCs w:val="24"/>
        </w:rPr>
      </w:pPr>
      <w:r w:rsidRPr="00CA7778">
        <w:rPr>
          <w:rFonts w:eastAsia="Times New Roman" w:cs="Times New Roman"/>
          <w:b/>
          <w:szCs w:val="24"/>
        </w:rPr>
        <w:t>9. A</w:t>
      </w:r>
      <w:r w:rsidRPr="00CA7778">
        <w:rPr>
          <w:rFonts w:eastAsia="Times New Roman" w:cs="Times New Roman"/>
          <w:b/>
          <w:szCs w:val="24"/>
          <w:lang w:eastAsia="lt-LT"/>
        </w:rPr>
        <w:t>r įstatym</w:t>
      </w:r>
      <w:r w:rsidR="00BF47F4" w:rsidRPr="00CA7778">
        <w:rPr>
          <w:rFonts w:eastAsia="Times New Roman" w:cs="Times New Roman"/>
          <w:b/>
          <w:szCs w:val="24"/>
          <w:lang w:eastAsia="lt-LT"/>
        </w:rPr>
        <w:t>ų</w:t>
      </w:r>
      <w:r w:rsidRPr="00CA7778">
        <w:rPr>
          <w:rFonts w:eastAsia="Times New Roman" w:cs="Times New Roman"/>
          <w:b/>
          <w:szCs w:val="24"/>
          <w:lang w:eastAsia="lt-LT"/>
        </w:rPr>
        <w:t xml:space="preserve"> projekta</w:t>
      </w:r>
      <w:r w:rsidR="00BF47F4" w:rsidRPr="00CA7778">
        <w:rPr>
          <w:rFonts w:eastAsia="Times New Roman" w:cs="Times New Roman"/>
          <w:b/>
          <w:szCs w:val="24"/>
          <w:lang w:eastAsia="lt-LT"/>
        </w:rPr>
        <w:t>i</w:t>
      </w:r>
      <w:r w:rsidRPr="00CA7778">
        <w:rPr>
          <w:rFonts w:eastAsia="Times New Roman" w:cs="Times New Roman"/>
          <w:b/>
          <w:szCs w:val="24"/>
          <w:lang w:eastAsia="lt-LT"/>
        </w:rPr>
        <w:t xml:space="preserve"> parengt</w:t>
      </w:r>
      <w:r w:rsidR="00BF47F4" w:rsidRPr="00CA7778">
        <w:rPr>
          <w:rFonts w:eastAsia="Times New Roman" w:cs="Times New Roman"/>
          <w:b/>
          <w:szCs w:val="24"/>
          <w:lang w:eastAsia="lt-LT"/>
        </w:rPr>
        <w:t>i</w:t>
      </w:r>
      <w:r w:rsidRPr="00CA7778">
        <w:rPr>
          <w:rFonts w:eastAsia="Times New Roman" w:cs="Times New Roman"/>
          <w:b/>
          <w:szCs w:val="24"/>
          <w:lang w:eastAsia="lt-LT"/>
        </w:rPr>
        <w:t xml:space="preserve"> laikantis Lietuvos Respublikos valstybinės kalbos, Teisėkūros pagrindų įstatymų reikalavimų, o įstatym</w:t>
      </w:r>
      <w:r w:rsidR="00BF47F4" w:rsidRPr="00CA7778">
        <w:rPr>
          <w:rFonts w:eastAsia="Times New Roman" w:cs="Times New Roman"/>
          <w:b/>
          <w:szCs w:val="24"/>
          <w:lang w:eastAsia="lt-LT"/>
        </w:rPr>
        <w:t>ų</w:t>
      </w:r>
      <w:r w:rsidRPr="00CA7778">
        <w:rPr>
          <w:rFonts w:eastAsia="Times New Roman" w:cs="Times New Roman"/>
          <w:b/>
          <w:szCs w:val="24"/>
          <w:lang w:eastAsia="lt-LT"/>
        </w:rPr>
        <w:t xml:space="preserve"> projekt</w:t>
      </w:r>
      <w:r w:rsidR="00BF47F4" w:rsidRPr="00CA7778">
        <w:rPr>
          <w:rFonts w:eastAsia="Times New Roman" w:cs="Times New Roman"/>
          <w:b/>
          <w:szCs w:val="24"/>
          <w:lang w:eastAsia="lt-LT"/>
        </w:rPr>
        <w:t>ų</w:t>
      </w:r>
      <w:r w:rsidRPr="00CA7778">
        <w:rPr>
          <w:rFonts w:eastAsia="Times New Roman" w:cs="Times New Roman"/>
          <w:b/>
          <w:szCs w:val="24"/>
          <w:lang w:eastAsia="lt-LT"/>
        </w:rPr>
        <w:t xml:space="preserve"> sąvokos ir jas įvardijantys terminai įvertinti Terminų banko įstatymo ir jo įgyvendinamųjų teisės aktų nustatyta tvarka</w:t>
      </w:r>
    </w:p>
    <w:p w14:paraId="2E33CC5C" w14:textId="77777777" w:rsidR="00577FE3" w:rsidRPr="00CA7778" w:rsidRDefault="00387AF1" w:rsidP="00CA7778">
      <w:pPr>
        <w:tabs>
          <w:tab w:val="left" w:pos="851"/>
          <w:tab w:val="left" w:pos="1296"/>
          <w:tab w:val="center" w:pos="4986"/>
          <w:tab w:val="right" w:pos="9972"/>
        </w:tabs>
        <w:spacing w:before="40" w:after="40" w:line="300" w:lineRule="auto"/>
        <w:ind w:firstLine="709"/>
        <w:jc w:val="both"/>
        <w:rPr>
          <w:rFonts w:eastAsia="Calibri" w:cs="Times New Roman"/>
          <w:szCs w:val="24"/>
        </w:rPr>
      </w:pPr>
      <w:r w:rsidRPr="00CA7778">
        <w:rPr>
          <w:rFonts w:eastAsia="Calibri" w:cs="Times New Roman"/>
          <w:szCs w:val="24"/>
        </w:rPr>
        <w:t>Įstatym</w:t>
      </w:r>
      <w:r w:rsidR="00F23383" w:rsidRPr="00CA7778">
        <w:rPr>
          <w:rFonts w:eastAsia="Calibri" w:cs="Times New Roman"/>
          <w:szCs w:val="24"/>
        </w:rPr>
        <w:t>ų</w:t>
      </w:r>
      <w:r w:rsidRPr="00CA7778">
        <w:rPr>
          <w:rFonts w:eastAsia="Calibri" w:cs="Times New Roman"/>
          <w:szCs w:val="24"/>
        </w:rPr>
        <w:t xml:space="preserve"> projekta</w:t>
      </w:r>
      <w:r w:rsidR="00F23383" w:rsidRPr="00CA7778">
        <w:rPr>
          <w:rFonts w:eastAsia="Calibri" w:cs="Times New Roman"/>
          <w:szCs w:val="24"/>
        </w:rPr>
        <w:t>i</w:t>
      </w:r>
      <w:r w:rsidRPr="00CA7778">
        <w:rPr>
          <w:rFonts w:eastAsia="Calibri" w:cs="Times New Roman"/>
          <w:szCs w:val="24"/>
        </w:rPr>
        <w:t xml:space="preserve"> parengt</w:t>
      </w:r>
      <w:r w:rsidR="00F23383" w:rsidRPr="00CA7778">
        <w:rPr>
          <w:rFonts w:eastAsia="Calibri" w:cs="Times New Roman"/>
          <w:szCs w:val="24"/>
        </w:rPr>
        <w:t>i</w:t>
      </w:r>
      <w:r w:rsidRPr="00CA7778">
        <w:rPr>
          <w:rFonts w:eastAsia="Calibri" w:cs="Times New Roman"/>
          <w:szCs w:val="24"/>
        </w:rPr>
        <w:t xml:space="preserve"> </w:t>
      </w:r>
      <w:r w:rsidR="00577FE3" w:rsidRPr="00CA7778">
        <w:rPr>
          <w:rFonts w:eastAsia="Calibri" w:cs="Times New Roman"/>
          <w:szCs w:val="24"/>
        </w:rPr>
        <w:t xml:space="preserve">laikantis nustatytų </w:t>
      </w:r>
      <w:r w:rsidR="00F23383" w:rsidRPr="00CA7778">
        <w:rPr>
          <w:rFonts w:eastAsia="Times New Roman" w:cs="Times New Roman"/>
          <w:szCs w:val="24"/>
          <w:lang w:eastAsia="lt-LT"/>
        </w:rPr>
        <w:t>Lietuvos Respublikos valstybinės kalbos, Teisėkūros pagrindų įstatymų</w:t>
      </w:r>
      <w:r w:rsidR="00F23383" w:rsidRPr="00CA7778">
        <w:rPr>
          <w:rFonts w:eastAsia="Times New Roman" w:cs="Times New Roman"/>
          <w:b/>
          <w:szCs w:val="24"/>
          <w:lang w:eastAsia="lt-LT"/>
        </w:rPr>
        <w:t xml:space="preserve"> </w:t>
      </w:r>
      <w:r w:rsidR="00577FE3" w:rsidRPr="00CA7778">
        <w:rPr>
          <w:rFonts w:eastAsia="Calibri" w:cs="Times New Roman"/>
          <w:szCs w:val="24"/>
        </w:rPr>
        <w:t>reikalavimų</w:t>
      </w:r>
      <w:r w:rsidR="000600A9" w:rsidRPr="00CA7778">
        <w:rPr>
          <w:rFonts w:eastAsia="Calibri" w:cs="Times New Roman"/>
          <w:szCs w:val="24"/>
        </w:rPr>
        <w:t>.</w:t>
      </w:r>
      <w:r w:rsidR="00BF45A0" w:rsidRPr="00CA7778">
        <w:rPr>
          <w:rFonts w:eastAsia="Calibri" w:cs="Times New Roman"/>
          <w:szCs w:val="24"/>
        </w:rPr>
        <w:t xml:space="preserve"> </w:t>
      </w:r>
      <w:r w:rsidR="00BF45A0" w:rsidRPr="00CA7778">
        <w:rPr>
          <w:rFonts w:eastAsia="Times New Roman" w:cs="Times New Roman"/>
          <w:szCs w:val="24"/>
          <w:lang w:eastAsia="lt-LT"/>
        </w:rPr>
        <w:t>Įstatymų projektų sąvokos ir jas įvardijantys terminai įvertinti Terminų banko įstatymo ir jo įgyvendinamųjų teisės aktų nustatyta tvarka.</w:t>
      </w:r>
    </w:p>
    <w:p w14:paraId="1433A56A" w14:textId="77777777" w:rsidR="00577FE3" w:rsidRPr="00CA7778" w:rsidRDefault="00577FE3" w:rsidP="00CA7778">
      <w:pPr>
        <w:tabs>
          <w:tab w:val="left" w:pos="851"/>
        </w:tabs>
        <w:spacing w:before="40" w:after="40" w:line="300" w:lineRule="auto"/>
        <w:ind w:firstLine="709"/>
        <w:jc w:val="both"/>
        <w:rPr>
          <w:rFonts w:eastAsia="Times New Roman" w:cs="Times New Roman"/>
          <w:b/>
          <w:szCs w:val="24"/>
        </w:rPr>
      </w:pPr>
    </w:p>
    <w:p w14:paraId="1C5D8BA2" w14:textId="77777777" w:rsidR="00577FE3" w:rsidRPr="00CA7778" w:rsidRDefault="00577FE3" w:rsidP="00CA7778">
      <w:pPr>
        <w:tabs>
          <w:tab w:val="left" w:pos="851"/>
        </w:tabs>
        <w:spacing w:before="40" w:after="40" w:line="300" w:lineRule="auto"/>
        <w:ind w:firstLine="709"/>
        <w:jc w:val="both"/>
        <w:rPr>
          <w:rFonts w:eastAsia="Times New Roman" w:cs="Times New Roman"/>
          <w:b/>
          <w:szCs w:val="24"/>
        </w:rPr>
      </w:pPr>
      <w:r w:rsidRPr="00CA7778">
        <w:rPr>
          <w:rFonts w:eastAsia="Times New Roman" w:cs="Times New Roman"/>
          <w:b/>
          <w:szCs w:val="24"/>
        </w:rPr>
        <w:t xml:space="preserve">10. </w:t>
      </w:r>
      <w:r w:rsidRPr="00CA7778">
        <w:rPr>
          <w:rFonts w:eastAsia="Times New Roman" w:cs="Times New Roman"/>
          <w:b/>
          <w:szCs w:val="24"/>
          <w:lang w:eastAsia="lt-LT"/>
        </w:rPr>
        <w:t>Ar įstatym</w:t>
      </w:r>
      <w:r w:rsidR="00BF47F4" w:rsidRPr="00CA7778">
        <w:rPr>
          <w:rFonts w:eastAsia="Times New Roman" w:cs="Times New Roman"/>
          <w:b/>
          <w:szCs w:val="24"/>
          <w:lang w:eastAsia="lt-LT"/>
        </w:rPr>
        <w:t>ų</w:t>
      </w:r>
      <w:r w:rsidR="007D626D" w:rsidRPr="00CA7778">
        <w:rPr>
          <w:rFonts w:eastAsia="Times New Roman" w:cs="Times New Roman"/>
          <w:b/>
          <w:szCs w:val="24"/>
          <w:lang w:eastAsia="lt-LT"/>
        </w:rPr>
        <w:t xml:space="preserve"> projekta</w:t>
      </w:r>
      <w:r w:rsidR="00BF47F4" w:rsidRPr="00CA7778">
        <w:rPr>
          <w:rFonts w:eastAsia="Times New Roman" w:cs="Times New Roman"/>
          <w:b/>
          <w:szCs w:val="24"/>
          <w:lang w:eastAsia="lt-LT"/>
        </w:rPr>
        <w:t>i</w:t>
      </w:r>
      <w:r w:rsidRPr="00CA7778">
        <w:rPr>
          <w:rFonts w:eastAsia="Times New Roman" w:cs="Times New Roman"/>
          <w:b/>
          <w:szCs w:val="24"/>
          <w:lang w:eastAsia="lt-LT"/>
        </w:rPr>
        <w:t xml:space="preserve"> atitinka Žmogaus teisių ir pagrindinių laisvių apsaugos konvencijos nuostatas ir Europos Sąjungos dokumentus</w:t>
      </w:r>
    </w:p>
    <w:p w14:paraId="4BC27B33" w14:textId="77777777" w:rsidR="00577FE3" w:rsidRPr="00CA7778" w:rsidRDefault="00387AF1" w:rsidP="00CA7778">
      <w:pPr>
        <w:tabs>
          <w:tab w:val="left" w:pos="851"/>
          <w:tab w:val="center" w:pos="4986"/>
          <w:tab w:val="right" w:pos="9972"/>
        </w:tabs>
        <w:spacing w:before="40" w:after="40" w:line="300" w:lineRule="auto"/>
        <w:ind w:firstLine="709"/>
        <w:jc w:val="both"/>
        <w:rPr>
          <w:rFonts w:eastAsia="Calibri" w:cs="Times New Roman"/>
          <w:szCs w:val="24"/>
        </w:rPr>
      </w:pPr>
      <w:r w:rsidRPr="00CA7778">
        <w:rPr>
          <w:rFonts w:eastAsia="Calibri" w:cs="Times New Roman"/>
          <w:szCs w:val="24"/>
        </w:rPr>
        <w:t>Įstatym</w:t>
      </w:r>
      <w:r w:rsidR="00BF47F4" w:rsidRPr="00CA7778">
        <w:rPr>
          <w:rFonts w:eastAsia="Calibri" w:cs="Times New Roman"/>
          <w:szCs w:val="24"/>
        </w:rPr>
        <w:t>ų projektų</w:t>
      </w:r>
      <w:r w:rsidRPr="00CA7778">
        <w:rPr>
          <w:rFonts w:eastAsia="Calibri" w:cs="Times New Roman"/>
          <w:szCs w:val="24"/>
        </w:rPr>
        <w:t xml:space="preserve"> </w:t>
      </w:r>
      <w:r w:rsidR="00577FE3" w:rsidRPr="00CA7778">
        <w:rPr>
          <w:rFonts w:eastAsia="Calibri" w:cs="Times New Roman"/>
          <w:szCs w:val="24"/>
        </w:rPr>
        <w:t>nuostatos Žmogaus teisių ir pagrindinių laisvių apsaugos konvencijos nuostatoms ir Europos Sąjungos dokumentams neprieštarauja.</w:t>
      </w:r>
    </w:p>
    <w:p w14:paraId="7EFD39F3" w14:textId="77777777" w:rsidR="005462C3" w:rsidRPr="00CA7778" w:rsidRDefault="005462C3" w:rsidP="00CA7778">
      <w:pPr>
        <w:tabs>
          <w:tab w:val="left" w:pos="851"/>
          <w:tab w:val="center" w:pos="4986"/>
          <w:tab w:val="right" w:pos="9972"/>
        </w:tabs>
        <w:spacing w:before="40" w:after="40" w:line="300" w:lineRule="auto"/>
        <w:ind w:firstLine="709"/>
        <w:jc w:val="both"/>
        <w:rPr>
          <w:rFonts w:eastAsia="Calibri" w:cs="Times New Roman"/>
          <w:szCs w:val="24"/>
        </w:rPr>
      </w:pPr>
    </w:p>
    <w:p w14:paraId="53A52B18" w14:textId="77777777" w:rsidR="00577FE3" w:rsidRPr="00CA7778" w:rsidRDefault="005462C3" w:rsidP="00CA7778">
      <w:pPr>
        <w:tabs>
          <w:tab w:val="left" w:pos="709"/>
          <w:tab w:val="left" w:pos="851"/>
          <w:tab w:val="left" w:pos="1080"/>
        </w:tabs>
        <w:spacing w:before="40" w:after="40" w:line="300" w:lineRule="auto"/>
        <w:ind w:firstLine="709"/>
        <w:jc w:val="both"/>
        <w:rPr>
          <w:rFonts w:eastAsia="Times New Roman" w:cs="Times New Roman"/>
          <w:b/>
          <w:szCs w:val="24"/>
        </w:rPr>
      </w:pPr>
      <w:r w:rsidRPr="00CA7778">
        <w:rPr>
          <w:rFonts w:eastAsia="Times New Roman" w:cs="Times New Roman"/>
          <w:b/>
          <w:szCs w:val="24"/>
        </w:rPr>
        <w:t>11. Jeigu įstatym</w:t>
      </w:r>
      <w:r w:rsidR="00BF47F4" w:rsidRPr="00CA7778">
        <w:rPr>
          <w:rFonts w:eastAsia="Times New Roman" w:cs="Times New Roman"/>
          <w:b/>
          <w:szCs w:val="24"/>
        </w:rPr>
        <w:t>ams</w:t>
      </w:r>
      <w:r w:rsidRPr="00CA7778">
        <w:rPr>
          <w:rFonts w:eastAsia="Times New Roman" w:cs="Times New Roman"/>
          <w:b/>
          <w:szCs w:val="24"/>
        </w:rPr>
        <w:t xml:space="preserve"> įgyvendinti reikia įstaty</w:t>
      </w:r>
      <w:r w:rsidR="007D626D" w:rsidRPr="00CA7778">
        <w:rPr>
          <w:rFonts w:eastAsia="Times New Roman" w:cs="Times New Roman"/>
          <w:b/>
          <w:szCs w:val="24"/>
        </w:rPr>
        <w:t>m</w:t>
      </w:r>
      <w:r w:rsidR="00BF47F4" w:rsidRPr="00CA7778">
        <w:rPr>
          <w:rFonts w:eastAsia="Times New Roman" w:cs="Times New Roman"/>
          <w:b/>
          <w:szCs w:val="24"/>
        </w:rPr>
        <w:t>ų</w:t>
      </w:r>
      <w:r w:rsidRPr="00CA7778">
        <w:rPr>
          <w:rFonts w:eastAsia="Times New Roman" w:cs="Times New Roman"/>
          <w:b/>
          <w:szCs w:val="24"/>
        </w:rPr>
        <w:t xml:space="preserve"> įgyvendinamųjų teisės aktų, kas ir kada juos turėtų priimti</w:t>
      </w:r>
    </w:p>
    <w:p w14:paraId="02730F77" w14:textId="0AA9EA66" w:rsidR="005462C3" w:rsidRPr="00CA7778" w:rsidRDefault="00540EF2" w:rsidP="00CA7778">
      <w:pPr>
        <w:tabs>
          <w:tab w:val="left" w:pos="709"/>
          <w:tab w:val="left" w:pos="993"/>
          <w:tab w:val="left" w:pos="1080"/>
        </w:tabs>
        <w:spacing w:before="40" w:after="40" w:line="300" w:lineRule="auto"/>
        <w:ind w:firstLine="709"/>
        <w:jc w:val="both"/>
        <w:rPr>
          <w:rFonts w:eastAsia="Times New Roman" w:cs="Times New Roman"/>
          <w:szCs w:val="24"/>
        </w:rPr>
      </w:pPr>
      <w:r w:rsidRPr="00CA7778">
        <w:rPr>
          <w:rFonts w:eastAsia="Times New Roman" w:cs="Times New Roman"/>
          <w:szCs w:val="24"/>
        </w:rPr>
        <w:t>Priėmus</w:t>
      </w:r>
      <w:r w:rsidR="005C720D" w:rsidRPr="00CA7778">
        <w:rPr>
          <w:rFonts w:eastAsia="Times New Roman" w:cs="Times New Roman"/>
          <w:szCs w:val="24"/>
        </w:rPr>
        <w:t xml:space="preserve"> Įstatymų projektus </w:t>
      </w:r>
      <w:r w:rsidR="00A77836" w:rsidRPr="00CA7778">
        <w:rPr>
          <w:rFonts w:eastAsia="Times New Roman" w:cs="Times New Roman"/>
          <w:szCs w:val="24"/>
        </w:rPr>
        <w:t xml:space="preserve">turės </w:t>
      </w:r>
      <w:r w:rsidR="00C01198" w:rsidRPr="00CA7778">
        <w:rPr>
          <w:rFonts w:eastAsia="Times New Roman" w:cs="Times New Roman"/>
          <w:szCs w:val="24"/>
        </w:rPr>
        <w:t>būti</w:t>
      </w:r>
      <w:r w:rsidR="005462C3" w:rsidRPr="00CA7778">
        <w:rPr>
          <w:rFonts w:eastAsia="Times New Roman" w:cs="Times New Roman"/>
          <w:szCs w:val="24"/>
        </w:rPr>
        <w:t>:</w:t>
      </w:r>
    </w:p>
    <w:p w14:paraId="78DE1922" w14:textId="3391F816" w:rsidR="005462C3" w:rsidRPr="00CA7778" w:rsidRDefault="003971A4" w:rsidP="00CA7778">
      <w:pPr>
        <w:pStyle w:val="Sraopastraipa"/>
        <w:numPr>
          <w:ilvl w:val="0"/>
          <w:numId w:val="9"/>
        </w:numPr>
        <w:tabs>
          <w:tab w:val="left" w:pos="709"/>
          <w:tab w:val="left" w:pos="993"/>
          <w:tab w:val="left" w:pos="1080"/>
        </w:tabs>
        <w:spacing w:before="40" w:after="40" w:line="300" w:lineRule="auto"/>
        <w:ind w:left="0" w:firstLine="709"/>
        <w:jc w:val="both"/>
        <w:rPr>
          <w:rFonts w:cs="Times New Roman"/>
          <w:color w:val="000000"/>
          <w:szCs w:val="24"/>
        </w:rPr>
      </w:pPr>
      <w:r w:rsidRPr="00CA7778">
        <w:rPr>
          <w:rFonts w:cs="Times New Roman"/>
          <w:color w:val="000000" w:themeColor="text1"/>
          <w:szCs w:val="24"/>
        </w:rPr>
        <w:t xml:space="preserve">Pakeistos Prašymų ir skundų nagrinėjimo ir asmenų aptarnavimo viešojo administravimo subjektuose taisyklės, patvirtintos Lietuvos Respublikos Vyriausybės </w:t>
      </w:r>
      <w:r w:rsidRPr="00CA7778">
        <w:rPr>
          <w:rFonts w:cs="Times New Roman"/>
          <w:color w:val="000000"/>
          <w:szCs w:val="24"/>
        </w:rPr>
        <w:t>2007 m. rugpjūčio 22 d. nutarimu Nr. 875.</w:t>
      </w:r>
    </w:p>
    <w:p w14:paraId="01E74434" w14:textId="6BB61D6C" w:rsidR="003971A4" w:rsidRPr="00CA7778" w:rsidRDefault="003971A4" w:rsidP="00CA7778">
      <w:pPr>
        <w:pStyle w:val="Sraopastraipa"/>
        <w:numPr>
          <w:ilvl w:val="0"/>
          <w:numId w:val="9"/>
        </w:numPr>
        <w:tabs>
          <w:tab w:val="left" w:pos="709"/>
          <w:tab w:val="left" w:pos="993"/>
          <w:tab w:val="left" w:pos="1080"/>
        </w:tabs>
        <w:spacing w:before="40" w:after="40" w:line="300" w:lineRule="auto"/>
        <w:ind w:left="0" w:firstLine="709"/>
        <w:jc w:val="both"/>
        <w:rPr>
          <w:rFonts w:cs="Times New Roman"/>
          <w:color w:val="000000"/>
          <w:szCs w:val="24"/>
        </w:rPr>
      </w:pPr>
      <w:r w:rsidRPr="00CA7778">
        <w:rPr>
          <w:rFonts w:cs="Times New Roman"/>
          <w:color w:val="000000"/>
          <w:szCs w:val="24"/>
        </w:rPr>
        <w:t xml:space="preserve">Pripažintos netekusiomis galios viešojo administravimo subjektų nustatytos atskiros </w:t>
      </w:r>
      <w:r w:rsidRPr="00CA7778">
        <w:rPr>
          <w:rFonts w:cs="Times New Roman"/>
          <w:color w:val="000000" w:themeColor="text1"/>
          <w:szCs w:val="24"/>
        </w:rPr>
        <w:t>Prašymų ir skundų nagrinėjimo ir asmenų aptarnavimo viešojo administravimo subjektuose taisyklės.</w:t>
      </w:r>
    </w:p>
    <w:p w14:paraId="53EDDE42" w14:textId="7F3FA766" w:rsidR="001B068C" w:rsidRDefault="001B068C" w:rsidP="00CA7778">
      <w:pPr>
        <w:pStyle w:val="Sraopastraipa"/>
        <w:numPr>
          <w:ilvl w:val="0"/>
          <w:numId w:val="9"/>
        </w:numPr>
        <w:tabs>
          <w:tab w:val="left" w:pos="709"/>
          <w:tab w:val="left" w:pos="993"/>
          <w:tab w:val="left" w:pos="1080"/>
        </w:tabs>
        <w:spacing w:before="40" w:after="40" w:line="300" w:lineRule="auto"/>
        <w:ind w:left="0" w:firstLine="709"/>
        <w:jc w:val="both"/>
        <w:rPr>
          <w:rFonts w:cs="Times New Roman"/>
          <w:color w:val="000000"/>
          <w:szCs w:val="24"/>
        </w:rPr>
      </w:pPr>
      <w:r w:rsidRPr="00CA7778">
        <w:rPr>
          <w:rFonts w:cs="Times New Roman"/>
          <w:color w:val="000000"/>
          <w:szCs w:val="24"/>
        </w:rPr>
        <w:t xml:space="preserve">Pakeistas Bendrųjų reikalavimų valstybės ir savivaldybių institucijų ir įstaigų interneto svetainėms ir mobiliosioms programoms aprašas, patvirtintas </w:t>
      </w:r>
      <w:r w:rsidRPr="00CA7778">
        <w:rPr>
          <w:rFonts w:cs="Times New Roman"/>
          <w:color w:val="000000" w:themeColor="text1"/>
          <w:szCs w:val="24"/>
        </w:rPr>
        <w:t xml:space="preserve">Lietuvos Respublikos Vyriausybės </w:t>
      </w:r>
      <w:r w:rsidRPr="00CA7778">
        <w:rPr>
          <w:rFonts w:cs="Times New Roman"/>
          <w:color w:val="000000"/>
          <w:szCs w:val="24"/>
        </w:rPr>
        <w:t>2003 m. balandžio 18 d. nutarimu Nr. 480.</w:t>
      </w:r>
    </w:p>
    <w:p w14:paraId="3CA441DB" w14:textId="5D550FB9" w:rsidR="006E7384" w:rsidRPr="00CA7778" w:rsidRDefault="006E7384" w:rsidP="00CA7778">
      <w:pPr>
        <w:pStyle w:val="Sraopastraipa"/>
        <w:numPr>
          <w:ilvl w:val="0"/>
          <w:numId w:val="9"/>
        </w:numPr>
        <w:tabs>
          <w:tab w:val="left" w:pos="709"/>
          <w:tab w:val="left" w:pos="993"/>
          <w:tab w:val="left" w:pos="1080"/>
        </w:tabs>
        <w:spacing w:before="40" w:after="40" w:line="300" w:lineRule="auto"/>
        <w:ind w:left="0" w:firstLine="709"/>
        <w:jc w:val="both"/>
        <w:rPr>
          <w:rFonts w:cs="Times New Roman"/>
          <w:color w:val="000000"/>
          <w:szCs w:val="24"/>
        </w:rPr>
      </w:pPr>
      <w:r>
        <w:rPr>
          <w:rFonts w:cs="Times New Roman"/>
          <w:color w:val="000000"/>
          <w:szCs w:val="24"/>
        </w:rPr>
        <w:t>Patikslintas Lietuvos Respublikos Vyriausybės 2010 m. gegužės 4 d. nutarimas Nr. 511 „</w:t>
      </w:r>
      <w:r w:rsidRPr="0053417C">
        <w:rPr>
          <w:szCs w:val="24"/>
        </w:rPr>
        <w:t>Dėl institucijų atliekamų priežiūros funkcijų optimizavimo</w:t>
      </w:r>
      <w:r>
        <w:rPr>
          <w:szCs w:val="24"/>
        </w:rPr>
        <w:t>“.</w:t>
      </w:r>
      <w:r w:rsidR="00293C75">
        <w:rPr>
          <w:szCs w:val="24"/>
        </w:rPr>
        <w:t xml:space="preserve"> </w:t>
      </w:r>
    </w:p>
    <w:p w14:paraId="09FD7107" w14:textId="5DB1F1A3" w:rsidR="003E0B63" w:rsidRPr="00CA7778" w:rsidRDefault="003E0B63" w:rsidP="00CA7778">
      <w:pPr>
        <w:pStyle w:val="Sraopastraipa"/>
        <w:numPr>
          <w:ilvl w:val="0"/>
          <w:numId w:val="9"/>
        </w:numPr>
        <w:tabs>
          <w:tab w:val="left" w:pos="709"/>
          <w:tab w:val="left" w:pos="993"/>
          <w:tab w:val="left" w:pos="1080"/>
        </w:tabs>
        <w:spacing w:before="40" w:after="40" w:line="300" w:lineRule="auto"/>
        <w:ind w:left="0" w:firstLine="709"/>
        <w:jc w:val="both"/>
        <w:rPr>
          <w:rFonts w:cs="Times New Roman"/>
          <w:color w:val="000000"/>
          <w:szCs w:val="24"/>
        </w:rPr>
      </w:pPr>
      <w:r w:rsidRPr="00CA7778">
        <w:rPr>
          <w:rFonts w:cs="Times New Roman"/>
          <w:szCs w:val="24"/>
        </w:rPr>
        <w:t>Pateikti kiti teisės aktų projektai, kuriais</w:t>
      </w:r>
      <w:r w:rsidR="00022111" w:rsidRPr="00CA7778">
        <w:rPr>
          <w:rFonts w:cs="Times New Roman"/>
          <w:szCs w:val="24"/>
        </w:rPr>
        <w:t>,</w:t>
      </w:r>
      <w:r w:rsidRPr="00CA7778">
        <w:rPr>
          <w:rFonts w:cs="Times New Roman"/>
          <w:szCs w:val="24"/>
        </w:rPr>
        <w:t xml:space="preserve"> </w:t>
      </w:r>
      <w:r w:rsidR="00D615B2">
        <w:rPr>
          <w:rFonts w:cs="Times New Roman"/>
          <w:szCs w:val="24"/>
        </w:rPr>
        <w:t>pagal keičiamą reguliavimą tam tikrų subjektų (</w:t>
      </w:r>
      <w:r w:rsidR="0071605D" w:rsidRPr="00CA7778">
        <w:rPr>
          <w:rFonts w:cs="Times New Roman"/>
          <w:szCs w:val="24"/>
        </w:rPr>
        <w:t>asociacijų</w:t>
      </w:r>
      <w:r w:rsidR="00D615B2">
        <w:rPr>
          <w:rFonts w:cs="Times New Roman"/>
          <w:szCs w:val="24"/>
        </w:rPr>
        <w:t>, viešųjų įstaigų ar valstybės įmonių)</w:t>
      </w:r>
      <w:r w:rsidR="0071605D" w:rsidRPr="00CA7778">
        <w:rPr>
          <w:rFonts w:cs="Times New Roman"/>
          <w:szCs w:val="24"/>
        </w:rPr>
        <w:t xml:space="preserve"> turimi </w:t>
      </w:r>
      <w:r w:rsidRPr="00CA7778">
        <w:rPr>
          <w:rFonts w:cs="Times New Roman"/>
          <w:szCs w:val="24"/>
        </w:rPr>
        <w:t xml:space="preserve">įgaliojimai viešojo administravimo srityje būtų perduoti </w:t>
      </w:r>
      <w:r w:rsidR="00D615B2">
        <w:rPr>
          <w:rFonts w:cs="Times New Roman"/>
          <w:szCs w:val="24"/>
        </w:rPr>
        <w:t xml:space="preserve">tinkamiems </w:t>
      </w:r>
      <w:r w:rsidRPr="00CA7778">
        <w:rPr>
          <w:rFonts w:cs="Times New Roman"/>
          <w:szCs w:val="24"/>
        </w:rPr>
        <w:t>subjektams.</w:t>
      </w:r>
    </w:p>
    <w:p w14:paraId="0BFD55DC" w14:textId="77777777" w:rsidR="003971A4" w:rsidRPr="00CA7778" w:rsidRDefault="003971A4" w:rsidP="00CA7778">
      <w:pPr>
        <w:tabs>
          <w:tab w:val="left" w:pos="709"/>
          <w:tab w:val="left" w:pos="851"/>
          <w:tab w:val="left" w:pos="1080"/>
        </w:tabs>
        <w:spacing w:before="40" w:after="40" w:line="300" w:lineRule="auto"/>
        <w:ind w:firstLine="709"/>
        <w:jc w:val="both"/>
        <w:rPr>
          <w:rFonts w:eastAsia="Times New Roman" w:cs="Times New Roman"/>
          <w:szCs w:val="24"/>
        </w:rPr>
      </w:pPr>
    </w:p>
    <w:p w14:paraId="7B771B91" w14:textId="77777777" w:rsidR="005462C3" w:rsidRPr="00CA7778" w:rsidRDefault="005462C3" w:rsidP="00CA7778">
      <w:pPr>
        <w:tabs>
          <w:tab w:val="left" w:pos="851"/>
        </w:tabs>
        <w:spacing w:before="40" w:after="40" w:line="300" w:lineRule="auto"/>
        <w:ind w:firstLine="709"/>
        <w:jc w:val="both"/>
        <w:rPr>
          <w:rFonts w:eastAsia="Times New Roman" w:cs="Times New Roman"/>
          <w:szCs w:val="24"/>
        </w:rPr>
      </w:pPr>
      <w:r w:rsidRPr="00CA7778">
        <w:rPr>
          <w:rFonts w:eastAsia="Times New Roman" w:cs="Times New Roman"/>
          <w:b/>
          <w:szCs w:val="24"/>
        </w:rPr>
        <w:t xml:space="preserve">12. </w:t>
      </w:r>
      <w:r w:rsidRPr="00CA7778">
        <w:rPr>
          <w:rFonts w:eastAsia="Times New Roman" w:cs="Times New Roman"/>
          <w:b/>
          <w:szCs w:val="24"/>
          <w:lang w:eastAsia="lt-LT"/>
        </w:rPr>
        <w:t>Kiek valstybės, savivaldybių biudžetų ir kitų valstybės įsteigtų fondų lėšų prireiks įstatym</w:t>
      </w:r>
      <w:r w:rsidR="00BF47F4" w:rsidRPr="00CA7778">
        <w:rPr>
          <w:rFonts w:eastAsia="Times New Roman" w:cs="Times New Roman"/>
          <w:b/>
          <w:szCs w:val="24"/>
          <w:lang w:eastAsia="lt-LT"/>
        </w:rPr>
        <w:t>ams</w:t>
      </w:r>
      <w:r w:rsidR="007D626D" w:rsidRPr="00CA7778">
        <w:rPr>
          <w:rFonts w:eastAsia="Times New Roman" w:cs="Times New Roman"/>
          <w:b/>
          <w:szCs w:val="24"/>
          <w:lang w:eastAsia="lt-LT"/>
        </w:rPr>
        <w:t xml:space="preserve"> </w:t>
      </w:r>
      <w:r w:rsidRPr="00CA7778">
        <w:rPr>
          <w:rFonts w:eastAsia="Times New Roman" w:cs="Times New Roman"/>
          <w:b/>
          <w:szCs w:val="24"/>
          <w:lang w:eastAsia="lt-LT"/>
        </w:rPr>
        <w:t>įgyvendinti, ar bus galima sutaupyti (pateikiami prognozuojami rodikliai einamaisiais ir artimiausiais 3 biudžetiniais metais)</w:t>
      </w:r>
    </w:p>
    <w:p w14:paraId="2369915F" w14:textId="534EFE7C" w:rsidR="005462C3" w:rsidRDefault="00BF47F4" w:rsidP="00CA7778">
      <w:pPr>
        <w:tabs>
          <w:tab w:val="left" w:pos="709"/>
          <w:tab w:val="left" w:pos="851"/>
          <w:tab w:val="left" w:pos="1080"/>
        </w:tabs>
        <w:spacing w:before="40" w:after="40" w:line="300" w:lineRule="auto"/>
        <w:ind w:firstLine="709"/>
        <w:jc w:val="both"/>
        <w:rPr>
          <w:rFonts w:eastAsia="Times New Roman" w:cs="Times New Roman"/>
          <w:szCs w:val="24"/>
        </w:rPr>
      </w:pPr>
      <w:r w:rsidRPr="00CA7778">
        <w:rPr>
          <w:rFonts w:eastAsia="Times New Roman" w:cs="Times New Roman"/>
          <w:szCs w:val="24"/>
        </w:rPr>
        <w:t>Įstatymų</w:t>
      </w:r>
      <w:r w:rsidR="00387AF1" w:rsidRPr="00CA7778">
        <w:rPr>
          <w:rFonts w:eastAsia="Times New Roman" w:cs="Times New Roman"/>
          <w:szCs w:val="24"/>
        </w:rPr>
        <w:t xml:space="preserve"> </w:t>
      </w:r>
      <w:r w:rsidR="004240F9" w:rsidRPr="00CA7778">
        <w:rPr>
          <w:rFonts w:eastAsia="Times New Roman" w:cs="Times New Roman"/>
          <w:szCs w:val="24"/>
        </w:rPr>
        <w:t>projekt</w:t>
      </w:r>
      <w:r w:rsidRPr="00CA7778">
        <w:rPr>
          <w:rFonts w:eastAsia="Times New Roman" w:cs="Times New Roman"/>
          <w:szCs w:val="24"/>
        </w:rPr>
        <w:t>ų</w:t>
      </w:r>
      <w:r w:rsidR="00387AF1" w:rsidRPr="00CA7778">
        <w:rPr>
          <w:rFonts w:eastAsia="Times New Roman" w:cs="Times New Roman"/>
          <w:szCs w:val="24"/>
        </w:rPr>
        <w:t xml:space="preserve"> </w:t>
      </w:r>
      <w:r w:rsidR="005462C3" w:rsidRPr="00CA7778">
        <w:rPr>
          <w:rFonts w:eastAsia="Times New Roman" w:cs="Times New Roman"/>
          <w:szCs w:val="24"/>
        </w:rPr>
        <w:t xml:space="preserve">nuostatoms įgyvendinti </w:t>
      </w:r>
      <w:r w:rsidR="00312018" w:rsidRPr="00CA7778">
        <w:rPr>
          <w:rFonts w:eastAsia="Times New Roman" w:cs="Times New Roman"/>
          <w:szCs w:val="24"/>
        </w:rPr>
        <w:t>papildom</w:t>
      </w:r>
      <w:r w:rsidR="00312018">
        <w:rPr>
          <w:rFonts w:eastAsia="Times New Roman" w:cs="Times New Roman"/>
          <w:szCs w:val="24"/>
        </w:rPr>
        <w:t xml:space="preserve">ai </w:t>
      </w:r>
      <w:r w:rsidR="00571BFB">
        <w:rPr>
          <w:rFonts w:eastAsia="Times New Roman" w:cs="Times New Roman"/>
          <w:szCs w:val="24"/>
        </w:rPr>
        <w:t>suplanuotų</w:t>
      </w:r>
      <w:r w:rsidR="00571BFB" w:rsidRPr="00CA7778">
        <w:rPr>
          <w:rFonts w:eastAsia="Times New Roman" w:cs="Times New Roman"/>
          <w:szCs w:val="24"/>
        </w:rPr>
        <w:t xml:space="preserve"> </w:t>
      </w:r>
      <w:r w:rsidR="005462C3" w:rsidRPr="00CA7778">
        <w:rPr>
          <w:rFonts w:eastAsia="Times New Roman" w:cs="Times New Roman"/>
          <w:szCs w:val="24"/>
          <w:lang w:eastAsia="lt-LT"/>
        </w:rPr>
        <w:t>valstybės, savivaldybių biudžetų ir kitų valstybės įsteigtų fondų</w:t>
      </w:r>
      <w:r w:rsidR="005462C3" w:rsidRPr="00CA7778">
        <w:rPr>
          <w:rFonts w:eastAsia="Times New Roman" w:cs="Times New Roman"/>
          <w:szCs w:val="24"/>
        </w:rPr>
        <w:t xml:space="preserve"> lėšų nereikės.</w:t>
      </w:r>
    </w:p>
    <w:p w14:paraId="068817AE" w14:textId="58067127" w:rsidR="00293C75" w:rsidRPr="00411868" w:rsidRDefault="00293C75" w:rsidP="00CA7778">
      <w:pPr>
        <w:tabs>
          <w:tab w:val="left" w:pos="709"/>
          <w:tab w:val="left" w:pos="851"/>
          <w:tab w:val="left" w:pos="1080"/>
        </w:tabs>
        <w:spacing w:before="40" w:after="40" w:line="300" w:lineRule="auto"/>
        <w:ind w:firstLine="709"/>
        <w:jc w:val="both"/>
        <w:rPr>
          <w:rFonts w:eastAsia="Times New Roman" w:cs="Times New Roman"/>
          <w:szCs w:val="24"/>
        </w:rPr>
      </w:pPr>
      <w:r w:rsidRPr="00293C75">
        <w:rPr>
          <w:rFonts w:eastAsia="Times New Roman" w:cs="Times New Roman"/>
          <w:szCs w:val="24"/>
        </w:rPr>
        <w:t>PAIIS</w:t>
      </w:r>
      <w:r>
        <w:rPr>
          <w:rFonts w:eastAsia="Times New Roman" w:cs="Times New Roman"/>
          <w:szCs w:val="24"/>
        </w:rPr>
        <w:t xml:space="preserve"> yra kuriamas, pasinaudojant </w:t>
      </w:r>
      <w:r w:rsidR="005058A8">
        <w:rPr>
          <w:rFonts w:eastAsia="Times New Roman" w:cs="Times New Roman"/>
          <w:szCs w:val="24"/>
        </w:rPr>
        <w:t xml:space="preserve">Europos Sąjungos fondų lėšomis. Ekonomikos ir inovacijų ministerija, </w:t>
      </w:r>
      <w:r w:rsidR="005058A8" w:rsidRPr="005058A8">
        <w:rPr>
          <w:rFonts w:eastAsia="Times New Roman" w:cs="Times New Roman"/>
          <w:szCs w:val="24"/>
        </w:rPr>
        <w:t>2018 m. gegužės 31 d. pasirašiusi sutartį su Europos socialinio fondo agentūra, metais įgyvendina projektą „Priežiūrą atliekančių institucijų informacinės sistemos (PAIIS) sukūrimas ir įdiegimas“, projekto kodas 10.1.4-ESFA-V-921.</w:t>
      </w:r>
      <w:r w:rsidR="005058A8">
        <w:rPr>
          <w:rFonts w:eastAsia="Times New Roman" w:cs="Times New Roman"/>
          <w:szCs w:val="24"/>
        </w:rPr>
        <w:t xml:space="preserve"> Bendras projekto </w:t>
      </w:r>
      <w:r w:rsidR="00411868">
        <w:rPr>
          <w:rFonts w:eastAsia="Times New Roman" w:cs="Times New Roman"/>
          <w:szCs w:val="24"/>
        </w:rPr>
        <w:t xml:space="preserve">vertė yra </w:t>
      </w:r>
      <w:r w:rsidR="00411868" w:rsidRPr="00B5765A">
        <w:rPr>
          <w:color w:val="000000"/>
        </w:rPr>
        <w:t>7.247.310,46</w:t>
      </w:r>
      <w:r w:rsidR="00411868">
        <w:rPr>
          <w:color w:val="000000"/>
        </w:rPr>
        <w:t xml:space="preserve"> EUR</w:t>
      </w:r>
      <w:r w:rsidR="00411868" w:rsidRPr="00B5765A">
        <w:rPr>
          <w:color w:val="000000"/>
        </w:rPr>
        <w:t xml:space="preserve">, iš kurių 6.160.213,89 EUR yra Europos Sąjungos fondų lėšos, 880.566,49 EUR Lietuvos Respublikos valstybės biudžeto lėšos. </w:t>
      </w:r>
    </w:p>
    <w:p w14:paraId="23FAC18E" w14:textId="77777777" w:rsidR="005462C3" w:rsidRPr="00CA7778" w:rsidRDefault="005462C3" w:rsidP="00CA7778">
      <w:pPr>
        <w:tabs>
          <w:tab w:val="left" w:pos="851"/>
          <w:tab w:val="center" w:pos="4986"/>
          <w:tab w:val="right" w:pos="9972"/>
        </w:tabs>
        <w:spacing w:before="40" w:after="40" w:line="300" w:lineRule="auto"/>
        <w:ind w:firstLine="709"/>
        <w:jc w:val="both"/>
        <w:rPr>
          <w:rFonts w:eastAsia="Calibri" w:cs="Times New Roman"/>
          <w:b/>
          <w:szCs w:val="24"/>
        </w:rPr>
      </w:pPr>
    </w:p>
    <w:p w14:paraId="65E02878" w14:textId="77777777" w:rsidR="005462C3" w:rsidRPr="00CA7778" w:rsidRDefault="005462C3" w:rsidP="00CA7778">
      <w:pPr>
        <w:tabs>
          <w:tab w:val="left" w:pos="851"/>
          <w:tab w:val="center" w:pos="4986"/>
          <w:tab w:val="right" w:pos="9972"/>
        </w:tabs>
        <w:spacing w:before="40" w:after="40" w:line="300" w:lineRule="auto"/>
        <w:ind w:firstLine="709"/>
        <w:jc w:val="both"/>
        <w:rPr>
          <w:rFonts w:eastAsia="Calibri" w:cs="Times New Roman"/>
          <w:b/>
          <w:szCs w:val="24"/>
        </w:rPr>
      </w:pPr>
      <w:r w:rsidRPr="00CA7778">
        <w:rPr>
          <w:rFonts w:eastAsia="Calibri" w:cs="Times New Roman"/>
          <w:b/>
          <w:szCs w:val="24"/>
        </w:rPr>
        <w:t>13. Įstatym</w:t>
      </w:r>
      <w:r w:rsidR="00BF47F4" w:rsidRPr="00CA7778">
        <w:rPr>
          <w:rFonts w:eastAsia="Calibri" w:cs="Times New Roman"/>
          <w:b/>
          <w:szCs w:val="24"/>
        </w:rPr>
        <w:t>ų</w:t>
      </w:r>
      <w:r w:rsidR="007D626D" w:rsidRPr="00CA7778">
        <w:rPr>
          <w:rFonts w:eastAsia="Calibri" w:cs="Times New Roman"/>
          <w:b/>
          <w:szCs w:val="24"/>
        </w:rPr>
        <w:t xml:space="preserve"> projekt</w:t>
      </w:r>
      <w:r w:rsidR="00BF47F4" w:rsidRPr="00CA7778">
        <w:rPr>
          <w:rFonts w:eastAsia="Calibri" w:cs="Times New Roman"/>
          <w:b/>
          <w:szCs w:val="24"/>
        </w:rPr>
        <w:t>ų</w:t>
      </w:r>
      <w:r w:rsidRPr="00CA7778">
        <w:rPr>
          <w:rFonts w:eastAsia="Calibri" w:cs="Times New Roman"/>
          <w:b/>
          <w:szCs w:val="24"/>
        </w:rPr>
        <w:t xml:space="preserve"> rengimo metu gauti specialistų vertinimai ir išvados</w:t>
      </w:r>
    </w:p>
    <w:p w14:paraId="637D7329" w14:textId="77777777" w:rsidR="005462C3" w:rsidRPr="00CA7778" w:rsidRDefault="00BF47F4" w:rsidP="00CA7778">
      <w:pPr>
        <w:tabs>
          <w:tab w:val="left" w:pos="851"/>
          <w:tab w:val="center" w:pos="4986"/>
          <w:tab w:val="right" w:pos="9972"/>
        </w:tabs>
        <w:spacing w:before="40" w:after="40" w:line="300" w:lineRule="auto"/>
        <w:ind w:firstLine="709"/>
        <w:jc w:val="both"/>
        <w:rPr>
          <w:rFonts w:eastAsia="Calibri" w:cs="Times New Roman"/>
          <w:szCs w:val="24"/>
        </w:rPr>
      </w:pPr>
      <w:r w:rsidRPr="00CA7778">
        <w:rPr>
          <w:rFonts w:eastAsia="Calibri" w:cs="Times New Roman"/>
          <w:szCs w:val="24"/>
        </w:rPr>
        <w:t>Įstatymų</w:t>
      </w:r>
      <w:r w:rsidR="00387AF1" w:rsidRPr="00CA7778">
        <w:rPr>
          <w:rFonts w:eastAsia="Calibri" w:cs="Times New Roman"/>
          <w:szCs w:val="24"/>
        </w:rPr>
        <w:t xml:space="preserve"> projekt</w:t>
      </w:r>
      <w:r w:rsidRPr="00CA7778">
        <w:rPr>
          <w:rFonts w:eastAsia="Calibri" w:cs="Times New Roman"/>
          <w:szCs w:val="24"/>
        </w:rPr>
        <w:t>ų</w:t>
      </w:r>
      <w:r w:rsidR="00387AF1" w:rsidRPr="00CA7778">
        <w:rPr>
          <w:rFonts w:eastAsia="Calibri" w:cs="Times New Roman"/>
          <w:szCs w:val="24"/>
        </w:rPr>
        <w:t xml:space="preserve"> </w:t>
      </w:r>
      <w:r w:rsidR="005462C3" w:rsidRPr="00CA7778">
        <w:rPr>
          <w:rFonts w:eastAsia="Calibri" w:cs="Times New Roman"/>
          <w:szCs w:val="24"/>
        </w:rPr>
        <w:t>rengimo metu</w:t>
      </w:r>
      <w:r w:rsidR="000B3045" w:rsidRPr="00CA7778">
        <w:rPr>
          <w:rFonts w:eastAsia="Calibri" w:cs="Times New Roman"/>
          <w:szCs w:val="24"/>
        </w:rPr>
        <w:t xml:space="preserve"> specialistų vertinimo ir išvadų negauta.</w:t>
      </w:r>
    </w:p>
    <w:p w14:paraId="5EB7D77D" w14:textId="77777777" w:rsidR="005462C3" w:rsidRPr="00CA7778" w:rsidRDefault="005462C3" w:rsidP="00CA7778">
      <w:pPr>
        <w:tabs>
          <w:tab w:val="left" w:pos="851"/>
          <w:tab w:val="center" w:pos="4986"/>
          <w:tab w:val="right" w:pos="9972"/>
        </w:tabs>
        <w:spacing w:before="40" w:after="40" w:line="300" w:lineRule="auto"/>
        <w:ind w:firstLine="709"/>
        <w:jc w:val="both"/>
        <w:rPr>
          <w:rFonts w:eastAsia="Calibri" w:cs="Times New Roman"/>
          <w:szCs w:val="24"/>
        </w:rPr>
      </w:pPr>
    </w:p>
    <w:p w14:paraId="4DD2D051" w14:textId="77777777" w:rsidR="005462C3" w:rsidRPr="00CA7778" w:rsidRDefault="005462C3" w:rsidP="00CA7778">
      <w:pPr>
        <w:tabs>
          <w:tab w:val="left" w:pos="851"/>
          <w:tab w:val="center" w:pos="4986"/>
          <w:tab w:val="right" w:pos="9972"/>
        </w:tabs>
        <w:spacing w:before="40" w:after="40" w:line="300" w:lineRule="auto"/>
        <w:ind w:firstLine="709"/>
        <w:jc w:val="both"/>
        <w:rPr>
          <w:rFonts w:eastAsia="Calibri" w:cs="Times New Roman"/>
          <w:b/>
          <w:bCs/>
          <w:i/>
          <w:szCs w:val="24"/>
        </w:rPr>
      </w:pPr>
      <w:r w:rsidRPr="00CA7778">
        <w:rPr>
          <w:rFonts w:eastAsia="Calibri" w:cs="Times New Roman"/>
          <w:b/>
          <w:szCs w:val="24"/>
        </w:rPr>
        <w:t>14.</w:t>
      </w:r>
      <w:r w:rsidRPr="00CA7778">
        <w:rPr>
          <w:rFonts w:eastAsia="Calibri" w:cs="Times New Roman"/>
          <w:szCs w:val="24"/>
        </w:rPr>
        <w:t xml:space="preserve"> </w:t>
      </w:r>
      <w:r w:rsidRPr="00CA7778">
        <w:rPr>
          <w:rFonts w:eastAsia="Calibri" w:cs="Times New Roman"/>
          <w:b/>
          <w:bCs/>
          <w:szCs w:val="24"/>
        </w:rPr>
        <w:t xml:space="preserve">Reikšminiai žodžiai, kurių reikia šiems projektams įtraukti į kompiuterinę paieškos sistemą, </w:t>
      </w:r>
      <w:r w:rsidRPr="00CA7778">
        <w:rPr>
          <w:rFonts w:eastAsia="Calibri" w:cs="Times New Roman"/>
          <w:b/>
          <w:szCs w:val="24"/>
        </w:rPr>
        <w:t>įskaitant Europos žodyno „Eurovoc“ terminus, temas bei sritis</w:t>
      </w:r>
    </w:p>
    <w:p w14:paraId="19D93855" w14:textId="3992EAAE" w:rsidR="005462C3" w:rsidRPr="00CA7778" w:rsidRDefault="003971A4" w:rsidP="00CA7778">
      <w:pPr>
        <w:tabs>
          <w:tab w:val="left" w:pos="709"/>
          <w:tab w:val="left" w:pos="851"/>
          <w:tab w:val="left" w:pos="1080"/>
        </w:tabs>
        <w:spacing w:before="40" w:after="40" w:line="300" w:lineRule="auto"/>
        <w:ind w:firstLine="709"/>
        <w:jc w:val="both"/>
        <w:rPr>
          <w:rFonts w:eastAsia="Times New Roman" w:cs="Times New Roman"/>
          <w:szCs w:val="24"/>
        </w:rPr>
      </w:pPr>
      <w:r w:rsidRPr="00CA7778">
        <w:rPr>
          <w:rFonts w:eastAsia="Times New Roman" w:cs="Times New Roman"/>
          <w:szCs w:val="24"/>
        </w:rPr>
        <w:t>Nėra.</w:t>
      </w:r>
    </w:p>
    <w:p w14:paraId="570A90C4" w14:textId="77777777" w:rsidR="003971A4" w:rsidRPr="00CA7778" w:rsidRDefault="003971A4" w:rsidP="00CA7778">
      <w:pPr>
        <w:tabs>
          <w:tab w:val="left" w:pos="709"/>
          <w:tab w:val="left" w:pos="851"/>
          <w:tab w:val="left" w:pos="1080"/>
        </w:tabs>
        <w:spacing w:before="40" w:after="40" w:line="300" w:lineRule="auto"/>
        <w:ind w:firstLine="709"/>
        <w:jc w:val="both"/>
        <w:rPr>
          <w:rFonts w:eastAsia="Times New Roman" w:cs="Times New Roman"/>
          <w:szCs w:val="24"/>
        </w:rPr>
      </w:pPr>
    </w:p>
    <w:p w14:paraId="3D52C3A2" w14:textId="77777777" w:rsidR="005462C3" w:rsidRPr="00CA7778" w:rsidRDefault="005462C3" w:rsidP="00CA7778">
      <w:pPr>
        <w:tabs>
          <w:tab w:val="left" w:pos="851"/>
        </w:tabs>
        <w:spacing w:before="40" w:after="40" w:line="300" w:lineRule="auto"/>
        <w:ind w:firstLine="709"/>
        <w:jc w:val="both"/>
        <w:rPr>
          <w:rFonts w:eastAsia="Times New Roman" w:cs="Times New Roman"/>
          <w:b/>
          <w:szCs w:val="24"/>
        </w:rPr>
      </w:pPr>
      <w:r w:rsidRPr="00CA7778">
        <w:rPr>
          <w:rFonts w:eastAsia="Times New Roman" w:cs="Times New Roman"/>
          <w:b/>
          <w:szCs w:val="24"/>
        </w:rPr>
        <w:t>15. Kiti, iniciatorių nuomone, reikalingi pagrindimai ir paaiškinimai</w:t>
      </w:r>
    </w:p>
    <w:p w14:paraId="4C8B809A" w14:textId="32C380D3" w:rsidR="00577FE3" w:rsidRPr="00CA7778" w:rsidRDefault="003971A4" w:rsidP="00CA7778">
      <w:pPr>
        <w:tabs>
          <w:tab w:val="left" w:pos="709"/>
          <w:tab w:val="left" w:pos="851"/>
          <w:tab w:val="left" w:pos="1080"/>
        </w:tabs>
        <w:spacing w:before="40" w:after="40" w:line="300" w:lineRule="auto"/>
        <w:ind w:firstLine="709"/>
        <w:jc w:val="both"/>
        <w:rPr>
          <w:rFonts w:eastAsia="Times New Roman" w:cs="Times New Roman"/>
          <w:szCs w:val="24"/>
        </w:rPr>
      </w:pPr>
      <w:r w:rsidRPr="00CA7778">
        <w:rPr>
          <w:rFonts w:eastAsia="Times New Roman" w:cs="Times New Roman"/>
          <w:szCs w:val="24"/>
        </w:rPr>
        <w:t>Nėra</w:t>
      </w:r>
      <w:r w:rsidR="009162D4" w:rsidRPr="00CA7778">
        <w:rPr>
          <w:rFonts w:eastAsia="Times New Roman" w:cs="Times New Roman"/>
          <w:szCs w:val="24"/>
        </w:rPr>
        <w:t>.</w:t>
      </w:r>
    </w:p>
    <w:p w14:paraId="1ED17DBF" w14:textId="77777777" w:rsidR="00205E34" w:rsidRPr="00CA7778" w:rsidRDefault="009648C0" w:rsidP="00CA7778">
      <w:pPr>
        <w:pStyle w:val="Sraopastraipa"/>
        <w:tabs>
          <w:tab w:val="left" w:pos="709"/>
          <w:tab w:val="left" w:pos="851"/>
          <w:tab w:val="left" w:pos="1080"/>
        </w:tabs>
        <w:spacing w:before="40" w:after="40" w:line="300" w:lineRule="auto"/>
        <w:ind w:left="0" w:firstLine="709"/>
        <w:contextualSpacing w:val="0"/>
        <w:jc w:val="center"/>
        <w:rPr>
          <w:rFonts w:cs="Times New Roman"/>
          <w:szCs w:val="24"/>
        </w:rPr>
      </w:pPr>
      <w:r w:rsidRPr="00CA7778">
        <w:rPr>
          <w:rFonts w:cs="Times New Roman"/>
          <w:szCs w:val="24"/>
        </w:rPr>
        <w:t>________________</w:t>
      </w:r>
    </w:p>
    <w:sectPr w:rsidR="00205E34" w:rsidRPr="00CA7778" w:rsidSect="00500200">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0506EB" w14:textId="77777777" w:rsidR="003F5BA4" w:rsidRDefault="003F5BA4" w:rsidP="004F1F99">
      <w:r>
        <w:separator/>
      </w:r>
    </w:p>
  </w:endnote>
  <w:endnote w:type="continuationSeparator" w:id="0">
    <w:p w14:paraId="0D1784CB" w14:textId="77777777" w:rsidR="003F5BA4" w:rsidRDefault="003F5BA4" w:rsidP="004F1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F8F2D4" w14:textId="77777777" w:rsidR="003F5BA4" w:rsidRDefault="003F5BA4" w:rsidP="004F1F99">
      <w:r>
        <w:separator/>
      </w:r>
    </w:p>
  </w:footnote>
  <w:footnote w:type="continuationSeparator" w:id="0">
    <w:p w14:paraId="295E8694" w14:textId="77777777" w:rsidR="003F5BA4" w:rsidRDefault="003F5BA4" w:rsidP="004F1F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4994506"/>
      <w:docPartObj>
        <w:docPartGallery w:val="Page Numbers (Top of Page)"/>
        <w:docPartUnique/>
      </w:docPartObj>
    </w:sdtPr>
    <w:sdtEndPr/>
    <w:sdtContent>
      <w:p w14:paraId="0C429738" w14:textId="2FDBD6AA" w:rsidR="004F1F99" w:rsidRDefault="004F1F99">
        <w:pPr>
          <w:pStyle w:val="Antrats"/>
          <w:jc w:val="center"/>
        </w:pPr>
        <w:r>
          <w:fldChar w:fldCharType="begin"/>
        </w:r>
        <w:r>
          <w:instrText>PAGE   \* MERGEFORMAT</w:instrText>
        </w:r>
        <w:r>
          <w:fldChar w:fldCharType="separate"/>
        </w:r>
        <w:r w:rsidR="00665887">
          <w:rPr>
            <w:noProof/>
          </w:rPr>
          <w:t>13</w:t>
        </w:r>
        <w:r>
          <w:fldChar w:fldCharType="end"/>
        </w:r>
      </w:p>
    </w:sdtContent>
  </w:sdt>
  <w:p w14:paraId="71AFF464" w14:textId="77777777" w:rsidR="004F1F99" w:rsidRDefault="004F1F9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45956"/>
    <w:multiLevelType w:val="hybridMultilevel"/>
    <w:tmpl w:val="EB7804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31949A1"/>
    <w:multiLevelType w:val="hybridMultilevel"/>
    <w:tmpl w:val="BD52732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 w15:restartNumberingAfterBreak="0">
    <w:nsid w:val="165E534B"/>
    <w:multiLevelType w:val="hybridMultilevel"/>
    <w:tmpl w:val="9990AF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6303F71"/>
    <w:multiLevelType w:val="hybridMultilevel"/>
    <w:tmpl w:val="F110A6B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8161925"/>
    <w:multiLevelType w:val="hybridMultilevel"/>
    <w:tmpl w:val="02E66EDE"/>
    <w:lvl w:ilvl="0" w:tplc="0427000D">
      <w:start w:val="1"/>
      <w:numFmt w:val="bullet"/>
      <w:lvlText w:val=""/>
      <w:lvlJc w:val="left"/>
      <w:pPr>
        <w:ind w:left="8866" w:hanging="360"/>
      </w:pPr>
      <w:rPr>
        <w:rFonts w:ascii="Wingdings" w:hAnsi="Wingdings" w:hint="default"/>
      </w:rPr>
    </w:lvl>
    <w:lvl w:ilvl="1" w:tplc="04270003" w:tentative="1">
      <w:start w:val="1"/>
      <w:numFmt w:val="bullet"/>
      <w:lvlText w:val="o"/>
      <w:lvlJc w:val="left"/>
      <w:pPr>
        <w:ind w:left="9586" w:hanging="360"/>
      </w:pPr>
      <w:rPr>
        <w:rFonts w:ascii="Courier New" w:hAnsi="Courier New" w:cs="Courier New" w:hint="default"/>
      </w:rPr>
    </w:lvl>
    <w:lvl w:ilvl="2" w:tplc="04270005" w:tentative="1">
      <w:start w:val="1"/>
      <w:numFmt w:val="bullet"/>
      <w:lvlText w:val=""/>
      <w:lvlJc w:val="left"/>
      <w:pPr>
        <w:ind w:left="10306" w:hanging="360"/>
      </w:pPr>
      <w:rPr>
        <w:rFonts w:ascii="Wingdings" w:hAnsi="Wingdings" w:hint="default"/>
      </w:rPr>
    </w:lvl>
    <w:lvl w:ilvl="3" w:tplc="04270001" w:tentative="1">
      <w:start w:val="1"/>
      <w:numFmt w:val="bullet"/>
      <w:lvlText w:val=""/>
      <w:lvlJc w:val="left"/>
      <w:pPr>
        <w:ind w:left="11026" w:hanging="360"/>
      </w:pPr>
      <w:rPr>
        <w:rFonts w:ascii="Symbol" w:hAnsi="Symbol" w:hint="default"/>
      </w:rPr>
    </w:lvl>
    <w:lvl w:ilvl="4" w:tplc="04270003" w:tentative="1">
      <w:start w:val="1"/>
      <w:numFmt w:val="bullet"/>
      <w:lvlText w:val="o"/>
      <w:lvlJc w:val="left"/>
      <w:pPr>
        <w:ind w:left="11746" w:hanging="360"/>
      </w:pPr>
      <w:rPr>
        <w:rFonts w:ascii="Courier New" w:hAnsi="Courier New" w:cs="Courier New" w:hint="default"/>
      </w:rPr>
    </w:lvl>
    <w:lvl w:ilvl="5" w:tplc="04270005" w:tentative="1">
      <w:start w:val="1"/>
      <w:numFmt w:val="bullet"/>
      <w:lvlText w:val=""/>
      <w:lvlJc w:val="left"/>
      <w:pPr>
        <w:ind w:left="12466" w:hanging="360"/>
      </w:pPr>
      <w:rPr>
        <w:rFonts w:ascii="Wingdings" w:hAnsi="Wingdings" w:hint="default"/>
      </w:rPr>
    </w:lvl>
    <w:lvl w:ilvl="6" w:tplc="04270001" w:tentative="1">
      <w:start w:val="1"/>
      <w:numFmt w:val="bullet"/>
      <w:lvlText w:val=""/>
      <w:lvlJc w:val="left"/>
      <w:pPr>
        <w:ind w:left="13186" w:hanging="360"/>
      </w:pPr>
      <w:rPr>
        <w:rFonts w:ascii="Symbol" w:hAnsi="Symbol" w:hint="default"/>
      </w:rPr>
    </w:lvl>
    <w:lvl w:ilvl="7" w:tplc="04270003" w:tentative="1">
      <w:start w:val="1"/>
      <w:numFmt w:val="bullet"/>
      <w:lvlText w:val="o"/>
      <w:lvlJc w:val="left"/>
      <w:pPr>
        <w:ind w:left="13906" w:hanging="360"/>
      </w:pPr>
      <w:rPr>
        <w:rFonts w:ascii="Courier New" w:hAnsi="Courier New" w:cs="Courier New" w:hint="default"/>
      </w:rPr>
    </w:lvl>
    <w:lvl w:ilvl="8" w:tplc="04270005" w:tentative="1">
      <w:start w:val="1"/>
      <w:numFmt w:val="bullet"/>
      <w:lvlText w:val=""/>
      <w:lvlJc w:val="left"/>
      <w:pPr>
        <w:ind w:left="14626" w:hanging="360"/>
      </w:pPr>
      <w:rPr>
        <w:rFonts w:ascii="Wingdings" w:hAnsi="Wingdings" w:hint="default"/>
      </w:rPr>
    </w:lvl>
  </w:abstractNum>
  <w:abstractNum w:abstractNumId="5" w15:restartNumberingAfterBreak="0">
    <w:nsid w:val="39D97BD9"/>
    <w:multiLevelType w:val="hybridMultilevel"/>
    <w:tmpl w:val="150856D8"/>
    <w:lvl w:ilvl="0" w:tplc="2B3E3670">
      <w:start w:val="201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32943B9"/>
    <w:multiLevelType w:val="hybridMultilevel"/>
    <w:tmpl w:val="5FEA2754"/>
    <w:lvl w:ilvl="0" w:tplc="0427000D">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4493702B"/>
    <w:multiLevelType w:val="hybridMultilevel"/>
    <w:tmpl w:val="BF024AF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8" w15:restartNumberingAfterBreak="0">
    <w:nsid w:val="4C116F1D"/>
    <w:multiLevelType w:val="hybridMultilevel"/>
    <w:tmpl w:val="9990AF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0CB3B0D"/>
    <w:multiLevelType w:val="multilevel"/>
    <w:tmpl w:val="396E8A98"/>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610E1623"/>
    <w:multiLevelType w:val="hybridMultilevel"/>
    <w:tmpl w:val="C58E84F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1" w15:restartNumberingAfterBreak="0">
    <w:nsid w:val="670623A0"/>
    <w:multiLevelType w:val="hybridMultilevel"/>
    <w:tmpl w:val="B9E895A6"/>
    <w:lvl w:ilvl="0" w:tplc="7FF2F528">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2" w15:restartNumberingAfterBreak="0">
    <w:nsid w:val="72B02616"/>
    <w:multiLevelType w:val="hybridMultilevel"/>
    <w:tmpl w:val="9B7666FE"/>
    <w:lvl w:ilvl="0" w:tplc="2B3E3670">
      <w:start w:val="201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D4D4883"/>
    <w:multiLevelType w:val="hybridMultilevel"/>
    <w:tmpl w:val="9CE8DDC4"/>
    <w:lvl w:ilvl="0" w:tplc="158C0D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8"/>
  </w:num>
  <w:num w:numId="2">
    <w:abstractNumId w:val="2"/>
  </w:num>
  <w:num w:numId="3">
    <w:abstractNumId w:val="0"/>
  </w:num>
  <w:num w:numId="4">
    <w:abstractNumId w:val="4"/>
  </w:num>
  <w:num w:numId="5">
    <w:abstractNumId w:val="3"/>
  </w:num>
  <w:num w:numId="6">
    <w:abstractNumId w:val="12"/>
  </w:num>
  <w:num w:numId="7">
    <w:abstractNumId w:val="5"/>
  </w:num>
  <w:num w:numId="8">
    <w:abstractNumId w:val="6"/>
  </w:num>
  <w:num w:numId="9">
    <w:abstractNumId w:val="7"/>
  </w:num>
  <w:num w:numId="10">
    <w:abstractNumId w:val="1"/>
  </w:num>
  <w:num w:numId="11">
    <w:abstractNumId w:val="13"/>
  </w:num>
  <w:num w:numId="12">
    <w:abstractNumId w:val="9"/>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3"/>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178"/>
    <w:rsid w:val="00001B88"/>
    <w:rsid w:val="000024EA"/>
    <w:rsid w:val="00002D4C"/>
    <w:rsid w:val="00003ACA"/>
    <w:rsid w:val="00010CFF"/>
    <w:rsid w:val="0001521C"/>
    <w:rsid w:val="000175C8"/>
    <w:rsid w:val="000207A9"/>
    <w:rsid w:val="00021616"/>
    <w:rsid w:val="00022111"/>
    <w:rsid w:val="00022AAD"/>
    <w:rsid w:val="00027C35"/>
    <w:rsid w:val="00032787"/>
    <w:rsid w:val="00033381"/>
    <w:rsid w:val="00035856"/>
    <w:rsid w:val="00035CB0"/>
    <w:rsid w:val="000424C2"/>
    <w:rsid w:val="00044CFF"/>
    <w:rsid w:val="000472F5"/>
    <w:rsid w:val="00047FB0"/>
    <w:rsid w:val="00053506"/>
    <w:rsid w:val="000574CE"/>
    <w:rsid w:val="00057E63"/>
    <w:rsid w:val="000600A9"/>
    <w:rsid w:val="000631F6"/>
    <w:rsid w:val="0006453E"/>
    <w:rsid w:val="000714DE"/>
    <w:rsid w:val="00071E06"/>
    <w:rsid w:val="00080781"/>
    <w:rsid w:val="0009054B"/>
    <w:rsid w:val="00092730"/>
    <w:rsid w:val="00093067"/>
    <w:rsid w:val="00095B25"/>
    <w:rsid w:val="00095B70"/>
    <w:rsid w:val="00095CF8"/>
    <w:rsid w:val="00095DEF"/>
    <w:rsid w:val="000A3545"/>
    <w:rsid w:val="000A712D"/>
    <w:rsid w:val="000B05AB"/>
    <w:rsid w:val="000B15ED"/>
    <w:rsid w:val="000B3045"/>
    <w:rsid w:val="000B34EB"/>
    <w:rsid w:val="000C0D06"/>
    <w:rsid w:val="000C1C1F"/>
    <w:rsid w:val="000C2100"/>
    <w:rsid w:val="000C6F5F"/>
    <w:rsid w:val="000D1A32"/>
    <w:rsid w:val="000D1B0E"/>
    <w:rsid w:val="000D72A5"/>
    <w:rsid w:val="000E137C"/>
    <w:rsid w:val="000F183A"/>
    <w:rsid w:val="000F3B00"/>
    <w:rsid w:val="000F6353"/>
    <w:rsid w:val="000F7D38"/>
    <w:rsid w:val="001026BF"/>
    <w:rsid w:val="00102A6D"/>
    <w:rsid w:val="00107838"/>
    <w:rsid w:val="00111178"/>
    <w:rsid w:val="00113C20"/>
    <w:rsid w:val="00120B3A"/>
    <w:rsid w:val="00121080"/>
    <w:rsid w:val="00124104"/>
    <w:rsid w:val="00124829"/>
    <w:rsid w:val="0012612C"/>
    <w:rsid w:val="00132FF4"/>
    <w:rsid w:val="00133A18"/>
    <w:rsid w:val="00133C5C"/>
    <w:rsid w:val="00133D26"/>
    <w:rsid w:val="001444A3"/>
    <w:rsid w:val="00144E75"/>
    <w:rsid w:val="0015358D"/>
    <w:rsid w:val="00154221"/>
    <w:rsid w:val="00155284"/>
    <w:rsid w:val="00156AE0"/>
    <w:rsid w:val="00163F12"/>
    <w:rsid w:val="0016455F"/>
    <w:rsid w:val="0016511F"/>
    <w:rsid w:val="00173FA4"/>
    <w:rsid w:val="0017419C"/>
    <w:rsid w:val="00174B5A"/>
    <w:rsid w:val="00174C9C"/>
    <w:rsid w:val="00177859"/>
    <w:rsid w:val="00177AC1"/>
    <w:rsid w:val="00184F54"/>
    <w:rsid w:val="00193D43"/>
    <w:rsid w:val="00196ED6"/>
    <w:rsid w:val="001A0046"/>
    <w:rsid w:val="001A1D4E"/>
    <w:rsid w:val="001A4524"/>
    <w:rsid w:val="001A6945"/>
    <w:rsid w:val="001B068C"/>
    <w:rsid w:val="001B3230"/>
    <w:rsid w:val="001C530F"/>
    <w:rsid w:val="001C7869"/>
    <w:rsid w:val="001D1C91"/>
    <w:rsid w:val="001D22D4"/>
    <w:rsid w:val="001D580B"/>
    <w:rsid w:val="001D7C49"/>
    <w:rsid w:val="001E1774"/>
    <w:rsid w:val="001E249C"/>
    <w:rsid w:val="001E2D7A"/>
    <w:rsid w:val="001E7E99"/>
    <w:rsid w:val="001F022C"/>
    <w:rsid w:val="001F2005"/>
    <w:rsid w:val="0020135B"/>
    <w:rsid w:val="00205E34"/>
    <w:rsid w:val="002108A6"/>
    <w:rsid w:val="00210BB5"/>
    <w:rsid w:val="00215596"/>
    <w:rsid w:val="00217022"/>
    <w:rsid w:val="00224108"/>
    <w:rsid w:val="00224895"/>
    <w:rsid w:val="00226A06"/>
    <w:rsid w:val="00227F13"/>
    <w:rsid w:val="0023395F"/>
    <w:rsid w:val="0023762D"/>
    <w:rsid w:val="00240860"/>
    <w:rsid w:val="002478A3"/>
    <w:rsid w:val="00252FF0"/>
    <w:rsid w:val="00267B6C"/>
    <w:rsid w:val="00272949"/>
    <w:rsid w:val="00273B54"/>
    <w:rsid w:val="00276B5C"/>
    <w:rsid w:val="002848B2"/>
    <w:rsid w:val="0029001B"/>
    <w:rsid w:val="00291B1A"/>
    <w:rsid w:val="00293C75"/>
    <w:rsid w:val="00297FA0"/>
    <w:rsid w:val="002A1DFE"/>
    <w:rsid w:val="002A3420"/>
    <w:rsid w:val="002A44E1"/>
    <w:rsid w:val="002A61DC"/>
    <w:rsid w:val="002B3103"/>
    <w:rsid w:val="002C2D38"/>
    <w:rsid w:val="002C43DE"/>
    <w:rsid w:val="002D59EC"/>
    <w:rsid w:val="002D7736"/>
    <w:rsid w:val="002F1555"/>
    <w:rsid w:val="002F7AA3"/>
    <w:rsid w:val="002F7CAE"/>
    <w:rsid w:val="0030225E"/>
    <w:rsid w:val="00311F8A"/>
    <w:rsid w:val="00312018"/>
    <w:rsid w:val="0032299A"/>
    <w:rsid w:val="00322EB1"/>
    <w:rsid w:val="003310CA"/>
    <w:rsid w:val="0033347E"/>
    <w:rsid w:val="0033505B"/>
    <w:rsid w:val="00336CF0"/>
    <w:rsid w:val="003371F6"/>
    <w:rsid w:val="00337D51"/>
    <w:rsid w:val="0035189A"/>
    <w:rsid w:val="0035245F"/>
    <w:rsid w:val="00352A50"/>
    <w:rsid w:val="00353F4A"/>
    <w:rsid w:val="0035418C"/>
    <w:rsid w:val="003565A2"/>
    <w:rsid w:val="0036697F"/>
    <w:rsid w:val="00366D18"/>
    <w:rsid w:val="0037252C"/>
    <w:rsid w:val="00376554"/>
    <w:rsid w:val="00376AA8"/>
    <w:rsid w:val="00376C7E"/>
    <w:rsid w:val="003805FE"/>
    <w:rsid w:val="0038140E"/>
    <w:rsid w:val="00381A4D"/>
    <w:rsid w:val="003829D0"/>
    <w:rsid w:val="00383086"/>
    <w:rsid w:val="00387AF1"/>
    <w:rsid w:val="00390BC1"/>
    <w:rsid w:val="00391FB8"/>
    <w:rsid w:val="00395D08"/>
    <w:rsid w:val="003971A4"/>
    <w:rsid w:val="003A0865"/>
    <w:rsid w:val="003A1D8F"/>
    <w:rsid w:val="003B01E0"/>
    <w:rsid w:val="003B40AF"/>
    <w:rsid w:val="003B4567"/>
    <w:rsid w:val="003B5B72"/>
    <w:rsid w:val="003B5F08"/>
    <w:rsid w:val="003B6623"/>
    <w:rsid w:val="003B6CE4"/>
    <w:rsid w:val="003B7BB6"/>
    <w:rsid w:val="003C0505"/>
    <w:rsid w:val="003C0BB9"/>
    <w:rsid w:val="003C2B70"/>
    <w:rsid w:val="003C40AC"/>
    <w:rsid w:val="003C7631"/>
    <w:rsid w:val="003D373C"/>
    <w:rsid w:val="003D7C6A"/>
    <w:rsid w:val="003E0B63"/>
    <w:rsid w:val="003E1DD3"/>
    <w:rsid w:val="003E3D69"/>
    <w:rsid w:val="003F355C"/>
    <w:rsid w:val="003F4BCA"/>
    <w:rsid w:val="003F4E37"/>
    <w:rsid w:val="003F5BA4"/>
    <w:rsid w:val="00407FE7"/>
    <w:rsid w:val="0041011C"/>
    <w:rsid w:val="004105F1"/>
    <w:rsid w:val="00410B83"/>
    <w:rsid w:val="00411089"/>
    <w:rsid w:val="00411868"/>
    <w:rsid w:val="0041254D"/>
    <w:rsid w:val="004130DD"/>
    <w:rsid w:val="0041657A"/>
    <w:rsid w:val="00421AB9"/>
    <w:rsid w:val="004240F9"/>
    <w:rsid w:val="00427287"/>
    <w:rsid w:val="004308F7"/>
    <w:rsid w:val="004313EB"/>
    <w:rsid w:val="00431817"/>
    <w:rsid w:val="004325E1"/>
    <w:rsid w:val="00433B56"/>
    <w:rsid w:val="00436119"/>
    <w:rsid w:val="0043788D"/>
    <w:rsid w:val="004409F2"/>
    <w:rsid w:val="0044265C"/>
    <w:rsid w:val="00444E15"/>
    <w:rsid w:val="00447115"/>
    <w:rsid w:val="00450040"/>
    <w:rsid w:val="00452535"/>
    <w:rsid w:val="00457104"/>
    <w:rsid w:val="004577DE"/>
    <w:rsid w:val="00457967"/>
    <w:rsid w:val="00461110"/>
    <w:rsid w:val="0046189C"/>
    <w:rsid w:val="00463A9E"/>
    <w:rsid w:val="00464440"/>
    <w:rsid w:val="00466FE1"/>
    <w:rsid w:val="00477516"/>
    <w:rsid w:val="00481CBC"/>
    <w:rsid w:val="00484E93"/>
    <w:rsid w:val="004A0ED8"/>
    <w:rsid w:val="004A289C"/>
    <w:rsid w:val="004A35FF"/>
    <w:rsid w:val="004A4DC8"/>
    <w:rsid w:val="004B025E"/>
    <w:rsid w:val="004B4062"/>
    <w:rsid w:val="004B5BCA"/>
    <w:rsid w:val="004B7674"/>
    <w:rsid w:val="004B7713"/>
    <w:rsid w:val="004C22D0"/>
    <w:rsid w:val="004C2BD5"/>
    <w:rsid w:val="004C6C01"/>
    <w:rsid w:val="004C78DB"/>
    <w:rsid w:val="004D0B70"/>
    <w:rsid w:val="004D1051"/>
    <w:rsid w:val="004D1EFC"/>
    <w:rsid w:val="004D6D51"/>
    <w:rsid w:val="004E0A4F"/>
    <w:rsid w:val="004E0E24"/>
    <w:rsid w:val="004E6735"/>
    <w:rsid w:val="004F03BC"/>
    <w:rsid w:val="004F15FE"/>
    <w:rsid w:val="004F1F99"/>
    <w:rsid w:val="004F2F05"/>
    <w:rsid w:val="004F747C"/>
    <w:rsid w:val="00500200"/>
    <w:rsid w:val="00500285"/>
    <w:rsid w:val="0050428D"/>
    <w:rsid w:val="005058A8"/>
    <w:rsid w:val="00515236"/>
    <w:rsid w:val="00516681"/>
    <w:rsid w:val="00516F9B"/>
    <w:rsid w:val="005256C8"/>
    <w:rsid w:val="005267E3"/>
    <w:rsid w:val="00532AF0"/>
    <w:rsid w:val="00532DC9"/>
    <w:rsid w:val="005354AA"/>
    <w:rsid w:val="00536CCB"/>
    <w:rsid w:val="00540EF2"/>
    <w:rsid w:val="0054207B"/>
    <w:rsid w:val="005462C3"/>
    <w:rsid w:val="00551843"/>
    <w:rsid w:val="005525AC"/>
    <w:rsid w:val="0055442E"/>
    <w:rsid w:val="0055447D"/>
    <w:rsid w:val="00556913"/>
    <w:rsid w:val="00561100"/>
    <w:rsid w:val="005641E5"/>
    <w:rsid w:val="00564FF4"/>
    <w:rsid w:val="00571BFB"/>
    <w:rsid w:val="00576DED"/>
    <w:rsid w:val="00577FE3"/>
    <w:rsid w:val="00587029"/>
    <w:rsid w:val="00587193"/>
    <w:rsid w:val="00587FF4"/>
    <w:rsid w:val="0059148F"/>
    <w:rsid w:val="005922FA"/>
    <w:rsid w:val="00594C8C"/>
    <w:rsid w:val="005977CA"/>
    <w:rsid w:val="005A037A"/>
    <w:rsid w:val="005A1094"/>
    <w:rsid w:val="005A34F5"/>
    <w:rsid w:val="005A3671"/>
    <w:rsid w:val="005A48E1"/>
    <w:rsid w:val="005B07A6"/>
    <w:rsid w:val="005B0E5E"/>
    <w:rsid w:val="005B7DAF"/>
    <w:rsid w:val="005C0BBB"/>
    <w:rsid w:val="005C4A45"/>
    <w:rsid w:val="005C5459"/>
    <w:rsid w:val="005C720D"/>
    <w:rsid w:val="005D2E97"/>
    <w:rsid w:val="005D349D"/>
    <w:rsid w:val="005D3761"/>
    <w:rsid w:val="005D4C37"/>
    <w:rsid w:val="005D5D01"/>
    <w:rsid w:val="005D6E7B"/>
    <w:rsid w:val="005E3B2E"/>
    <w:rsid w:val="005E3D63"/>
    <w:rsid w:val="005E430F"/>
    <w:rsid w:val="005E59E6"/>
    <w:rsid w:val="005E6257"/>
    <w:rsid w:val="005E6B5B"/>
    <w:rsid w:val="005F6257"/>
    <w:rsid w:val="005F67E0"/>
    <w:rsid w:val="005F7DAE"/>
    <w:rsid w:val="006132A7"/>
    <w:rsid w:val="00613A55"/>
    <w:rsid w:val="0061422D"/>
    <w:rsid w:val="00617A10"/>
    <w:rsid w:val="006245FE"/>
    <w:rsid w:val="006332C9"/>
    <w:rsid w:val="00633511"/>
    <w:rsid w:val="00633892"/>
    <w:rsid w:val="00634006"/>
    <w:rsid w:val="0063544A"/>
    <w:rsid w:val="00643377"/>
    <w:rsid w:val="00647536"/>
    <w:rsid w:val="00652F8A"/>
    <w:rsid w:val="00662008"/>
    <w:rsid w:val="00664D7C"/>
    <w:rsid w:val="00665887"/>
    <w:rsid w:val="00667103"/>
    <w:rsid w:val="00667C53"/>
    <w:rsid w:val="00672034"/>
    <w:rsid w:val="00672D70"/>
    <w:rsid w:val="00682F05"/>
    <w:rsid w:val="00686D84"/>
    <w:rsid w:val="0068740C"/>
    <w:rsid w:val="0069300E"/>
    <w:rsid w:val="0069452C"/>
    <w:rsid w:val="006A3853"/>
    <w:rsid w:val="006A41D4"/>
    <w:rsid w:val="006A7A89"/>
    <w:rsid w:val="006B082E"/>
    <w:rsid w:val="006B13F6"/>
    <w:rsid w:val="006B1E45"/>
    <w:rsid w:val="006B38BF"/>
    <w:rsid w:val="006B6FF3"/>
    <w:rsid w:val="006C0EB8"/>
    <w:rsid w:val="006C18E4"/>
    <w:rsid w:val="006C5538"/>
    <w:rsid w:val="006C6EF4"/>
    <w:rsid w:val="006E3B3F"/>
    <w:rsid w:val="006E7384"/>
    <w:rsid w:val="006F01EB"/>
    <w:rsid w:val="006F4985"/>
    <w:rsid w:val="006F4EA5"/>
    <w:rsid w:val="006F57B9"/>
    <w:rsid w:val="007024C3"/>
    <w:rsid w:val="00702AE2"/>
    <w:rsid w:val="00704C05"/>
    <w:rsid w:val="00707CD3"/>
    <w:rsid w:val="007110E6"/>
    <w:rsid w:val="007142FC"/>
    <w:rsid w:val="00714531"/>
    <w:rsid w:val="0071578A"/>
    <w:rsid w:val="0071605D"/>
    <w:rsid w:val="007209ED"/>
    <w:rsid w:val="00724F8F"/>
    <w:rsid w:val="007250A7"/>
    <w:rsid w:val="00725F0C"/>
    <w:rsid w:val="00730302"/>
    <w:rsid w:val="00731057"/>
    <w:rsid w:val="00742425"/>
    <w:rsid w:val="00743901"/>
    <w:rsid w:val="007475FE"/>
    <w:rsid w:val="007525F0"/>
    <w:rsid w:val="007549A8"/>
    <w:rsid w:val="007647D7"/>
    <w:rsid w:val="00765020"/>
    <w:rsid w:val="0076656B"/>
    <w:rsid w:val="007703A2"/>
    <w:rsid w:val="007724B9"/>
    <w:rsid w:val="00773125"/>
    <w:rsid w:val="00776565"/>
    <w:rsid w:val="00781617"/>
    <w:rsid w:val="00782E47"/>
    <w:rsid w:val="00783ED7"/>
    <w:rsid w:val="007865B7"/>
    <w:rsid w:val="00791F97"/>
    <w:rsid w:val="007965FA"/>
    <w:rsid w:val="007A6648"/>
    <w:rsid w:val="007A68E5"/>
    <w:rsid w:val="007B0962"/>
    <w:rsid w:val="007B10C1"/>
    <w:rsid w:val="007B5B4C"/>
    <w:rsid w:val="007B629C"/>
    <w:rsid w:val="007B6E05"/>
    <w:rsid w:val="007C27D1"/>
    <w:rsid w:val="007C3B9C"/>
    <w:rsid w:val="007D1C0F"/>
    <w:rsid w:val="007D1FBF"/>
    <w:rsid w:val="007D314C"/>
    <w:rsid w:val="007D626D"/>
    <w:rsid w:val="007D6446"/>
    <w:rsid w:val="007D6793"/>
    <w:rsid w:val="007E068F"/>
    <w:rsid w:val="007E4E83"/>
    <w:rsid w:val="007F2854"/>
    <w:rsid w:val="007F4C4C"/>
    <w:rsid w:val="007F575C"/>
    <w:rsid w:val="00800E23"/>
    <w:rsid w:val="008030E6"/>
    <w:rsid w:val="00804B7B"/>
    <w:rsid w:val="008052D3"/>
    <w:rsid w:val="00806BE8"/>
    <w:rsid w:val="00821073"/>
    <w:rsid w:val="00821CCC"/>
    <w:rsid w:val="00822016"/>
    <w:rsid w:val="008257CB"/>
    <w:rsid w:val="0083430D"/>
    <w:rsid w:val="0083741C"/>
    <w:rsid w:val="00837A4D"/>
    <w:rsid w:val="00843670"/>
    <w:rsid w:val="0084582E"/>
    <w:rsid w:val="00856B9D"/>
    <w:rsid w:val="0085744E"/>
    <w:rsid w:val="0086226F"/>
    <w:rsid w:val="00870DD3"/>
    <w:rsid w:val="00870F97"/>
    <w:rsid w:val="00872A33"/>
    <w:rsid w:val="0087323E"/>
    <w:rsid w:val="00875CB6"/>
    <w:rsid w:val="0088002F"/>
    <w:rsid w:val="00884DC5"/>
    <w:rsid w:val="00885815"/>
    <w:rsid w:val="0089257C"/>
    <w:rsid w:val="0089520D"/>
    <w:rsid w:val="00895AA6"/>
    <w:rsid w:val="00897312"/>
    <w:rsid w:val="00897453"/>
    <w:rsid w:val="008A2253"/>
    <w:rsid w:val="008A3EE0"/>
    <w:rsid w:val="008B20E9"/>
    <w:rsid w:val="008B4419"/>
    <w:rsid w:val="008B69FE"/>
    <w:rsid w:val="008C1357"/>
    <w:rsid w:val="008C215B"/>
    <w:rsid w:val="008C32C2"/>
    <w:rsid w:val="008C6C0C"/>
    <w:rsid w:val="008D63E5"/>
    <w:rsid w:val="008D6BB1"/>
    <w:rsid w:val="008E48B9"/>
    <w:rsid w:val="008F3C6B"/>
    <w:rsid w:val="008F4BEA"/>
    <w:rsid w:val="008F7803"/>
    <w:rsid w:val="00900C57"/>
    <w:rsid w:val="00900E3F"/>
    <w:rsid w:val="00904DB7"/>
    <w:rsid w:val="00911C04"/>
    <w:rsid w:val="009162D4"/>
    <w:rsid w:val="00916386"/>
    <w:rsid w:val="00921B9C"/>
    <w:rsid w:val="00921CEF"/>
    <w:rsid w:val="00922488"/>
    <w:rsid w:val="0092359F"/>
    <w:rsid w:val="009242DF"/>
    <w:rsid w:val="009252A0"/>
    <w:rsid w:val="0093571E"/>
    <w:rsid w:val="00936F9C"/>
    <w:rsid w:val="00940885"/>
    <w:rsid w:val="00945CBA"/>
    <w:rsid w:val="00946069"/>
    <w:rsid w:val="0094737C"/>
    <w:rsid w:val="009505B9"/>
    <w:rsid w:val="00950905"/>
    <w:rsid w:val="0095423D"/>
    <w:rsid w:val="009565C4"/>
    <w:rsid w:val="009648C0"/>
    <w:rsid w:val="00966577"/>
    <w:rsid w:val="00966C41"/>
    <w:rsid w:val="00971199"/>
    <w:rsid w:val="00972070"/>
    <w:rsid w:val="00972B41"/>
    <w:rsid w:val="00975416"/>
    <w:rsid w:val="00977971"/>
    <w:rsid w:val="00977FE9"/>
    <w:rsid w:val="00985AC6"/>
    <w:rsid w:val="00985F75"/>
    <w:rsid w:val="00986CE8"/>
    <w:rsid w:val="00987C7E"/>
    <w:rsid w:val="00991909"/>
    <w:rsid w:val="0099490B"/>
    <w:rsid w:val="009953C4"/>
    <w:rsid w:val="00996E32"/>
    <w:rsid w:val="009A26F0"/>
    <w:rsid w:val="009A335C"/>
    <w:rsid w:val="009A3996"/>
    <w:rsid w:val="009A50B0"/>
    <w:rsid w:val="009A5778"/>
    <w:rsid w:val="009A5CA2"/>
    <w:rsid w:val="009A6FB9"/>
    <w:rsid w:val="009B2EF4"/>
    <w:rsid w:val="009B4303"/>
    <w:rsid w:val="009C297E"/>
    <w:rsid w:val="009C4C39"/>
    <w:rsid w:val="009D14A4"/>
    <w:rsid w:val="009D1A9E"/>
    <w:rsid w:val="009D248F"/>
    <w:rsid w:val="009E1379"/>
    <w:rsid w:val="009E24BE"/>
    <w:rsid w:val="009E5297"/>
    <w:rsid w:val="009F1CAE"/>
    <w:rsid w:val="009F39CB"/>
    <w:rsid w:val="00A00EBD"/>
    <w:rsid w:val="00A02BBC"/>
    <w:rsid w:val="00A042C2"/>
    <w:rsid w:val="00A062CA"/>
    <w:rsid w:val="00A06F59"/>
    <w:rsid w:val="00A07383"/>
    <w:rsid w:val="00A07ACE"/>
    <w:rsid w:val="00A119F2"/>
    <w:rsid w:val="00A11C9B"/>
    <w:rsid w:val="00A13C8F"/>
    <w:rsid w:val="00A154D9"/>
    <w:rsid w:val="00A16C41"/>
    <w:rsid w:val="00A23AB8"/>
    <w:rsid w:val="00A24A32"/>
    <w:rsid w:val="00A278E9"/>
    <w:rsid w:val="00A30D55"/>
    <w:rsid w:val="00A31889"/>
    <w:rsid w:val="00A34910"/>
    <w:rsid w:val="00A34912"/>
    <w:rsid w:val="00A35753"/>
    <w:rsid w:val="00A415A6"/>
    <w:rsid w:val="00A42A2E"/>
    <w:rsid w:val="00A458DB"/>
    <w:rsid w:val="00A50E27"/>
    <w:rsid w:val="00A52616"/>
    <w:rsid w:val="00A57199"/>
    <w:rsid w:val="00A57F5E"/>
    <w:rsid w:val="00A707E4"/>
    <w:rsid w:val="00A70EE3"/>
    <w:rsid w:val="00A74185"/>
    <w:rsid w:val="00A77134"/>
    <w:rsid w:val="00A77836"/>
    <w:rsid w:val="00A8399A"/>
    <w:rsid w:val="00A862BC"/>
    <w:rsid w:val="00A86D79"/>
    <w:rsid w:val="00A87E68"/>
    <w:rsid w:val="00A92F2D"/>
    <w:rsid w:val="00A93194"/>
    <w:rsid w:val="00A9551F"/>
    <w:rsid w:val="00AA29D3"/>
    <w:rsid w:val="00AA3341"/>
    <w:rsid w:val="00AB014D"/>
    <w:rsid w:val="00AB0A3D"/>
    <w:rsid w:val="00AB16AA"/>
    <w:rsid w:val="00AB3390"/>
    <w:rsid w:val="00AB353C"/>
    <w:rsid w:val="00AB3A68"/>
    <w:rsid w:val="00AB72D6"/>
    <w:rsid w:val="00AC439B"/>
    <w:rsid w:val="00AC4A55"/>
    <w:rsid w:val="00AD691B"/>
    <w:rsid w:val="00AE34FF"/>
    <w:rsid w:val="00AE4875"/>
    <w:rsid w:val="00AE5E0B"/>
    <w:rsid w:val="00AE5E5F"/>
    <w:rsid w:val="00AE6437"/>
    <w:rsid w:val="00AE715A"/>
    <w:rsid w:val="00AE7864"/>
    <w:rsid w:val="00AF65A5"/>
    <w:rsid w:val="00B023E0"/>
    <w:rsid w:val="00B070E0"/>
    <w:rsid w:val="00B07DD5"/>
    <w:rsid w:val="00B16242"/>
    <w:rsid w:val="00B401E7"/>
    <w:rsid w:val="00B50CEC"/>
    <w:rsid w:val="00B51B85"/>
    <w:rsid w:val="00B52740"/>
    <w:rsid w:val="00B5445A"/>
    <w:rsid w:val="00B562E1"/>
    <w:rsid w:val="00B57034"/>
    <w:rsid w:val="00B5765A"/>
    <w:rsid w:val="00B61C3A"/>
    <w:rsid w:val="00B6352B"/>
    <w:rsid w:val="00B644EC"/>
    <w:rsid w:val="00B650A1"/>
    <w:rsid w:val="00B6654B"/>
    <w:rsid w:val="00B66C76"/>
    <w:rsid w:val="00B73E9E"/>
    <w:rsid w:val="00B77BA6"/>
    <w:rsid w:val="00B8246F"/>
    <w:rsid w:val="00B83E1B"/>
    <w:rsid w:val="00B900D7"/>
    <w:rsid w:val="00B909C3"/>
    <w:rsid w:val="00B90BDE"/>
    <w:rsid w:val="00B92672"/>
    <w:rsid w:val="00B94C99"/>
    <w:rsid w:val="00B9671F"/>
    <w:rsid w:val="00B96911"/>
    <w:rsid w:val="00BA44A9"/>
    <w:rsid w:val="00BA55C9"/>
    <w:rsid w:val="00BB1091"/>
    <w:rsid w:val="00BB10DA"/>
    <w:rsid w:val="00BB603E"/>
    <w:rsid w:val="00BC21A6"/>
    <w:rsid w:val="00BC34CF"/>
    <w:rsid w:val="00BC5C4F"/>
    <w:rsid w:val="00BC5D6D"/>
    <w:rsid w:val="00BE201B"/>
    <w:rsid w:val="00BE43E6"/>
    <w:rsid w:val="00BE6DBE"/>
    <w:rsid w:val="00BE71CF"/>
    <w:rsid w:val="00BF0A15"/>
    <w:rsid w:val="00BF4218"/>
    <w:rsid w:val="00BF45A0"/>
    <w:rsid w:val="00BF47F4"/>
    <w:rsid w:val="00BF4C36"/>
    <w:rsid w:val="00C0094F"/>
    <w:rsid w:val="00C01198"/>
    <w:rsid w:val="00C03433"/>
    <w:rsid w:val="00C06D65"/>
    <w:rsid w:val="00C16893"/>
    <w:rsid w:val="00C1705B"/>
    <w:rsid w:val="00C17EE0"/>
    <w:rsid w:val="00C17F3E"/>
    <w:rsid w:val="00C223EE"/>
    <w:rsid w:val="00C2565E"/>
    <w:rsid w:val="00C263E4"/>
    <w:rsid w:val="00C31600"/>
    <w:rsid w:val="00C337F4"/>
    <w:rsid w:val="00C3473A"/>
    <w:rsid w:val="00C34D04"/>
    <w:rsid w:val="00C36293"/>
    <w:rsid w:val="00C4359E"/>
    <w:rsid w:val="00C47586"/>
    <w:rsid w:val="00C53EF0"/>
    <w:rsid w:val="00C54303"/>
    <w:rsid w:val="00C61147"/>
    <w:rsid w:val="00C61194"/>
    <w:rsid w:val="00C613BC"/>
    <w:rsid w:val="00C62137"/>
    <w:rsid w:val="00C6396D"/>
    <w:rsid w:val="00C711C8"/>
    <w:rsid w:val="00C734E4"/>
    <w:rsid w:val="00C74D3C"/>
    <w:rsid w:val="00C76175"/>
    <w:rsid w:val="00C769B8"/>
    <w:rsid w:val="00C77AFA"/>
    <w:rsid w:val="00C85D47"/>
    <w:rsid w:val="00C928BA"/>
    <w:rsid w:val="00C9569C"/>
    <w:rsid w:val="00C961BA"/>
    <w:rsid w:val="00CA2E1A"/>
    <w:rsid w:val="00CA544B"/>
    <w:rsid w:val="00CA5B13"/>
    <w:rsid w:val="00CA5EF3"/>
    <w:rsid w:val="00CA7778"/>
    <w:rsid w:val="00CB3266"/>
    <w:rsid w:val="00CB4C93"/>
    <w:rsid w:val="00CB6096"/>
    <w:rsid w:val="00CC06A5"/>
    <w:rsid w:val="00CC0C56"/>
    <w:rsid w:val="00CC11C8"/>
    <w:rsid w:val="00CC120E"/>
    <w:rsid w:val="00CC3453"/>
    <w:rsid w:val="00CC4F00"/>
    <w:rsid w:val="00CC59A4"/>
    <w:rsid w:val="00CD16C8"/>
    <w:rsid w:val="00CD6DAC"/>
    <w:rsid w:val="00CE289E"/>
    <w:rsid w:val="00CE2AF4"/>
    <w:rsid w:val="00CE61CD"/>
    <w:rsid w:val="00CE7E4C"/>
    <w:rsid w:val="00CF0A86"/>
    <w:rsid w:val="00CF354A"/>
    <w:rsid w:val="00CF44CC"/>
    <w:rsid w:val="00CF463F"/>
    <w:rsid w:val="00CF7935"/>
    <w:rsid w:val="00D0263A"/>
    <w:rsid w:val="00D03DDB"/>
    <w:rsid w:val="00D045E0"/>
    <w:rsid w:val="00D064E9"/>
    <w:rsid w:val="00D11B91"/>
    <w:rsid w:val="00D11DA5"/>
    <w:rsid w:val="00D12A73"/>
    <w:rsid w:val="00D12D6E"/>
    <w:rsid w:val="00D138A8"/>
    <w:rsid w:val="00D14664"/>
    <w:rsid w:val="00D17C41"/>
    <w:rsid w:val="00D22096"/>
    <w:rsid w:val="00D2225A"/>
    <w:rsid w:val="00D356E7"/>
    <w:rsid w:val="00D42BEC"/>
    <w:rsid w:val="00D44611"/>
    <w:rsid w:val="00D44F2F"/>
    <w:rsid w:val="00D45AB3"/>
    <w:rsid w:val="00D45D85"/>
    <w:rsid w:val="00D47629"/>
    <w:rsid w:val="00D5729F"/>
    <w:rsid w:val="00D60151"/>
    <w:rsid w:val="00D60235"/>
    <w:rsid w:val="00D615B2"/>
    <w:rsid w:val="00D7071D"/>
    <w:rsid w:val="00D70A01"/>
    <w:rsid w:val="00D71014"/>
    <w:rsid w:val="00D72359"/>
    <w:rsid w:val="00D759C7"/>
    <w:rsid w:val="00D8315F"/>
    <w:rsid w:val="00D845B4"/>
    <w:rsid w:val="00D90246"/>
    <w:rsid w:val="00D9322D"/>
    <w:rsid w:val="00D96AAB"/>
    <w:rsid w:val="00DA139A"/>
    <w:rsid w:val="00DA1B1A"/>
    <w:rsid w:val="00DA4D0F"/>
    <w:rsid w:val="00DA7346"/>
    <w:rsid w:val="00DB4177"/>
    <w:rsid w:val="00DB6CAA"/>
    <w:rsid w:val="00DB6F4F"/>
    <w:rsid w:val="00DC165E"/>
    <w:rsid w:val="00DC293D"/>
    <w:rsid w:val="00DC4CFE"/>
    <w:rsid w:val="00DC6C16"/>
    <w:rsid w:val="00DD1999"/>
    <w:rsid w:val="00DD2F0E"/>
    <w:rsid w:val="00DE1547"/>
    <w:rsid w:val="00DF1AF4"/>
    <w:rsid w:val="00E0498F"/>
    <w:rsid w:val="00E0665E"/>
    <w:rsid w:val="00E10BDA"/>
    <w:rsid w:val="00E13F61"/>
    <w:rsid w:val="00E26501"/>
    <w:rsid w:val="00E3374A"/>
    <w:rsid w:val="00E3707E"/>
    <w:rsid w:val="00E42143"/>
    <w:rsid w:val="00E54258"/>
    <w:rsid w:val="00E561BC"/>
    <w:rsid w:val="00E602F5"/>
    <w:rsid w:val="00E628B4"/>
    <w:rsid w:val="00E65EF9"/>
    <w:rsid w:val="00E70D65"/>
    <w:rsid w:val="00E716A9"/>
    <w:rsid w:val="00E82EBB"/>
    <w:rsid w:val="00E85320"/>
    <w:rsid w:val="00E86D5D"/>
    <w:rsid w:val="00E87973"/>
    <w:rsid w:val="00E91266"/>
    <w:rsid w:val="00E94F43"/>
    <w:rsid w:val="00EA1D5D"/>
    <w:rsid w:val="00EA4A29"/>
    <w:rsid w:val="00EC57BB"/>
    <w:rsid w:val="00EC73E3"/>
    <w:rsid w:val="00EC7AEF"/>
    <w:rsid w:val="00EE12A8"/>
    <w:rsid w:val="00EE1C8F"/>
    <w:rsid w:val="00EE1CA3"/>
    <w:rsid w:val="00EE3BE4"/>
    <w:rsid w:val="00EE56B6"/>
    <w:rsid w:val="00EE7083"/>
    <w:rsid w:val="00EF16D1"/>
    <w:rsid w:val="00EF1953"/>
    <w:rsid w:val="00EF3599"/>
    <w:rsid w:val="00EF5B6A"/>
    <w:rsid w:val="00F02A2A"/>
    <w:rsid w:val="00F05E93"/>
    <w:rsid w:val="00F079C2"/>
    <w:rsid w:val="00F12EE9"/>
    <w:rsid w:val="00F146D4"/>
    <w:rsid w:val="00F14B9A"/>
    <w:rsid w:val="00F16F4B"/>
    <w:rsid w:val="00F224B5"/>
    <w:rsid w:val="00F23383"/>
    <w:rsid w:val="00F27A5B"/>
    <w:rsid w:val="00F30408"/>
    <w:rsid w:val="00F33052"/>
    <w:rsid w:val="00F335CB"/>
    <w:rsid w:val="00F3656E"/>
    <w:rsid w:val="00F36EE2"/>
    <w:rsid w:val="00F3701C"/>
    <w:rsid w:val="00F37A98"/>
    <w:rsid w:val="00F41711"/>
    <w:rsid w:val="00F42B8C"/>
    <w:rsid w:val="00F42CCA"/>
    <w:rsid w:val="00F43EC2"/>
    <w:rsid w:val="00F44D2A"/>
    <w:rsid w:val="00F51CFF"/>
    <w:rsid w:val="00F51DDE"/>
    <w:rsid w:val="00F604E3"/>
    <w:rsid w:val="00F63D79"/>
    <w:rsid w:val="00F669C4"/>
    <w:rsid w:val="00F71FF5"/>
    <w:rsid w:val="00F754F5"/>
    <w:rsid w:val="00F76009"/>
    <w:rsid w:val="00F80365"/>
    <w:rsid w:val="00F8398F"/>
    <w:rsid w:val="00F849C6"/>
    <w:rsid w:val="00F95259"/>
    <w:rsid w:val="00FA282F"/>
    <w:rsid w:val="00FA356C"/>
    <w:rsid w:val="00FA4DBB"/>
    <w:rsid w:val="00FA4F75"/>
    <w:rsid w:val="00FB0DC3"/>
    <w:rsid w:val="00FB16BE"/>
    <w:rsid w:val="00FB1F81"/>
    <w:rsid w:val="00FB5250"/>
    <w:rsid w:val="00FB6B2E"/>
    <w:rsid w:val="00FB7B06"/>
    <w:rsid w:val="00FC277C"/>
    <w:rsid w:val="00FC5CEE"/>
    <w:rsid w:val="00FC7FC8"/>
    <w:rsid w:val="00FD576E"/>
    <w:rsid w:val="00FD76B8"/>
    <w:rsid w:val="00FD7814"/>
    <w:rsid w:val="00FE0C54"/>
    <w:rsid w:val="00FE22F2"/>
    <w:rsid w:val="00FE46E0"/>
    <w:rsid w:val="00FE76C0"/>
    <w:rsid w:val="00FF607D"/>
    <w:rsid w:val="00FF68FE"/>
    <w:rsid w:val="00FF6D55"/>
    <w:rsid w:val="00FF74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41EC9"/>
  <w15:docId w15:val="{BCDF3C05-6BB9-4E3D-9AC4-E6201B909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21CE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45AB3"/>
    <w:pPr>
      <w:ind w:left="720"/>
      <w:contextualSpacing/>
    </w:pPr>
  </w:style>
  <w:style w:type="character" w:styleId="Komentaronuoroda">
    <w:name w:val="annotation reference"/>
    <w:basedOn w:val="Numatytasispastraiposriftas"/>
    <w:uiPriority w:val="99"/>
    <w:semiHidden/>
    <w:unhideWhenUsed/>
    <w:rsid w:val="005462C3"/>
    <w:rPr>
      <w:sz w:val="16"/>
      <w:szCs w:val="16"/>
    </w:rPr>
  </w:style>
  <w:style w:type="paragraph" w:styleId="Komentarotekstas">
    <w:name w:val="annotation text"/>
    <w:basedOn w:val="prastasis"/>
    <w:link w:val="KomentarotekstasDiagrama"/>
    <w:uiPriority w:val="99"/>
    <w:semiHidden/>
    <w:unhideWhenUsed/>
    <w:rsid w:val="005462C3"/>
    <w:rPr>
      <w:sz w:val="20"/>
      <w:szCs w:val="20"/>
    </w:rPr>
  </w:style>
  <w:style w:type="character" w:customStyle="1" w:styleId="KomentarotekstasDiagrama">
    <w:name w:val="Komentaro tekstas Diagrama"/>
    <w:basedOn w:val="Numatytasispastraiposriftas"/>
    <w:link w:val="Komentarotekstas"/>
    <w:uiPriority w:val="99"/>
    <w:semiHidden/>
    <w:rsid w:val="005462C3"/>
    <w:rPr>
      <w:sz w:val="20"/>
      <w:szCs w:val="20"/>
    </w:rPr>
  </w:style>
  <w:style w:type="paragraph" w:styleId="Komentarotema">
    <w:name w:val="annotation subject"/>
    <w:basedOn w:val="Komentarotekstas"/>
    <w:next w:val="Komentarotekstas"/>
    <w:link w:val="KomentarotemaDiagrama"/>
    <w:uiPriority w:val="99"/>
    <w:semiHidden/>
    <w:unhideWhenUsed/>
    <w:rsid w:val="005462C3"/>
    <w:rPr>
      <w:b/>
      <w:bCs/>
    </w:rPr>
  </w:style>
  <w:style w:type="character" w:customStyle="1" w:styleId="KomentarotemaDiagrama">
    <w:name w:val="Komentaro tema Diagrama"/>
    <w:basedOn w:val="KomentarotekstasDiagrama"/>
    <w:link w:val="Komentarotema"/>
    <w:uiPriority w:val="99"/>
    <w:semiHidden/>
    <w:rsid w:val="005462C3"/>
    <w:rPr>
      <w:b/>
      <w:bCs/>
      <w:sz w:val="20"/>
      <w:szCs w:val="20"/>
    </w:rPr>
  </w:style>
  <w:style w:type="paragraph" w:styleId="Debesliotekstas">
    <w:name w:val="Balloon Text"/>
    <w:basedOn w:val="prastasis"/>
    <w:link w:val="DebesliotekstasDiagrama"/>
    <w:uiPriority w:val="99"/>
    <w:semiHidden/>
    <w:unhideWhenUsed/>
    <w:rsid w:val="005462C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462C3"/>
    <w:rPr>
      <w:rFonts w:ascii="Segoe UI" w:hAnsi="Segoe UI" w:cs="Segoe UI"/>
      <w:sz w:val="18"/>
      <w:szCs w:val="18"/>
    </w:rPr>
  </w:style>
  <w:style w:type="paragraph" w:customStyle="1" w:styleId="betarp">
    <w:name w:val="betarp"/>
    <w:basedOn w:val="prastasis"/>
    <w:rsid w:val="00B562E1"/>
    <w:pPr>
      <w:spacing w:before="100" w:beforeAutospacing="1" w:after="100" w:afterAutospacing="1"/>
    </w:pPr>
    <w:rPr>
      <w:rFonts w:eastAsia="Times New Roman" w:cs="Times New Roman"/>
      <w:szCs w:val="24"/>
      <w:lang w:eastAsia="lt-LT"/>
    </w:rPr>
  </w:style>
  <w:style w:type="paragraph" w:styleId="Antrats">
    <w:name w:val="header"/>
    <w:basedOn w:val="prastasis"/>
    <w:link w:val="AntratsDiagrama"/>
    <w:uiPriority w:val="99"/>
    <w:unhideWhenUsed/>
    <w:rsid w:val="004F1F99"/>
    <w:pPr>
      <w:tabs>
        <w:tab w:val="center" w:pos="4819"/>
        <w:tab w:val="right" w:pos="9638"/>
      </w:tabs>
    </w:pPr>
  </w:style>
  <w:style w:type="character" w:customStyle="1" w:styleId="AntratsDiagrama">
    <w:name w:val="Antraštės Diagrama"/>
    <w:basedOn w:val="Numatytasispastraiposriftas"/>
    <w:link w:val="Antrats"/>
    <w:uiPriority w:val="99"/>
    <w:rsid w:val="004F1F99"/>
  </w:style>
  <w:style w:type="paragraph" w:styleId="Porat">
    <w:name w:val="footer"/>
    <w:basedOn w:val="prastasis"/>
    <w:link w:val="PoratDiagrama"/>
    <w:uiPriority w:val="99"/>
    <w:unhideWhenUsed/>
    <w:rsid w:val="004F1F99"/>
    <w:pPr>
      <w:tabs>
        <w:tab w:val="center" w:pos="4819"/>
        <w:tab w:val="right" w:pos="9638"/>
      </w:tabs>
    </w:pPr>
  </w:style>
  <w:style w:type="character" w:customStyle="1" w:styleId="PoratDiagrama">
    <w:name w:val="Poraštė Diagrama"/>
    <w:basedOn w:val="Numatytasispastraiposriftas"/>
    <w:link w:val="Porat"/>
    <w:uiPriority w:val="99"/>
    <w:rsid w:val="004F1F99"/>
  </w:style>
  <w:style w:type="paragraph" w:styleId="Pataisymai">
    <w:name w:val="Revision"/>
    <w:hidden/>
    <w:uiPriority w:val="99"/>
    <w:semiHidden/>
    <w:rsid w:val="00A50E27"/>
  </w:style>
  <w:style w:type="paragraph" w:styleId="HTMLiankstoformatuotas">
    <w:name w:val="HTML Preformatted"/>
    <w:basedOn w:val="prastasis"/>
    <w:link w:val="HTMLiankstoformatuotasDiagrama"/>
    <w:uiPriority w:val="99"/>
    <w:unhideWhenUsed/>
    <w:rsid w:val="00B51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B51B85"/>
    <w:rPr>
      <w:rFonts w:ascii="Courier New" w:eastAsia="Times New Roman" w:hAnsi="Courier New" w:cs="Courier New"/>
      <w:sz w:val="20"/>
      <w:szCs w:val="20"/>
      <w:lang w:eastAsia="lt-LT"/>
    </w:rPr>
  </w:style>
  <w:style w:type="character" w:customStyle="1" w:styleId="normal-h">
    <w:name w:val="normal-h"/>
    <w:basedOn w:val="Numatytasispastraiposriftas"/>
    <w:rsid w:val="005C72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0FEC2-DCE2-4F85-9051-9B06469DE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28801</Words>
  <Characters>16418</Characters>
  <Application>Microsoft Office Word</Application>
  <DocSecurity>0</DocSecurity>
  <Lines>136</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45129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Mindaugas G.</dc:creator>
  <cp:lastModifiedBy>Adomas Puidokas</cp:lastModifiedBy>
  <cp:revision>9</cp:revision>
  <cp:lastPrinted>2017-04-06T07:09:00Z</cp:lastPrinted>
  <dcterms:created xsi:type="dcterms:W3CDTF">2019-10-21T07:11:00Z</dcterms:created>
  <dcterms:modified xsi:type="dcterms:W3CDTF">2019-10-21T07:32:00Z</dcterms:modified>
</cp:coreProperties>
</file>