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FED" w:rsidRDefault="009F0D13" w:rsidP="00FF7C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-85.05pt;margin-top:-56.7pt;width:.75pt;height:.75pt;z-index:251658240;visibility:hidden;mso-position-horizontal-relative:text;mso-position-vertical-relative:text" stroked="f">
            <v:imagedata r:id="rId6" o:title=""/>
          </v:shape>
        </w:pict>
      </w:r>
      <w:r w:rsidR="005A0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  <w:r w:rsidR="00FF7C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</w:t>
      </w:r>
      <w:r w:rsidR="005A0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Projekt</w:t>
      </w:r>
      <w:r w:rsidR="009D3F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</w:p>
    <w:p w:rsidR="00FF7CB4" w:rsidRDefault="009D3FED" w:rsidP="00FF7C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lyginamasis variant</w:t>
      </w:r>
      <w:r w:rsidR="0054410A">
        <w:rPr>
          <w:rFonts w:ascii="Times New Roman" w:hAnsi="Times New Roman" w:cs="Times New Roman"/>
          <w:b/>
          <w:color w:val="000000"/>
          <w:sz w:val="24"/>
          <w:szCs w:val="24"/>
        </w:rPr>
        <w:t>as</w:t>
      </w:r>
      <w:r w:rsidR="00FF7C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A01E4" w:rsidRDefault="00FF7CB4" w:rsidP="004402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p w:rsidR="005A01E4" w:rsidRDefault="005A01E4" w:rsidP="00E24A6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01E4" w:rsidRPr="005F44AF" w:rsidRDefault="005A01E4" w:rsidP="005A01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44AF">
        <w:rPr>
          <w:rFonts w:ascii="Times New Roman" w:hAnsi="Times New Roman" w:cs="Times New Roman"/>
          <w:b/>
          <w:color w:val="000000"/>
          <w:sz w:val="24"/>
          <w:szCs w:val="24"/>
        </w:rPr>
        <w:t>LIETUVOS RESPUBLIKOS VYRIAUSYBĖ</w:t>
      </w:r>
    </w:p>
    <w:p w:rsidR="00F252C9" w:rsidRPr="00F252C9" w:rsidRDefault="00F252C9" w:rsidP="00E2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F252C9" w:rsidRPr="00F252C9" w:rsidRDefault="00F252C9" w:rsidP="00F25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F252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nutarimas</w:t>
      </w:r>
    </w:p>
    <w:p w:rsidR="00F252C9" w:rsidRPr="00F252C9" w:rsidRDefault="00FF7CB4" w:rsidP="00F25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FF7CB4"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2014 M. KOVO 5 D. NUTARIMO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F7C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NR. </w:t>
      </w:r>
      <w:r w:rsidRPr="00FF7CB4">
        <w:rPr>
          <w:rFonts w:ascii="Times New Roman" w:hAnsi="Times New Roman" w:cs="Times New Roman"/>
          <w:b/>
          <w:sz w:val="24"/>
          <w:szCs w:val="24"/>
        </w:rPr>
        <w:t>208 ,,</w:t>
      </w:r>
      <w:r w:rsidR="00F252C9" w:rsidRPr="00F252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</w:t>
      </w:r>
      <w:r w:rsidR="00F252C9" w:rsidRPr="00F252C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VIEŠOSIOS GELEŽINKELIŲ INFRASTRUKTŪROS OBJEKTŲ UŽIMAMOS VALSTYBINĖS ŽEMĖS PERDAVIMO VALDYTI, NAUDOTI IR JA DISPONUOTI TURTO PATIKĖJIMO TEISE VIEŠOSIOS GELEŽINKELIŲ INFRASTRUKTŪROS VALDYTOJUI TVARKOS APRAŠO </w:t>
      </w:r>
      <w:r w:rsidR="00F252C9" w:rsidRPr="000E5E2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PATVIRTINIMO</w:t>
      </w:r>
      <w:r w:rsidR="00F03E2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 PAKEITIMO</w:t>
      </w:r>
      <w:r w:rsidR="000E5E29" w:rsidRPr="000E5E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52C9" w:rsidRPr="00F252C9" w:rsidRDefault="00F252C9" w:rsidP="00F2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F252C9" w:rsidRPr="00F252C9" w:rsidRDefault="00EB01D5" w:rsidP="00F25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2019 </w:t>
      </w:r>
      <w:r w:rsidR="00F252C9" w:rsidRP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="000D5C4E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  <w:r w:rsid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F252C9"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</w:t>
      </w:r>
      <w:r w:rsid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52C9"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Vilnius</w:t>
      </w:r>
    </w:p>
    <w:p w:rsidR="00F252C9" w:rsidRPr="00F252C9" w:rsidRDefault="00F252C9" w:rsidP="00F25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FF7CB4" w:rsidRPr="00FF7CB4" w:rsidRDefault="00FF7CB4" w:rsidP="00FF7CB4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part_58917e630667450fb65eb39f7dfa0490"/>
      <w:bookmarkEnd w:id="0"/>
      <w:r w:rsidRPr="00FF7CB4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</w:t>
      </w:r>
      <w:r w:rsidRPr="00FF7CB4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 xml:space="preserve"> nutari</w:t>
      </w:r>
      <w:r w:rsidRPr="00FF7CB4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</w:p>
    <w:p w:rsidR="00FF7CB4" w:rsidRPr="00FF7CB4" w:rsidRDefault="00FF7CB4" w:rsidP="00FF7CB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d9f13019674d4b25bc917d57f8c19cd0"/>
      <w:bookmarkEnd w:id="1"/>
      <w:r w:rsidRPr="00FF7CB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1.  </w:t>
      </w:r>
      <w:r w:rsidRPr="00FF7CB4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Vyriausybės 2014 m. kovo 5 d. nutarimą Nr. 208 ,,Dėl Viešosios geležinkelių infrastruktūros objektų užimamos valstybinės žemės perdavimo valdyti, naudoti ir ja disponuoti turto patikėjimo teise viešosios geležinkelių infrastruktūros valdytojui tvarkos aprašo patvirtinimo</w:t>
      </w:r>
      <w:r w:rsidRPr="00FF7CB4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FF7CB4">
        <w:rPr>
          <w:rFonts w:ascii="Times New Roman" w:hAnsi="Times New Roman" w:cs="Times New Roman"/>
          <w:sz w:val="24"/>
          <w:szCs w:val="24"/>
        </w:rPr>
        <w:t xml:space="preserve"> ir jį išdėstyti nauja redakcija (</w:t>
      </w:r>
      <w:r w:rsidR="00022D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Viešosios geležinkelių infrastruktūros objektų užimamos valstybinės žemės perdavimo valdyti, naudoti ir ja disponuoti turto patikėjimo teise viešosios geležinkelių infrastruktūros valdytojui tvarkos aprašas </w:t>
      </w:r>
      <w:r w:rsidR="00022D02">
        <w:rPr>
          <w:rFonts w:ascii="Times New Roman" w:hAnsi="Times New Roman" w:cs="Times New Roman"/>
          <w:color w:val="000000"/>
          <w:sz w:val="24"/>
          <w:szCs w:val="24"/>
        </w:rPr>
        <w:t>nauja redakcija nedėstomas</w:t>
      </w:r>
      <w:r w:rsidRPr="00FF7CB4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022D02" w:rsidRPr="008C32EA" w:rsidRDefault="00022D02" w:rsidP="00022D0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022D02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8C32E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LIETUVOS RESPUBLIKOS VYRIAUSYBĖ</w:t>
      </w:r>
    </w:p>
    <w:p w:rsidR="00022D02" w:rsidRPr="008C32EA" w:rsidRDefault="00022D02" w:rsidP="00022D0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C32E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 </w:t>
      </w:r>
    </w:p>
    <w:p w:rsidR="00022D02" w:rsidRPr="008C32EA" w:rsidRDefault="00022D02" w:rsidP="00022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C32E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NUTARIMAS</w:t>
      </w:r>
    </w:p>
    <w:p w:rsidR="00FF7CB4" w:rsidRPr="008C32EA" w:rsidRDefault="00022D02" w:rsidP="00440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8C32EA"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  <w:t xml:space="preserve">Dėl </w:t>
      </w:r>
      <w:r w:rsidRPr="008C32E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VIEŠOSIOS GELEŽ</w:t>
      </w:r>
      <w:r w:rsidR="00440218" w:rsidRPr="008C32E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INKELIŲ INFRASTRUKTŪROS OBJEKTŲ </w:t>
      </w:r>
      <w:r w:rsidRPr="008C32E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UŽIMAMOS VALSTYBINĖS ŽEMĖS PERDAVIMO VALDYTI, NAUDOTI IR JA DISPONUOTI TURTO PATIKĖJI</w:t>
      </w:r>
      <w:r w:rsidR="00440218" w:rsidRPr="008C32E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MO TEISE VIEŠOSIOS GELEŽINKELIŲ </w:t>
      </w:r>
      <w:r w:rsidRPr="008C32E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INFRASTRUKTŪROS VALDYTOJUI TVARKOS APRAŠO PATVIRTINIMO</w:t>
      </w:r>
    </w:p>
    <w:p w:rsidR="00022D02" w:rsidRDefault="00022D02" w:rsidP="00440218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F252C9" w:rsidRPr="00F252C9" w:rsidRDefault="00F252C9" w:rsidP="00022D0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geležinkelių transporto kodekso 23</w:t>
      </w:r>
      <w:r w:rsidRPr="00F252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t-LT"/>
        </w:rPr>
        <w:t>1</w:t>
      </w:r>
      <w:r w:rsidRPr="00F252C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lt-LT"/>
        </w:rPr>
        <w:t xml:space="preserve"> </w:t>
      </w:r>
      <w:r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straipsnio </w:t>
      </w:r>
      <w:r w:rsidR="00022D02" w:rsidRPr="005441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</w:t>
      </w:r>
      <w:r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 dalimi ir Lietuvos Respublikos žemės</w:t>
      </w:r>
      <w:r w:rsidR="00C4049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įstatymo 7 straipsnio 1 dalies</w:t>
      </w:r>
      <w:r w:rsidR="00C4049C" w:rsidRPr="00C4049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6</w:t>
      </w:r>
      <w:r w:rsidR="00C4049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punktu, </w:t>
      </w:r>
      <w:r w:rsidRP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</w:t>
      </w:r>
      <w:r w:rsidR="000D5C4E" w:rsidRPr="000D5C4E">
        <w:t xml:space="preserve"> </w:t>
      </w:r>
      <w:r w:rsidR="000D5C4E" w:rsidRPr="000D5C4E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0D5C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5C4E" w:rsidRPr="000D5C4E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0D5C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5C4E" w:rsidRPr="000D5C4E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0D5C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5C4E" w:rsidRPr="000D5C4E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0D5C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5C4E" w:rsidRPr="000D5C4E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0D5C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5C4E" w:rsidRPr="000D5C4E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0D5C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5C4E" w:rsidRPr="000D5C4E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  <w:r w:rsidRPr="00F252C9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 xml:space="preserve"> </w:t>
      </w:r>
    </w:p>
    <w:p w:rsidR="00F252C9" w:rsidRPr="00F252C9" w:rsidRDefault="00440218" w:rsidP="00022D0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2" w:name="part_27f86f682e094280ab364185887d3a3f"/>
      <w:bookmarkEnd w:id="2"/>
      <w:r w:rsidRPr="0030691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52C9" w:rsidRP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Patvirtinti Viešosios geležinkelių infrastruktūros objektų</w:t>
      </w:r>
      <w:r w:rsidR="00022D02" w:rsidRPr="005441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52C9" w:rsidRP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>užimamos valstybinės žemės perdavimo valdyti, naudoti ir ja disponuoti turto patikėjimo teise viešosios geležinkelių infrastruktūros valdytojui tvarkos aprašą (pridedama).</w:t>
      </w:r>
    </w:p>
    <w:p w:rsidR="006D5FA0" w:rsidRPr="00FF7CB4" w:rsidRDefault="00F252C9" w:rsidP="0044021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069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 </w:t>
      </w:r>
      <w:r w:rsidR="00022D02" w:rsidRPr="003069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2.  </w:t>
      </w:r>
      <w:r w:rsidR="00440218" w:rsidRPr="003069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Nustatyti, kad </w:t>
      </w:r>
      <w:r w:rsidR="00440218" w:rsidRPr="0030691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</w:t>
      </w:r>
      <w:r w:rsidR="00AB1965" w:rsidRPr="0030691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iešosios geležinkelių infrastruktūros valdytojui perduodant </w:t>
      </w:r>
      <w:r w:rsidR="00AB1965" w:rsidRPr="00306914">
        <w:rPr>
          <w:rFonts w:ascii="Times New Roman" w:hAnsi="Times New Roman" w:cs="Times New Roman"/>
          <w:b/>
          <w:sz w:val="24"/>
          <w:szCs w:val="24"/>
        </w:rPr>
        <w:t xml:space="preserve">valdyti, naudoti ir ja disponuoti turto patikėjimo teise </w:t>
      </w:r>
      <w:r w:rsidR="00AB1965" w:rsidRPr="003069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Lietuvos valstybei nuosavybės teise priklausančių geležinkelių paslaugų įrenginių užimamą valstybinę žemę </w:t>
      </w:r>
      <w:r w:rsidR="00AB1965" w:rsidRPr="0030691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mutatis mutandis </w:t>
      </w:r>
      <w:r w:rsidR="00440218" w:rsidRPr="00306914">
        <w:rPr>
          <w:rFonts w:ascii="Times New Roman" w:hAnsi="Times New Roman" w:cs="Times New Roman"/>
          <w:b/>
          <w:color w:val="000000"/>
          <w:sz w:val="24"/>
          <w:szCs w:val="24"/>
        </w:rPr>
        <w:t>taikomos ši</w:t>
      </w:r>
      <w:r w:rsidR="000D5C4E">
        <w:rPr>
          <w:rFonts w:ascii="Times New Roman" w:hAnsi="Times New Roman" w:cs="Times New Roman"/>
          <w:b/>
          <w:color w:val="000000"/>
          <w:sz w:val="24"/>
          <w:szCs w:val="24"/>
        </w:rPr>
        <w:t>uo nutarim</w:t>
      </w:r>
      <w:r w:rsidR="00440218" w:rsidRPr="00306914">
        <w:rPr>
          <w:rFonts w:ascii="Times New Roman" w:hAnsi="Times New Roman" w:cs="Times New Roman"/>
          <w:b/>
          <w:color w:val="000000"/>
          <w:sz w:val="24"/>
          <w:szCs w:val="24"/>
        </w:rPr>
        <w:t>u patvirtinto a</w:t>
      </w:r>
      <w:r w:rsidR="00AB1965" w:rsidRPr="003069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prašo nuostatos, </w:t>
      </w:r>
      <w:r w:rsidR="00E24A68" w:rsidRPr="003069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reglamentuojančios viešosios geležinkelių infrastruktūros objektų </w:t>
      </w:r>
      <w:r w:rsidR="00440218" w:rsidRPr="003069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užimamos valstybinės žemės </w:t>
      </w:r>
      <w:r w:rsidR="00E24A68" w:rsidRPr="00306914">
        <w:rPr>
          <w:rFonts w:ascii="Times New Roman" w:hAnsi="Times New Roman" w:cs="Times New Roman"/>
          <w:b/>
          <w:color w:val="000000"/>
          <w:sz w:val="24"/>
          <w:szCs w:val="24"/>
        </w:rPr>
        <w:t>perdavimą</w:t>
      </w:r>
      <w:r w:rsidR="00AB1965" w:rsidRPr="0030691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B1965" w:rsidRPr="0054410A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5A01E4" w:rsidRDefault="00440218" w:rsidP="00EB01D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</w:t>
      </w:r>
      <w:r w:rsidR="00DC031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 Š</w:t>
      </w:r>
      <w:bookmarkStart w:id="3" w:name="_GoBack"/>
      <w:bookmarkEnd w:id="3"/>
      <w:r w:rsidR="00EB01D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is nutarimas įsigalioja 2019 m. birželio 1 d.</w:t>
      </w:r>
    </w:p>
    <w:p w:rsidR="00AB1965" w:rsidRDefault="00AB1965" w:rsidP="005A0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A01E4" w:rsidRDefault="000D5C4E" w:rsidP="005A0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</w:t>
      </w:r>
      <w:r w:rsidR="005A01E4">
        <w:rPr>
          <w:rFonts w:ascii="Times New Roman" w:hAnsi="Times New Roman" w:cs="Times New Roman"/>
          <w:sz w:val="24"/>
          <w:szCs w:val="24"/>
        </w:rPr>
        <w:t xml:space="preserve">irmininkas </w:t>
      </w:r>
    </w:p>
    <w:p w:rsidR="005A01E4" w:rsidRDefault="005A01E4" w:rsidP="005A0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1E4" w:rsidRDefault="005A01E4" w:rsidP="005A0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Susisiekimo ministras</w:t>
      </w:r>
    </w:p>
    <w:p w:rsidR="00CA4385" w:rsidRDefault="00CA4385"/>
    <w:sectPr w:rsidR="00CA4385" w:rsidSect="00E24A68">
      <w:headerReference w:type="default" r:id="rId7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D13" w:rsidRDefault="009F0D13" w:rsidP="00E24A68">
      <w:pPr>
        <w:spacing w:after="0" w:line="240" w:lineRule="auto"/>
      </w:pPr>
      <w:r>
        <w:separator/>
      </w:r>
    </w:p>
  </w:endnote>
  <w:endnote w:type="continuationSeparator" w:id="0">
    <w:p w:rsidR="009F0D13" w:rsidRDefault="009F0D13" w:rsidP="00E2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D13" w:rsidRDefault="009F0D13" w:rsidP="00E24A68">
      <w:pPr>
        <w:spacing w:after="0" w:line="240" w:lineRule="auto"/>
      </w:pPr>
      <w:r>
        <w:separator/>
      </w:r>
    </w:p>
  </w:footnote>
  <w:footnote w:type="continuationSeparator" w:id="0">
    <w:p w:rsidR="009F0D13" w:rsidRDefault="009F0D13" w:rsidP="00E2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9718946"/>
      <w:docPartObj>
        <w:docPartGallery w:val="Page Numbers (Top of Page)"/>
        <w:docPartUnique/>
      </w:docPartObj>
    </w:sdtPr>
    <w:sdtEndPr/>
    <w:sdtContent>
      <w:p w:rsidR="00E24A68" w:rsidRDefault="00E24A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218">
          <w:rPr>
            <w:noProof/>
          </w:rPr>
          <w:t>2</w:t>
        </w:r>
        <w:r>
          <w:fldChar w:fldCharType="end"/>
        </w:r>
      </w:p>
    </w:sdtContent>
  </w:sdt>
  <w:p w:rsidR="00E24A68" w:rsidRDefault="00E24A6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E4"/>
    <w:rsid w:val="00022D02"/>
    <w:rsid w:val="00063523"/>
    <w:rsid w:val="000D5C4E"/>
    <w:rsid w:val="000E026B"/>
    <w:rsid w:val="000E5E29"/>
    <w:rsid w:val="001F50C1"/>
    <w:rsid w:val="002E19AB"/>
    <w:rsid w:val="00306914"/>
    <w:rsid w:val="003212D5"/>
    <w:rsid w:val="00353FCB"/>
    <w:rsid w:val="00385542"/>
    <w:rsid w:val="004003AB"/>
    <w:rsid w:val="00406F2E"/>
    <w:rsid w:val="00430388"/>
    <w:rsid w:val="00440218"/>
    <w:rsid w:val="004655AB"/>
    <w:rsid w:val="004D1420"/>
    <w:rsid w:val="00544046"/>
    <w:rsid w:val="0054410A"/>
    <w:rsid w:val="005A01E4"/>
    <w:rsid w:val="005B1FED"/>
    <w:rsid w:val="005D7BB7"/>
    <w:rsid w:val="006B30C1"/>
    <w:rsid w:val="006D0FCF"/>
    <w:rsid w:val="006D5FA0"/>
    <w:rsid w:val="006E281E"/>
    <w:rsid w:val="007042C8"/>
    <w:rsid w:val="00710D92"/>
    <w:rsid w:val="00766ECA"/>
    <w:rsid w:val="00794F40"/>
    <w:rsid w:val="0080511D"/>
    <w:rsid w:val="008C32EA"/>
    <w:rsid w:val="0092735F"/>
    <w:rsid w:val="009C7230"/>
    <w:rsid w:val="009D1D6F"/>
    <w:rsid w:val="009D3FED"/>
    <w:rsid w:val="009F0D13"/>
    <w:rsid w:val="00AB1965"/>
    <w:rsid w:val="00B3743F"/>
    <w:rsid w:val="00C4049C"/>
    <w:rsid w:val="00CA4385"/>
    <w:rsid w:val="00CA709E"/>
    <w:rsid w:val="00D06258"/>
    <w:rsid w:val="00DC031A"/>
    <w:rsid w:val="00DC7F74"/>
    <w:rsid w:val="00E24A68"/>
    <w:rsid w:val="00EB01D5"/>
    <w:rsid w:val="00F03E2B"/>
    <w:rsid w:val="00F16948"/>
    <w:rsid w:val="00F252C9"/>
    <w:rsid w:val="00F7140D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37968F3-15DE-44A3-9EE0-4608C15F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1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F7CB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24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4A68"/>
  </w:style>
  <w:style w:type="paragraph" w:styleId="Porat">
    <w:name w:val="footer"/>
    <w:basedOn w:val="prastasis"/>
    <w:link w:val="PoratDiagrama"/>
    <w:uiPriority w:val="99"/>
    <w:unhideWhenUsed/>
    <w:rsid w:val="00E24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24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6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2019-03-22T06:46:00Z</dcterms:created>
  <dc:creator>Jurgita Norkienė</dc:creator>
  <cp:lastModifiedBy>Jurgita Norkienė</cp:lastModifiedBy>
  <dcterms:modified xsi:type="dcterms:W3CDTF">2019-03-27T08:28:00Z</dcterms:modified>
  <cp:revision>3</cp:revision>
</cp:coreProperties>
</file>