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F5971" w14:textId="77777777" w:rsidR="002616D1" w:rsidRPr="00674A7A" w:rsidRDefault="002616D1" w:rsidP="002616D1">
      <w:pPr>
        <w:pStyle w:val="Header"/>
        <w:jc w:val="center"/>
        <w:rPr>
          <w:rFonts w:ascii="Arial" w:hAnsi="Arial" w:cs="Arial"/>
          <w:spacing w:val="8"/>
        </w:rPr>
      </w:pPr>
      <w:r w:rsidRPr="00674A7A">
        <w:rPr>
          <w:rFonts w:ascii="Arial" w:hAnsi="Arial" w:cs="Arial"/>
          <w:b/>
          <w:caps/>
          <w:sz w:val="24"/>
        </w:rPr>
        <w:t>Valstybės Įmonė Valstybinių miškų urėdija</w:t>
      </w:r>
    </w:p>
    <w:p w14:paraId="67ADF7DE" w14:textId="4B467A2B" w:rsidR="0013794D" w:rsidRDefault="0013794D"/>
    <w:p w14:paraId="5D0B5EF8" w14:textId="77777777" w:rsidR="002616D1" w:rsidRPr="00FC1418" w:rsidRDefault="002616D1" w:rsidP="002616D1">
      <w:pPr>
        <w:rPr>
          <w:rFonts w:ascii="Arial" w:hAnsi="Arial" w:cs="Arial"/>
          <w:szCs w:val="22"/>
        </w:rPr>
      </w:pPr>
    </w:p>
    <w:p w14:paraId="18472849" w14:textId="77777777" w:rsidR="002616D1" w:rsidRPr="00FC1418" w:rsidRDefault="002616D1" w:rsidP="002616D1">
      <w:pPr>
        <w:tabs>
          <w:tab w:val="left" w:pos="5925"/>
        </w:tabs>
        <w:rPr>
          <w:rFonts w:ascii="Arial" w:hAnsi="Arial" w:cs="Arial"/>
          <w:spacing w:val="10"/>
          <w:szCs w:val="22"/>
        </w:rPr>
      </w:pPr>
    </w:p>
    <w:tbl>
      <w:tblPr>
        <w:tblW w:w="10637" w:type="dxa"/>
        <w:tblLayout w:type="fixed"/>
        <w:tblCellMar>
          <w:left w:w="0" w:type="dxa"/>
          <w:right w:w="0" w:type="dxa"/>
        </w:tblCellMar>
        <w:tblLook w:val="0000" w:firstRow="0" w:lastRow="0" w:firstColumn="0" w:lastColumn="0" w:noHBand="0" w:noVBand="0"/>
      </w:tblPr>
      <w:tblGrid>
        <w:gridCol w:w="4828"/>
        <w:gridCol w:w="283"/>
        <w:gridCol w:w="1843"/>
        <w:gridCol w:w="1977"/>
        <w:gridCol w:w="1706"/>
      </w:tblGrid>
      <w:tr w:rsidR="002616D1" w:rsidRPr="00FC1418" w14:paraId="09871D65" w14:textId="77777777" w:rsidTr="00BE2E61">
        <w:trPr>
          <w:cantSplit/>
          <w:trHeight w:val="263"/>
        </w:trPr>
        <w:tc>
          <w:tcPr>
            <w:tcW w:w="4828" w:type="dxa"/>
            <w:vMerge w:val="restart"/>
          </w:tcPr>
          <w:p w14:paraId="7CE14A56" w14:textId="3F7460FF" w:rsidR="00437FD8" w:rsidRPr="00437FD8" w:rsidRDefault="004B576F" w:rsidP="004B576F">
            <w:pPr>
              <w:rPr>
                <w:rFonts w:ascii="Arial" w:hAnsi="Arial" w:cs="Arial"/>
                <w:spacing w:val="10"/>
                <w:szCs w:val="22"/>
              </w:rPr>
            </w:pPr>
            <w:r w:rsidRPr="004B576F">
              <w:rPr>
                <w:rFonts w:ascii="Arial" w:hAnsi="Arial" w:cs="Arial"/>
                <w:szCs w:val="22"/>
              </w:rPr>
              <w:t xml:space="preserve">Lietuvos Respublikos aplinkos ministerijai </w:t>
            </w:r>
            <w:r>
              <w:rPr>
                <w:rFonts w:ascii="Arial" w:hAnsi="Arial" w:cs="Arial"/>
                <w:szCs w:val="22"/>
              </w:rPr>
              <w:t>info</w:t>
            </w:r>
            <w:r w:rsidR="00437FD8">
              <w:rPr>
                <w:rFonts w:ascii="Arial" w:hAnsi="Arial" w:cs="Arial"/>
                <w:szCs w:val="22"/>
              </w:rPr>
              <w:t>@</w:t>
            </w:r>
            <w:r>
              <w:rPr>
                <w:rFonts w:ascii="Arial" w:hAnsi="Arial" w:cs="Arial"/>
                <w:szCs w:val="22"/>
              </w:rPr>
              <w:t>am</w:t>
            </w:r>
            <w:r w:rsidR="00437FD8">
              <w:rPr>
                <w:rFonts w:ascii="Arial" w:hAnsi="Arial" w:cs="Arial"/>
                <w:szCs w:val="22"/>
              </w:rPr>
              <w:t>.lt</w:t>
            </w:r>
          </w:p>
        </w:tc>
        <w:tc>
          <w:tcPr>
            <w:tcW w:w="283" w:type="dxa"/>
          </w:tcPr>
          <w:p w14:paraId="69EDD2EE" w14:textId="77777777" w:rsidR="002616D1" w:rsidRPr="00FC1418" w:rsidRDefault="002616D1" w:rsidP="00BE2E61">
            <w:pPr>
              <w:ind w:right="81"/>
              <w:jc w:val="center"/>
              <w:rPr>
                <w:rFonts w:ascii="Arial" w:hAnsi="Arial" w:cs="Arial"/>
                <w:spacing w:val="10"/>
                <w:szCs w:val="22"/>
              </w:rPr>
            </w:pPr>
          </w:p>
        </w:tc>
        <w:tc>
          <w:tcPr>
            <w:tcW w:w="1843" w:type="dxa"/>
          </w:tcPr>
          <w:p w14:paraId="63C1E0E1" w14:textId="6E4CA083" w:rsidR="002616D1" w:rsidRPr="00FC1418" w:rsidRDefault="00D4584B" w:rsidP="00D669DC">
            <w:pPr>
              <w:rPr>
                <w:rFonts w:ascii="Arial" w:hAnsi="Arial" w:cs="Arial"/>
                <w:spacing w:val="10"/>
                <w:szCs w:val="22"/>
              </w:rPr>
            </w:pPr>
            <w:r>
              <w:rPr>
                <w:rFonts w:ascii="Arial" w:hAnsi="Arial" w:cs="Arial"/>
                <w:szCs w:val="22"/>
              </w:rPr>
              <w:t xml:space="preserve">   20</w:t>
            </w:r>
            <w:r w:rsidR="00DD1E3D">
              <w:rPr>
                <w:rFonts w:ascii="Arial" w:hAnsi="Arial" w:cs="Arial"/>
                <w:szCs w:val="22"/>
              </w:rPr>
              <w:t>20</w:t>
            </w:r>
            <w:r>
              <w:rPr>
                <w:rFonts w:ascii="Arial" w:hAnsi="Arial" w:cs="Arial"/>
                <w:szCs w:val="22"/>
              </w:rPr>
              <w:t>-</w:t>
            </w:r>
            <w:r w:rsidR="00DD1E3D">
              <w:rPr>
                <w:rFonts w:ascii="Arial" w:hAnsi="Arial" w:cs="Arial"/>
                <w:szCs w:val="22"/>
              </w:rPr>
              <w:t>0</w:t>
            </w:r>
            <w:r w:rsidR="00D669DC">
              <w:rPr>
                <w:rFonts w:ascii="Arial" w:hAnsi="Arial" w:cs="Arial"/>
                <w:szCs w:val="22"/>
              </w:rPr>
              <w:t>3</w:t>
            </w:r>
            <w:r>
              <w:rPr>
                <w:rFonts w:ascii="Arial" w:hAnsi="Arial" w:cs="Arial"/>
                <w:szCs w:val="22"/>
              </w:rPr>
              <w:t>-</w:t>
            </w:r>
            <w:r w:rsidR="00321DDF">
              <w:rPr>
                <w:rFonts w:ascii="Arial" w:hAnsi="Arial" w:cs="Arial"/>
                <w:szCs w:val="22"/>
              </w:rPr>
              <w:t>27</w:t>
            </w:r>
          </w:p>
        </w:tc>
        <w:tc>
          <w:tcPr>
            <w:tcW w:w="1977" w:type="dxa"/>
          </w:tcPr>
          <w:p w14:paraId="1FDD1193" w14:textId="37763BD3" w:rsidR="002616D1" w:rsidRPr="00321DDF" w:rsidRDefault="002616D1" w:rsidP="00D4584B">
            <w:pPr>
              <w:ind w:right="68"/>
              <w:rPr>
                <w:rFonts w:ascii="Arial" w:hAnsi="Arial" w:cs="Arial"/>
                <w:spacing w:val="10"/>
                <w:szCs w:val="22"/>
                <w:lang w:val="en-US"/>
              </w:rPr>
            </w:pPr>
            <w:r w:rsidRPr="00FC1418">
              <w:rPr>
                <w:rFonts w:ascii="Arial" w:hAnsi="Arial" w:cs="Arial"/>
                <w:spacing w:val="10"/>
                <w:szCs w:val="22"/>
              </w:rPr>
              <w:t>Nr</w:t>
            </w:r>
            <w:r w:rsidR="00D4584B">
              <w:rPr>
                <w:rFonts w:ascii="Arial" w:hAnsi="Arial" w:cs="Arial"/>
                <w:spacing w:val="10"/>
                <w:szCs w:val="22"/>
              </w:rPr>
              <w:t xml:space="preserve">. </w:t>
            </w:r>
            <w:bookmarkStart w:id="0" w:name="_GoBack"/>
            <w:r w:rsidR="00D4584B">
              <w:rPr>
                <w:rFonts w:ascii="Arial" w:hAnsi="Arial" w:cs="Arial"/>
                <w:spacing w:val="10"/>
                <w:szCs w:val="22"/>
              </w:rPr>
              <w:t>S-</w:t>
            </w:r>
            <w:r w:rsidR="00DD1E3D">
              <w:rPr>
                <w:rFonts w:ascii="Arial" w:hAnsi="Arial" w:cs="Arial"/>
                <w:spacing w:val="10"/>
                <w:szCs w:val="22"/>
              </w:rPr>
              <w:t>20-</w:t>
            </w:r>
            <w:r w:rsidR="00321DDF">
              <w:rPr>
                <w:rFonts w:ascii="Arial" w:hAnsi="Arial" w:cs="Arial"/>
                <w:spacing w:val="10"/>
                <w:szCs w:val="22"/>
              </w:rPr>
              <w:t>510</w:t>
            </w:r>
            <w:bookmarkEnd w:id="0"/>
          </w:p>
        </w:tc>
        <w:tc>
          <w:tcPr>
            <w:tcW w:w="1706" w:type="dxa"/>
          </w:tcPr>
          <w:p w14:paraId="7EF7F536" w14:textId="77777777" w:rsidR="002616D1" w:rsidRPr="00FC1418" w:rsidRDefault="002616D1" w:rsidP="00BE2E61">
            <w:pPr>
              <w:rPr>
                <w:rFonts w:ascii="Arial" w:hAnsi="Arial" w:cs="Arial"/>
                <w:spacing w:val="10"/>
                <w:szCs w:val="22"/>
              </w:rPr>
            </w:pPr>
          </w:p>
        </w:tc>
      </w:tr>
      <w:tr w:rsidR="002616D1" w:rsidRPr="00FC1418" w14:paraId="5D814810" w14:textId="77777777" w:rsidTr="00BE2E61">
        <w:trPr>
          <w:cantSplit/>
          <w:trHeight w:val="206"/>
        </w:trPr>
        <w:tc>
          <w:tcPr>
            <w:tcW w:w="4828" w:type="dxa"/>
            <w:vMerge/>
          </w:tcPr>
          <w:p w14:paraId="1F7F5A13" w14:textId="77777777" w:rsidR="002616D1" w:rsidRPr="00FC1418" w:rsidRDefault="002616D1" w:rsidP="00BE2E61">
            <w:pPr>
              <w:tabs>
                <w:tab w:val="left" w:pos="2869"/>
              </w:tabs>
              <w:rPr>
                <w:rFonts w:ascii="Arial" w:hAnsi="Arial" w:cs="Arial"/>
                <w:spacing w:val="10"/>
                <w:szCs w:val="22"/>
              </w:rPr>
            </w:pPr>
          </w:p>
        </w:tc>
        <w:tc>
          <w:tcPr>
            <w:tcW w:w="283" w:type="dxa"/>
          </w:tcPr>
          <w:p w14:paraId="73AF4F16" w14:textId="77777777" w:rsidR="002616D1" w:rsidRPr="00FC1418" w:rsidRDefault="002616D1" w:rsidP="00BE2E61">
            <w:pPr>
              <w:tabs>
                <w:tab w:val="left" w:pos="2869"/>
              </w:tabs>
              <w:ind w:right="81"/>
              <w:jc w:val="center"/>
              <w:rPr>
                <w:rFonts w:ascii="Arial" w:hAnsi="Arial" w:cs="Arial"/>
                <w:spacing w:val="10"/>
                <w:szCs w:val="22"/>
              </w:rPr>
            </w:pPr>
          </w:p>
        </w:tc>
        <w:tc>
          <w:tcPr>
            <w:tcW w:w="1843" w:type="dxa"/>
          </w:tcPr>
          <w:p w14:paraId="2779E413" w14:textId="68C8AEC9" w:rsidR="002616D1" w:rsidRPr="00FC1418" w:rsidRDefault="00C755C1" w:rsidP="004B576F">
            <w:pPr>
              <w:tabs>
                <w:tab w:val="left" w:pos="2869"/>
              </w:tabs>
              <w:rPr>
                <w:rFonts w:ascii="Arial" w:hAnsi="Arial" w:cs="Arial"/>
                <w:spacing w:val="10"/>
                <w:szCs w:val="22"/>
              </w:rPr>
            </w:pPr>
            <w:r>
              <w:rPr>
                <w:rFonts w:ascii="Arial" w:hAnsi="Arial" w:cs="Arial"/>
                <w:szCs w:val="22"/>
              </w:rPr>
              <w:t>Į</w:t>
            </w:r>
            <w:r w:rsidR="002616D1" w:rsidRPr="00FC1418">
              <w:rPr>
                <w:rFonts w:ascii="Arial" w:hAnsi="Arial" w:cs="Arial"/>
                <w:szCs w:val="22"/>
              </w:rPr>
              <w:t xml:space="preserve"> </w:t>
            </w:r>
            <w:r w:rsidR="00D4584B">
              <w:rPr>
                <w:rFonts w:ascii="Arial" w:hAnsi="Arial" w:cs="Arial"/>
                <w:szCs w:val="22"/>
              </w:rPr>
              <w:t xml:space="preserve"> </w:t>
            </w:r>
            <w:r>
              <w:rPr>
                <w:rFonts w:ascii="Arial" w:hAnsi="Arial" w:cs="Arial"/>
                <w:szCs w:val="22"/>
              </w:rPr>
              <w:t>20</w:t>
            </w:r>
            <w:r w:rsidR="00D669DC">
              <w:rPr>
                <w:rFonts w:ascii="Arial" w:hAnsi="Arial" w:cs="Arial"/>
                <w:szCs w:val="22"/>
              </w:rPr>
              <w:t>20</w:t>
            </w:r>
            <w:r>
              <w:rPr>
                <w:rFonts w:ascii="Arial" w:hAnsi="Arial" w:cs="Arial"/>
                <w:szCs w:val="22"/>
              </w:rPr>
              <w:t>-</w:t>
            </w:r>
            <w:r w:rsidR="00D669DC">
              <w:rPr>
                <w:rFonts w:ascii="Arial" w:hAnsi="Arial" w:cs="Arial"/>
                <w:szCs w:val="22"/>
              </w:rPr>
              <w:t>0</w:t>
            </w:r>
            <w:r w:rsidR="004B576F">
              <w:rPr>
                <w:rFonts w:ascii="Arial" w:hAnsi="Arial" w:cs="Arial"/>
                <w:szCs w:val="22"/>
              </w:rPr>
              <w:t>3</w:t>
            </w:r>
            <w:r>
              <w:rPr>
                <w:rFonts w:ascii="Arial" w:hAnsi="Arial" w:cs="Arial"/>
                <w:szCs w:val="22"/>
              </w:rPr>
              <w:t>-</w:t>
            </w:r>
            <w:r w:rsidR="00D669DC">
              <w:rPr>
                <w:rFonts w:ascii="Arial" w:hAnsi="Arial" w:cs="Arial"/>
                <w:szCs w:val="22"/>
              </w:rPr>
              <w:t>2</w:t>
            </w:r>
            <w:r w:rsidR="004B576F">
              <w:rPr>
                <w:rFonts w:ascii="Arial" w:hAnsi="Arial" w:cs="Arial"/>
                <w:szCs w:val="22"/>
              </w:rPr>
              <w:t>4</w:t>
            </w:r>
          </w:p>
        </w:tc>
        <w:tc>
          <w:tcPr>
            <w:tcW w:w="1977" w:type="dxa"/>
          </w:tcPr>
          <w:p w14:paraId="0A2F61BB" w14:textId="0CB6B68E" w:rsidR="002616D1" w:rsidRPr="00FC1418" w:rsidRDefault="004B576F" w:rsidP="00D669DC">
            <w:pPr>
              <w:tabs>
                <w:tab w:val="left" w:pos="2869"/>
              </w:tabs>
              <w:ind w:right="68"/>
              <w:rPr>
                <w:rFonts w:ascii="Arial" w:hAnsi="Arial" w:cs="Arial"/>
                <w:spacing w:val="10"/>
                <w:szCs w:val="22"/>
              </w:rPr>
            </w:pPr>
            <w:r>
              <w:rPr>
                <w:rFonts w:ascii="Arial" w:hAnsi="Arial" w:cs="Arial"/>
                <w:spacing w:val="10"/>
                <w:szCs w:val="22"/>
              </w:rPr>
              <w:t>el.</w:t>
            </w:r>
            <w:r w:rsidR="00321DDF">
              <w:rPr>
                <w:rFonts w:ascii="Arial" w:hAnsi="Arial" w:cs="Arial"/>
                <w:spacing w:val="10"/>
                <w:szCs w:val="22"/>
              </w:rPr>
              <w:t xml:space="preserve"> </w:t>
            </w:r>
            <w:r>
              <w:rPr>
                <w:rFonts w:ascii="Arial" w:hAnsi="Arial" w:cs="Arial"/>
                <w:spacing w:val="10"/>
                <w:szCs w:val="22"/>
              </w:rPr>
              <w:t>laišką</w:t>
            </w:r>
          </w:p>
        </w:tc>
        <w:tc>
          <w:tcPr>
            <w:tcW w:w="1706" w:type="dxa"/>
          </w:tcPr>
          <w:p w14:paraId="56C4F895" w14:textId="1372BA96" w:rsidR="002616D1" w:rsidRPr="00FC1418" w:rsidRDefault="002616D1" w:rsidP="00D4584B">
            <w:pPr>
              <w:tabs>
                <w:tab w:val="left" w:pos="2869"/>
              </w:tabs>
              <w:rPr>
                <w:rFonts w:ascii="Arial" w:hAnsi="Arial" w:cs="Arial"/>
                <w:spacing w:val="10"/>
                <w:szCs w:val="22"/>
              </w:rPr>
            </w:pPr>
          </w:p>
        </w:tc>
      </w:tr>
    </w:tbl>
    <w:p w14:paraId="43B68925" w14:textId="77777777" w:rsidR="002616D1" w:rsidRPr="00FC1418" w:rsidRDefault="002616D1" w:rsidP="002616D1">
      <w:pPr>
        <w:tabs>
          <w:tab w:val="left" w:pos="5925"/>
        </w:tabs>
        <w:rPr>
          <w:rFonts w:ascii="Arial" w:hAnsi="Arial" w:cs="Arial"/>
          <w:szCs w:val="22"/>
        </w:rPr>
      </w:pPr>
    </w:p>
    <w:p w14:paraId="501E1F1F" w14:textId="0E5E5DC2" w:rsidR="002616D1" w:rsidRDefault="002616D1" w:rsidP="002616D1">
      <w:pPr>
        <w:tabs>
          <w:tab w:val="left" w:pos="697"/>
          <w:tab w:val="left" w:pos="2869"/>
        </w:tabs>
        <w:ind w:right="57"/>
        <w:rPr>
          <w:rFonts w:ascii="Arial" w:hAnsi="Arial" w:cs="Arial"/>
          <w:b/>
          <w:caps/>
          <w:szCs w:val="22"/>
        </w:rPr>
      </w:pPr>
    </w:p>
    <w:p w14:paraId="553F9864" w14:textId="77777777" w:rsidR="00D669DC" w:rsidRPr="00FC1418" w:rsidRDefault="00D669DC" w:rsidP="002616D1">
      <w:pPr>
        <w:tabs>
          <w:tab w:val="left" w:pos="697"/>
          <w:tab w:val="left" w:pos="2869"/>
        </w:tabs>
        <w:ind w:right="57"/>
        <w:rPr>
          <w:rFonts w:ascii="Arial" w:hAnsi="Arial" w:cs="Arial"/>
          <w:b/>
          <w:caps/>
          <w:szCs w:val="22"/>
        </w:rPr>
      </w:pPr>
    </w:p>
    <w:p w14:paraId="2E9CC480" w14:textId="2D8B778F" w:rsidR="002616D1" w:rsidRPr="00FC1418" w:rsidRDefault="00437FD8" w:rsidP="002616D1">
      <w:pPr>
        <w:tabs>
          <w:tab w:val="left" w:pos="697"/>
          <w:tab w:val="left" w:pos="2869"/>
        </w:tabs>
        <w:ind w:right="57"/>
        <w:rPr>
          <w:rFonts w:ascii="Arial" w:hAnsi="Arial" w:cs="Arial"/>
          <w:b/>
          <w:caps/>
          <w:szCs w:val="22"/>
        </w:rPr>
      </w:pPr>
      <w:r>
        <w:rPr>
          <w:rFonts w:ascii="Arial" w:hAnsi="Arial" w:cs="Arial"/>
          <w:b/>
          <w:caps/>
          <w:szCs w:val="22"/>
        </w:rPr>
        <w:t xml:space="preserve">Dėl </w:t>
      </w:r>
      <w:r w:rsidR="004B576F">
        <w:rPr>
          <w:rFonts w:ascii="Arial" w:hAnsi="Arial" w:cs="Arial"/>
          <w:b/>
          <w:caps/>
          <w:szCs w:val="22"/>
        </w:rPr>
        <w:t>patikėjimo teisės pabaigimo</w:t>
      </w:r>
    </w:p>
    <w:p w14:paraId="4F2B2CFA" w14:textId="77777777" w:rsidR="002616D1" w:rsidRPr="00FC1418" w:rsidRDefault="002616D1" w:rsidP="002616D1">
      <w:pPr>
        <w:tabs>
          <w:tab w:val="left" w:pos="697"/>
          <w:tab w:val="left" w:pos="2869"/>
        </w:tabs>
        <w:ind w:right="57"/>
        <w:rPr>
          <w:rFonts w:ascii="Arial" w:hAnsi="Arial" w:cs="Arial"/>
          <w:b/>
          <w:caps/>
          <w:szCs w:val="22"/>
        </w:rPr>
      </w:pPr>
    </w:p>
    <w:p w14:paraId="466961CA" w14:textId="77777777" w:rsidR="002616D1" w:rsidRPr="00FC1418" w:rsidRDefault="002616D1" w:rsidP="002616D1">
      <w:pPr>
        <w:tabs>
          <w:tab w:val="left" w:pos="697"/>
          <w:tab w:val="left" w:pos="2869"/>
        </w:tabs>
        <w:ind w:right="57"/>
        <w:rPr>
          <w:rFonts w:ascii="Arial" w:hAnsi="Arial" w:cs="Arial"/>
          <w:b/>
          <w:caps/>
          <w:szCs w:val="22"/>
        </w:rPr>
      </w:pPr>
    </w:p>
    <w:p w14:paraId="53D95C98" w14:textId="77777777" w:rsidR="002616D1" w:rsidRPr="00FC1418" w:rsidRDefault="002616D1" w:rsidP="002616D1">
      <w:pPr>
        <w:tabs>
          <w:tab w:val="left" w:pos="697"/>
          <w:tab w:val="left" w:pos="2869"/>
        </w:tabs>
        <w:ind w:right="57"/>
        <w:rPr>
          <w:rFonts w:ascii="Arial" w:hAnsi="Arial" w:cs="Arial"/>
          <w:b/>
          <w:caps/>
          <w:szCs w:val="22"/>
        </w:rPr>
      </w:pPr>
    </w:p>
    <w:p w14:paraId="54C227BB" w14:textId="56069B92" w:rsidR="002616D1" w:rsidRDefault="002570F8" w:rsidP="009E574C">
      <w:pPr>
        <w:tabs>
          <w:tab w:val="left" w:pos="5925"/>
        </w:tabs>
        <w:ind w:firstLine="567"/>
        <w:jc w:val="both"/>
        <w:rPr>
          <w:rFonts w:ascii="Arial" w:hAnsi="Arial" w:cs="Arial"/>
          <w:spacing w:val="10"/>
          <w:szCs w:val="22"/>
        </w:rPr>
      </w:pPr>
      <w:r>
        <w:rPr>
          <w:rFonts w:ascii="Arial" w:hAnsi="Arial" w:cs="Arial"/>
          <w:spacing w:val="10"/>
          <w:szCs w:val="22"/>
        </w:rPr>
        <w:t xml:space="preserve">VĮ Valstybinių miškų urėdija, vadovaudamasi tuo, kad </w:t>
      </w:r>
      <w:r w:rsidRPr="002570F8">
        <w:rPr>
          <w:rFonts w:ascii="Arial" w:hAnsi="Arial" w:cs="Arial"/>
          <w:spacing w:val="10"/>
          <w:szCs w:val="22"/>
        </w:rPr>
        <w:t>patvirtinti Žemės paėmimo visuomenės poreikiams vietinės reikšmės automobilių kelių statybai ir rekonstrukcijai dėl Europinio standarto geležinkelio linijos Kaunas–Lietuvos ir Latvijos valstybių siena tiesimo Kauno r., Kėdainių r. Pasvalio r., Jonavos r. ir Panevėžio r. savivaldybių teritorijose projektai (toliau – Projektai)</w:t>
      </w:r>
      <w:r>
        <w:rPr>
          <w:rFonts w:ascii="Arial" w:hAnsi="Arial" w:cs="Arial"/>
          <w:spacing w:val="10"/>
          <w:szCs w:val="22"/>
        </w:rPr>
        <w:t xml:space="preserve"> ir tuo, kad į</w:t>
      </w:r>
      <w:r w:rsidRPr="002570F8">
        <w:rPr>
          <w:rFonts w:ascii="Arial" w:hAnsi="Arial" w:cs="Arial"/>
          <w:spacing w:val="10"/>
          <w:szCs w:val="22"/>
        </w:rPr>
        <w:t xml:space="preserve">gyvendinant šiuos Projektus buvo pertvarkyti </w:t>
      </w:r>
      <w:r w:rsidR="000A6F1E">
        <w:rPr>
          <w:rFonts w:ascii="Arial" w:hAnsi="Arial" w:cs="Arial"/>
          <w:spacing w:val="10"/>
          <w:szCs w:val="22"/>
        </w:rPr>
        <w:t xml:space="preserve">ir </w:t>
      </w:r>
      <w:r w:rsidRPr="002570F8">
        <w:rPr>
          <w:rFonts w:ascii="Arial" w:hAnsi="Arial" w:cs="Arial"/>
          <w:spacing w:val="10"/>
          <w:szCs w:val="22"/>
        </w:rPr>
        <w:t>VĮ Valstybinių miškų urėdijos patikėjimo teise valdomi miškų ūkio paskirties žemės sklypai, reikalingi paimti visuomenės poreikiams</w:t>
      </w:r>
      <w:r>
        <w:rPr>
          <w:rFonts w:ascii="Arial" w:hAnsi="Arial" w:cs="Arial"/>
          <w:spacing w:val="10"/>
          <w:szCs w:val="22"/>
        </w:rPr>
        <w:t xml:space="preserve">, bei atsižvelgdama į tai, kad </w:t>
      </w:r>
      <w:r w:rsidRPr="002570F8">
        <w:rPr>
          <w:rFonts w:ascii="Arial" w:hAnsi="Arial" w:cs="Arial"/>
          <w:spacing w:val="10"/>
          <w:szCs w:val="22"/>
        </w:rPr>
        <w:t xml:space="preserve">VĮ </w:t>
      </w:r>
      <w:r>
        <w:rPr>
          <w:rFonts w:ascii="Arial" w:hAnsi="Arial" w:cs="Arial"/>
          <w:spacing w:val="10"/>
          <w:szCs w:val="22"/>
        </w:rPr>
        <w:t xml:space="preserve">Valstybinių miškų urėdija paimamuose visuomenės poreikiams žemės sklypuose </w:t>
      </w:r>
      <w:r w:rsidRPr="002570F8">
        <w:rPr>
          <w:rFonts w:ascii="Arial" w:hAnsi="Arial" w:cs="Arial"/>
          <w:spacing w:val="10"/>
          <w:szCs w:val="22"/>
        </w:rPr>
        <w:t xml:space="preserve">negalės vykdyti kompleksinės miškų ūkio veiklos ir veiklos, numatytos įmonės įstatuose, sutinkame dėl patikėjimo teisės pasibaigimo VĮ Valstybinių miškų urėdijai į </w:t>
      </w:r>
      <w:r>
        <w:rPr>
          <w:rFonts w:ascii="Arial" w:hAnsi="Arial" w:cs="Arial"/>
          <w:spacing w:val="10"/>
          <w:szCs w:val="22"/>
        </w:rPr>
        <w:t>šiuos ž</w:t>
      </w:r>
      <w:r w:rsidRPr="002570F8">
        <w:rPr>
          <w:rFonts w:ascii="Arial" w:hAnsi="Arial" w:cs="Arial"/>
          <w:spacing w:val="10"/>
          <w:szCs w:val="22"/>
        </w:rPr>
        <w:t>emės sklypus</w:t>
      </w:r>
      <w:r>
        <w:rPr>
          <w:rFonts w:ascii="Arial" w:hAnsi="Arial" w:cs="Arial"/>
          <w:spacing w:val="10"/>
          <w:szCs w:val="22"/>
        </w:rPr>
        <w:t>:</w:t>
      </w:r>
    </w:p>
    <w:p w14:paraId="568B0229" w14:textId="77777777" w:rsidR="000A6F1E" w:rsidRDefault="000A6F1E" w:rsidP="009E574C">
      <w:pPr>
        <w:tabs>
          <w:tab w:val="left" w:pos="5925"/>
        </w:tabs>
        <w:ind w:firstLine="567"/>
        <w:jc w:val="both"/>
        <w:rPr>
          <w:rFonts w:ascii="Arial" w:hAnsi="Arial" w:cs="Arial"/>
          <w:spacing w:val="10"/>
          <w:szCs w:val="22"/>
        </w:rPr>
      </w:pPr>
    </w:p>
    <w:tbl>
      <w:tblPr>
        <w:tblW w:w="94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4"/>
        <w:gridCol w:w="2552"/>
        <w:gridCol w:w="3685"/>
        <w:gridCol w:w="2127"/>
      </w:tblGrid>
      <w:tr w:rsidR="002570F8" w:rsidRPr="002570F8" w14:paraId="43FEF19E" w14:textId="77777777" w:rsidTr="000A6F1E">
        <w:trPr>
          <w:trHeight w:val="676"/>
        </w:trPr>
        <w:tc>
          <w:tcPr>
            <w:tcW w:w="1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95F0ED" w14:textId="77777777" w:rsidR="002570F8" w:rsidRPr="000A6F1E" w:rsidRDefault="002570F8" w:rsidP="002570F8">
            <w:pPr>
              <w:tabs>
                <w:tab w:val="left" w:pos="5925"/>
              </w:tabs>
              <w:ind w:firstLine="22"/>
              <w:jc w:val="center"/>
              <w:rPr>
                <w:rFonts w:ascii="Arial" w:hAnsi="Arial" w:cs="Arial"/>
                <w:spacing w:val="10"/>
                <w:szCs w:val="22"/>
              </w:rPr>
            </w:pPr>
            <w:r w:rsidRPr="000A6F1E">
              <w:rPr>
                <w:rFonts w:ascii="Arial" w:hAnsi="Arial" w:cs="Arial"/>
                <w:bCs/>
                <w:spacing w:val="10"/>
                <w:szCs w:val="22"/>
              </w:rPr>
              <w:t>Eil. Nr.</w:t>
            </w:r>
          </w:p>
        </w:tc>
        <w:tc>
          <w:tcPr>
            <w:tcW w:w="25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11721D9" w14:textId="77777777" w:rsidR="002570F8" w:rsidRPr="000A6F1E" w:rsidRDefault="002570F8" w:rsidP="002570F8">
            <w:pPr>
              <w:tabs>
                <w:tab w:val="left" w:pos="5925"/>
              </w:tabs>
              <w:ind w:firstLine="22"/>
              <w:jc w:val="center"/>
              <w:rPr>
                <w:rFonts w:ascii="Arial" w:hAnsi="Arial" w:cs="Arial"/>
                <w:spacing w:val="10"/>
                <w:szCs w:val="22"/>
              </w:rPr>
            </w:pPr>
            <w:r w:rsidRPr="000A6F1E">
              <w:rPr>
                <w:rFonts w:ascii="Arial" w:hAnsi="Arial" w:cs="Arial"/>
                <w:bCs/>
                <w:spacing w:val="10"/>
                <w:szCs w:val="22"/>
              </w:rPr>
              <w:t>Žemės sklypo kadastro numeris</w:t>
            </w:r>
          </w:p>
        </w:tc>
        <w:tc>
          <w:tcPr>
            <w:tcW w:w="36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7A26D8" w14:textId="77777777" w:rsidR="002570F8" w:rsidRPr="000A6F1E" w:rsidRDefault="002570F8" w:rsidP="002570F8">
            <w:pPr>
              <w:tabs>
                <w:tab w:val="left" w:pos="5925"/>
              </w:tabs>
              <w:ind w:firstLine="22"/>
              <w:jc w:val="center"/>
              <w:rPr>
                <w:rFonts w:ascii="Arial" w:hAnsi="Arial" w:cs="Arial"/>
                <w:spacing w:val="10"/>
                <w:szCs w:val="22"/>
              </w:rPr>
            </w:pPr>
            <w:r w:rsidRPr="000A6F1E">
              <w:rPr>
                <w:rFonts w:ascii="Arial" w:hAnsi="Arial" w:cs="Arial"/>
                <w:bCs/>
                <w:spacing w:val="10"/>
                <w:szCs w:val="22"/>
              </w:rPr>
              <w:t>Žemės sklypo unikalus numeris</w:t>
            </w:r>
          </w:p>
        </w:tc>
        <w:tc>
          <w:tcPr>
            <w:tcW w:w="21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C312255" w14:textId="77777777" w:rsidR="002570F8" w:rsidRPr="000A6F1E" w:rsidRDefault="002570F8" w:rsidP="002570F8">
            <w:pPr>
              <w:tabs>
                <w:tab w:val="left" w:pos="5925"/>
              </w:tabs>
              <w:ind w:firstLine="22"/>
              <w:jc w:val="center"/>
              <w:rPr>
                <w:rFonts w:ascii="Arial" w:hAnsi="Arial" w:cs="Arial"/>
                <w:spacing w:val="10"/>
                <w:szCs w:val="22"/>
              </w:rPr>
            </w:pPr>
            <w:r w:rsidRPr="000A6F1E">
              <w:rPr>
                <w:rFonts w:ascii="Arial" w:hAnsi="Arial" w:cs="Arial"/>
                <w:bCs/>
                <w:spacing w:val="10"/>
                <w:szCs w:val="22"/>
              </w:rPr>
              <w:t>Žemės sklypo plotas, hektarais</w:t>
            </w:r>
          </w:p>
        </w:tc>
      </w:tr>
      <w:tr w:rsidR="002570F8" w:rsidRPr="002570F8" w14:paraId="68CE2DB7"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68812F7"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03123A"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4608/0006:432</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DF0C11" w14:textId="77777777" w:rsidR="002570F8" w:rsidRPr="002570F8" w:rsidRDefault="002570F8" w:rsidP="002570F8">
            <w:pPr>
              <w:tabs>
                <w:tab w:val="left" w:pos="5925"/>
              </w:tabs>
              <w:ind w:firstLine="22"/>
              <w:jc w:val="center"/>
              <w:rPr>
                <w:rFonts w:ascii="Arial" w:hAnsi="Arial" w:cs="Arial"/>
                <w:spacing w:val="10"/>
                <w:szCs w:val="22"/>
                <w:lang w:val="en-US"/>
              </w:rPr>
            </w:pPr>
            <w:r w:rsidRPr="002570F8">
              <w:rPr>
                <w:rFonts w:ascii="Arial" w:hAnsi="Arial" w:cs="Arial"/>
                <w:spacing w:val="10"/>
                <w:szCs w:val="22"/>
                <w:lang w:val="en-US"/>
              </w:rPr>
              <w:t>4400-5271-9950</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DECF93"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1,6616</w:t>
            </w:r>
          </w:p>
        </w:tc>
      </w:tr>
      <w:tr w:rsidR="002570F8" w:rsidRPr="002570F8" w14:paraId="6AB8AF99"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BCB44D"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2.</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97EDF6" w14:textId="77777777" w:rsidR="002570F8" w:rsidRPr="002570F8" w:rsidRDefault="002570F8" w:rsidP="002570F8">
            <w:pPr>
              <w:tabs>
                <w:tab w:val="left" w:pos="5925"/>
              </w:tabs>
              <w:ind w:firstLine="22"/>
              <w:jc w:val="center"/>
              <w:rPr>
                <w:rFonts w:ascii="Arial" w:hAnsi="Arial" w:cs="Arial"/>
                <w:spacing w:val="10"/>
                <w:szCs w:val="22"/>
                <w:lang w:val="en-US"/>
              </w:rPr>
            </w:pPr>
            <w:r w:rsidRPr="002570F8">
              <w:rPr>
                <w:rFonts w:ascii="Arial" w:hAnsi="Arial" w:cs="Arial"/>
                <w:spacing w:val="10"/>
                <w:szCs w:val="22"/>
              </w:rPr>
              <w:t>4608/0010:90</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90D9BA"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4400-5271-1629</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FD628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0,7112</w:t>
            </w:r>
          </w:p>
        </w:tc>
      </w:tr>
      <w:tr w:rsidR="002570F8" w:rsidRPr="002570F8" w14:paraId="1F381661"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357E63"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3.</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587174"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4608/0010:91</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053A4B"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4400-5270-9843</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9A3033"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0,4729</w:t>
            </w:r>
          </w:p>
        </w:tc>
      </w:tr>
      <w:tr w:rsidR="002570F8" w:rsidRPr="002570F8" w14:paraId="1EDC0295"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BF58D6" w14:textId="4EC1C775"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05117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4608/0010:88</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7AC4CF"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4400-5272-8760</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DD3235"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0,6978</w:t>
            </w:r>
          </w:p>
        </w:tc>
      </w:tr>
      <w:tr w:rsidR="002570F8" w:rsidRPr="002570F8" w14:paraId="75FB389F"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5BD42F" w14:textId="7B0DAE63"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5.</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603288"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4608/0010:92</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7F76C8"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4400-5261-7182</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FC955E"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1,8704</w:t>
            </w:r>
          </w:p>
        </w:tc>
      </w:tr>
      <w:tr w:rsidR="002570F8" w:rsidRPr="002570F8" w14:paraId="46D940D6"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B8272B"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6.</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D70D03"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4630/0004:715</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1B09F9"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4400-5265-7690</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5A8626"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0,3657</w:t>
            </w:r>
          </w:p>
        </w:tc>
      </w:tr>
      <w:tr w:rsidR="002570F8" w:rsidRPr="002570F8" w14:paraId="6D7E69C8"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993433"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7.</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4A95C7"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4630/0004:716</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60C83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4400-5265-3213</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ECAB9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0,6876</w:t>
            </w:r>
          </w:p>
        </w:tc>
      </w:tr>
      <w:tr w:rsidR="002570F8" w:rsidRPr="002570F8" w14:paraId="66FFAA84"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AD1FE2"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8.</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C24A7F"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4630/0004:717</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B09A9E"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4400-5265-9651</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2866E1"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1,4714</w:t>
            </w:r>
          </w:p>
        </w:tc>
      </w:tr>
      <w:tr w:rsidR="002570F8" w:rsidRPr="002570F8" w14:paraId="658EBBC8"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3D6F8D"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9.</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63F341"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4630/0004:718</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77C486"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4400-5265-9719</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BB469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1,1213</w:t>
            </w:r>
          </w:p>
        </w:tc>
      </w:tr>
      <w:tr w:rsidR="002570F8" w:rsidRPr="002570F8" w14:paraId="1CF29F14"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C6CDB6"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10.</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C28FA6"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46</w:t>
            </w:r>
            <w:r w:rsidRPr="002570F8">
              <w:rPr>
                <w:rFonts w:ascii="Arial" w:hAnsi="Arial" w:cs="Arial"/>
                <w:spacing w:val="10"/>
                <w:szCs w:val="22"/>
                <w:lang w:val="en-US"/>
              </w:rPr>
              <w:t>4</w:t>
            </w:r>
            <w:r w:rsidRPr="002570F8">
              <w:rPr>
                <w:rFonts w:ascii="Arial" w:hAnsi="Arial" w:cs="Arial"/>
                <w:spacing w:val="10"/>
                <w:szCs w:val="22"/>
              </w:rPr>
              <w:t>0/0003:510</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0DA58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4400-5266-3710</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93034E"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2,0338</w:t>
            </w:r>
          </w:p>
        </w:tc>
      </w:tr>
      <w:tr w:rsidR="002570F8" w:rsidRPr="002570F8" w14:paraId="2C1BF763"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CD90A5"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11.</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BEE648" w14:textId="77777777" w:rsidR="002570F8" w:rsidRPr="002570F8" w:rsidRDefault="002570F8" w:rsidP="002570F8">
            <w:pPr>
              <w:tabs>
                <w:tab w:val="left" w:pos="5925"/>
              </w:tabs>
              <w:ind w:firstLine="22"/>
              <w:jc w:val="center"/>
              <w:rPr>
                <w:rFonts w:ascii="Arial" w:hAnsi="Arial" w:cs="Arial"/>
                <w:spacing w:val="10"/>
                <w:szCs w:val="22"/>
                <w:lang w:val="en-US"/>
              </w:rPr>
            </w:pPr>
            <w:r w:rsidRPr="002570F8">
              <w:rPr>
                <w:rFonts w:ascii="Arial" w:hAnsi="Arial" w:cs="Arial"/>
                <w:spacing w:val="10"/>
                <w:szCs w:val="22"/>
                <w:lang w:val="en-US"/>
              </w:rPr>
              <w:t>5233/0007:94</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955151" w14:textId="77777777" w:rsidR="002570F8" w:rsidRPr="002570F8" w:rsidRDefault="002570F8" w:rsidP="002570F8">
            <w:pPr>
              <w:tabs>
                <w:tab w:val="left" w:pos="5925"/>
              </w:tabs>
              <w:ind w:firstLine="22"/>
              <w:jc w:val="center"/>
              <w:rPr>
                <w:rFonts w:ascii="Arial" w:hAnsi="Arial" w:cs="Arial"/>
                <w:spacing w:val="10"/>
                <w:szCs w:val="22"/>
                <w:lang w:val="en-US"/>
              </w:rPr>
            </w:pPr>
            <w:r w:rsidRPr="002570F8">
              <w:rPr>
                <w:rFonts w:ascii="Arial" w:hAnsi="Arial" w:cs="Arial"/>
                <w:spacing w:val="10"/>
                <w:szCs w:val="22"/>
              </w:rPr>
              <w:t>4400-</w:t>
            </w:r>
            <w:r w:rsidRPr="002570F8">
              <w:rPr>
                <w:rFonts w:ascii="Arial" w:hAnsi="Arial" w:cs="Arial"/>
                <w:spacing w:val="10"/>
                <w:szCs w:val="22"/>
                <w:lang w:val="en-US"/>
              </w:rPr>
              <w:t>5275-6333</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5D5F4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0,0272</w:t>
            </w:r>
          </w:p>
        </w:tc>
      </w:tr>
      <w:tr w:rsidR="002570F8" w:rsidRPr="002570F8" w14:paraId="16892DFF"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EE6256"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12.</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B3522E"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5233/0013:590</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649549"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4400-5275-7809</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C004E9"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0,0211</w:t>
            </w:r>
          </w:p>
        </w:tc>
      </w:tr>
      <w:tr w:rsidR="002570F8" w:rsidRPr="002570F8" w14:paraId="364E3EB7"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B650D3"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13.</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3BB8E6"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5233/0007:952</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3136BB"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4400-5271-8297</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0D8259"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1,1457</w:t>
            </w:r>
          </w:p>
        </w:tc>
      </w:tr>
      <w:tr w:rsidR="002570F8" w:rsidRPr="002570F8" w14:paraId="00739407"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C8B6AA"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14.</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6B63E4"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5233/0013:588</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E41D3D"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4400-5281-5386</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4266EF"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3,3511</w:t>
            </w:r>
          </w:p>
        </w:tc>
      </w:tr>
      <w:tr w:rsidR="002570F8" w:rsidRPr="002570F8" w14:paraId="27D26389"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0282AB"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15.</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ACA84C"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5360/0003:366</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C1648C" w14:textId="77777777" w:rsidR="002570F8" w:rsidRPr="002570F8" w:rsidRDefault="002570F8" w:rsidP="002570F8">
            <w:pPr>
              <w:tabs>
                <w:tab w:val="left" w:pos="5925"/>
              </w:tabs>
              <w:ind w:firstLine="22"/>
              <w:jc w:val="center"/>
              <w:rPr>
                <w:rFonts w:ascii="Arial" w:hAnsi="Arial" w:cs="Arial"/>
                <w:spacing w:val="10"/>
                <w:szCs w:val="22"/>
                <w:lang w:val="en-US"/>
              </w:rPr>
            </w:pPr>
            <w:r w:rsidRPr="002570F8">
              <w:rPr>
                <w:rFonts w:ascii="Arial" w:hAnsi="Arial" w:cs="Arial"/>
                <w:spacing w:val="10"/>
                <w:szCs w:val="22"/>
              </w:rPr>
              <w:t>4400-</w:t>
            </w:r>
            <w:r w:rsidRPr="002570F8">
              <w:rPr>
                <w:rFonts w:ascii="Arial" w:hAnsi="Arial" w:cs="Arial"/>
                <w:spacing w:val="10"/>
                <w:szCs w:val="22"/>
                <w:lang w:val="en-US"/>
              </w:rPr>
              <w:t>5264-6274</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3B08EE"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1,5564</w:t>
            </w:r>
          </w:p>
        </w:tc>
      </w:tr>
      <w:tr w:rsidR="002570F8" w:rsidRPr="002570F8" w14:paraId="5C11D281"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4146C6"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16.</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4C303C"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5360/0003:115</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E359B1"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4400-5264-7240</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F4CAB8"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0,0882</w:t>
            </w:r>
          </w:p>
        </w:tc>
      </w:tr>
      <w:tr w:rsidR="002570F8" w:rsidRPr="002570F8" w14:paraId="41FA303F"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C57AA7"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17.</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F2254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5360/0003:368</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8BAF36"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4400-5276-3516</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CD95D7"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1,8893</w:t>
            </w:r>
          </w:p>
        </w:tc>
      </w:tr>
      <w:tr w:rsidR="002570F8" w:rsidRPr="002570F8" w14:paraId="21BEFE1A"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19C43E"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18.</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816E7D"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5360/0003:369</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787C3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4400-5276-3549</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4121EB"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1,8803</w:t>
            </w:r>
          </w:p>
        </w:tc>
      </w:tr>
      <w:tr w:rsidR="002570F8" w:rsidRPr="002570F8" w14:paraId="6694FD17" w14:textId="77777777" w:rsidTr="000A6F1E">
        <w:trPr>
          <w:trHeight w:val="303"/>
        </w:trPr>
        <w:tc>
          <w:tcPr>
            <w:tcW w:w="112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3726FB18"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19.</w:t>
            </w:r>
          </w:p>
        </w:tc>
        <w:tc>
          <w:tcPr>
            <w:tcW w:w="255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A8073FB"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5360/0003:370</w:t>
            </w:r>
          </w:p>
        </w:tc>
        <w:tc>
          <w:tcPr>
            <w:tcW w:w="368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CEE5434"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4400-5276-1487</w:t>
            </w:r>
          </w:p>
        </w:tc>
        <w:tc>
          <w:tcPr>
            <w:tcW w:w="212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E2117A5"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0,7862</w:t>
            </w:r>
          </w:p>
        </w:tc>
      </w:tr>
      <w:tr w:rsidR="002570F8" w:rsidRPr="002570F8" w14:paraId="040523AB" w14:textId="77777777" w:rsidTr="000A6F1E">
        <w:trPr>
          <w:trHeight w:val="303"/>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BE47A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20.</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D3CF4A"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6610/0001:750</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C43746"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4400-5271-8542</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898020"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0,3532</w:t>
            </w:r>
          </w:p>
        </w:tc>
      </w:tr>
      <w:tr w:rsidR="002570F8" w:rsidRPr="002570F8" w14:paraId="501A050C" w14:textId="77777777" w:rsidTr="000A6F1E">
        <w:trPr>
          <w:trHeight w:val="303"/>
        </w:trPr>
        <w:tc>
          <w:tcPr>
            <w:tcW w:w="112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361B01"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lastRenderedPageBreak/>
              <w:t>21.</w:t>
            </w:r>
          </w:p>
        </w:tc>
        <w:tc>
          <w:tcPr>
            <w:tcW w:w="255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EEC26B"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6610/0001:749</w:t>
            </w:r>
          </w:p>
        </w:tc>
        <w:tc>
          <w:tcPr>
            <w:tcW w:w="368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55D4E"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4400-5262-9638</w:t>
            </w:r>
          </w:p>
        </w:tc>
        <w:tc>
          <w:tcPr>
            <w:tcW w:w="212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F982C2"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0,7601</w:t>
            </w:r>
          </w:p>
        </w:tc>
      </w:tr>
      <w:tr w:rsidR="002570F8" w:rsidRPr="002570F8" w14:paraId="4227F755"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407C85"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22.</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66DF9C"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6685/0006:262</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9D3173"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4400-5263-6212</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7ED115"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1,5619</w:t>
            </w:r>
          </w:p>
        </w:tc>
      </w:tr>
      <w:tr w:rsidR="002570F8" w:rsidRPr="002570F8" w14:paraId="49A2BBF2"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485684"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23.</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78C568"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6757/0003:243</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39E041"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4400-5260-3953</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5CDD4E"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0,1105</w:t>
            </w:r>
          </w:p>
        </w:tc>
      </w:tr>
      <w:tr w:rsidR="002570F8" w:rsidRPr="002570F8" w14:paraId="5DEEF6B8" w14:textId="77777777" w:rsidTr="002570F8">
        <w:trPr>
          <w:trHeight w:val="303"/>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111F1D"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24.</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61F4F7"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6727/0005:251</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FF8444"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4400-5273-9365</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820B0D" w14:textId="77777777" w:rsidR="002570F8" w:rsidRPr="002570F8" w:rsidRDefault="002570F8" w:rsidP="002570F8">
            <w:pPr>
              <w:tabs>
                <w:tab w:val="left" w:pos="5925"/>
              </w:tabs>
              <w:ind w:firstLine="22"/>
              <w:jc w:val="center"/>
              <w:rPr>
                <w:rFonts w:ascii="Arial" w:hAnsi="Arial" w:cs="Arial"/>
                <w:spacing w:val="10"/>
                <w:szCs w:val="22"/>
              </w:rPr>
            </w:pPr>
            <w:r w:rsidRPr="002570F8">
              <w:rPr>
                <w:rFonts w:ascii="Arial" w:hAnsi="Arial" w:cs="Arial"/>
                <w:spacing w:val="10"/>
                <w:szCs w:val="22"/>
              </w:rPr>
              <w:t>0,6137</w:t>
            </w:r>
          </w:p>
        </w:tc>
      </w:tr>
    </w:tbl>
    <w:p w14:paraId="488B36B4" w14:textId="77777777" w:rsidR="002570F8" w:rsidRPr="00FC1418" w:rsidRDefault="002570F8" w:rsidP="002570F8">
      <w:pPr>
        <w:tabs>
          <w:tab w:val="left" w:pos="5925"/>
        </w:tabs>
        <w:ind w:firstLine="567"/>
        <w:jc w:val="center"/>
        <w:rPr>
          <w:rFonts w:ascii="Arial" w:hAnsi="Arial" w:cs="Arial"/>
          <w:spacing w:val="10"/>
          <w:szCs w:val="22"/>
        </w:rPr>
      </w:pPr>
    </w:p>
    <w:p w14:paraId="002F5944" w14:textId="77777777" w:rsidR="002616D1" w:rsidRPr="00FC1418" w:rsidRDefault="002616D1" w:rsidP="002570F8">
      <w:pPr>
        <w:tabs>
          <w:tab w:val="left" w:pos="5925"/>
        </w:tabs>
        <w:jc w:val="center"/>
        <w:rPr>
          <w:rFonts w:ascii="Arial" w:hAnsi="Arial" w:cs="Arial"/>
          <w:spacing w:val="10"/>
          <w:szCs w:val="22"/>
        </w:rPr>
      </w:pPr>
    </w:p>
    <w:p w14:paraId="338032E3" w14:textId="77777777" w:rsidR="002616D1" w:rsidRPr="00FC1418" w:rsidRDefault="002616D1" w:rsidP="002616D1">
      <w:pPr>
        <w:tabs>
          <w:tab w:val="left" w:pos="5925"/>
        </w:tabs>
        <w:rPr>
          <w:rFonts w:ascii="Arial" w:hAnsi="Arial" w:cs="Arial"/>
          <w:spacing w:val="10"/>
          <w:szCs w:val="22"/>
        </w:rPr>
      </w:pPr>
    </w:p>
    <w:p w14:paraId="582D0D3E" w14:textId="77777777" w:rsidR="002616D1" w:rsidRPr="00FC1418" w:rsidRDefault="002616D1" w:rsidP="002616D1">
      <w:pPr>
        <w:tabs>
          <w:tab w:val="left" w:pos="5925"/>
        </w:tabs>
        <w:rPr>
          <w:rFonts w:ascii="Arial" w:hAnsi="Arial" w:cs="Arial"/>
          <w:spacing w:val="10"/>
          <w:szCs w:val="22"/>
        </w:rPr>
      </w:pPr>
    </w:p>
    <w:p w14:paraId="5361EAD9" w14:textId="21F2B9B8" w:rsidR="002616D1" w:rsidRPr="00FC1418" w:rsidRDefault="006B62A1" w:rsidP="002616D1">
      <w:pPr>
        <w:rPr>
          <w:rFonts w:ascii="Arial" w:hAnsi="Arial" w:cs="Arial"/>
          <w:szCs w:val="22"/>
        </w:rPr>
      </w:pPr>
      <w:r>
        <w:rPr>
          <w:rFonts w:ascii="Arial" w:hAnsi="Arial" w:cs="Arial"/>
          <w:szCs w:val="22"/>
        </w:rPr>
        <w:t>Direktorius</w:t>
      </w:r>
      <w:r w:rsidR="002616D1" w:rsidRPr="00FC1418">
        <w:rPr>
          <w:rFonts w:ascii="Arial" w:hAnsi="Arial" w:cs="Arial"/>
          <w:szCs w:val="22"/>
        </w:rPr>
        <w:tab/>
      </w:r>
      <w:r w:rsidR="002616D1" w:rsidRPr="00FC1418">
        <w:rPr>
          <w:rFonts w:ascii="Arial" w:hAnsi="Arial" w:cs="Arial"/>
          <w:szCs w:val="22"/>
        </w:rPr>
        <w:tab/>
      </w:r>
      <w:r w:rsidR="00911E06">
        <w:rPr>
          <w:rFonts w:ascii="Arial" w:hAnsi="Arial" w:cs="Arial"/>
          <w:szCs w:val="22"/>
        </w:rPr>
        <w:tab/>
      </w:r>
      <w:r w:rsidR="00911E06">
        <w:rPr>
          <w:rFonts w:ascii="Arial" w:hAnsi="Arial" w:cs="Arial"/>
          <w:szCs w:val="22"/>
        </w:rPr>
        <w:tab/>
      </w:r>
      <w:r w:rsidR="00911E06">
        <w:rPr>
          <w:rFonts w:ascii="Arial" w:hAnsi="Arial" w:cs="Arial"/>
          <w:szCs w:val="22"/>
        </w:rPr>
        <w:tab/>
      </w:r>
      <w:r w:rsidR="002616D1" w:rsidRPr="00FC1418">
        <w:rPr>
          <w:rFonts w:ascii="Arial" w:hAnsi="Arial" w:cs="Arial"/>
          <w:szCs w:val="22"/>
        </w:rPr>
        <w:t xml:space="preserve">      </w:t>
      </w:r>
      <w:r w:rsidR="002616D1" w:rsidRPr="00FC1418">
        <w:rPr>
          <w:rFonts w:ascii="Arial" w:hAnsi="Arial" w:cs="Arial"/>
          <w:szCs w:val="22"/>
        </w:rPr>
        <w:tab/>
      </w:r>
      <w:r w:rsidR="00D669DC">
        <w:rPr>
          <w:rFonts w:ascii="Arial" w:hAnsi="Arial" w:cs="Arial"/>
          <w:szCs w:val="22"/>
        </w:rPr>
        <w:tab/>
      </w:r>
      <w:r w:rsidR="002616D1" w:rsidRPr="00FC1418">
        <w:rPr>
          <w:rFonts w:ascii="Arial" w:hAnsi="Arial" w:cs="Arial"/>
          <w:szCs w:val="22"/>
        </w:rPr>
        <w:tab/>
      </w:r>
      <w:r w:rsidR="002616D1" w:rsidRPr="00FC1418">
        <w:rPr>
          <w:rFonts w:ascii="Arial" w:hAnsi="Arial" w:cs="Arial"/>
          <w:szCs w:val="22"/>
        </w:rPr>
        <w:tab/>
        <w:t xml:space="preserve">  </w:t>
      </w:r>
      <w:r w:rsidR="002616D1" w:rsidRPr="00FC1418">
        <w:rPr>
          <w:rFonts w:ascii="Arial" w:hAnsi="Arial" w:cs="Arial"/>
          <w:szCs w:val="22"/>
        </w:rPr>
        <w:tab/>
      </w:r>
      <w:r w:rsidR="00D4584B">
        <w:rPr>
          <w:rFonts w:ascii="Arial" w:hAnsi="Arial" w:cs="Arial"/>
          <w:szCs w:val="22"/>
        </w:rPr>
        <w:t>Valdas Kaubrė</w:t>
      </w:r>
    </w:p>
    <w:p w14:paraId="6E7B732D" w14:textId="77777777" w:rsidR="002616D1" w:rsidRPr="00FC1418" w:rsidRDefault="002616D1" w:rsidP="002616D1">
      <w:pPr>
        <w:rPr>
          <w:rFonts w:ascii="Arial" w:hAnsi="Arial" w:cs="Arial"/>
          <w:szCs w:val="22"/>
        </w:rPr>
      </w:pPr>
    </w:p>
    <w:p w14:paraId="10FE7837" w14:textId="77777777" w:rsidR="002616D1" w:rsidRPr="00FC1418" w:rsidRDefault="002616D1" w:rsidP="002616D1">
      <w:pPr>
        <w:rPr>
          <w:rFonts w:ascii="Arial" w:hAnsi="Arial" w:cs="Arial"/>
          <w:szCs w:val="22"/>
        </w:rPr>
      </w:pPr>
    </w:p>
    <w:p w14:paraId="0D569AFE" w14:textId="77777777" w:rsidR="002616D1" w:rsidRPr="00FC1418" w:rsidRDefault="002616D1" w:rsidP="002616D1">
      <w:pPr>
        <w:rPr>
          <w:rFonts w:ascii="Arial" w:hAnsi="Arial" w:cs="Arial"/>
          <w:szCs w:val="22"/>
        </w:rPr>
      </w:pPr>
    </w:p>
    <w:p w14:paraId="4E84C0EA" w14:textId="77777777" w:rsidR="002616D1" w:rsidRPr="00FC1418" w:rsidRDefault="002616D1" w:rsidP="002616D1">
      <w:pPr>
        <w:rPr>
          <w:rFonts w:ascii="Arial" w:hAnsi="Arial" w:cs="Arial"/>
          <w:szCs w:val="22"/>
        </w:rPr>
      </w:pPr>
    </w:p>
    <w:p w14:paraId="55E9A527" w14:textId="77777777" w:rsidR="002616D1" w:rsidRPr="00FC1418" w:rsidRDefault="002616D1" w:rsidP="002616D1">
      <w:pPr>
        <w:rPr>
          <w:rFonts w:ascii="Arial" w:hAnsi="Arial" w:cs="Arial"/>
          <w:szCs w:val="22"/>
        </w:rPr>
      </w:pPr>
    </w:p>
    <w:p w14:paraId="7F71A254" w14:textId="77777777" w:rsidR="002616D1" w:rsidRPr="00FC1418" w:rsidRDefault="002616D1" w:rsidP="002616D1">
      <w:pPr>
        <w:rPr>
          <w:rFonts w:ascii="Arial" w:hAnsi="Arial" w:cs="Arial"/>
          <w:szCs w:val="22"/>
        </w:rPr>
      </w:pPr>
    </w:p>
    <w:p w14:paraId="2D5636B5" w14:textId="029FF4B2" w:rsidR="002616D1" w:rsidRDefault="002616D1" w:rsidP="002616D1">
      <w:pPr>
        <w:rPr>
          <w:rFonts w:ascii="Arial" w:hAnsi="Arial" w:cs="Arial"/>
          <w:szCs w:val="22"/>
        </w:rPr>
      </w:pPr>
    </w:p>
    <w:p w14:paraId="4D7AFC1F" w14:textId="77777777" w:rsidR="00914BC0" w:rsidRPr="00FC1418" w:rsidRDefault="00914BC0" w:rsidP="002616D1">
      <w:pPr>
        <w:rPr>
          <w:rFonts w:ascii="Arial" w:hAnsi="Arial" w:cs="Arial"/>
          <w:szCs w:val="22"/>
        </w:rPr>
      </w:pPr>
    </w:p>
    <w:p w14:paraId="5F7D8DB3" w14:textId="77777777" w:rsidR="002616D1" w:rsidRPr="00FC1418" w:rsidRDefault="002616D1" w:rsidP="002616D1">
      <w:pPr>
        <w:rPr>
          <w:rFonts w:ascii="Arial" w:hAnsi="Arial" w:cs="Arial"/>
          <w:szCs w:val="22"/>
        </w:rPr>
      </w:pPr>
    </w:p>
    <w:p w14:paraId="6EB204F6" w14:textId="77777777" w:rsidR="002616D1" w:rsidRPr="00FC1418" w:rsidRDefault="002616D1" w:rsidP="002616D1">
      <w:pPr>
        <w:rPr>
          <w:rFonts w:ascii="Arial" w:hAnsi="Arial" w:cs="Arial"/>
          <w:szCs w:val="22"/>
        </w:rPr>
      </w:pPr>
    </w:p>
    <w:p w14:paraId="30FE96E1" w14:textId="775944FA" w:rsidR="002616D1" w:rsidRDefault="002616D1" w:rsidP="002616D1">
      <w:pPr>
        <w:rPr>
          <w:rFonts w:ascii="Arial" w:hAnsi="Arial" w:cs="Arial"/>
          <w:szCs w:val="22"/>
        </w:rPr>
      </w:pPr>
    </w:p>
    <w:p w14:paraId="36B8130C" w14:textId="5636EBB9" w:rsidR="00D669DC" w:rsidRDefault="00D669DC" w:rsidP="002616D1">
      <w:pPr>
        <w:rPr>
          <w:rFonts w:ascii="Arial" w:hAnsi="Arial" w:cs="Arial"/>
          <w:szCs w:val="22"/>
        </w:rPr>
      </w:pPr>
    </w:p>
    <w:p w14:paraId="13FDF2B9" w14:textId="4CCF27A9" w:rsidR="00D669DC" w:rsidRDefault="00D669DC" w:rsidP="002616D1">
      <w:pPr>
        <w:rPr>
          <w:rFonts w:ascii="Arial" w:hAnsi="Arial" w:cs="Arial"/>
          <w:szCs w:val="22"/>
        </w:rPr>
      </w:pPr>
    </w:p>
    <w:p w14:paraId="423150D1" w14:textId="7103D0D8" w:rsidR="00D669DC" w:rsidRDefault="00D669DC" w:rsidP="002616D1">
      <w:pPr>
        <w:rPr>
          <w:rFonts w:ascii="Arial" w:hAnsi="Arial" w:cs="Arial"/>
          <w:szCs w:val="22"/>
        </w:rPr>
      </w:pPr>
    </w:p>
    <w:p w14:paraId="3A6FF1E5" w14:textId="1EF5919D" w:rsidR="00D669DC" w:rsidRDefault="00D669DC" w:rsidP="002616D1">
      <w:pPr>
        <w:rPr>
          <w:rFonts w:ascii="Arial" w:hAnsi="Arial" w:cs="Arial"/>
          <w:szCs w:val="22"/>
        </w:rPr>
      </w:pPr>
    </w:p>
    <w:p w14:paraId="4DDFEA22" w14:textId="30D31042" w:rsidR="00D669DC" w:rsidRDefault="00D669DC" w:rsidP="002616D1">
      <w:pPr>
        <w:rPr>
          <w:rFonts w:ascii="Arial" w:hAnsi="Arial" w:cs="Arial"/>
          <w:szCs w:val="22"/>
        </w:rPr>
      </w:pPr>
    </w:p>
    <w:p w14:paraId="2C237790" w14:textId="55643C76" w:rsidR="00D669DC" w:rsidRDefault="00D669DC" w:rsidP="002616D1">
      <w:pPr>
        <w:rPr>
          <w:rFonts w:ascii="Arial" w:hAnsi="Arial" w:cs="Arial"/>
          <w:szCs w:val="22"/>
        </w:rPr>
      </w:pPr>
    </w:p>
    <w:p w14:paraId="017050BD" w14:textId="3DEEBBDA" w:rsidR="00D669DC" w:rsidRDefault="00D669DC" w:rsidP="002616D1">
      <w:pPr>
        <w:rPr>
          <w:rFonts w:ascii="Arial" w:hAnsi="Arial" w:cs="Arial"/>
          <w:szCs w:val="22"/>
        </w:rPr>
      </w:pPr>
    </w:p>
    <w:p w14:paraId="0AA97F21" w14:textId="65ACE5C9" w:rsidR="00D669DC" w:rsidRDefault="00D669DC" w:rsidP="002616D1">
      <w:pPr>
        <w:rPr>
          <w:rFonts w:ascii="Arial" w:hAnsi="Arial" w:cs="Arial"/>
          <w:szCs w:val="22"/>
        </w:rPr>
      </w:pPr>
    </w:p>
    <w:p w14:paraId="34F82BA8" w14:textId="5F3571C3" w:rsidR="00D669DC" w:rsidRDefault="00D669DC" w:rsidP="002616D1">
      <w:pPr>
        <w:rPr>
          <w:rFonts w:ascii="Arial" w:hAnsi="Arial" w:cs="Arial"/>
          <w:szCs w:val="22"/>
        </w:rPr>
      </w:pPr>
    </w:p>
    <w:p w14:paraId="205A302B" w14:textId="62C3FFE0" w:rsidR="00D669DC" w:rsidRDefault="00D669DC" w:rsidP="002616D1">
      <w:pPr>
        <w:rPr>
          <w:rFonts w:ascii="Arial" w:hAnsi="Arial" w:cs="Arial"/>
          <w:szCs w:val="22"/>
        </w:rPr>
      </w:pPr>
    </w:p>
    <w:p w14:paraId="143C31F5" w14:textId="3A522C4C" w:rsidR="00D669DC" w:rsidRDefault="00D669DC" w:rsidP="002616D1">
      <w:pPr>
        <w:rPr>
          <w:rFonts w:ascii="Arial" w:hAnsi="Arial" w:cs="Arial"/>
          <w:szCs w:val="22"/>
        </w:rPr>
      </w:pPr>
    </w:p>
    <w:p w14:paraId="7D7A254A" w14:textId="0D0DCC2D" w:rsidR="00D669DC" w:rsidRDefault="00D669DC" w:rsidP="002616D1">
      <w:pPr>
        <w:rPr>
          <w:rFonts w:ascii="Arial" w:hAnsi="Arial" w:cs="Arial"/>
          <w:szCs w:val="22"/>
        </w:rPr>
      </w:pPr>
    </w:p>
    <w:p w14:paraId="655E9637" w14:textId="6A1EEF81" w:rsidR="00D669DC" w:rsidRDefault="00D669DC" w:rsidP="002616D1">
      <w:pPr>
        <w:rPr>
          <w:rFonts w:ascii="Arial" w:hAnsi="Arial" w:cs="Arial"/>
          <w:szCs w:val="22"/>
        </w:rPr>
      </w:pPr>
    </w:p>
    <w:p w14:paraId="3FD71628" w14:textId="6A726B78" w:rsidR="00D669DC" w:rsidRDefault="00D669DC" w:rsidP="002616D1">
      <w:pPr>
        <w:rPr>
          <w:rFonts w:ascii="Arial" w:hAnsi="Arial" w:cs="Arial"/>
          <w:szCs w:val="22"/>
        </w:rPr>
      </w:pPr>
    </w:p>
    <w:p w14:paraId="4291CA63" w14:textId="29D14555" w:rsidR="00D669DC" w:rsidRDefault="00D669DC" w:rsidP="002616D1">
      <w:pPr>
        <w:rPr>
          <w:rFonts w:ascii="Arial" w:hAnsi="Arial" w:cs="Arial"/>
          <w:szCs w:val="22"/>
        </w:rPr>
      </w:pPr>
    </w:p>
    <w:p w14:paraId="5C5D852D" w14:textId="3B44D4B8" w:rsidR="00D669DC" w:rsidRDefault="00D669DC" w:rsidP="002616D1">
      <w:pPr>
        <w:rPr>
          <w:rFonts w:ascii="Arial" w:hAnsi="Arial" w:cs="Arial"/>
          <w:szCs w:val="22"/>
        </w:rPr>
      </w:pPr>
    </w:p>
    <w:p w14:paraId="5AA16ECF" w14:textId="7D2651F2" w:rsidR="00D669DC" w:rsidRDefault="00D669DC" w:rsidP="002616D1">
      <w:pPr>
        <w:rPr>
          <w:rFonts w:ascii="Arial" w:hAnsi="Arial" w:cs="Arial"/>
          <w:szCs w:val="22"/>
        </w:rPr>
      </w:pPr>
    </w:p>
    <w:p w14:paraId="4222AE58" w14:textId="01795D78" w:rsidR="00D669DC" w:rsidRDefault="00D669DC" w:rsidP="002616D1">
      <w:pPr>
        <w:rPr>
          <w:rFonts w:ascii="Arial" w:hAnsi="Arial" w:cs="Arial"/>
          <w:szCs w:val="22"/>
        </w:rPr>
      </w:pPr>
    </w:p>
    <w:p w14:paraId="280379F2" w14:textId="770FB52B" w:rsidR="00D669DC" w:rsidRDefault="00D669DC" w:rsidP="002616D1">
      <w:pPr>
        <w:rPr>
          <w:rFonts w:ascii="Arial" w:hAnsi="Arial" w:cs="Arial"/>
          <w:szCs w:val="22"/>
        </w:rPr>
      </w:pPr>
    </w:p>
    <w:p w14:paraId="30A619D6" w14:textId="1442CB32" w:rsidR="00D669DC" w:rsidRDefault="00D669DC" w:rsidP="002616D1">
      <w:pPr>
        <w:rPr>
          <w:rFonts w:ascii="Arial" w:hAnsi="Arial" w:cs="Arial"/>
          <w:szCs w:val="22"/>
        </w:rPr>
      </w:pPr>
    </w:p>
    <w:p w14:paraId="617A083E" w14:textId="77777777" w:rsidR="00D669DC" w:rsidRPr="00FC1418" w:rsidRDefault="00D669DC" w:rsidP="002616D1">
      <w:pPr>
        <w:rPr>
          <w:rFonts w:ascii="Arial" w:hAnsi="Arial" w:cs="Arial"/>
          <w:szCs w:val="22"/>
        </w:rPr>
      </w:pPr>
    </w:p>
    <w:p w14:paraId="31EF0CF5" w14:textId="77777777" w:rsidR="002616D1" w:rsidRPr="00FC1418" w:rsidRDefault="002616D1" w:rsidP="002616D1">
      <w:pPr>
        <w:rPr>
          <w:rFonts w:ascii="Arial" w:hAnsi="Arial" w:cs="Arial"/>
          <w:szCs w:val="22"/>
        </w:rPr>
      </w:pPr>
    </w:p>
    <w:p w14:paraId="1C0BB2F9" w14:textId="77777777" w:rsidR="000A6F1E" w:rsidRDefault="000A6F1E" w:rsidP="00327889">
      <w:pPr>
        <w:rPr>
          <w:rFonts w:ascii="Arial" w:hAnsi="Arial" w:cs="Arial"/>
          <w:szCs w:val="22"/>
        </w:rPr>
      </w:pPr>
    </w:p>
    <w:p w14:paraId="36C8B8DD" w14:textId="77777777" w:rsidR="000A6F1E" w:rsidRDefault="000A6F1E" w:rsidP="00327889">
      <w:pPr>
        <w:rPr>
          <w:rFonts w:ascii="Arial" w:hAnsi="Arial" w:cs="Arial"/>
          <w:szCs w:val="22"/>
        </w:rPr>
      </w:pPr>
    </w:p>
    <w:p w14:paraId="102CD92B" w14:textId="77777777" w:rsidR="000A6F1E" w:rsidRDefault="000A6F1E" w:rsidP="00327889">
      <w:pPr>
        <w:rPr>
          <w:rFonts w:ascii="Arial" w:hAnsi="Arial" w:cs="Arial"/>
          <w:szCs w:val="22"/>
        </w:rPr>
      </w:pPr>
    </w:p>
    <w:p w14:paraId="2C01A143" w14:textId="77777777" w:rsidR="000A6F1E" w:rsidRDefault="000A6F1E" w:rsidP="00327889">
      <w:pPr>
        <w:rPr>
          <w:rFonts w:ascii="Arial" w:hAnsi="Arial" w:cs="Arial"/>
          <w:szCs w:val="22"/>
        </w:rPr>
      </w:pPr>
    </w:p>
    <w:p w14:paraId="3F91DB2D" w14:textId="77777777" w:rsidR="000A6F1E" w:rsidRDefault="000A6F1E" w:rsidP="00327889">
      <w:pPr>
        <w:rPr>
          <w:rFonts w:ascii="Arial" w:hAnsi="Arial" w:cs="Arial"/>
          <w:szCs w:val="22"/>
        </w:rPr>
      </w:pPr>
    </w:p>
    <w:p w14:paraId="3386ADB7" w14:textId="77777777" w:rsidR="000A6F1E" w:rsidRDefault="000A6F1E" w:rsidP="00327889">
      <w:pPr>
        <w:rPr>
          <w:rFonts w:ascii="Arial" w:hAnsi="Arial" w:cs="Arial"/>
          <w:szCs w:val="22"/>
        </w:rPr>
      </w:pPr>
    </w:p>
    <w:p w14:paraId="71782008" w14:textId="77777777" w:rsidR="000A6F1E" w:rsidRDefault="000A6F1E" w:rsidP="00327889">
      <w:pPr>
        <w:rPr>
          <w:rFonts w:ascii="Arial" w:hAnsi="Arial" w:cs="Arial"/>
          <w:szCs w:val="22"/>
        </w:rPr>
      </w:pPr>
    </w:p>
    <w:p w14:paraId="3538AB87" w14:textId="77777777" w:rsidR="000A6F1E" w:rsidRDefault="000A6F1E" w:rsidP="00327889">
      <w:pPr>
        <w:rPr>
          <w:rFonts w:ascii="Arial" w:hAnsi="Arial" w:cs="Arial"/>
          <w:szCs w:val="22"/>
        </w:rPr>
      </w:pPr>
    </w:p>
    <w:p w14:paraId="35C2D09A" w14:textId="77777777" w:rsidR="000A6F1E" w:rsidRDefault="000A6F1E" w:rsidP="00327889">
      <w:pPr>
        <w:rPr>
          <w:rFonts w:ascii="Arial" w:hAnsi="Arial" w:cs="Arial"/>
          <w:szCs w:val="22"/>
        </w:rPr>
      </w:pPr>
    </w:p>
    <w:p w14:paraId="2CD4DA7C" w14:textId="77777777" w:rsidR="000A6F1E" w:rsidRDefault="000A6F1E" w:rsidP="00327889">
      <w:pPr>
        <w:rPr>
          <w:rFonts w:ascii="Arial" w:hAnsi="Arial" w:cs="Arial"/>
          <w:szCs w:val="22"/>
        </w:rPr>
      </w:pPr>
    </w:p>
    <w:p w14:paraId="7A92E18B" w14:textId="77777777" w:rsidR="000A6F1E" w:rsidRDefault="000A6F1E" w:rsidP="00327889">
      <w:pPr>
        <w:rPr>
          <w:rFonts w:ascii="Arial" w:hAnsi="Arial" w:cs="Arial"/>
          <w:szCs w:val="22"/>
        </w:rPr>
      </w:pPr>
    </w:p>
    <w:p w14:paraId="6F565B21" w14:textId="48C8C1A8" w:rsidR="00626EEE" w:rsidRPr="00D4584B" w:rsidRDefault="000A6F1E" w:rsidP="00327889">
      <w:pPr>
        <w:rPr>
          <w:rFonts w:ascii="Arial" w:hAnsi="Arial" w:cs="Arial"/>
          <w:sz w:val="24"/>
          <w:szCs w:val="24"/>
          <w:lang w:val="en-GB"/>
        </w:rPr>
      </w:pPr>
      <w:r>
        <w:rPr>
          <w:rFonts w:ascii="Arial" w:hAnsi="Arial" w:cs="Arial"/>
          <w:szCs w:val="22"/>
        </w:rPr>
        <w:t>R</w:t>
      </w:r>
      <w:proofErr w:type="spellStart"/>
      <w:r w:rsidR="00D4584B">
        <w:rPr>
          <w:rFonts w:ascii="Arial" w:hAnsi="Arial" w:cs="Arial"/>
          <w:szCs w:val="22"/>
          <w:lang w:val="en-GB"/>
        </w:rPr>
        <w:t>olandas</w:t>
      </w:r>
      <w:proofErr w:type="spellEnd"/>
      <w:r w:rsidR="00D4584B">
        <w:rPr>
          <w:rFonts w:ascii="Arial" w:hAnsi="Arial" w:cs="Arial"/>
          <w:szCs w:val="22"/>
          <w:lang w:val="en-GB"/>
        </w:rPr>
        <w:t xml:space="preserve"> </w:t>
      </w:r>
      <w:proofErr w:type="spellStart"/>
      <w:r w:rsidR="00D4584B">
        <w:rPr>
          <w:rFonts w:ascii="Arial" w:hAnsi="Arial" w:cs="Arial"/>
          <w:szCs w:val="22"/>
          <w:lang w:val="en-GB"/>
        </w:rPr>
        <w:t>Miliukas</w:t>
      </w:r>
      <w:proofErr w:type="spellEnd"/>
      <w:r w:rsidR="002616D1" w:rsidRPr="00FC1418">
        <w:rPr>
          <w:rFonts w:ascii="Arial" w:hAnsi="Arial" w:cs="Arial"/>
          <w:szCs w:val="22"/>
          <w:lang w:val="en-GB"/>
        </w:rPr>
        <w:t xml:space="preserve">, tel. </w:t>
      </w:r>
      <w:r w:rsidR="00D669DC">
        <w:rPr>
          <w:rFonts w:ascii="Arial" w:hAnsi="Arial" w:cs="Arial"/>
          <w:szCs w:val="22"/>
          <w:lang w:val="en-GB"/>
        </w:rPr>
        <w:t xml:space="preserve">8 </w:t>
      </w:r>
      <w:r w:rsidR="00D4584B">
        <w:rPr>
          <w:rFonts w:ascii="Arial" w:hAnsi="Arial" w:cs="Arial"/>
          <w:szCs w:val="22"/>
          <w:lang w:val="en-GB"/>
        </w:rPr>
        <w:t>687 94405</w:t>
      </w:r>
      <w:r w:rsidR="002616D1" w:rsidRPr="00FC1418">
        <w:rPr>
          <w:rFonts w:ascii="Arial" w:hAnsi="Arial" w:cs="Arial"/>
          <w:szCs w:val="22"/>
          <w:lang w:val="en-GB"/>
        </w:rPr>
        <w:t>, el.</w:t>
      </w:r>
      <w:r w:rsidR="00321DDF">
        <w:rPr>
          <w:rFonts w:ascii="Arial" w:hAnsi="Arial" w:cs="Arial"/>
          <w:szCs w:val="22"/>
          <w:lang w:val="en-GB"/>
        </w:rPr>
        <w:t xml:space="preserve"> </w:t>
      </w:r>
      <w:r w:rsidR="002616D1" w:rsidRPr="00FC1418">
        <w:rPr>
          <w:rFonts w:ascii="Arial" w:hAnsi="Arial" w:cs="Arial"/>
          <w:szCs w:val="22"/>
          <w:lang w:val="en-GB"/>
        </w:rPr>
        <w:t xml:space="preserve">p. </w:t>
      </w:r>
      <w:r w:rsidR="004D0D5C">
        <w:rPr>
          <w:rFonts w:ascii="Arial" w:hAnsi="Arial" w:cs="Arial"/>
          <w:szCs w:val="22"/>
          <w:lang w:val="en-GB"/>
        </w:rPr>
        <w:t>rolandas.miliukas@</w:t>
      </w:r>
      <w:r w:rsidR="00D4584B">
        <w:rPr>
          <w:rFonts w:ascii="Arial" w:hAnsi="Arial" w:cs="Arial"/>
          <w:szCs w:val="22"/>
          <w:lang w:val="en-GB"/>
        </w:rPr>
        <w:t xml:space="preserve">vmu.lt </w:t>
      </w:r>
    </w:p>
    <w:sectPr w:rsidR="00626EEE" w:rsidRPr="00D4584B" w:rsidSect="006A00F7">
      <w:headerReference w:type="even" r:id="rId8"/>
      <w:headerReference w:type="default" r:id="rId9"/>
      <w:headerReference w:type="first" r:id="rId10"/>
      <w:footerReference w:type="first" r:id="rId11"/>
      <w:pgSz w:w="11907" w:h="16840" w:code="9"/>
      <w:pgMar w:top="2098" w:right="567" w:bottom="567"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58925" w14:textId="77777777" w:rsidR="00C12CCB" w:rsidRDefault="00C12CCB">
      <w:r>
        <w:separator/>
      </w:r>
    </w:p>
  </w:endnote>
  <w:endnote w:type="continuationSeparator" w:id="0">
    <w:p w14:paraId="0961AC3F" w14:textId="77777777" w:rsidR="00C12CCB" w:rsidRDefault="00C1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3981" w14:textId="77777777" w:rsidR="00A22D80" w:rsidRPr="000A64B7" w:rsidRDefault="00A22D80" w:rsidP="00A22D80">
    <w:pPr>
      <w:pStyle w:val="Header"/>
      <w:rPr>
        <w:rFonts w:ascii="Arial" w:hAnsi="Arial"/>
        <w:noProof/>
        <w:sz w:val="16"/>
      </w:rPr>
    </w:pPr>
    <w:r>
      <w:rPr>
        <w:rFonts w:ascii="Arial" w:hAnsi="Arial"/>
        <w:noProof/>
        <w:sz w:val="16"/>
      </w:rPr>
      <w:t>Valstybės įmonė</w:t>
    </w:r>
    <w:r w:rsidRPr="000A64B7">
      <w:rPr>
        <w:rFonts w:ascii="Arial" w:hAnsi="Arial"/>
        <w:noProof/>
        <w:sz w:val="16"/>
      </w:rPr>
      <w:t>, Pramonės pr.11A, 51327 Kaunas</w:t>
    </w:r>
    <w:r>
      <w:rPr>
        <w:rFonts w:ascii="Arial" w:hAnsi="Arial"/>
        <w:noProof/>
        <w:sz w:val="16"/>
      </w:rPr>
      <w:t>.</w:t>
    </w:r>
  </w:p>
  <w:p w14:paraId="2663F89C" w14:textId="77777777" w:rsidR="00A22D80" w:rsidRDefault="00A22D80" w:rsidP="00A22D80">
    <w:pPr>
      <w:pStyle w:val="Header"/>
      <w:rPr>
        <w:rFonts w:ascii="Arial" w:hAnsi="Arial"/>
        <w:noProof/>
        <w:sz w:val="16"/>
      </w:rPr>
    </w:pPr>
    <w:r>
      <w:rPr>
        <w:rFonts w:ascii="Arial" w:hAnsi="Arial"/>
        <w:noProof/>
        <w:sz w:val="16"/>
      </w:rPr>
      <w:t>Duomenys kaupiami ir saugomi Juridinių asmenų registre, kodas 132340880.</w:t>
    </w:r>
  </w:p>
  <w:p w14:paraId="64453DFB" w14:textId="77777777" w:rsidR="00A22D80" w:rsidRDefault="00A22D80" w:rsidP="00A22D80">
    <w:pPr>
      <w:pStyle w:val="Header"/>
      <w:rPr>
        <w:rFonts w:ascii="Arial" w:hAnsi="Arial"/>
        <w:noProof/>
        <w:sz w:val="16"/>
      </w:rPr>
    </w:pPr>
    <w:r>
      <w:rPr>
        <w:rFonts w:ascii="Arial" w:hAnsi="Arial"/>
        <w:noProof/>
        <w:sz w:val="16"/>
      </w:rPr>
      <w:t>Būstinės duomenys: Savanorių pr. 176, 03154 Vilnius.</w:t>
    </w:r>
  </w:p>
  <w:p w14:paraId="60FB6A02" w14:textId="1B5F4A88" w:rsidR="0094525A" w:rsidRPr="00733841" w:rsidRDefault="00A22D80" w:rsidP="00A22D80">
    <w:pPr>
      <w:pStyle w:val="Header"/>
    </w:pPr>
    <w:r>
      <w:rPr>
        <w:rFonts w:ascii="Arial" w:hAnsi="Arial"/>
        <w:noProof/>
        <w:sz w:val="16"/>
      </w:rPr>
      <w:t>Tel. (8 5) 273 4021, el. p. info@vivmu.lt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CE417" w14:textId="77777777" w:rsidR="00C12CCB" w:rsidRDefault="00C12CCB">
      <w:r>
        <w:separator/>
      </w:r>
    </w:p>
  </w:footnote>
  <w:footnote w:type="continuationSeparator" w:id="0">
    <w:p w14:paraId="0423B08F" w14:textId="77777777" w:rsidR="00C12CCB" w:rsidRDefault="00C1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1188431"/>
      <w:docPartObj>
        <w:docPartGallery w:val="Page Numbers (Top of Page)"/>
        <w:docPartUnique/>
      </w:docPartObj>
    </w:sdtPr>
    <w:sdtEndPr>
      <w:rPr>
        <w:rStyle w:val="PageNumber"/>
      </w:rPr>
    </w:sdtEndPr>
    <w:sdtContent>
      <w:p w14:paraId="59493482" w14:textId="35442799" w:rsidR="00357742" w:rsidRDefault="00357742" w:rsidP="004D584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6FDB9F" w14:textId="77777777" w:rsidR="00357742" w:rsidRDefault="00357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4012604"/>
      <w:docPartObj>
        <w:docPartGallery w:val="Page Numbers (Top of Page)"/>
        <w:docPartUnique/>
      </w:docPartObj>
    </w:sdtPr>
    <w:sdtEndPr>
      <w:rPr>
        <w:rStyle w:val="PageNumber"/>
      </w:rPr>
    </w:sdtEndPr>
    <w:sdtContent>
      <w:p w14:paraId="28819F10" w14:textId="339D676A" w:rsidR="00357742" w:rsidRDefault="00357742" w:rsidP="004D584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A6F1E">
          <w:rPr>
            <w:rStyle w:val="PageNumber"/>
            <w:noProof/>
          </w:rPr>
          <w:t>2</w:t>
        </w:r>
        <w:r>
          <w:rPr>
            <w:rStyle w:val="PageNumber"/>
          </w:rPr>
          <w:fldChar w:fldCharType="end"/>
        </w:r>
      </w:p>
    </w:sdtContent>
  </w:sdt>
  <w:p w14:paraId="59C9A9BD" w14:textId="77777777" w:rsidR="00357742" w:rsidRDefault="00357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1F5BF" w14:textId="19465C23" w:rsidR="00270EBD" w:rsidRDefault="00C50C87" w:rsidP="002616D1">
    <w:pPr>
      <w:pStyle w:val="Header"/>
      <w:tabs>
        <w:tab w:val="clear" w:pos="4153"/>
        <w:tab w:val="clear" w:pos="9100"/>
        <w:tab w:val="center" w:pos="4749"/>
      </w:tabs>
    </w:pPr>
    <w:r>
      <w:rPr>
        <w:rFonts w:ascii="Arial" w:hAnsi="Arial"/>
        <w:noProof/>
        <w:spacing w:val="8"/>
        <w:lang w:eastAsia="lt-LT"/>
      </w:rPr>
      <w:drawing>
        <wp:inline distT="0" distB="0" distL="0" distR="0" wp14:anchorId="6D7D7161" wp14:editId="3E635C29">
          <wp:extent cx="1179928" cy="543967"/>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1"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2049" fill="f" fillcolor="white" stroke="f">
      <v:fill color="white" on="f"/>
      <v:stroke on="f"/>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16"/>
    <w:rsid w:val="000067CE"/>
    <w:rsid w:val="00015FAC"/>
    <w:rsid w:val="000238C7"/>
    <w:rsid w:val="00043527"/>
    <w:rsid w:val="00055F2D"/>
    <w:rsid w:val="000609D3"/>
    <w:rsid w:val="00080220"/>
    <w:rsid w:val="000A234B"/>
    <w:rsid w:val="000A64B7"/>
    <w:rsid w:val="000A6F1E"/>
    <w:rsid w:val="000D16E4"/>
    <w:rsid w:val="000F1112"/>
    <w:rsid w:val="000F13CF"/>
    <w:rsid w:val="0013794D"/>
    <w:rsid w:val="00142D42"/>
    <w:rsid w:val="00151376"/>
    <w:rsid w:val="0016146B"/>
    <w:rsid w:val="00176D95"/>
    <w:rsid w:val="00181A22"/>
    <w:rsid w:val="00185015"/>
    <w:rsid w:val="001A0787"/>
    <w:rsid w:val="001C5243"/>
    <w:rsid w:val="001D26AC"/>
    <w:rsid w:val="002104BA"/>
    <w:rsid w:val="002570F8"/>
    <w:rsid w:val="002616D1"/>
    <w:rsid w:val="00266D9F"/>
    <w:rsid w:val="00270EBD"/>
    <w:rsid w:val="00274001"/>
    <w:rsid w:val="002C4136"/>
    <w:rsid w:val="002E21A6"/>
    <w:rsid w:val="00321DDF"/>
    <w:rsid w:val="00327889"/>
    <w:rsid w:val="00333814"/>
    <w:rsid w:val="00357742"/>
    <w:rsid w:val="00360242"/>
    <w:rsid w:val="003879CE"/>
    <w:rsid w:val="00390419"/>
    <w:rsid w:val="003A065E"/>
    <w:rsid w:val="003A5C10"/>
    <w:rsid w:val="003B3D0C"/>
    <w:rsid w:val="003B4F53"/>
    <w:rsid w:val="003D0785"/>
    <w:rsid w:val="003D445F"/>
    <w:rsid w:val="003D6B67"/>
    <w:rsid w:val="00405E2A"/>
    <w:rsid w:val="00414056"/>
    <w:rsid w:val="00434EFD"/>
    <w:rsid w:val="00437FD8"/>
    <w:rsid w:val="00452C06"/>
    <w:rsid w:val="00472250"/>
    <w:rsid w:val="00472418"/>
    <w:rsid w:val="004821A4"/>
    <w:rsid w:val="00494666"/>
    <w:rsid w:val="00497B92"/>
    <w:rsid w:val="004B2745"/>
    <w:rsid w:val="004B576F"/>
    <w:rsid w:val="004D0D5C"/>
    <w:rsid w:val="004D1101"/>
    <w:rsid w:val="004D5A7E"/>
    <w:rsid w:val="004E5C32"/>
    <w:rsid w:val="004E759F"/>
    <w:rsid w:val="004F5F2E"/>
    <w:rsid w:val="005048D5"/>
    <w:rsid w:val="00516106"/>
    <w:rsid w:val="005224F1"/>
    <w:rsid w:val="005332AE"/>
    <w:rsid w:val="00536878"/>
    <w:rsid w:val="00552975"/>
    <w:rsid w:val="005708DD"/>
    <w:rsid w:val="00583A99"/>
    <w:rsid w:val="00583E4E"/>
    <w:rsid w:val="005875BA"/>
    <w:rsid w:val="005A61AF"/>
    <w:rsid w:val="005B447B"/>
    <w:rsid w:val="005B733E"/>
    <w:rsid w:val="005D1C6A"/>
    <w:rsid w:val="005E0023"/>
    <w:rsid w:val="005E2CF0"/>
    <w:rsid w:val="005F0691"/>
    <w:rsid w:val="005F38E9"/>
    <w:rsid w:val="00600200"/>
    <w:rsid w:val="00621C61"/>
    <w:rsid w:val="00626EEE"/>
    <w:rsid w:val="00627D74"/>
    <w:rsid w:val="0064405A"/>
    <w:rsid w:val="0064573B"/>
    <w:rsid w:val="00674A7A"/>
    <w:rsid w:val="006A00F7"/>
    <w:rsid w:val="006A3B24"/>
    <w:rsid w:val="006A6B7B"/>
    <w:rsid w:val="006B047C"/>
    <w:rsid w:val="006B62A1"/>
    <w:rsid w:val="006C4BF6"/>
    <w:rsid w:val="006D650A"/>
    <w:rsid w:val="007000F9"/>
    <w:rsid w:val="007102B9"/>
    <w:rsid w:val="00712991"/>
    <w:rsid w:val="007133BF"/>
    <w:rsid w:val="007330BC"/>
    <w:rsid w:val="00733841"/>
    <w:rsid w:val="0074345A"/>
    <w:rsid w:val="0076515D"/>
    <w:rsid w:val="0076553F"/>
    <w:rsid w:val="00773D48"/>
    <w:rsid w:val="00787BE1"/>
    <w:rsid w:val="00795A9F"/>
    <w:rsid w:val="007A5169"/>
    <w:rsid w:val="007D075C"/>
    <w:rsid w:val="00804307"/>
    <w:rsid w:val="00806FBF"/>
    <w:rsid w:val="00811239"/>
    <w:rsid w:val="008207DC"/>
    <w:rsid w:val="008251C0"/>
    <w:rsid w:val="0083208E"/>
    <w:rsid w:val="00845292"/>
    <w:rsid w:val="008539AF"/>
    <w:rsid w:val="00882B8F"/>
    <w:rsid w:val="008B5EAF"/>
    <w:rsid w:val="008D3DF9"/>
    <w:rsid w:val="008E2A13"/>
    <w:rsid w:val="008E708A"/>
    <w:rsid w:val="008E7ECF"/>
    <w:rsid w:val="009034E7"/>
    <w:rsid w:val="00911E06"/>
    <w:rsid w:val="00914BC0"/>
    <w:rsid w:val="0094525A"/>
    <w:rsid w:val="00953B42"/>
    <w:rsid w:val="00964DF5"/>
    <w:rsid w:val="00970A2E"/>
    <w:rsid w:val="009A2695"/>
    <w:rsid w:val="009A2A61"/>
    <w:rsid w:val="009A3488"/>
    <w:rsid w:val="009B33FA"/>
    <w:rsid w:val="009D0F2D"/>
    <w:rsid w:val="009D5AB6"/>
    <w:rsid w:val="009E574C"/>
    <w:rsid w:val="009E6DD8"/>
    <w:rsid w:val="009F2C86"/>
    <w:rsid w:val="00A00F88"/>
    <w:rsid w:val="00A22D80"/>
    <w:rsid w:val="00A2444E"/>
    <w:rsid w:val="00A41E3B"/>
    <w:rsid w:val="00A47277"/>
    <w:rsid w:val="00A51019"/>
    <w:rsid w:val="00A52CB5"/>
    <w:rsid w:val="00A6700B"/>
    <w:rsid w:val="00A80487"/>
    <w:rsid w:val="00A97950"/>
    <w:rsid w:val="00A979C7"/>
    <w:rsid w:val="00AA1159"/>
    <w:rsid w:val="00AA2C15"/>
    <w:rsid w:val="00AC6288"/>
    <w:rsid w:val="00AC6877"/>
    <w:rsid w:val="00AE7A51"/>
    <w:rsid w:val="00B10F2A"/>
    <w:rsid w:val="00B12CF6"/>
    <w:rsid w:val="00B37677"/>
    <w:rsid w:val="00B43E83"/>
    <w:rsid w:val="00B549FF"/>
    <w:rsid w:val="00B92942"/>
    <w:rsid w:val="00BB05E3"/>
    <w:rsid w:val="00BB4B87"/>
    <w:rsid w:val="00BC57F4"/>
    <w:rsid w:val="00BC7DBC"/>
    <w:rsid w:val="00BD433A"/>
    <w:rsid w:val="00BE2445"/>
    <w:rsid w:val="00BE6702"/>
    <w:rsid w:val="00BF0516"/>
    <w:rsid w:val="00C12CCB"/>
    <w:rsid w:val="00C16265"/>
    <w:rsid w:val="00C246D5"/>
    <w:rsid w:val="00C50C87"/>
    <w:rsid w:val="00C5426F"/>
    <w:rsid w:val="00C65BBD"/>
    <w:rsid w:val="00C72156"/>
    <w:rsid w:val="00C755C1"/>
    <w:rsid w:val="00C825EE"/>
    <w:rsid w:val="00C91A20"/>
    <w:rsid w:val="00C97D86"/>
    <w:rsid w:val="00CB27F0"/>
    <w:rsid w:val="00CB721F"/>
    <w:rsid w:val="00CC2E36"/>
    <w:rsid w:val="00CC6168"/>
    <w:rsid w:val="00CE2DF5"/>
    <w:rsid w:val="00D03189"/>
    <w:rsid w:val="00D2013F"/>
    <w:rsid w:val="00D25E91"/>
    <w:rsid w:val="00D26BE6"/>
    <w:rsid w:val="00D315E2"/>
    <w:rsid w:val="00D37EEB"/>
    <w:rsid w:val="00D405BE"/>
    <w:rsid w:val="00D4584B"/>
    <w:rsid w:val="00D60D89"/>
    <w:rsid w:val="00D669DC"/>
    <w:rsid w:val="00D71AA4"/>
    <w:rsid w:val="00D732EB"/>
    <w:rsid w:val="00D749AE"/>
    <w:rsid w:val="00DD17EA"/>
    <w:rsid w:val="00DD1E3D"/>
    <w:rsid w:val="00DF5600"/>
    <w:rsid w:val="00E305F1"/>
    <w:rsid w:val="00E7418A"/>
    <w:rsid w:val="00E74295"/>
    <w:rsid w:val="00E91B5B"/>
    <w:rsid w:val="00EC6A65"/>
    <w:rsid w:val="00EE23A8"/>
    <w:rsid w:val="00F325B4"/>
    <w:rsid w:val="00F448DC"/>
    <w:rsid w:val="00F453C7"/>
    <w:rsid w:val="00F52698"/>
    <w:rsid w:val="00F5724D"/>
    <w:rsid w:val="00F61EC8"/>
    <w:rsid w:val="00F62E2E"/>
    <w:rsid w:val="00F64CC3"/>
    <w:rsid w:val="00F763EA"/>
    <w:rsid w:val="00F77608"/>
    <w:rsid w:val="00F84D1A"/>
    <w:rsid w:val="00F87621"/>
    <w:rsid w:val="00F9468E"/>
    <w:rsid w:val="00FB5688"/>
    <w:rsid w:val="00FB5E04"/>
    <w:rsid w:val="00FC33F4"/>
    <w:rsid w:val="00FE7370"/>
    <w:rsid w:val="00FF040C"/>
    <w:rsid w:val="00FF6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
    </o:shapedefaults>
    <o:shapelayout v:ext="edit">
      <o:idmap v:ext="edit" data="1"/>
    </o:shapelayout>
  </w:shapeDefaults>
  <w:decimalSymbol w:val=","/>
  <w:listSeparator w:val=";"/>
  <w14:docId w14:val="2564339F"/>
  <w15:docId w15:val="{FEFAEDFB-838C-4A9C-93B1-0304FE67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370"/>
    <w:rPr>
      <w:sz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9100"/>
      </w:tabs>
    </w:pPr>
    <w:rPr>
      <w:rFonts w:ascii="Tahoma" w:hAnsi="Tahoma"/>
      <w:spacing w:val="10"/>
      <w:sz w:val="20"/>
    </w:rPr>
  </w:style>
  <w:style w:type="paragraph" w:styleId="Footer">
    <w:name w:val="footer"/>
    <w:basedOn w:val="Normal"/>
    <w:pPr>
      <w:tabs>
        <w:tab w:val="center" w:pos="4153"/>
        <w:tab w:val="right" w:pos="8306"/>
      </w:tabs>
    </w:pPr>
    <w:rPr>
      <w:rFonts w:ascii="Tahoma" w:hAnsi="Tahoma"/>
      <w:spacing w:val="10"/>
      <w:sz w:val="16"/>
    </w:rPr>
  </w:style>
  <w:style w:type="character" w:styleId="PageNumber">
    <w:name w:val="page number"/>
    <w:basedOn w:val="DefaultParagraphFont"/>
  </w:style>
  <w:style w:type="paragraph" w:styleId="BodyText">
    <w:name w:val="Body Text"/>
    <w:basedOn w:val="Normal"/>
  </w:style>
  <w:style w:type="character" w:styleId="Hyperlink">
    <w:name w:val="Hyperlink"/>
    <w:rsid w:val="00015FAC"/>
    <w:rPr>
      <w:color w:val="0000FF"/>
      <w:u w:val="single"/>
    </w:rPr>
  </w:style>
  <w:style w:type="paragraph" w:styleId="BalloonText">
    <w:name w:val="Balloon Text"/>
    <w:basedOn w:val="Normal"/>
    <w:link w:val="BalloonTextChar"/>
    <w:rsid w:val="008E7ECF"/>
    <w:rPr>
      <w:rFonts w:ascii="Segoe UI" w:hAnsi="Segoe UI" w:cs="Segoe UI"/>
      <w:sz w:val="18"/>
      <w:szCs w:val="18"/>
    </w:rPr>
  </w:style>
  <w:style w:type="character" w:customStyle="1" w:styleId="BalloonTextChar">
    <w:name w:val="Balloon Text Char"/>
    <w:basedOn w:val="DefaultParagraphFont"/>
    <w:link w:val="BalloonText"/>
    <w:rsid w:val="008E7ECF"/>
    <w:rPr>
      <w:rFonts w:ascii="Segoe UI" w:hAnsi="Segoe UI" w:cs="Segoe UI"/>
      <w:sz w:val="18"/>
      <w:szCs w:val="18"/>
      <w:lang w:eastAsia="en-US"/>
    </w:rPr>
  </w:style>
  <w:style w:type="paragraph" w:styleId="ListParagraph">
    <w:name w:val="List Paragraph"/>
    <w:basedOn w:val="Normal"/>
    <w:uiPriority w:val="34"/>
    <w:qFormat/>
    <w:rsid w:val="007D075C"/>
    <w:pPr>
      <w:spacing w:after="160" w:line="252" w:lineRule="auto"/>
      <w:ind w:left="720"/>
      <w:contextualSpacing/>
    </w:pPr>
    <w:rPr>
      <w:rFonts w:ascii="Calibri" w:eastAsiaTheme="minorHAnsi" w:hAnsi="Calibri" w:cs="Calibri"/>
      <w:szCs w:val="22"/>
    </w:rPr>
  </w:style>
  <w:style w:type="character" w:styleId="Strong">
    <w:name w:val="Strong"/>
    <w:basedOn w:val="DefaultParagraphFont"/>
    <w:uiPriority w:val="22"/>
    <w:qFormat/>
    <w:rsid w:val="007D075C"/>
    <w:rPr>
      <w:b/>
      <w:bCs/>
    </w:rPr>
  </w:style>
  <w:style w:type="character" w:customStyle="1" w:styleId="UnresolvedMention1">
    <w:name w:val="Unresolved Mention1"/>
    <w:basedOn w:val="DefaultParagraphFont"/>
    <w:uiPriority w:val="99"/>
    <w:semiHidden/>
    <w:unhideWhenUsed/>
    <w:rsid w:val="007D075C"/>
    <w:rPr>
      <w:color w:val="605E5C"/>
      <w:shd w:val="clear" w:color="auto" w:fill="E1DFDD"/>
    </w:rPr>
  </w:style>
  <w:style w:type="character" w:styleId="CommentReference">
    <w:name w:val="annotation reference"/>
    <w:basedOn w:val="DefaultParagraphFont"/>
    <w:rsid w:val="003D0785"/>
    <w:rPr>
      <w:sz w:val="16"/>
      <w:szCs w:val="16"/>
    </w:rPr>
  </w:style>
  <w:style w:type="paragraph" w:styleId="CommentText">
    <w:name w:val="annotation text"/>
    <w:basedOn w:val="Normal"/>
    <w:link w:val="CommentTextChar"/>
    <w:rsid w:val="003D0785"/>
    <w:rPr>
      <w:sz w:val="20"/>
    </w:rPr>
  </w:style>
  <w:style w:type="character" w:customStyle="1" w:styleId="CommentTextChar">
    <w:name w:val="Comment Text Char"/>
    <w:basedOn w:val="DefaultParagraphFont"/>
    <w:link w:val="CommentText"/>
    <w:rsid w:val="003D0785"/>
    <w:rPr>
      <w:lang w:eastAsia="en-US"/>
    </w:rPr>
  </w:style>
  <w:style w:type="paragraph" w:styleId="CommentSubject">
    <w:name w:val="annotation subject"/>
    <w:basedOn w:val="CommentText"/>
    <w:next w:val="CommentText"/>
    <w:link w:val="CommentSubjectChar"/>
    <w:rsid w:val="003D0785"/>
    <w:rPr>
      <w:b/>
      <w:bCs/>
    </w:rPr>
  </w:style>
  <w:style w:type="character" w:customStyle="1" w:styleId="CommentSubjectChar">
    <w:name w:val="Comment Subject Char"/>
    <w:basedOn w:val="CommentTextChar"/>
    <w:link w:val="CommentSubject"/>
    <w:rsid w:val="003D0785"/>
    <w:rPr>
      <w:b/>
      <w:bCs/>
      <w:lang w:eastAsia="en-US"/>
    </w:rPr>
  </w:style>
  <w:style w:type="character" w:customStyle="1" w:styleId="HeaderChar">
    <w:name w:val="Header Char"/>
    <w:basedOn w:val="DefaultParagraphFont"/>
    <w:link w:val="Header"/>
    <w:rsid w:val="00B12CF6"/>
    <w:rPr>
      <w:rFonts w:ascii="Tahoma" w:hAnsi="Tahoma"/>
      <w:spacing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 w:id="191137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ibiene\AppData\Local\Microsoft\Windows\INetCache\Content.Outlook\NM0LHPAD\VIVMU_administracijos_rasto_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B2868-4CFF-4D90-ABF0-3444B29D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Template>
  <TotalTime>0</TotalTime>
  <Pages>2</Pages>
  <Words>1462</Words>
  <Characters>834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2292</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Rasa Cibienė</dc:creator>
  <cp:keywords/>
  <dc:description/>
  <cp:lastModifiedBy>UAB ALNUS LT</cp:lastModifiedBy>
  <cp:revision>2</cp:revision>
  <cp:lastPrinted>2019-11-11T07:15:00Z</cp:lastPrinted>
  <dcterms:created xsi:type="dcterms:W3CDTF">2020-03-30T04:18:00Z</dcterms:created>
  <dcterms:modified xsi:type="dcterms:W3CDTF">2020-03-30T04:18:00Z</dcterms:modified>
  <cp:category>Susirašinėjimo dokumentas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