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0956" w14:textId="77777777" w:rsidR="00FE5006" w:rsidRPr="00FE5006" w:rsidRDefault="002040E4" w:rsidP="00E36CF6">
      <w:pPr>
        <w:pStyle w:val="Pagrindinistekstas"/>
        <w:widowControl w:val="0"/>
        <w:spacing w:line="360" w:lineRule="atLeast"/>
        <w:jc w:val="center"/>
        <w:rPr>
          <w:b/>
          <w:caps/>
        </w:rPr>
      </w:pPr>
      <w:r w:rsidRPr="00304A79">
        <w:rPr>
          <w:b/>
          <w:caps/>
        </w:rPr>
        <w:t>DĖL</w:t>
      </w:r>
      <w:r w:rsidR="0065696F" w:rsidRPr="0065696F">
        <w:rPr>
          <w:b/>
          <w:caps/>
        </w:rPr>
        <w:t xml:space="preserve"> </w:t>
      </w:r>
      <w:r w:rsidR="00FE5006" w:rsidRPr="00FE5006">
        <w:rPr>
          <w:b/>
          <w:caps/>
        </w:rPr>
        <w:t xml:space="preserve">LIETUVOS RESPUBLIKOS VYRIAUSYBĖS 2004 m. KOVO 22 d. nutarimO </w:t>
      </w:r>
      <w:r w:rsidR="00FE5006" w:rsidRPr="00FE5006">
        <w:rPr>
          <w:b/>
          <w:caps/>
        </w:rPr>
        <w:br/>
        <w:t>Nr. 309 „DĖL NELAIMINGŲ ATSITIKIMŲ DARBE IR PROFESINIŲ LIGŲ SOCIALINIO DRAUDIMO IŠMOKŲ NUOSTATŲ PATVIRTINIMO“</w:t>
      </w:r>
    </w:p>
    <w:p w14:paraId="34FFFB7D" w14:textId="77777777" w:rsidR="00FE5006" w:rsidRPr="00FE5006" w:rsidRDefault="00FE5006" w:rsidP="00E36CF6">
      <w:pPr>
        <w:widowControl w:val="0"/>
        <w:jc w:val="center"/>
        <w:rPr>
          <w:b/>
          <w:caps/>
        </w:rPr>
      </w:pPr>
      <w:r w:rsidRPr="00FE5006">
        <w:rPr>
          <w:b/>
          <w:caps/>
        </w:rPr>
        <w:t>PAKEITIMO</w:t>
      </w:r>
    </w:p>
    <w:p w14:paraId="5B5FBCAE" w14:textId="77777777" w:rsidR="00E75E98" w:rsidRPr="00304A79" w:rsidRDefault="00E75E98" w:rsidP="00E36CF6">
      <w:pPr>
        <w:pStyle w:val="Antrats"/>
        <w:widowControl w:val="0"/>
        <w:jc w:val="center"/>
      </w:pPr>
    </w:p>
    <w:p w14:paraId="02D649FD" w14:textId="77777777" w:rsidR="00E75E98" w:rsidRPr="00304A79" w:rsidRDefault="001504D4" w:rsidP="00E36CF6">
      <w:pPr>
        <w:widowControl w:val="0"/>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71E11C2A" w14:textId="77777777" w:rsidR="00E75E98" w:rsidRPr="00304A79" w:rsidRDefault="00E75E98" w:rsidP="00E36CF6">
      <w:pPr>
        <w:widowControl w:val="0"/>
        <w:jc w:val="center"/>
      </w:pPr>
      <w:r w:rsidRPr="00304A79">
        <w:t>Vilnius</w:t>
      </w:r>
    </w:p>
    <w:p w14:paraId="64026C5F" w14:textId="77777777" w:rsidR="001218CD" w:rsidRPr="009B3E68" w:rsidRDefault="001218CD" w:rsidP="00E36CF6">
      <w:pPr>
        <w:widowControl w:val="0"/>
        <w:jc w:val="both"/>
        <w:rPr>
          <w:lang w:val="en-US"/>
        </w:rPr>
      </w:pPr>
    </w:p>
    <w:p w14:paraId="4C0465AF" w14:textId="77777777" w:rsidR="005B34FD" w:rsidRDefault="005B34FD" w:rsidP="00E36CF6">
      <w:pPr>
        <w:widowControl w:val="0"/>
        <w:spacing w:line="360" w:lineRule="atLeast"/>
        <w:ind w:firstLine="720"/>
        <w:jc w:val="both"/>
      </w:pPr>
      <w:bookmarkStart w:id="0" w:name="part_47a2b54b6fa9455dbd8aa0228d41bd05"/>
      <w:bookmarkEnd w:id="0"/>
      <w:r w:rsidRPr="0065696F">
        <w:t xml:space="preserve">Lietuvos Respublikos Vyriausybė n u t a r i a: </w:t>
      </w:r>
    </w:p>
    <w:p w14:paraId="2E5B0B53" w14:textId="33236136" w:rsidR="00AB7721" w:rsidRDefault="002C04EC" w:rsidP="00957B74">
      <w:pPr>
        <w:widowControl w:val="0"/>
        <w:spacing w:line="360" w:lineRule="atLeast"/>
        <w:ind w:firstLine="720"/>
        <w:jc w:val="both"/>
      </w:pPr>
      <w:r>
        <w:t xml:space="preserve">1. </w:t>
      </w:r>
      <w:r w:rsidR="00FE5006" w:rsidRPr="0065696F">
        <w:t xml:space="preserve">Pakeisti </w:t>
      </w:r>
      <w:r w:rsidRPr="000342B4">
        <w:t>Nelaimingų atsitikimų darbe ir profesinių ligų socialinio draudimo išmokų nuostatus, patvirtintus</w:t>
      </w:r>
      <w:r w:rsidRPr="0065696F">
        <w:t xml:space="preserve"> </w:t>
      </w:r>
      <w:r w:rsidR="00FE5006" w:rsidRPr="0065696F">
        <w:t>Li</w:t>
      </w:r>
      <w:r w:rsidR="00FE5006">
        <w:t>etuvos Respublikos Vyriausybės 2004 m. kovo 22 d. nutarim</w:t>
      </w:r>
      <w:r>
        <w:t>u</w:t>
      </w:r>
      <w:r w:rsidR="00FE5006">
        <w:t xml:space="preserve"> Nr.</w:t>
      </w:r>
      <w:r w:rsidR="008636FC">
        <w:t> </w:t>
      </w:r>
      <w:r w:rsidR="00FE5006">
        <w:t>309</w:t>
      </w:r>
      <w:r w:rsidR="00FE5006" w:rsidRPr="0065696F">
        <w:t xml:space="preserve"> „Dėl </w:t>
      </w:r>
      <w:r w:rsidR="00FE5006">
        <w:t>Nelaimingų atsitikimų darbe ir profesinių ligų socialinio draudimo išmokų nuostatų patvirtinimo</w:t>
      </w:r>
      <w:r w:rsidR="00FE5006" w:rsidRPr="0065696F">
        <w:t>“:</w:t>
      </w:r>
    </w:p>
    <w:p w14:paraId="26D3DAE3" w14:textId="715EFD1B" w:rsidR="00FE5006" w:rsidRDefault="00FE5006" w:rsidP="00E36CF6">
      <w:pPr>
        <w:pStyle w:val="Sraopastraipa"/>
        <w:widowControl w:val="0"/>
        <w:tabs>
          <w:tab w:val="left" w:pos="1134"/>
        </w:tabs>
        <w:spacing w:after="0" w:line="360" w:lineRule="atLeast"/>
        <w:ind w:left="709"/>
        <w:jc w:val="both"/>
      </w:pPr>
      <w:r>
        <w:t>1.</w:t>
      </w:r>
      <w:r w:rsidR="002C04EC">
        <w:t>1</w:t>
      </w:r>
      <w:r>
        <w:t xml:space="preserve">. </w:t>
      </w:r>
      <w:r w:rsidRPr="00E3380D">
        <w:t>Pakeisti 2 punktą ir</w:t>
      </w:r>
      <w:r>
        <w:t xml:space="preserve"> jį išdėstyti taip:</w:t>
      </w:r>
    </w:p>
    <w:p w14:paraId="2880FAF3" w14:textId="6F552C95" w:rsidR="00FE5006" w:rsidRPr="00EB58E7" w:rsidRDefault="00FE5006" w:rsidP="00E36CF6">
      <w:pPr>
        <w:widowControl w:val="0"/>
        <w:spacing w:line="360" w:lineRule="atLeast"/>
        <w:ind w:firstLine="720"/>
        <w:jc w:val="both"/>
      </w:pPr>
      <w:r>
        <w:t>„</w:t>
      </w:r>
      <w:r w:rsidRPr="0065696F">
        <w:t>2</w:t>
      </w:r>
      <w:r>
        <w:t xml:space="preserve">. </w:t>
      </w:r>
      <w:r w:rsidRPr="00EB58E7">
        <w:t xml:space="preserve">Nuostatuose vartojamos sąvokos </w:t>
      </w:r>
      <w:r>
        <w:rPr>
          <w:b/>
        </w:rPr>
        <w:t xml:space="preserve">suprantamos taip, kaip jos </w:t>
      </w:r>
      <w:r w:rsidRPr="00EB58E7">
        <w:t xml:space="preserve">apibrėžtos Lietuvos Respublikos nelaimingų atsitikimų darbe ir profesinių ligų socialinio draudimo </w:t>
      </w:r>
      <w:r w:rsidRPr="00CC3AA2">
        <w:rPr>
          <w:strike/>
        </w:rPr>
        <w:t>įstatymo</w:t>
      </w:r>
      <w:r w:rsidRPr="00EB58E7">
        <w:t xml:space="preserve"> </w:t>
      </w:r>
      <w:r>
        <w:rPr>
          <w:b/>
        </w:rPr>
        <w:t xml:space="preserve">įstatyme </w:t>
      </w:r>
      <w:r w:rsidRPr="00EB58E7">
        <w:t>(toliau – Įstatymas)</w:t>
      </w:r>
      <w:r w:rsidRPr="00CC3AA2">
        <w:rPr>
          <w:strike/>
        </w:rPr>
        <w:t>3 straipsnyje</w:t>
      </w:r>
      <w:r w:rsidRPr="00EB58E7">
        <w:t xml:space="preserve">, Lietuvos Respublikos valstybinio socialinio draudimo įstatyme </w:t>
      </w:r>
      <w:r w:rsidRPr="00CC3AA2">
        <w:rPr>
          <w:strike/>
        </w:rPr>
        <w:t>(toliau – Valstybinio socialinio draudimo įstatymas)</w:t>
      </w:r>
      <w:r w:rsidRPr="00EB58E7">
        <w:t xml:space="preserve"> ir Lietuvos Respublikos ligos ir motinystės socialinio draudimo įstatyme.</w:t>
      </w:r>
      <w:r>
        <w:t>“</w:t>
      </w:r>
    </w:p>
    <w:p w14:paraId="151B12B9" w14:textId="0995143C" w:rsidR="00FE5006" w:rsidRDefault="00FE5006" w:rsidP="00E36CF6">
      <w:pPr>
        <w:widowControl w:val="0"/>
        <w:spacing w:line="360" w:lineRule="atLeast"/>
        <w:ind w:firstLine="720"/>
        <w:jc w:val="both"/>
      </w:pPr>
      <w:r>
        <w:t>1.</w:t>
      </w:r>
      <w:r w:rsidR="007C66D3">
        <w:rPr>
          <w:lang w:val="en-US"/>
        </w:rPr>
        <w:t>2</w:t>
      </w:r>
      <w:r>
        <w:t>. Pakeisti 5.5 papunktį ir jį išdėstyti taip:</w:t>
      </w:r>
    </w:p>
    <w:p w14:paraId="4AAA0119" w14:textId="77777777" w:rsidR="00FE5006" w:rsidRPr="003B426B" w:rsidRDefault="00FE5006" w:rsidP="00E36CF6">
      <w:pPr>
        <w:widowControl w:val="0"/>
        <w:spacing w:line="360" w:lineRule="atLeast"/>
        <w:ind w:firstLine="720"/>
        <w:jc w:val="both"/>
      </w:pPr>
      <w:r>
        <w:t>„</w:t>
      </w:r>
      <w:r>
        <w:rPr>
          <w:lang w:val="en-US"/>
        </w:rPr>
        <w:t>5.</w:t>
      </w:r>
      <w:r w:rsidRPr="003B426B">
        <w:t xml:space="preserve">5. kai prieš apdraustąjį buvo panaudotas smurtas, jeigu smurto aplinkybės ir motyvai nesusiję su darbu, išskyrus tuos atvejus, kai nelaimingas atsitikimas įvyksta pakeliui į darbą ar iš darbo. Smurto aplinkybės ir motyvai nustatomi vadovaujantis teisėsaugos institucijų arba nelaimingo atsitikimo darbe tyrimo </w:t>
      </w:r>
      <w:r w:rsidRPr="003B426B">
        <w:rPr>
          <w:b/>
        </w:rPr>
        <w:t>komisijos</w:t>
      </w:r>
      <w:r w:rsidRPr="003B426B">
        <w:t xml:space="preserve"> išvadomis.</w:t>
      </w:r>
      <w:r>
        <w:t>“</w:t>
      </w:r>
    </w:p>
    <w:p w14:paraId="76F8F744" w14:textId="15B79F95" w:rsidR="00FE5006" w:rsidRDefault="00FE5006" w:rsidP="00E36CF6">
      <w:pPr>
        <w:widowControl w:val="0"/>
        <w:spacing w:line="360" w:lineRule="atLeast"/>
        <w:ind w:firstLine="720"/>
        <w:jc w:val="both"/>
      </w:pPr>
      <w:r>
        <w:t>1</w:t>
      </w:r>
      <w:r w:rsidR="00957B74">
        <w:t>.</w:t>
      </w:r>
      <w:r w:rsidR="004220C9">
        <w:t>3</w:t>
      </w:r>
      <w:r>
        <w:t>. Pakeisti 10 punktą ir jį išdėstyti taip:</w:t>
      </w:r>
    </w:p>
    <w:p w14:paraId="4832EE14" w14:textId="78EBAF1A" w:rsidR="00FE5006" w:rsidRPr="003B426B" w:rsidRDefault="00FE5006" w:rsidP="00E36CF6">
      <w:pPr>
        <w:widowControl w:val="0"/>
        <w:spacing w:line="360" w:lineRule="atLeast"/>
        <w:ind w:firstLine="720"/>
        <w:jc w:val="both"/>
      </w:pPr>
      <w:r>
        <w:t xml:space="preserve">„10. </w:t>
      </w:r>
      <w:r w:rsidRPr="003B426B">
        <w:t xml:space="preserve">Valstybinio socialinio draudimo fondo valdybos prie Socialinės apsaugos ir darbo ministerijos (toliau – Fondo valdyba) teritorinio skyriaus </w:t>
      </w:r>
      <w:r w:rsidRPr="003B426B">
        <w:rPr>
          <w:strike/>
        </w:rPr>
        <w:t>arba Karinių ir joms prilygintų struktūrų skyriaus</w:t>
      </w:r>
      <w:r w:rsidRPr="003B426B">
        <w:t xml:space="preserve"> specialistai (atstovai) turi teisę dalyvauti tiriant sunkius ir mirtinus nelaimingus atsitikimus darbe, </w:t>
      </w:r>
      <w:r w:rsidRPr="003B426B">
        <w:rPr>
          <w:strike/>
        </w:rPr>
        <w:t>ūmią profesinę ligą</w:t>
      </w:r>
      <w:r w:rsidRPr="003B426B">
        <w:t xml:space="preserve"> </w:t>
      </w:r>
      <w:r>
        <w:rPr>
          <w:b/>
        </w:rPr>
        <w:t>ūmias profesines ligas</w:t>
      </w:r>
      <w:r w:rsidRPr="003B426B">
        <w:t xml:space="preserve">, </w:t>
      </w:r>
      <w:r w:rsidRPr="00B0550B">
        <w:rPr>
          <w:strike/>
        </w:rPr>
        <w:t>kai</w:t>
      </w:r>
      <w:r w:rsidRPr="003B426B">
        <w:t xml:space="preserve"> </w:t>
      </w:r>
      <w:r w:rsidR="00B0550B" w:rsidRPr="00B0550B">
        <w:rPr>
          <w:b/>
        </w:rPr>
        <w:t xml:space="preserve">jei </w:t>
      </w:r>
      <w:r w:rsidRPr="003B426B">
        <w:t xml:space="preserve">gauna darbdavio (draudėjo) </w:t>
      </w:r>
      <w:proofErr w:type="spellStart"/>
      <w:r w:rsidRPr="00685D9A">
        <w:rPr>
          <w:strike/>
        </w:rPr>
        <w:t>informaciją</w:t>
      </w:r>
      <w:r w:rsidR="006E1733" w:rsidRPr="00685D9A">
        <w:rPr>
          <w:b/>
        </w:rPr>
        <w:t>pranešimus</w:t>
      </w:r>
      <w:proofErr w:type="spellEnd"/>
      <w:r w:rsidR="006E1733" w:rsidRPr="00685D9A">
        <w:rPr>
          <w:b/>
        </w:rPr>
        <w:t xml:space="preserve"> </w:t>
      </w:r>
      <w:r w:rsidRPr="003B426B">
        <w:t>apie įvykius; taip pat turi teisę dalyvauti tiriant lėtines profesines ligas</w:t>
      </w:r>
      <w:r w:rsidR="00B0550B">
        <w:rPr>
          <w:b/>
        </w:rPr>
        <w:t>,</w:t>
      </w:r>
      <w:r w:rsidRPr="003B426B">
        <w:t xml:space="preserve"> </w:t>
      </w:r>
      <w:r w:rsidRPr="00785ECC">
        <w:rPr>
          <w:strike/>
        </w:rPr>
        <w:t xml:space="preserve">– </w:t>
      </w:r>
      <w:r w:rsidR="00B0550B" w:rsidRPr="00B0550B">
        <w:rPr>
          <w:b/>
        </w:rPr>
        <w:t>jei gauna</w:t>
      </w:r>
      <w:r w:rsidR="00B0550B">
        <w:t xml:space="preserve"> </w:t>
      </w:r>
      <w:r w:rsidRPr="003B426B">
        <w:t xml:space="preserve">Lietuvos Respublikos valstybinės darbo inspekcijos prie Socialinės apsaugos ir darbo ministerijos (toliau – Valstybinė darbo inspekcija) teritorinio skyriaus </w:t>
      </w:r>
      <w:proofErr w:type="spellStart"/>
      <w:r w:rsidRPr="00B0550B">
        <w:rPr>
          <w:strike/>
        </w:rPr>
        <w:t>kvietimu</w:t>
      </w:r>
      <w:r w:rsidR="00B0550B">
        <w:rPr>
          <w:b/>
        </w:rPr>
        <w:t>kvietimą</w:t>
      </w:r>
      <w:proofErr w:type="spellEnd"/>
      <w:r w:rsidRPr="003B426B">
        <w:t xml:space="preserve">. </w:t>
      </w:r>
    </w:p>
    <w:p w14:paraId="64E45133" w14:textId="3736096E" w:rsidR="00FE5006" w:rsidRPr="003B426B" w:rsidRDefault="00FE5006" w:rsidP="00E36CF6">
      <w:pPr>
        <w:widowControl w:val="0"/>
        <w:spacing w:line="360" w:lineRule="atLeast"/>
        <w:ind w:firstLine="720"/>
        <w:jc w:val="both"/>
      </w:pPr>
      <w:r w:rsidRPr="003B426B">
        <w:t xml:space="preserve">Tais atvejais, kai Fondo valdybos teritorinis skyrius </w:t>
      </w:r>
      <w:r w:rsidRPr="003B426B">
        <w:rPr>
          <w:strike/>
        </w:rPr>
        <w:t>arba Karinių ir joms prilygintų struktūrų skyrius</w:t>
      </w:r>
      <w:r w:rsidRPr="003B426B">
        <w:t xml:space="preserve"> gauna </w:t>
      </w:r>
      <w:r w:rsidR="00166E25" w:rsidRPr="007C66D3">
        <w:rPr>
          <w:b/>
        </w:rPr>
        <w:t xml:space="preserve">Nuostatų </w:t>
      </w:r>
      <w:r w:rsidR="00166E25" w:rsidRPr="007C66D3">
        <w:rPr>
          <w:b/>
          <w:lang w:val="en-US"/>
        </w:rPr>
        <w:t xml:space="preserve">14 </w:t>
      </w:r>
      <w:proofErr w:type="spellStart"/>
      <w:r w:rsidR="00166E25" w:rsidRPr="007C66D3">
        <w:rPr>
          <w:b/>
          <w:lang w:val="en-US"/>
        </w:rPr>
        <w:t>punkte</w:t>
      </w:r>
      <w:proofErr w:type="spellEnd"/>
      <w:r w:rsidR="00166E25" w:rsidRPr="007C66D3">
        <w:rPr>
          <w:b/>
          <w:lang w:val="en-US"/>
        </w:rPr>
        <w:t xml:space="preserve"> </w:t>
      </w:r>
      <w:proofErr w:type="spellStart"/>
      <w:r w:rsidR="00166E25" w:rsidRPr="007C66D3">
        <w:rPr>
          <w:b/>
          <w:lang w:val="en-US"/>
        </w:rPr>
        <w:t>nurodytus</w:t>
      </w:r>
      <w:proofErr w:type="spellEnd"/>
      <w:r w:rsidR="00166E25">
        <w:rPr>
          <w:b/>
          <w:lang w:val="en-US"/>
        </w:rPr>
        <w:t xml:space="preserve"> </w:t>
      </w:r>
      <w:r w:rsidRPr="003B426B">
        <w:t xml:space="preserve">papildomus dokumentus ar nustato naujas įvykio aplinkybes, kurios gali turėti įtakos nelaimingo atsitikimo darbe ar profesinės ligos pripažinimui draudžiamuoju įvykiu, jis turi teisę kreiptis į Valstybinę darbo inspekciją </w:t>
      </w:r>
      <w:r w:rsidRPr="003B426B">
        <w:lastRenderedPageBreak/>
        <w:t>dėl papildomo tyrimo atlikimo</w:t>
      </w:r>
      <w:r w:rsidR="00C63CD0">
        <w:t xml:space="preserve"> </w:t>
      </w:r>
      <w:r w:rsidR="00C63CD0" w:rsidRPr="00685D9A">
        <w:rPr>
          <w:b/>
        </w:rPr>
        <w:t>(kreipiantis nurodomas asmens, dėl kurio prašoma atlikti papildomą tyrimą, vardas, pavardė ir gimimo data)</w:t>
      </w:r>
      <w:r w:rsidRPr="00685D9A">
        <w:rPr>
          <w:b/>
        </w:rPr>
        <w:t xml:space="preserve">, </w:t>
      </w:r>
      <w:r w:rsidRPr="003B426B">
        <w:t xml:space="preserve">o atliekant papildomą tyrimą privalo jame dalyvauti. Fondo valdybos teritorinio skyriaus </w:t>
      </w:r>
      <w:r w:rsidRPr="003B426B">
        <w:rPr>
          <w:strike/>
        </w:rPr>
        <w:t>ir Karinių ir joms prilygintų struktūrų skyriaus</w:t>
      </w:r>
      <w:r w:rsidRPr="003B426B">
        <w:t xml:space="preserve"> specialistai (atstovai) dėl ginčytinų klausimų, susijusių su profesinės ligos nustatymu, tyrimu (diagnozės patvirtinimu ar paneigimu), taip pat su sprendimais dėl profesinės ligos diagnozės nustatymo pagrįstumo ir papildomo tyrimo, Profesinių ligų tyrimo ir apskaitos nuostatų nustatyta tvarka turi teisę kreiptis į Centrinę darbo medicinos ekspertų komisiją, dalyvauti jos posėdžiuose, kuriuose sprendžiami ginčytini klausimai, ir dalyvauti atliekant profesinės ligos tyrimą. </w:t>
      </w:r>
    </w:p>
    <w:p w14:paraId="260C0CDC" w14:textId="67331875" w:rsidR="00FE5006" w:rsidRPr="003B426B" w:rsidRDefault="00FE5006" w:rsidP="00E36CF6">
      <w:pPr>
        <w:widowControl w:val="0"/>
        <w:spacing w:line="360" w:lineRule="atLeast"/>
        <w:ind w:firstLine="720"/>
        <w:jc w:val="both"/>
      </w:pPr>
      <w:r w:rsidRPr="003B426B">
        <w:t xml:space="preserve">Jeigu Fondo valdybos teritorinio skyriaus </w:t>
      </w:r>
      <w:r w:rsidRPr="003B426B">
        <w:rPr>
          <w:strike/>
        </w:rPr>
        <w:t xml:space="preserve">arba Karinių ir joms prilygintų struktūrų skyriaus </w:t>
      </w:r>
      <w:r w:rsidRPr="003B426B">
        <w:t>atstovai nesutinka su nelaimingo atsitikimo darbe ar profesinės ligos</w:t>
      </w:r>
      <w:r w:rsidR="00785ECC">
        <w:t xml:space="preserve"> </w:t>
      </w:r>
      <w:r w:rsidR="00785ECC" w:rsidRPr="00785ECC">
        <w:rPr>
          <w:b/>
        </w:rPr>
        <w:t>priežasčių</w:t>
      </w:r>
      <w:r w:rsidRPr="00785ECC">
        <w:rPr>
          <w:b/>
        </w:rPr>
        <w:t xml:space="preserve"> </w:t>
      </w:r>
      <w:r w:rsidRPr="003B426B">
        <w:t xml:space="preserve">tyrimo aktu, </w:t>
      </w:r>
      <w:r w:rsidR="00785ECC" w:rsidRPr="00785ECC">
        <w:rPr>
          <w:b/>
        </w:rPr>
        <w:t>jie</w:t>
      </w:r>
      <w:r w:rsidR="00785ECC">
        <w:t xml:space="preserve"> </w:t>
      </w:r>
      <w:r w:rsidRPr="003B426B">
        <w:t>raštu išdėsto ir pateikia tyrėjui</w:t>
      </w:r>
      <w:r w:rsidRPr="003B426B">
        <w:rPr>
          <w:b/>
        </w:rPr>
        <w:t xml:space="preserve"> </w:t>
      </w:r>
      <w:r w:rsidRPr="003B426B">
        <w:t>nesutikimo motyvus. Nesutikimo motyvai pridedami prie nelaimingo atsitikimo darbe akto ar profesinės ligos priežasčių tyrimo</w:t>
      </w:r>
      <w:r w:rsidRPr="003B426B">
        <w:rPr>
          <w:b/>
        </w:rPr>
        <w:t xml:space="preserve"> </w:t>
      </w:r>
      <w:r w:rsidRPr="003B426B">
        <w:t>akto ir yra tyrimo medžiagos sudedamoji dalis.</w:t>
      </w:r>
      <w:r>
        <w:t>“</w:t>
      </w:r>
    </w:p>
    <w:p w14:paraId="37562D03" w14:textId="6C3C4286" w:rsidR="00FE5006" w:rsidRDefault="00FE5006" w:rsidP="00E36CF6">
      <w:pPr>
        <w:widowControl w:val="0"/>
        <w:spacing w:line="360" w:lineRule="atLeast"/>
        <w:ind w:firstLine="720"/>
        <w:jc w:val="both"/>
      </w:pPr>
      <w:r>
        <w:rPr>
          <w:lang w:val="en-US"/>
        </w:rPr>
        <w:t>1.</w:t>
      </w:r>
      <w:r w:rsidR="004220C9">
        <w:rPr>
          <w:lang w:val="en-US"/>
        </w:rPr>
        <w:t>4</w:t>
      </w:r>
      <w:r>
        <w:rPr>
          <w:lang w:val="en-US"/>
        </w:rPr>
        <w:t xml:space="preserve">. </w:t>
      </w:r>
      <w:r>
        <w:t>Pakeisti 11 punktą ir jį išdėstyti taip:</w:t>
      </w:r>
    </w:p>
    <w:p w14:paraId="0009A4CF" w14:textId="3B3FEBA4" w:rsidR="00FE5006" w:rsidRDefault="00FE5006" w:rsidP="00E36CF6">
      <w:pPr>
        <w:widowControl w:val="0"/>
        <w:spacing w:line="360" w:lineRule="atLeast"/>
        <w:ind w:firstLine="720"/>
        <w:jc w:val="both"/>
      </w:pPr>
      <w:r>
        <w:t xml:space="preserve">„11. </w:t>
      </w:r>
      <w:r w:rsidRPr="001F79A3">
        <w:t>Nelaimingų atsitikimų darbe</w:t>
      </w:r>
      <w:r w:rsidR="00556D9B">
        <w:t xml:space="preserve"> </w:t>
      </w:r>
      <w:r w:rsidRPr="001F79A3">
        <w:rPr>
          <w:strike/>
        </w:rPr>
        <w:t>ir profesinių ligų</w:t>
      </w:r>
      <w:r w:rsidRPr="001F79A3">
        <w:t xml:space="preserve"> pripažinimo draudžiamaisiais įvykiais klausimus nagrinėja Fondo valdybos teritorinis skyrius </w:t>
      </w:r>
      <w:r w:rsidRPr="001F79A3">
        <w:rPr>
          <w:strike/>
        </w:rPr>
        <w:t>arba Karinių ir joms prilygintų struktūrų skyrius</w:t>
      </w:r>
      <w:r w:rsidRPr="001F79A3">
        <w:t>, kuriame vykdoma draudėjo (įmonės, įstaigos</w:t>
      </w:r>
      <w:r w:rsidRPr="001F79A3">
        <w:rPr>
          <w:b/>
        </w:rPr>
        <w:t>, institucijos</w:t>
      </w:r>
      <w:r w:rsidRPr="001F79A3">
        <w:t xml:space="preserve"> ar organizacijos, kurioje dirba (dirbo) </w:t>
      </w:r>
      <w:r w:rsidRPr="001F79A3">
        <w:rPr>
          <w:b/>
        </w:rPr>
        <w:t>ar tarnauja (tarnavo)</w:t>
      </w:r>
      <w:r w:rsidRPr="001F79A3">
        <w:t xml:space="preserve"> apdraustasis) apskaita, </w:t>
      </w:r>
      <w:r w:rsidRPr="001F79A3">
        <w:rPr>
          <w:b/>
        </w:rPr>
        <w:t xml:space="preserve">o profesinių ligų – Fondo valdybos teritorinis skyrius </w:t>
      </w:r>
      <w:r w:rsidRPr="004220C9">
        <w:rPr>
          <w:b/>
        </w:rPr>
        <w:t xml:space="preserve">pagal asmens </w:t>
      </w:r>
      <w:r w:rsidR="006F00DA" w:rsidRPr="004220C9">
        <w:rPr>
          <w:b/>
        </w:rPr>
        <w:t>deklaruot</w:t>
      </w:r>
      <w:r w:rsidR="008C78F5" w:rsidRPr="004220C9">
        <w:rPr>
          <w:b/>
        </w:rPr>
        <w:t>ą</w:t>
      </w:r>
      <w:r w:rsidR="006F00DA" w:rsidRPr="004220C9">
        <w:rPr>
          <w:b/>
        </w:rPr>
        <w:t xml:space="preserve"> </w:t>
      </w:r>
      <w:r w:rsidRPr="004220C9">
        <w:rPr>
          <w:b/>
        </w:rPr>
        <w:t>gyvenam</w:t>
      </w:r>
      <w:r w:rsidR="008C78F5" w:rsidRPr="004220C9">
        <w:rPr>
          <w:b/>
        </w:rPr>
        <w:t>ąją</w:t>
      </w:r>
      <w:r w:rsidRPr="004220C9">
        <w:rPr>
          <w:b/>
        </w:rPr>
        <w:t xml:space="preserve"> viet</w:t>
      </w:r>
      <w:r w:rsidR="008C78F5" w:rsidRPr="004220C9">
        <w:rPr>
          <w:b/>
        </w:rPr>
        <w:t>ą</w:t>
      </w:r>
      <w:r w:rsidRPr="004220C9">
        <w:rPr>
          <w:b/>
        </w:rPr>
        <w:t>.</w:t>
      </w:r>
      <w:r w:rsidRPr="001F79A3">
        <w:rPr>
          <w:b/>
        </w:rPr>
        <w:t xml:space="preserve"> Pareigūnų</w:t>
      </w:r>
      <w:r>
        <w:rPr>
          <w:b/>
        </w:rPr>
        <w:t xml:space="preserve">, </w:t>
      </w:r>
      <w:r w:rsidRPr="009137B6">
        <w:rPr>
          <w:strike/>
        </w:rPr>
        <w:t>ir</w:t>
      </w:r>
      <w:r>
        <w:rPr>
          <w:b/>
        </w:rPr>
        <w:t xml:space="preserve"> </w:t>
      </w:r>
      <w:r w:rsidR="00910E78" w:rsidRPr="00D70B41">
        <w:rPr>
          <w:b/>
        </w:rPr>
        <w:t>statutinių valstybės tarnautojų,</w:t>
      </w:r>
      <w:r w:rsidR="00910E78">
        <w:rPr>
          <w:b/>
        </w:rPr>
        <w:t xml:space="preserve"> </w:t>
      </w:r>
      <w:r w:rsidRPr="001F79A3">
        <w:rPr>
          <w:b/>
        </w:rPr>
        <w:t>karių</w:t>
      </w:r>
      <w:r w:rsidRPr="001F79A3">
        <w:t xml:space="preserve"> </w:t>
      </w:r>
      <w:r w:rsidRPr="001F79A3">
        <w:rPr>
          <w:b/>
        </w:rPr>
        <w:t xml:space="preserve">ar asmenų, atliekančių alternatyviąją krašto apsaugos tarnybą, kurių apskaita </w:t>
      </w:r>
      <w:r w:rsidRPr="00D63D21">
        <w:rPr>
          <w:b/>
        </w:rPr>
        <w:t>vykdoma Fondo valdybos Vilniaus skyri</w:t>
      </w:r>
      <w:r w:rsidR="00A94989">
        <w:rPr>
          <w:b/>
        </w:rPr>
        <w:t>uje</w:t>
      </w:r>
      <w:r w:rsidRPr="00D63D21">
        <w:rPr>
          <w:b/>
        </w:rPr>
        <w:t>,</w:t>
      </w:r>
      <w:r w:rsidRPr="00D63D21">
        <w:rPr>
          <w:b/>
          <w:bCs/>
        </w:rPr>
        <w:t xml:space="preserve"> naudojantis </w:t>
      </w:r>
      <w:r w:rsidR="00EE5838">
        <w:rPr>
          <w:b/>
          <w:bCs/>
        </w:rPr>
        <w:t>k</w:t>
      </w:r>
      <w:r w:rsidR="00EE5838" w:rsidRPr="00D63D21">
        <w:rPr>
          <w:b/>
          <w:bCs/>
        </w:rPr>
        <w:t xml:space="preserve">arinių </w:t>
      </w:r>
      <w:r w:rsidRPr="00D63D21">
        <w:rPr>
          <w:b/>
          <w:bCs/>
        </w:rPr>
        <w:t>ir joms prilygintų struktūrų apdraustųjų informacine duomenų baze</w:t>
      </w:r>
      <w:r w:rsidR="00A94989">
        <w:rPr>
          <w:b/>
          <w:bCs/>
        </w:rPr>
        <w:t xml:space="preserve"> </w:t>
      </w:r>
      <w:r w:rsidR="00A94989" w:rsidRPr="001F79A3">
        <w:rPr>
          <w:b/>
        </w:rPr>
        <w:t xml:space="preserve">(toliau </w:t>
      </w:r>
      <w:r w:rsidR="00A94989">
        <w:rPr>
          <w:b/>
        </w:rPr>
        <w:t xml:space="preserve">kartu </w:t>
      </w:r>
      <w:r w:rsidR="00A94989" w:rsidRPr="001F79A3">
        <w:rPr>
          <w:b/>
        </w:rPr>
        <w:t xml:space="preserve">– </w:t>
      </w:r>
      <w:r w:rsidR="00A94989" w:rsidRPr="004220C9">
        <w:rPr>
          <w:b/>
        </w:rPr>
        <w:t xml:space="preserve">pareigūnai </w:t>
      </w:r>
      <w:r w:rsidR="00DE507E" w:rsidRPr="004220C9">
        <w:rPr>
          <w:b/>
        </w:rPr>
        <w:t>ar</w:t>
      </w:r>
      <w:r w:rsidR="00A94989" w:rsidRPr="001F79A3">
        <w:rPr>
          <w:b/>
        </w:rPr>
        <w:t xml:space="preserve"> kariai)</w:t>
      </w:r>
      <w:r w:rsidRPr="00D63D21">
        <w:rPr>
          <w:b/>
          <w:bCs/>
        </w:rPr>
        <w:t>,</w:t>
      </w:r>
      <w:r w:rsidRPr="001F79A3">
        <w:rPr>
          <w:b/>
        </w:rPr>
        <w:t xml:space="preserve"> nelaimingų atsitikimų</w:t>
      </w:r>
      <w:r w:rsidRPr="001F79A3">
        <w:t xml:space="preserve"> </w:t>
      </w:r>
      <w:r w:rsidRPr="001F79A3">
        <w:rPr>
          <w:b/>
        </w:rPr>
        <w:t xml:space="preserve">darbe ir profesinių ligų </w:t>
      </w:r>
      <w:r w:rsidRPr="00567ACB">
        <w:rPr>
          <w:b/>
        </w:rPr>
        <w:t xml:space="preserve">pripažinimo draudžiamaisiais įvykiais klausimus nagrinėja </w:t>
      </w:r>
      <w:r w:rsidRPr="001F79A3">
        <w:rPr>
          <w:b/>
        </w:rPr>
        <w:t xml:space="preserve">ir sprendimus dėl Įstatyme numatytų išmokų jiems skyrimo </w:t>
      </w:r>
      <w:r w:rsidR="00A0714A">
        <w:rPr>
          <w:b/>
        </w:rPr>
        <w:t xml:space="preserve">ir mokėjimo </w:t>
      </w:r>
      <w:r w:rsidRPr="001F79A3">
        <w:rPr>
          <w:b/>
        </w:rPr>
        <w:t xml:space="preserve">priima </w:t>
      </w:r>
      <w:r>
        <w:rPr>
          <w:b/>
        </w:rPr>
        <w:t xml:space="preserve">Fondo valdybos Vilniaus </w:t>
      </w:r>
      <w:r w:rsidRPr="00567ACB">
        <w:rPr>
          <w:b/>
        </w:rPr>
        <w:t>skyrius</w:t>
      </w:r>
      <w:r>
        <w:rPr>
          <w:b/>
        </w:rPr>
        <w:t>.</w:t>
      </w:r>
      <w:r w:rsidRPr="00CC3AA2">
        <w:t>“</w:t>
      </w:r>
    </w:p>
    <w:p w14:paraId="0D044F13" w14:textId="14998CD6" w:rsidR="00FE5006" w:rsidRDefault="00FE5006" w:rsidP="00FF6B24">
      <w:pPr>
        <w:widowControl w:val="0"/>
        <w:tabs>
          <w:tab w:val="left" w:pos="6471"/>
        </w:tabs>
        <w:spacing w:line="360" w:lineRule="atLeast"/>
        <w:ind w:firstLine="720"/>
        <w:jc w:val="both"/>
      </w:pPr>
      <w:r>
        <w:t>1.</w:t>
      </w:r>
      <w:r w:rsidR="004220C9">
        <w:t>5</w:t>
      </w:r>
      <w:r>
        <w:t>. Pakeisti 12 punktą ir jį išdėstyti taip:</w:t>
      </w:r>
      <w:r w:rsidR="00FF6B24">
        <w:tab/>
      </w:r>
    </w:p>
    <w:p w14:paraId="795A5661" w14:textId="1F3DFBE9" w:rsidR="00FE5006" w:rsidRDefault="00FE5006" w:rsidP="00E36CF6">
      <w:pPr>
        <w:widowControl w:val="0"/>
        <w:spacing w:line="360" w:lineRule="atLeast"/>
        <w:ind w:firstLine="720"/>
        <w:jc w:val="both"/>
      </w:pPr>
      <w:r>
        <w:t xml:space="preserve">„12. </w:t>
      </w:r>
      <w:r w:rsidRPr="00C374EF">
        <w:t xml:space="preserve">Vykdydamas </w:t>
      </w:r>
      <w:r w:rsidRPr="007B2FB6">
        <w:rPr>
          <w:strike/>
        </w:rPr>
        <w:t>nelaimingų atsitikimų</w:t>
      </w:r>
      <w:r w:rsidR="007B2FB6">
        <w:t xml:space="preserve"> </w:t>
      </w:r>
      <w:r w:rsidR="007B2FB6" w:rsidRPr="007B2FB6">
        <w:rPr>
          <w:b/>
        </w:rPr>
        <w:t>nelaimingo atsitikimo</w:t>
      </w:r>
      <w:r w:rsidRPr="00C374EF">
        <w:t xml:space="preserve"> darbe pripažinimo draudžiamuoju </w:t>
      </w:r>
      <w:r w:rsidRPr="00A56717">
        <w:t>įvykiu</w:t>
      </w:r>
      <w:r w:rsidRPr="00C374EF">
        <w:t xml:space="preserve"> procedūrą, Fondo valdybos teritorinis skyrius </w:t>
      </w:r>
      <w:r w:rsidRPr="000776DD">
        <w:rPr>
          <w:strike/>
        </w:rPr>
        <w:t>arba Karinių ir joms prilygintų struktūrų skyrius</w:t>
      </w:r>
      <w:r w:rsidRPr="00C374EF">
        <w:t xml:space="preserve"> pagal nelaimingo atsitikimo darbe ar profesinės ligos patvirtinimo aktus </w:t>
      </w:r>
      <w:r w:rsidRPr="000776DD">
        <w:rPr>
          <w:b/>
        </w:rPr>
        <w:t>ar institucijos, kurioje nukentėjusysis tarnauja</w:t>
      </w:r>
      <w:r>
        <w:rPr>
          <w:b/>
        </w:rPr>
        <w:t xml:space="preserve"> (tarnavo)</w:t>
      </w:r>
      <w:r w:rsidRPr="000776DD">
        <w:rPr>
          <w:b/>
        </w:rPr>
        <w:t xml:space="preserve">, pateiktas </w:t>
      </w:r>
      <w:r w:rsidR="007A1B0F">
        <w:rPr>
          <w:b/>
        </w:rPr>
        <w:t xml:space="preserve">šios institucijos nustatytos formos </w:t>
      </w:r>
      <w:r w:rsidRPr="000776DD">
        <w:rPr>
          <w:b/>
        </w:rPr>
        <w:t>tyrimo komisijos išvadas (toliau – išvada)</w:t>
      </w:r>
      <w:r>
        <w:rPr>
          <w:b/>
        </w:rPr>
        <w:t xml:space="preserve">, </w:t>
      </w:r>
      <w:r w:rsidRPr="000776DD">
        <w:rPr>
          <w:b/>
        </w:rPr>
        <w:t>aktus</w:t>
      </w:r>
      <w:r w:rsidRPr="000776DD">
        <w:t xml:space="preserve"> </w:t>
      </w:r>
      <w:r w:rsidRPr="00C374EF">
        <w:t xml:space="preserve">ir </w:t>
      </w:r>
      <w:r w:rsidR="003C17C4">
        <w:t xml:space="preserve">gautus </w:t>
      </w:r>
      <w:r w:rsidRPr="000776DD">
        <w:rPr>
          <w:b/>
        </w:rPr>
        <w:t>kitus</w:t>
      </w:r>
      <w:r>
        <w:t xml:space="preserve"> </w:t>
      </w:r>
      <w:r w:rsidR="00D7067B" w:rsidRPr="00685D9A">
        <w:rPr>
          <w:b/>
        </w:rPr>
        <w:t xml:space="preserve">Nuostatų 14 </w:t>
      </w:r>
      <w:r w:rsidR="003C17C4" w:rsidRPr="00685D9A">
        <w:rPr>
          <w:b/>
        </w:rPr>
        <w:t>punkt</w:t>
      </w:r>
      <w:r w:rsidR="003C17C4">
        <w:rPr>
          <w:b/>
        </w:rPr>
        <w:t>e</w:t>
      </w:r>
      <w:r w:rsidR="003C17C4" w:rsidRPr="00685D9A">
        <w:rPr>
          <w:b/>
        </w:rPr>
        <w:t xml:space="preserve"> </w:t>
      </w:r>
      <w:r w:rsidR="003C17C4" w:rsidRPr="007C66D3">
        <w:rPr>
          <w:b/>
        </w:rPr>
        <w:t xml:space="preserve">nurodytus </w:t>
      </w:r>
      <w:r w:rsidRPr="00C374EF">
        <w:t xml:space="preserve">dokumentus vertina įvykio aplinkybes, laiką, vietą, asmens kreipimosi į gydymo įstaigą laiką ir kitas </w:t>
      </w:r>
      <w:r w:rsidR="00B453BB" w:rsidRPr="00F46C06">
        <w:rPr>
          <w:b/>
        </w:rPr>
        <w:t>nelaiming</w:t>
      </w:r>
      <w:r w:rsidR="00AD7C39">
        <w:rPr>
          <w:b/>
        </w:rPr>
        <w:t>am</w:t>
      </w:r>
      <w:r w:rsidR="00B453BB" w:rsidRPr="00F46C06">
        <w:rPr>
          <w:b/>
        </w:rPr>
        <w:t xml:space="preserve"> atsitikim</w:t>
      </w:r>
      <w:r w:rsidR="00AD7C39">
        <w:rPr>
          <w:b/>
        </w:rPr>
        <w:t>ui</w:t>
      </w:r>
      <w:r w:rsidR="00B453BB" w:rsidRPr="00F46C06">
        <w:rPr>
          <w:b/>
        </w:rPr>
        <w:t xml:space="preserve"> pripaž</w:t>
      </w:r>
      <w:r w:rsidR="00166800" w:rsidRPr="00F46C06">
        <w:rPr>
          <w:b/>
        </w:rPr>
        <w:t>inti</w:t>
      </w:r>
      <w:r w:rsidR="007B2FB6">
        <w:rPr>
          <w:b/>
        </w:rPr>
        <w:t xml:space="preserve"> </w:t>
      </w:r>
      <w:r w:rsidR="00B453BB" w:rsidRPr="00957B74">
        <w:rPr>
          <w:b/>
        </w:rPr>
        <w:t>draudžiamuoju įvykiu</w:t>
      </w:r>
      <w:r w:rsidR="00B453BB">
        <w:t xml:space="preserve"> </w:t>
      </w:r>
      <w:r w:rsidR="00AD7C39" w:rsidRPr="00AD7C39">
        <w:rPr>
          <w:b/>
        </w:rPr>
        <w:t>būtinas</w:t>
      </w:r>
      <w:r w:rsidR="00AD7C39">
        <w:t xml:space="preserve"> </w:t>
      </w:r>
      <w:r w:rsidRPr="00C374EF">
        <w:t xml:space="preserve">aplinkybes. Fondo valdybos teritorinis skyrius </w:t>
      </w:r>
      <w:r w:rsidRPr="000776DD">
        <w:rPr>
          <w:strike/>
        </w:rPr>
        <w:t>arba Karinių ir joms prilygintų struktūrų skyrius</w:t>
      </w:r>
      <w:r w:rsidRPr="00C374EF">
        <w:t xml:space="preserve"> turi teisę pareikalauti papildomų dokumentų</w:t>
      </w:r>
      <w:r>
        <w:t xml:space="preserve"> </w:t>
      </w:r>
      <w:r w:rsidRPr="00664E23">
        <w:rPr>
          <w:b/>
        </w:rPr>
        <w:t>(duomenų)</w:t>
      </w:r>
      <w:r w:rsidR="00690F5C">
        <w:rPr>
          <w:b/>
        </w:rPr>
        <w:t xml:space="preserve">, pagal </w:t>
      </w:r>
      <w:r w:rsidR="00166E25" w:rsidRPr="00B35DB4">
        <w:rPr>
          <w:b/>
        </w:rPr>
        <w:t>įvykio</w:t>
      </w:r>
      <w:r w:rsidR="00690F5C">
        <w:rPr>
          <w:b/>
        </w:rPr>
        <w:t xml:space="preserve"> aplinkybes </w:t>
      </w:r>
      <w:r w:rsidR="00690F5C" w:rsidRPr="00B35DB4">
        <w:rPr>
          <w:b/>
        </w:rPr>
        <w:t>būtinų</w:t>
      </w:r>
      <w:r w:rsidR="00690F5C" w:rsidRPr="00690F5C">
        <w:t xml:space="preserve"> </w:t>
      </w:r>
      <w:r w:rsidR="00690F5C" w:rsidRPr="00690F5C">
        <w:rPr>
          <w:b/>
        </w:rPr>
        <w:t>nelaimi</w:t>
      </w:r>
      <w:r w:rsidR="00690F5C">
        <w:rPr>
          <w:b/>
        </w:rPr>
        <w:t>ng</w:t>
      </w:r>
      <w:r w:rsidR="0033068E">
        <w:rPr>
          <w:b/>
        </w:rPr>
        <w:t>am</w:t>
      </w:r>
      <w:r w:rsidR="00690F5C">
        <w:rPr>
          <w:b/>
        </w:rPr>
        <w:t xml:space="preserve"> atsitikim</w:t>
      </w:r>
      <w:r w:rsidR="0033068E">
        <w:rPr>
          <w:b/>
        </w:rPr>
        <w:t>ui</w:t>
      </w:r>
      <w:r w:rsidR="00690F5C">
        <w:rPr>
          <w:b/>
        </w:rPr>
        <w:t xml:space="preserve"> darbe pripažin</w:t>
      </w:r>
      <w:r w:rsidR="0033068E">
        <w:rPr>
          <w:b/>
        </w:rPr>
        <w:t>ti</w:t>
      </w:r>
      <w:r w:rsidR="00690F5C" w:rsidRPr="00690F5C">
        <w:rPr>
          <w:b/>
        </w:rPr>
        <w:t xml:space="preserve"> draudžiamuoju</w:t>
      </w:r>
      <w:r w:rsidR="00AD7C39">
        <w:rPr>
          <w:b/>
        </w:rPr>
        <w:t xml:space="preserve"> įvykiu</w:t>
      </w:r>
      <w:r w:rsidR="00690F5C" w:rsidRPr="00690F5C">
        <w:rPr>
          <w:b/>
        </w:rPr>
        <w:t xml:space="preserve"> </w:t>
      </w:r>
      <w:r w:rsidR="006746E1">
        <w:rPr>
          <w:b/>
        </w:rPr>
        <w:t xml:space="preserve">(kreipiantis nurodomas asmens vardas, </w:t>
      </w:r>
      <w:r w:rsidR="0052612D">
        <w:rPr>
          <w:b/>
        </w:rPr>
        <w:t xml:space="preserve">pavardė, gimimo data </w:t>
      </w:r>
      <w:r w:rsidR="0052612D" w:rsidRPr="00F46C06">
        <w:rPr>
          <w:b/>
        </w:rPr>
        <w:t xml:space="preserve">ir </w:t>
      </w:r>
      <w:r w:rsidR="006746E1" w:rsidRPr="00F46C06">
        <w:rPr>
          <w:b/>
        </w:rPr>
        <w:t>teiktini</w:t>
      </w:r>
      <w:r w:rsidR="006746E1">
        <w:rPr>
          <w:b/>
        </w:rPr>
        <w:t xml:space="preserve"> dokument</w:t>
      </w:r>
      <w:r w:rsidR="00B453BB">
        <w:rPr>
          <w:b/>
        </w:rPr>
        <w:t>ai</w:t>
      </w:r>
      <w:r w:rsidR="00F37B76">
        <w:rPr>
          <w:b/>
        </w:rPr>
        <w:t xml:space="preserve"> </w:t>
      </w:r>
      <w:r w:rsidR="00B453BB">
        <w:rPr>
          <w:b/>
        </w:rPr>
        <w:t>(</w:t>
      </w:r>
      <w:r w:rsidR="006746E1">
        <w:rPr>
          <w:b/>
        </w:rPr>
        <w:t>duomen</w:t>
      </w:r>
      <w:r w:rsidR="00B453BB">
        <w:rPr>
          <w:b/>
        </w:rPr>
        <w:t>y</w:t>
      </w:r>
      <w:r w:rsidR="006746E1">
        <w:rPr>
          <w:b/>
        </w:rPr>
        <w:t>s)</w:t>
      </w:r>
      <w:r w:rsidRPr="00C374EF">
        <w:t>.</w:t>
      </w:r>
      <w:r>
        <w:t>“</w:t>
      </w:r>
    </w:p>
    <w:p w14:paraId="19B0C3DE" w14:textId="1C5694F5" w:rsidR="00FE5006" w:rsidRDefault="00FE5006" w:rsidP="00E36CF6">
      <w:pPr>
        <w:widowControl w:val="0"/>
        <w:spacing w:line="360" w:lineRule="atLeast"/>
        <w:ind w:firstLine="720"/>
        <w:jc w:val="both"/>
      </w:pPr>
      <w:r>
        <w:lastRenderedPageBreak/>
        <w:t>1.</w:t>
      </w:r>
      <w:r w:rsidR="004220C9">
        <w:t>6</w:t>
      </w:r>
      <w:r w:rsidR="00957B74">
        <w:t>.</w:t>
      </w:r>
      <w:r>
        <w:t xml:space="preserve"> Pakeisti 13 punktą ir jį išdėstyti taip:</w:t>
      </w:r>
    </w:p>
    <w:p w14:paraId="2D56CA08" w14:textId="2CD9702B" w:rsidR="00FE5006" w:rsidRDefault="00FE5006" w:rsidP="00E36CF6">
      <w:pPr>
        <w:widowControl w:val="0"/>
        <w:spacing w:line="360" w:lineRule="atLeast"/>
        <w:ind w:firstLine="720"/>
        <w:jc w:val="both"/>
      </w:pPr>
      <w:r>
        <w:t>„</w:t>
      </w:r>
      <w:r w:rsidRPr="008A2706">
        <w:t>13.</w:t>
      </w:r>
      <w:r>
        <w:t xml:space="preserve"> </w:t>
      </w:r>
      <w:r w:rsidRPr="00A56717">
        <w:t xml:space="preserve">Fondo valdybos teritoriniame skyriuje </w:t>
      </w:r>
      <w:r w:rsidRPr="00A56717">
        <w:rPr>
          <w:strike/>
        </w:rPr>
        <w:t xml:space="preserve">arba Karinių ir joms prilygintų struktūrų skyriuje </w:t>
      </w:r>
      <w:r w:rsidRPr="00A56717">
        <w:t xml:space="preserve">nelaimingo atsitikimo darbe ar profesinės ligos pripažinimo draudžiamuoju įvykiu procedūra pradedama, kai Valstybinė darbo inspekcija (jos teritorinis skyrius), draudėjas (tyrimo komisija), pats nukentėjusysis ar asmuo, pretenduojantis gauti </w:t>
      </w:r>
      <w:r w:rsidRPr="00EE5838">
        <w:t>draudimo</w:t>
      </w:r>
      <w:r w:rsidRPr="00A56717">
        <w:t xml:space="preserve"> išmoką, pateikia nelaimingo atsitikimo darbe aktą (forma N-1 ar N-2)</w:t>
      </w:r>
      <w:r>
        <w:t xml:space="preserve">, </w:t>
      </w:r>
      <w:r>
        <w:rPr>
          <w:b/>
        </w:rPr>
        <w:t xml:space="preserve">išvadą </w:t>
      </w:r>
      <w:r w:rsidRPr="00A56717">
        <w:t>arba profesinės ligos priežasčių tyrimo ir profesinės ligos patvirtinimo aktą, tyrimo medžiagą ir reikiamus dokumentus, nurodytus Nuostatų 14 punkte</w:t>
      </w:r>
      <w:r>
        <w:t>.“</w:t>
      </w:r>
      <w:r w:rsidRPr="00A56717">
        <w:t xml:space="preserve"> </w:t>
      </w:r>
    </w:p>
    <w:p w14:paraId="40227AB0" w14:textId="6C7F6EA6" w:rsidR="00B453BB" w:rsidRDefault="00B453BB" w:rsidP="00E36CF6">
      <w:pPr>
        <w:widowControl w:val="0"/>
        <w:spacing w:line="360" w:lineRule="atLeast"/>
        <w:ind w:firstLine="720"/>
        <w:jc w:val="both"/>
      </w:pPr>
      <w:r>
        <w:rPr>
          <w:lang w:val="en-US"/>
        </w:rPr>
        <w:t>1.</w:t>
      </w:r>
      <w:r w:rsidR="004220C9">
        <w:rPr>
          <w:lang w:val="en-US"/>
        </w:rPr>
        <w:t>7</w:t>
      </w:r>
      <w:r>
        <w:rPr>
          <w:lang w:val="en-US"/>
        </w:rPr>
        <w:t xml:space="preserve">. </w:t>
      </w:r>
      <w:proofErr w:type="spellStart"/>
      <w:r>
        <w:rPr>
          <w:lang w:val="en-US"/>
        </w:rPr>
        <w:t>Pakeisti</w:t>
      </w:r>
      <w:proofErr w:type="spellEnd"/>
      <w:r>
        <w:rPr>
          <w:lang w:val="en-US"/>
        </w:rPr>
        <w:t xml:space="preserve"> 13 </w:t>
      </w:r>
      <w:r>
        <w:t>punktą ir jį išdėstyti taip:</w:t>
      </w:r>
    </w:p>
    <w:p w14:paraId="07F4E3A1" w14:textId="2CB0EE6D" w:rsidR="00B453BB" w:rsidRPr="00957B74" w:rsidRDefault="00B453BB" w:rsidP="00E36CF6">
      <w:pPr>
        <w:widowControl w:val="0"/>
        <w:spacing w:line="360" w:lineRule="atLeast"/>
        <w:ind w:firstLine="720"/>
        <w:jc w:val="both"/>
        <w:rPr>
          <w:lang w:val="en-US"/>
        </w:rPr>
      </w:pPr>
      <w:r>
        <w:t>„</w:t>
      </w:r>
      <w:r>
        <w:rPr>
          <w:lang w:val="en-US"/>
        </w:rPr>
        <w:t xml:space="preserve">13. </w:t>
      </w:r>
      <w:r w:rsidRPr="00A56717">
        <w:t xml:space="preserve">Fondo valdybos teritoriniame skyriuje </w:t>
      </w:r>
      <w:r w:rsidRPr="00A56717">
        <w:rPr>
          <w:strike/>
        </w:rPr>
        <w:t xml:space="preserve">arba Karinių ir joms prilygintų struktūrų skyriuje </w:t>
      </w:r>
      <w:r w:rsidRPr="00A56717">
        <w:t xml:space="preserve">nelaimingo atsitikimo darbe ar profesinės ligos pripažinimo draudžiamuoju įvykiu procedūra pradedama, kai Valstybinė darbo inspekcija (jos teritorinis skyrius), draudėjas (tyrimo komisija), pats nukentėjusysis ar asmuo, pretenduojantis gauti </w:t>
      </w:r>
      <w:r w:rsidRPr="00EE5838">
        <w:t>draudimo</w:t>
      </w:r>
      <w:r w:rsidRPr="00A56717">
        <w:t xml:space="preserve"> išmoką, pateikia nelaimingo atsitikimo darbe aktą (forma N-1 ar N-2)</w:t>
      </w:r>
      <w:r>
        <w:t xml:space="preserve">, </w:t>
      </w:r>
      <w:r>
        <w:rPr>
          <w:b/>
        </w:rPr>
        <w:t xml:space="preserve">išvadą </w:t>
      </w:r>
      <w:r w:rsidRPr="00A56717">
        <w:t>arba profesinės ligos priežasčių tyrimo ir profesinės ligos patvirtinimo aktą, tyrimo medžiagą ir reikiamus dokumentus, nurodytus Nuostatų 14 punkte</w:t>
      </w:r>
      <w:r w:rsidR="0022060D" w:rsidRPr="0022060D">
        <w:rPr>
          <w:b/>
        </w:rPr>
        <w:t>,</w:t>
      </w:r>
      <w:r>
        <w:t xml:space="preserve"> </w:t>
      </w:r>
      <w:r>
        <w:rPr>
          <w:b/>
        </w:rPr>
        <w:t xml:space="preserve">arba </w:t>
      </w:r>
      <w:r w:rsidR="0022060D">
        <w:rPr>
          <w:b/>
        </w:rPr>
        <w:t xml:space="preserve">kai </w:t>
      </w:r>
      <w:r>
        <w:rPr>
          <w:b/>
        </w:rPr>
        <w:t xml:space="preserve">šie aktai ir (ar) kiti dokumentai (duomenys) gaunami iš </w:t>
      </w:r>
      <w:r w:rsidRPr="00F671A6">
        <w:rPr>
          <w:b/>
        </w:rPr>
        <w:t>Valstybinės darbo inspekcijos</w:t>
      </w:r>
      <w:r w:rsidR="00F671A6">
        <w:rPr>
          <w:b/>
        </w:rPr>
        <w:t xml:space="preserve"> pagal duomenų teikimo sutartį</w:t>
      </w:r>
      <w:r>
        <w:t>.“</w:t>
      </w:r>
    </w:p>
    <w:p w14:paraId="75915917" w14:textId="261D0479" w:rsidR="00FE5006" w:rsidRDefault="00FE5006" w:rsidP="00E36CF6">
      <w:pPr>
        <w:widowControl w:val="0"/>
        <w:spacing w:line="360" w:lineRule="atLeast"/>
        <w:ind w:firstLine="720"/>
        <w:jc w:val="both"/>
      </w:pPr>
      <w:r w:rsidRPr="00957B74">
        <w:rPr>
          <w:lang w:val="en-US"/>
        </w:rPr>
        <w:t>1.</w:t>
      </w:r>
      <w:r w:rsidR="004220C9">
        <w:rPr>
          <w:lang w:val="en-US"/>
        </w:rPr>
        <w:t>8</w:t>
      </w:r>
      <w:r w:rsidRPr="00957B74">
        <w:rPr>
          <w:lang w:val="en-US"/>
        </w:rPr>
        <w:t>.</w:t>
      </w:r>
      <w:r>
        <w:rPr>
          <w:lang w:val="en-US"/>
        </w:rPr>
        <w:t xml:space="preserve"> </w:t>
      </w:r>
      <w:r>
        <w:t xml:space="preserve">Pakeisti 14 punkto pirmąją pastraipą ir </w:t>
      </w:r>
      <w:proofErr w:type="gramStart"/>
      <w:r>
        <w:t>ją</w:t>
      </w:r>
      <w:proofErr w:type="gramEnd"/>
      <w:r>
        <w:t xml:space="preserve"> išdėstyti taip:</w:t>
      </w:r>
    </w:p>
    <w:p w14:paraId="6413AC6F" w14:textId="1AB7860B" w:rsidR="00FE5006" w:rsidRPr="009C0C52" w:rsidRDefault="00FE5006" w:rsidP="00E36CF6">
      <w:pPr>
        <w:widowControl w:val="0"/>
        <w:spacing w:line="360" w:lineRule="atLeast"/>
        <w:ind w:firstLine="720"/>
        <w:jc w:val="both"/>
      </w:pPr>
      <w:r>
        <w:t xml:space="preserve">„14. </w:t>
      </w:r>
      <w:r w:rsidRPr="00AA13E3">
        <w:t>Vykdant nelaimingo atsitikimo darbe ar profesinės ligos pripažinimo draudžiamuoju įvykiu procedūrą, vadovaujamasi</w:t>
      </w:r>
      <w:r>
        <w:t xml:space="preserve"> </w:t>
      </w:r>
      <w:r w:rsidRPr="00AA13E3">
        <w:t>nelaimingo atsitikimo darbe aktu (forma N-1 ar N-2</w:t>
      </w:r>
      <w:r w:rsidRPr="005652B7">
        <w:t>),</w:t>
      </w:r>
      <w:r w:rsidRPr="005652B7">
        <w:rPr>
          <w:b/>
        </w:rPr>
        <w:t xml:space="preserve"> išvada</w:t>
      </w:r>
      <w:r w:rsidRPr="00AA13E3">
        <w:t xml:space="preserve"> arba profesinės ligos priežasčių tyrimo ir profesinės ligos patvirtinimo aktu, taip pat vertinami </w:t>
      </w:r>
      <w:r w:rsidR="0022060D">
        <w:rPr>
          <w:b/>
        </w:rPr>
        <w:t xml:space="preserve">kiti </w:t>
      </w:r>
      <w:r w:rsidRPr="00AA13E3">
        <w:t>prie aktų pridėti ar papildomai gauti</w:t>
      </w:r>
      <w:r w:rsidRPr="003A0284">
        <w:rPr>
          <w:b/>
        </w:rPr>
        <w:t xml:space="preserve"> </w:t>
      </w:r>
      <w:r w:rsidRPr="00AA13E3">
        <w:t>dokumentai</w:t>
      </w:r>
      <w:r>
        <w:t xml:space="preserve"> </w:t>
      </w:r>
      <w:r w:rsidRPr="008767E1">
        <w:rPr>
          <w:b/>
        </w:rPr>
        <w:t>(duomenys</w:t>
      </w:r>
      <w:r w:rsidR="00EE5838">
        <w:rPr>
          <w:b/>
        </w:rPr>
        <w:t>)</w:t>
      </w:r>
      <w:r w:rsidRPr="00EE5838">
        <w:t>:</w:t>
      </w:r>
      <w:r>
        <w:t>“.</w:t>
      </w:r>
    </w:p>
    <w:p w14:paraId="61CAF983" w14:textId="70EF2189" w:rsidR="00FE5006" w:rsidRPr="00B971B9" w:rsidRDefault="00FE5006" w:rsidP="00E36CF6">
      <w:pPr>
        <w:widowControl w:val="0"/>
        <w:spacing w:line="360" w:lineRule="atLeast"/>
        <w:ind w:firstLine="720"/>
        <w:jc w:val="both"/>
      </w:pPr>
      <w:r w:rsidRPr="00B971B9">
        <w:t>1.</w:t>
      </w:r>
      <w:r w:rsidR="004220C9">
        <w:t>9</w:t>
      </w:r>
      <w:r w:rsidRPr="00B971B9">
        <w:t>. Pakeisti 14.13 papunktį ir jį išdėstyti taip:</w:t>
      </w:r>
    </w:p>
    <w:p w14:paraId="42D2F29A" w14:textId="372BAADE" w:rsidR="00FE5006" w:rsidRPr="008767E1" w:rsidRDefault="00FE5006" w:rsidP="00E36CF6">
      <w:pPr>
        <w:widowControl w:val="0"/>
        <w:spacing w:line="360" w:lineRule="atLeast"/>
        <w:ind w:firstLine="720"/>
        <w:jc w:val="both"/>
        <w:rPr>
          <w:lang w:val="en-US"/>
        </w:rPr>
      </w:pPr>
      <w:r>
        <w:t>„</w:t>
      </w:r>
      <w:r>
        <w:rPr>
          <w:lang w:val="en-US"/>
        </w:rPr>
        <w:t>14.13.</w:t>
      </w:r>
      <w:r w:rsidRPr="008767E1">
        <w:t xml:space="preserve"> </w:t>
      </w:r>
      <w:r w:rsidRPr="00AA13E3">
        <w:t>kiti dokumentai</w:t>
      </w:r>
      <w:r w:rsidR="005D26F1">
        <w:t xml:space="preserve"> </w:t>
      </w:r>
      <w:r w:rsidR="005D26F1" w:rsidRPr="00EE5838">
        <w:rPr>
          <w:b/>
        </w:rPr>
        <w:t>(duomenys)</w:t>
      </w:r>
      <w:r w:rsidRPr="00EE5838">
        <w:t>, kuriuose yra duomenų apie nelaimingą atsitikimą darbe, profesinę ligą arba mirties dėl nelaimingo atsitikimo darbe</w:t>
      </w:r>
      <w:r w:rsidR="005D26F1">
        <w:t xml:space="preserve"> </w:t>
      </w:r>
      <w:r w:rsidR="005D26F1" w:rsidRPr="00EE5838">
        <w:rPr>
          <w:b/>
        </w:rPr>
        <w:t>ar ūmios profesinės ligos</w:t>
      </w:r>
      <w:r w:rsidRPr="00EE5838">
        <w:t xml:space="preserve"> priežastį.</w:t>
      </w:r>
      <w:r w:rsidRPr="005D26F1">
        <w:t>“</w:t>
      </w:r>
      <w:r>
        <w:rPr>
          <w:lang w:val="en-US"/>
        </w:rPr>
        <w:t xml:space="preserve"> </w:t>
      </w:r>
    </w:p>
    <w:p w14:paraId="31B1D9E2" w14:textId="47069083" w:rsidR="00FE5006" w:rsidRDefault="00FE5006" w:rsidP="00E36CF6">
      <w:pPr>
        <w:widowControl w:val="0"/>
        <w:spacing w:line="360" w:lineRule="atLeast"/>
        <w:ind w:firstLine="720"/>
        <w:jc w:val="both"/>
      </w:pPr>
      <w:r w:rsidRPr="00D63D21">
        <w:t>1.1</w:t>
      </w:r>
      <w:r w:rsidR="004220C9">
        <w:t>0</w:t>
      </w:r>
      <w:r w:rsidRPr="00D63D21">
        <w:t>.</w:t>
      </w:r>
      <w:r>
        <w:t xml:space="preserve"> Pakeisti 15 punktą ir jį išdėstyti taip:</w:t>
      </w:r>
    </w:p>
    <w:p w14:paraId="0F008813" w14:textId="0D9E218D" w:rsidR="00FE5006" w:rsidRPr="009D15B1" w:rsidRDefault="00FE5006" w:rsidP="00E36CF6">
      <w:pPr>
        <w:widowControl w:val="0"/>
        <w:spacing w:line="360" w:lineRule="atLeast"/>
        <w:ind w:firstLine="720"/>
        <w:jc w:val="both"/>
      </w:pPr>
      <w:r>
        <w:t xml:space="preserve">„15. </w:t>
      </w:r>
      <w:r w:rsidRPr="009D15B1">
        <w:t xml:space="preserve">Fondo valdybos teritorinis skyrius </w:t>
      </w:r>
      <w:r w:rsidRPr="009D15B1">
        <w:rPr>
          <w:strike/>
        </w:rPr>
        <w:t>arba Karinių ir joms prilygintų struktūrų skyrius</w:t>
      </w:r>
      <w:r w:rsidRPr="009D15B1">
        <w:t>, vykdydamas nelaimingo atsitikimo darbe ar profesinės ligos pripažinimo draudžiamuoju įvykiu procedūrą, privalo nustatyti, ar:</w:t>
      </w:r>
    </w:p>
    <w:p w14:paraId="2270F3A2" w14:textId="77777777" w:rsidR="00FE5006" w:rsidRPr="009D15B1" w:rsidRDefault="00FE5006" w:rsidP="00E36CF6">
      <w:pPr>
        <w:widowControl w:val="0"/>
        <w:spacing w:line="360" w:lineRule="atLeast"/>
        <w:ind w:firstLine="720"/>
        <w:jc w:val="both"/>
      </w:pPr>
      <w:r w:rsidRPr="009D15B1">
        <w:t xml:space="preserve">15.1. įmonės, įstaigos ar organizacijos, kurioje dirba (dirbo) ar tarnauja (tarnavo) apdraustasis, apskaita yra (buvo) vykdoma Fondo valdybos teritoriniame skyriuje </w:t>
      </w:r>
      <w:r w:rsidRPr="009D15B1">
        <w:rPr>
          <w:strike/>
        </w:rPr>
        <w:t xml:space="preserve">arba Karinių ir joms prilygintų struktūrų skyriuje </w:t>
      </w:r>
      <w:r w:rsidRPr="009D15B1">
        <w:t>tą dieną (tuo laikotarpiu), kai įvyko nelaimingas atsitikimas darbe ar buvo nustatyta ūmi profesinė liga;</w:t>
      </w:r>
    </w:p>
    <w:p w14:paraId="623F4034" w14:textId="77777777" w:rsidR="00FE5006" w:rsidRPr="009D15B1" w:rsidRDefault="00FE5006" w:rsidP="00E36CF6">
      <w:pPr>
        <w:widowControl w:val="0"/>
        <w:spacing w:line="360" w:lineRule="atLeast"/>
        <w:ind w:firstLine="720"/>
        <w:jc w:val="both"/>
      </w:pPr>
      <w:r w:rsidRPr="009D15B1">
        <w:t xml:space="preserve">15.2. draudėjas moka ar privalo mokėti nelaimingų atsitikimų darbe socialinio draudimo įmokas (išskyrus tuos atvejus, kai </w:t>
      </w:r>
      <w:r>
        <w:t xml:space="preserve">nurodytų </w:t>
      </w:r>
      <w:r w:rsidRPr="009D15B1">
        <w:t>įmokų mokėjimo terminai dar nepraėję arba kai šias įmokas iš Lietuvos Respublikos valstybės biudžeto (toliau – valstybės biudžetas) lėšų moka valstybės biudžeto asignavimų valdytojai);</w:t>
      </w:r>
    </w:p>
    <w:p w14:paraId="2F8EE721" w14:textId="3413F021" w:rsidR="00FE5006" w:rsidRPr="009D15B1" w:rsidRDefault="00FE5006" w:rsidP="00E36CF6">
      <w:pPr>
        <w:widowControl w:val="0"/>
        <w:spacing w:line="360" w:lineRule="atLeast"/>
        <w:ind w:firstLine="720"/>
        <w:jc w:val="both"/>
      </w:pPr>
      <w:r w:rsidRPr="009D15B1">
        <w:t xml:space="preserve">15.3. asmuo įrašytas į Lietuvos Respublikos apdraustųjų valstybiniu socialiniu draudimu ir valstybinio socialinio draudimo išmokų gavėjų registrą arba draudėjas </w:t>
      </w:r>
      <w:r w:rsidR="003A0284" w:rsidRPr="003A0284">
        <w:rPr>
          <w:b/>
        </w:rPr>
        <w:t xml:space="preserve">yra </w:t>
      </w:r>
      <w:r w:rsidR="003A0284" w:rsidRPr="003A0284">
        <w:rPr>
          <w:b/>
        </w:rPr>
        <w:lastRenderedPageBreak/>
        <w:t xml:space="preserve">pateikęs Fondo valdybos teritoriniam skyriui </w:t>
      </w:r>
      <w:r w:rsidR="003A0284" w:rsidRPr="007B4151">
        <w:t xml:space="preserve">pranešimą </w:t>
      </w:r>
      <w:r w:rsidRPr="009D15B1">
        <w:t xml:space="preserve">apie </w:t>
      </w:r>
      <w:r w:rsidRPr="003A0284">
        <w:rPr>
          <w:strike/>
        </w:rPr>
        <w:t>asmenį</w:t>
      </w:r>
      <w:r w:rsidR="003A0284">
        <w:t xml:space="preserve"> </w:t>
      </w:r>
      <w:r w:rsidR="003A0284" w:rsidRPr="003A0284">
        <w:rPr>
          <w:b/>
        </w:rPr>
        <w:t>asmens</w:t>
      </w:r>
      <w:r w:rsidRPr="009D15B1">
        <w:t xml:space="preserve">, kuriam įvyko nelaimingas atsitikimas darbe ar nustatyta profesinė liga, </w:t>
      </w:r>
      <w:r w:rsidRPr="003A0284">
        <w:rPr>
          <w:strike/>
        </w:rPr>
        <w:t xml:space="preserve">yra pateikęs Fondo valdybos teritoriniam skyriui </w:t>
      </w:r>
      <w:r w:rsidRPr="009D15B1">
        <w:rPr>
          <w:strike/>
        </w:rPr>
        <w:t xml:space="preserve">arba Karinių ir joms prilygintų struktūrų </w:t>
      </w:r>
      <w:r w:rsidRPr="009D15B1">
        <w:t>valstybinio socialinio draudimo pradžią.</w:t>
      </w:r>
      <w:r>
        <w:t>“</w:t>
      </w:r>
    </w:p>
    <w:p w14:paraId="1845A778" w14:textId="572F8F46" w:rsidR="00FE5006" w:rsidRDefault="00FE5006" w:rsidP="00E36CF6">
      <w:pPr>
        <w:widowControl w:val="0"/>
        <w:spacing w:line="360" w:lineRule="atLeast"/>
        <w:ind w:firstLine="720"/>
        <w:jc w:val="both"/>
      </w:pPr>
      <w:r>
        <w:t>1.1</w:t>
      </w:r>
      <w:r w:rsidR="004220C9">
        <w:t>1</w:t>
      </w:r>
      <w:r>
        <w:t>. Pakeisti 16 punktą ir jį išdėstyti taip:</w:t>
      </w:r>
    </w:p>
    <w:p w14:paraId="43366F33" w14:textId="7D53A9F5" w:rsidR="00FE5006" w:rsidRPr="00685D9A" w:rsidRDefault="00FE5006" w:rsidP="00E36CF6">
      <w:pPr>
        <w:widowControl w:val="0"/>
        <w:spacing w:line="360" w:lineRule="atLeast"/>
        <w:ind w:firstLine="720"/>
        <w:jc w:val="both"/>
        <w:rPr>
          <w:b/>
        </w:rPr>
      </w:pPr>
      <w:r>
        <w:t xml:space="preserve">„16. </w:t>
      </w:r>
      <w:r w:rsidRPr="009D15B1">
        <w:t xml:space="preserve">Nuostatų 10–14 punktai netaikomi, </w:t>
      </w:r>
      <w:r w:rsidRPr="003A0284">
        <w:rPr>
          <w:strike/>
        </w:rPr>
        <w:t>kai</w:t>
      </w:r>
      <w:r w:rsidR="003A0284">
        <w:t xml:space="preserve"> </w:t>
      </w:r>
      <w:r w:rsidR="003A0284" w:rsidRPr="003A0284">
        <w:rPr>
          <w:b/>
        </w:rPr>
        <w:t>jei</w:t>
      </w:r>
      <w:r w:rsidRPr="009D15B1">
        <w:t xml:space="preserve"> nelaimingi atsitikimai darbe įvyko ar profesinės ligos nustatytos pareigūnams</w:t>
      </w:r>
      <w:r w:rsidRPr="00FD19C1">
        <w:rPr>
          <w:strike/>
        </w:rPr>
        <w:t xml:space="preserve">, </w:t>
      </w:r>
      <w:r w:rsidR="00D01413" w:rsidRPr="00D01413">
        <w:rPr>
          <w:b/>
        </w:rPr>
        <w:t>a</w:t>
      </w:r>
      <w:r>
        <w:rPr>
          <w:b/>
        </w:rPr>
        <w:t xml:space="preserve">r </w:t>
      </w:r>
      <w:r>
        <w:t>k</w:t>
      </w:r>
      <w:r w:rsidRPr="009D15B1">
        <w:t xml:space="preserve">ariams </w:t>
      </w:r>
      <w:r w:rsidRPr="00FD19C1">
        <w:rPr>
          <w:strike/>
        </w:rPr>
        <w:t>ar asmenims, atliekantiems alternatyviąją krašto apsaugos tarnybą</w:t>
      </w:r>
      <w:r w:rsidRPr="00CC3AA2">
        <w:t xml:space="preserve">, </w:t>
      </w:r>
      <w:r w:rsidRPr="00D01413">
        <w:rPr>
          <w:strike/>
        </w:rPr>
        <w:t>vadovaujantis</w:t>
      </w:r>
      <w:r w:rsidRPr="009D15B1">
        <w:t xml:space="preserve"> </w:t>
      </w:r>
      <w:r w:rsidR="00D01413" w:rsidRPr="00D01413">
        <w:rPr>
          <w:b/>
        </w:rPr>
        <w:t xml:space="preserve">pagal </w:t>
      </w:r>
      <w:r w:rsidRPr="009D15B1">
        <w:t xml:space="preserve">Valstybinio socialinio draudimo </w:t>
      </w:r>
      <w:r w:rsidRPr="00D01413">
        <w:rPr>
          <w:strike/>
        </w:rPr>
        <w:t>įstatymu</w:t>
      </w:r>
      <w:r w:rsidRPr="009D15B1">
        <w:t xml:space="preserve"> </w:t>
      </w:r>
      <w:r w:rsidR="00D01413">
        <w:rPr>
          <w:b/>
        </w:rPr>
        <w:t xml:space="preserve">įstatymą </w:t>
      </w:r>
      <w:r w:rsidRPr="009D15B1">
        <w:t xml:space="preserve">privalomai draudžiamiems nelaimingų atsitikimų darbe socialiniu draudimu, kurie vykdo ar vykdė veiklą, kuriai būdingi specifiniai veiklos požymiai. Tokiais atvejais išvadą </w:t>
      </w:r>
      <w:r w:rsidRPr="00CC3AA2">
        <w:rPr>
          <w:strike/>
        </w:rPr>
        <w:t xml:space="preserve">dėl nelaimingo atsitikimo darbe ar profesinės ligos </w:t>
      </w:r>
      <w:r w:rsidRPr="008649B3">
        <w:rPr>
          <w:strike/>
        </w:rPr>
        <w:t>(</w:t>
      </w:r>
      <w:r w:rsidRPr="00FD19C1">
        <w:rPr>
          <w:strike/>
        </w:rPr>
        <w:t>toliau – Išvada)</w:t>
      </w:r>
      <w:r w:rsidRPr="009D15B1">
        <w:t xml:space="preserve"> pateikia institucija, kurioje </w:t>
      </w:r>
      <w:r w:rsidRPr="00C22897">
        <w:t>tarnauja</w:t>
      </w:r>
      <w:r w:rsidR="00C22897">
        <w:t xml:space="preserve"> </w:t>
      </w:r>
      <w:r w:rsidR="00C22897" w:rsidRPr="00957B74">
        <w:rPr>
          <w:b/>
        </w:rPr>
        <w:t>(tarnavo)</w:t>
      </w:r>
      <w:r w:rsidRPr="009D15B1">
        <w:t xml:space="preserve"> pareigūnas </w:t>
      </w:r>
      <w:r w:rsidR="005B71BE" w:rsidRPr="005B71BE">
        <w:rPr>
          <w:b/>
        </w:rPr>
        <w:t>a</w:t>
      </w:r>
      <w:r w:rsidRPr="00FD19C1">
        <w:rPr>
          <w:b/>
        </w:rPr>
        <w:t>r</w:t>
      </w:r>
      <w:r w:rsidRPr="009D15B1">
        <w:t xml:space="preserve"> karys</w:t>
      </w:r>
      <w:r>
        <w:t xml:space="preserve"> </w:t>
      </w:r>
      <w:r w:rsidRPr="00FD19C1">
        <w:rPr>
          <w:strike/>
        </w:rPr>
        <w:t>ar asmuo, atliekantis alternatyviąją krašto apsaugos tarnybą</w:t>
      </w:r>
      <w:r w:rsidRPr="009D15B1">
        <w:t xml:space="preserve">. Išvada pateikiama </w:t>
      </w:r>
      <w:r w:rsidRPr="00FD19C1">
        <w:rPr>
          <w:b/>
        </w:rPr>
        <w:t xml:space="preserve">Fondo valdybos Vilniaus </w:t>
      </w:r>
      <w:r w:rsidRPr="00EE5838">
        <w:rPr>
          <w:strike/>
        </w:rPr>
        <w:t>Karinių ir joms prilygintų struktūrų</w:t>
      </w:r>
      <w:r w:rsidRPr="009D15B1">
        <w:t xml:space="preserve"> skyriui. Išvadoje turi būti nurodytos visos </w:t>
      </w:r>
      <w:r w:rsidR="005B71BE" w:rsidRPr="005B71BE">
        <w:rPr>
          <w:b/>
        </w:rPr>
        <w:t xml:space="preserve">Įstatymo 6 ir 7 straipsniuose </w:t>
      </w:r>
      <w:r w:rsidR="005B71BE" w:rsidRPr="008C0AFF">
        <w:rPr>
          <w:b/>
        </w:rPr>
        <w:t>nustatytos</w:t>
      </w:r>
      <w:r w:rsidR="005B71BE" w:rsidRPr="008C0AFF">
        <w:t xml:space="preserve"> </w:t>
      </w:r>
      <w:r w:rsidRPr="008C0AFF">
        <w:rPr>
          <w:strike/>
        </w:rPr>
        <w:t>svarbios</w:t>
      </w:r>
      <w:r w:rsidR="005B71BE" w:rsidRPr="00C62629">
        <w:rPr>
          <w:strike/>
        </w:rPr>
        <w:t xml:space="preserve"> </w:t>
      </w:r>
      <w:r w:rsidR="00972C06">
        <w:rPr>
          <w:b/>
        </w:rPr>
        <w:t xml:space="preserve">sąlygos ir </w:t>
      </w:r>
      <w:r w:rsidR="005B71BE" w:rsidRPr="005B71BE">
        <w:rPr>
          <w:b/>
        </w:rPr>
        <w:t>aplinkybės</w:t>
      </w:r>
      <w:r w:rsidRPr="009D15B1">
        <w:t xml:space="preserve">, turinčios reikšmės </w:t>
      </w:r>
      <w:r w:rsidR="008636FC" w:rsidRPr="00DE507E">
        <w:rPr>
          <w:b/>
        </w:rPr>
        <w:t xml:space="preserve">nelaimingą atsitikimą darbe ar profesinę ligą </w:t>
      </w:r>
      <w:r w:rsidRPr="00DE507E">
        <w:rPr>
          <w:b/>
        </w:rPr>
        <w:t>pripaž</w:t>
      </w:r>
      <w:r w:rsidR="008636FC" w:rsidRPr="00DE507E">
        <w:rPr>
          <w:b/>
        </w:rPr>
        <w:t>įstant</w:t>
      </w:r>
      <w:r w:rsidRPr="009D15B1">
        <w:t xml:space="preserve"> draudžiamuoju </w:t>
      </w:r>
      <w:r w:rsidRPr="00FD19C1">
        <w:rPr>
          <w:strike/>
        </w:rPr>
        <w:t xml:space="preserve">arba </w:t>
      </w:r>
      <w:r w:rsidRPr="00FD19C1">
        <w:rPr>
          <w:b/>
        </w:rPr>
        <w:t xml:space="preserve">ar </w:t>
      </w:r>
      <w:r w:rsidRPr="009D15B1">
        <w:t>nedraudžiamuoju įvykiu</w:t>
      </w:r>
      <w:r w:rsidR="00C15D1B" w:rsidRPr="00685D9A">
        <w:rPr>
          <w:b/>
        </w:rPr>
        <w:t>, pareigūno ar kario vardas, pavardė, gimimo data</w:t>
      </w:r>
      <w:r w:rsidRPr="00685D9A">
        <w:rPr>
          <w:b/>
        </w:rPr>
        <w:t>.</w:t>
      </w:r>
    </w:p>
    <w:p w14:paraId="1A54D1BE" w14:textId="4F58C60F" w:rsidR="00FE5006" w:rsidRPr="009D15B1" w:rsidRDefault="00FE5006" w:rsidP="00E36CF6">
      <w:pPr>
        <w:widowControl w:val="0"/>
        <w:spacing w:line="360" w:lineRule="atLeast"/>
        <w:ind w:firstLine="720"/>
        <w:jc w:val="both"/>
      </w:pPr>
      <w:r w:rsidRPr="00E407B8" w:rsidDel="00832C7F">
        <w:rPr>
          <w:strike/>
        </w:rPr>
        <w:t>Karinių ir joms prilygintų struktūrų skyriuje</w:t>
      </w:r>
      <w:r>
        <w:rPr>
          <w:strike/>
        </w:rPr>
        <w:t xml:space="preserve"> </w:t>
      </w:r>
      <w:r w:rsidRPr="00E407B8">
        <w:rPr>
          <w:strike/>
        </w:rPr>
        <w:t>ir asmenų, atliekančių alternatyviąją krašto apsaugos tarnybą</w:t>
      </w:r>
      <w:r w:rsidRPr="009D15B1">
        <w:t xml:space="preserve"> </w:t>
      </w:r>
      <w:r>
        <w:rPr>
          <w:b/>
        </w:rPr>
        <w:t>Pareigūn</w:t>
      </w:r>
      <w:r w:rsidR="005B71BE">
        <w:rPr>
          <w:b/>
        </w:rPr>
        <w:t>o</w:t>
      </w:r>
      <w:r>
        <w:rPr>
          <w:b/>
        </w:rPr>
        <w:t xml:space="preserve"> </w:t>
      </w:r>
      <w:r w:rsidR="00352393">
        <w:rPr>
          <w:b/>
        </w:rPr>
        <w:t>a</w:t>
      </w:r>
      <w:r>
        <w:rPr>
          <w:b/>
        </w:rPr>
        <w:t>r kari</w:t>
      </w:r>
      <w:r w:rsidR="005B71BE">
        <w:rPr>
          <w:b/>
        </w:rPr>
        <w:t>o</w:t>
      </w:r>
      <w:r>
        <w:rPr>
          <w:b/>
        </w:rPr>
        <w:t xml:space="preserve"> </w:t>
      </w:r>
      <w:r w:rsidRPr="009D15B1">
        <w:t>nelaimingo atsitikimo darbe ar profesinės ligos pripažinimo draudžiamuoju</w:t>
      </w:r>
      <w:r>
        <w:t xml:space="preserve"> </w:t>
      </w:r>
      <w:r w:rsidRPr="009D15B1">
        <w:t xml:space="preserve">įvykiu procedūra pradedama, kai institucija, kurioje tarnauja </w:t>
      </w:r>
      <w:r w:rsidR="00C22897" w:rsidRPr="00957B74">
        <w:rPr>
          <w:b/>
        </w:rPr>
        <w:t>(tarnavo)</w:t>
      </w:r>
      <w:r w:rsidR="00C22897">
        <w:t xml:space="preserve"> </w:t>
      </w:r>
      <w:r w:rsidRPr="009D15B1">
        <w:t>pareigūnas</w:t>
      </w:r>
      <w:r w:rsidRPr="00E407B8">
        <w:rPr>
          <w:strike/>
        </w:rPr>
        <w:t xml:space="preserve">, </w:t>
      </w:r>
      <w:r w:rsidRPr="009D15B1">
        <w:t xml:space="preserve"> </w:t>
      </w:r>
      <w:r>
        <w:rPr>
          <w:b/>
        </w:rPr>
        <w:t>a</w:t>
      </w:r>
      <w:r w:rsidRPr="00E407B8">
        <w:rPr>
          <w:b/>
        </w:rPr>
        <w:t>r</w:t>
      </w:r>
      <w:r w:rsidRPr="009D15B1">
        <w:t xml:space="preserve"> karys </w:t>
      </w:r>
      <w:r w:rsidRPr="00E407B8">
        <w:rPr>
          <w:strike/>
        </w:rPr>
        <w:t>ar asmuo, atliekantis alternatyviąją krašto apsaugos tarnybą</w:t>
      </w:r>
      <w:r w:rsidRPr="009D15B1">
        <w:t xml:space="preserve">, pateikia </w:t>
      </w:r>
      <w:r w:rsidRPr="00E407B8">
        <w:rPr>
          <w:strike/>
        </w:rPr>
        <w:t>Išvadą</w:t>
      </w:r>
      <w:r w:rsidRPr="00CC3AA2">
        <w:t xml:space="preserve"> </w:t>
      </w:r>
      <w:proofErr w:type="spellStart"/>
      <w:r w:rsidRPr="005652B7">
        <w:rPr>
          <w:b/>
        </w:rPr>
        <w:t>išvadą</w:t>
      </w:r>
      <w:proofErr w:type="spellEnd"/>
      <w:r w:rsidRPr="009D15B1">
        <w:t>. Nagrinėjant nelaimingo atsitikimo darbe ar profesinės ligos pripažinimo draudžiamuoju</w:t>
      </w:r>
      <w:r>
        <w:t xml:space="preserve"> </w:t>
      </w:r>
      <w:r w:rsidRPr="009D15B1">
        <w:t xml:space="preserve">įvykiu klausimą, vadovaujamasi tik </w:t>
      </w:r>
      <w:r w:rsidRPr="005652B7">
        <w:rPr>
          <w:strike/>
        </w:rPr>
        <w:t>Išvada</w:t>
      </w:r>
      <w:r w:rsidRPr="00CC3AA2">
        <w:t xml:space="preserve"> </w:t>
      </w:r>
      <w:proofErr w:type="spellStart"/>
      <w:r>
        <w:rPr>
          <w:b/>
        </w:rPr>
        <w:t>išvada</w:t>
      </w:r>
      <w:proofErr w:type="spellEnd"/>
      <w:r w:rsidRPr="009D15B1">
        <w:t xml:space="preserve">. Kiti su nelaimingo atsitikimo darbe </w:t>
      </w:r>
      <w:r w:rsidRPr="00550E55">
        <w:rPr>
          <w:strike/>
        </w:rPr>
        <w:t xml:space="preserve">arba </w:t>
      </w:r>
      <w:r w:rsidR="00550E55">
        <w:rPr>
          <w:b/>
        </w:rPr>
        <w:t xml:space="preserve">ar </w:t>
      </w:r>
      <w:r w:rsidRPr="009D15B1">
        <w:t xml:space="preserve">profesinės ligos tyrimu susiję dokumentai nepateikiami. Jeigu </w:t>
      </w:r>
      <w:r w:rsidRPr="005652B7">
        <w:rPr>
          <w:strike/>
        </w:rPr>
        <w:t>Išvadoje</w:t>
      </w:r>
      <w:r w:rsidRPr="009D15B1">
        <w:t xml:space="preserve"> </w:t>
      </w:r>
      <w:proofErr w:type="spellStart"/>
      <w:r w:rsidRPr="005652B7">
        <w:rPr>
          <w:b/>
        </w:rPr>
        <w:t>išvadoje</w:t>
      </w:r>
      <w:proofErr w:type="spellEnd"/>
      <w:r>
        <w:t xml:space="preserve"> </w:t>
      </w:r>
      <w:r w:rsidRPr="009D15B1">
        <w:t xml:space="preserve">trūksta informacijos sprendimui dėl nelaimingo atsitikimo darbe ar profesinės ligos pripažinimo draudžiamuoju įvykiu priimti, </w:t>
      </w:r>
      <w:r w:rsidRPr="00567ACB">
        <w:rPr>
          <w:strike/>
        </w:rPr>
        <w:t>Karinių ir joms prilygintų struktūrų</w:t>
      </w:r>
      <w:r w:rsidRPr="009D15B1">
        <w:t xml:space="preserve"> </w:t>
      </w:r>
      <w:r w:rsidRPr="00567ACB">
        <w:rPr>
          <w:b/>
        </w:rPr>
        <w:t xml:space="preserve">nelaimingą atsitikimą darbe ar profesinę ligą nagrinėjantis Fondo valdybos </w:t>
      </w:r>
      <w:r w:rsidR="00825037">
        <w:rPr>
          <w:b/>
        </w:rPr>
        <w:t xml:space="preserve">Vilniaus </w:t>
      </w:r>
      <w:r w:rsidRPr="009D15B1">
        <w:t>skyrius kreipiasi į nelaimingą atsitikimą darbe ar profesinę ligą tyrusį subjektą su motyvuotu prašymu suteikti papildomos informacijos</w:t>
      </w:r>
      <w:r w:rsidR="006746E1" w:rsidRPr="00685D9A">
        <w:rPr>
          <w:b/>
        </w:rPr>
        <w:t xml:space="preserve">, pagal </w:t>
      </w:r>
      <w:r w:rsidR="00166E25" w:rsidRPr="008C0AFF">
        <w:rPr>
          <w:b/>
        </w:rPr>
        <w:t>įvykio</w:t>
      </w:r>
      <w:r w:rsidR="00166E25">
        <w:rPr>
          <w:b/>
        </w:rPr>
        <w:t xml:space="preserve"> </w:t>
      </w:r>
      <w:r w:rsidR="006746E1" w:rsidRPr="00685D9A">
        <w:rPr>
          <w:b/>
        </w:rPr>
        <w:t xml:space="preserve">aplinkybes </w:t>
      </w:r>
      <w:r w:rsidR="006746E1" w:rsidRPr="008C0AFF">
        <w:rPr>
          <w:b/>
        </w:rPr>
        <w:t>būtinos</w:t>
      </w:r>
      <w:r w:rsidR="006746E1" w:rsidRPr="00685D9A">
        <w:rPr>
          <w:b/>
        </w:rPr>
        <w:t xml:space="preserve"> nelaiming</w:t>
      </w:r>
      <w:r w:rsidR="006E5448">
        <w:rPr>
          <w:b/>
        </w:rPr>
        <w:t>am</w:t>
      </w:r>
      <w:r w:rsidR="006746E1" w:rsidRPr="00685D9A">
        <w:rPr>
          <w:b/>
        </w:rPr>
        <w:t xml:space="preserve"> atsitikim</w:t>
      </w:r>
      <w:r w:rsidR="006E5448">
        <w:rPr>
          <w:b/>
        </w:rPr>
        <w:t>ui</w:t>
      </w:r>
      <w:r w:rsidR="006746E1" w:rsidRPr="00685D9A">
        <w:rPr>
          <w:b/>
        </w:rPr>
        <w:t xml:space="preserve"> darbe pripažin</w:t>
      </w:r>
      <w:r w:rsidR="006E5448">
        <w:rPr>
          <w:b/>
        </w:rPr>
        <w:t>ti</w:t>
      </w:r>
      <w:r w:rsidR="006746E1" w:rsidRPr="00685D9A">
        <w:rPr>
          <w:b/>
        </w:rPr>
        <w:t xml:space="preserve"> draudžiamuoju įvykiu (kreipiantis nurodomas asmens vardas, pavardė, gimimo</w:t>
      </w:r>
      <w:r w:rsidR="006E5448">
        <w:rPr>
          <w:b/>
        </w:rPr>
        <w:t xml:space="preserve"> data ir </w:t>
      </w:r>
      <w:r w:rsidR="006746E1" w:rsidRPr="00685D9A">
        <w:rPr>
          <w:b/>
        </w:rPr>
        <w:t xml:space="preserve">konkretūs teiktini </w:t>
      </w:r>
      <w:r w:rsidR="00B453BB">
        <w:rPr>
          <w:b/>
        </w:rPr>
        <w:t>dokumentai (</w:t>
      </w:r>
      <w:r w:rsidR="006746E1" w:rsidRPr="00685D9A">
        <w:rPr>
          <w:b/>
        </w:rPr>
        <w:t>duomenys</w:t>
      </w:r>
      <w:r w:rsidR="00973130" w:rsidRPr="00685D9A">
        <w:rPr>
          <w:b/>
        </w:rPr>
        <w:t>)</w:t>
      </w:r>
      <w:r w:rsidR="00F11AA7">
        <w:rPr>
          <w:b/>
        </w:rPr>
        <w:t>)</w:t>
      </w:r>
      <w:r w:rsidRPr="00685D9A">
        <w:rPr>
          <w:b/>
        </w:rPr>
        <w:t>.</w:t>
      </w:r>
      <w:r w:rsidRPr="009D15B1">
        <w:t xml:space="preserve"> Prašoma informacija pateikiama, jeigu </w:t>
      </w:r>
      <w:r w:rsidRPr="002765B2">
        <w:rPr>
          <w:strike/>
        </w:rPr>
        <w:t>tokia informacija</w:t>
      </w:r>
      <w:r w:rsidRPr="009D15B1">
        <w:t xml:space="preserve"> </w:t>
      </w:r>
      <w:r w:rsidR="002765B2" w:rsidRPr="002765B2">
        <w:rPr>
          <w:b/>
        </w:rPr>
        <w:t>ji</w:t>
      </w:r>
      <w:r w:rsidR="002765B2">
        <w:t xml:space="preserve"> </w:t>
      </w:r>
      <w:r w:rsidRPr="009D15B1">
        <w:t>gali būti pateikta vadovaujantis Lietuvos Respublikos valstybės ir tarnybos paslapčių įstatymu.</w:t>
      </w:r>
      <w:r>
        <w:t>“</w:t>
      </w:r>
    </w:p>
    <w:p w14:paraId="42FF342C" w14:textId="2EDE42C7" w:rsidR="00FE5006" w:rsidRDefault="00FE5006" w:rsidP="00E36CF6">
      <w:pPr>
        <w:widowControl w:val="0"/>
        <w:tabs>
          <w:tab w:val="left" w:pos="5760"/>
        </w:tabs>
        <w:spacing w:line="360" w:lineRule="atLeast"/>
        <w:ind w:firstLine="720"/>
        <w:jc w:val="both"/>
      </w:pPr>
      <w:r>
        <w:t>1.</w:t>
      </w:r>
      <w:r w:rsidR="00957B74">
        <w:rPr>
          <w:lang w:val="en-US"/>
        </w:rPr>
        <w:t>1</w:t>
      </w:r>
      <w:r w:rsidR="004220C9">
        <w:rPr>
          <w:lang w:val="en-US"/>
        </w:rPr>
        <w:t>2</w:t>
      </w:r>
      <w:r>
        <w:t>. Pakeisti 17 punkto pirmąją pastraipą ir j</w:t>
      </w:r>
      <w:r w:rsidR="006E5448">
        <w:t>ą</w:t>
      </w:r>
      <w:r>
        <w:t xml:space="preserve"> išdėstyti taip:</w:t>
      </w:r>
      <w:r>
        <w:tab/>
      </w:r>
    </w:p>
    <w:p w14:paraId="53816722" w14:textId="35F821AE" w:rsidR="00FE5006" w:rsidRDefault="00FE5006" w:rsidP="00E36CF6">
      <w:pPr>
        <w:widowControl w:val="0"/>
        <w:spacing w:line="360" w:lineRule="atLeast"/>
        <w:ind w:firstLine="720"/>
        <w:jc w:val="both"/>
      </w:pPr>
      <w:r>
        <w:t xml:space="preserve">„17. </w:t>
      </w:r>
      <w:r w:rsidRPr="00567ACB">
        <w:t xml:space="preserve">Sprendimo dėl nelaimingo atsitikimo darbe ar nustatytos profesinės ligos pripažinimo draudžiamuoju </w:t>
      </w:r>
      <w:r w:rsidRPr="00567ACB">
        <w:rPr>
          <w:strike/>
        </w:rPr>
        <w:t>arba</w:t>
      </w:r>
      <w:r w:rsidRPr="00567ACB">
        <w:t xml:space="preserve"> </w:t>
      </w:r>
      <w:r w:rsidRPr="00567ACB">
        <w:rPr>
          <w:b/>
        </w:rPr>
        <w:t>ar</w:t>
      </w:r>
      <w:r>
        <w:t xml:space="preserve"> </w:t>
      </w:r>
      <w:r w:rsidRPr="00567ACB">
        <w:t xml:space="preserve">nedraudžiamuoju įvykiu, kuriame turi būti nurodyta jo apskundimo tvarka ir terminai, nuorašas </w:t>
      </w:r>
      <w:r w:rsidRPr="00685D9A">
        <w:rPr>
          <w:strike/>
        </w:rPr>
        <w:t>(kopija)</w:t>
      </w:r>
      <w:r w:rsidRPr="00567ACB">
        <w:t xml:space="preserve"> ne vėliau kaip per 3 darbo dienas </w:t>
      </w:r>
      <w:r w:rsidRPr="002F352C">
        <w:rPr>
          <w:strike/>
        </w:rPr>
        <w:t>įteikiamas (išsiunčiamas)</w:t>
      </w:r>
      <w:r>
        <w:t xml:space="preserve"> </w:t>
      </w:r>
      <w:r w:rsidRPr="002F352C">
        <w:rPr>
          <w:b/>
        </w:rPr>
        <w:t xml:space="preserve">pateikiamas per Elektroninę gyventojų aptarnavimo sistemą (toliau – EGAS) arba </w:t>
      </w:r>
      <w:r w:rsidR="00BB1D87">
        <w:rPr>
          <w:b/>
        </w:rPr>
        <w:t xml:space="preserve">kopija </w:t>
      </w:r>
      <w:r w:rsidRPr="002F352C">
        <w:rPr>
          <w:b/>
        </w:rPr>
        <w:t>išsiunčiama registruotu paštu</w:t>
      </w:r>
      <w:r w:rsidRPr="00567ACB">
        <w:t>:</w:t>
      </w:r>
      <w:r>
        <w:t>“.</w:t>
      </w:r>
    </w:p>
    <w:p w14:paraId="265E5374" w14:textId="6F28659A" w:rsidR="00FE5006" w:rsidRDefault="00FE5006" w:rsidP="00E36CF6">
      <w:pPr>
        <w:widowControl w:val="0"/>
        <w:spacing w:line="360" w:lineRule="atLeast"/>
        <w:ind w:firstLine="720"/>
        <w:jc w:val="both"/>
      </w:pPr>
      <w:r>
        <w:t>1.</w:t>
      </w:r>
      <w:r w:rsidR="00957B74">
        <w:t>1</w:t>
      </w:r>
      <w:r w:rsidR="004220C9">
        <w:t>3</w:t>
      </w:r>
      <w:r>
        <w:t>. Pakeisti 17.1 papunktį ir jį išdėstyti taip:</w:t>
      </w:r>
    </w:p>
    <w:p w14:paraId="0BB4434A" w14:textId="77777777" w:rsidR="00FE5006" w:rsidRPr="00567ACB" w:rsidRDefault="00FE5006" w:rsidP="00E36CF6">
      <w:pPr>
        <w:widowControl w:val="0"/>
        <w:spacing w:line="360" w:lineRule="atLeast"/>
        <w:ind w:firstLine="720"/>
        <w:jc w:val="both"/>
      </w:pPr>
      <w:r>
        <w:lastRenderedPageBreak/>
        <w:t>„</w:t>
      </w:r>
      <w:r w:rsidRPr="00567ACB">
        <w:t>17.1. apdraustajam, kuriam įvyko nelaimingas atsitikimas darbe ar nustatyta profesinė liga, ir jo darbdaviui (profesinės ligos atveju – paskutiniam darbdaviui</w:t>
      </w:r>
      <w:r w:rsidRPr="002F352C">
        <w:rPr>
          <w:b/>
        </w:rPr>
        <w:t>,</w:t>
      </w:r>
      <w:r w:rsidRPr="00567ACB">
        <w:t xml:space="preserve"> </w:t>
      </w:r>
      <w:r w:rsidRPr="002F352C">
        <w:rPr>
          <w:b/>
        </w:rPr>
        <w:t xml:space="preserve">pas kurį </w:t>
      </w:r>
      <w:r>
        <w:rPr>
          <w:b/>
        </w:rPr>
        <w:t xml:space="preserve">dirbusio apdraustojo </w:t>
      </w:r>
      <w:r w:rsidRPr="002F352C">
        <w:rPr>
          <w:b/>
        </w:rPr>
        <w:t>darbo sąlygos lėmė profesinę ligą</w:t>
      </w:r>
      <w:r w:rsidRPr="00567ACB">
        <w:t>);</w:t>
      </w:r>
      <w:r>
        <w:t>“.</w:t>
      </w:r>
    </w:p>
    <w:p w14:paraId="1D861F90" w14:textId="423824F9" w:rsidR="00FE5006" w:rsidRDefault="00FE5006" w:rsidP="00E36CF6">
      <w:pPr>
        <w:widowControl w:val="0"/>
        <w:spacing w:line="360" w:lineRule="atLeast"/>
        <w:ind w:firstLine="720"/>
        <w:jc w:val="both"/>
      </w:pPr>
      <w:r>
        <w:t>1.</w:t>
      </w:r>
      <w:r w:rsidR="00957B74">
        <w:t>1</w:t>
      </w:r>
      <w:r w:rsidR="004220C9">
        <w:t>4</w:t>
      </w:r>
      <w:r>
        <w:t>. Pakeisti 19 punktą ir jį išdėstyti taip:</w:t>
      </w:r>
    </w:p>
    <w:p w14:paraId="3D759B33" w14:textId="77777777" w:rsidR="00FE5006" w:rsidRDefault="00FE5006" w:rsidP="00E36CF6">
      <w:pPr>
        <w:widowControl w:val="0"/>
        <w:spacing w:line="360" w:lineRule="atLeast"/>
        <w:ind w:firstLine="720"/>
        <w:jc w:val="both"/>
      </w:pPr>
      <w:r>
        <w:t xml:space="preserve">„19. </w:t>
      </w:r>
      <w:r w:rsidRPr="002F352C">
        <w:t xml:space="preserve">Tais atvejais, kai asmens teisė į ligos išmoką atsirado jo laikinojo nedarbingumo metu ir asmuo turi teisę į ligos išmoką pagal </w:t>
      </w:r>
      <w:r w:rsidRPr="002F352C">
        <w:rPr>
          <w:strike/>
        </w:rPr>
        <w:t>Lietuvos Respublikos ligos</w:t>
      </w:r>
      <w:r w:rsidRPr="002F352C">
        <w:t xml:space="preserve"> </w:t>
      </w:r>
      <w:proofErr w:type="spellStart"/>
      <w:r>
        <w:rPr>
          <w:b/>
        </w:rPr>
        <w:t>Ligos</w:t>
      </w:r>
      <w:proofErr w:type="spellEnd"/>
      <w:r>
        <w:rPr>
          <w:b/>
        </w:rPr>
        <w:t xml:space="preserve"> </w:t>
      </w:r>
      <w:r w:rsidRPr="002F352C">
        <w:t>ir motinystės socialinio draudimo įstatymo nuostatas, mokama ligos išmoka.</w:t>
      </w:r>
      <w:r>
        <w:t>“</w:t>
      </w:r>
    </w:p>
    <w:p w14:paraId="0CAD5DF4" w14:textId="3CC8292D" w:rsidR="00FE5006" w:rsidRDefault="00957B74" w:rsidP="00E36CF6">
      <w:pPr>
        <w:widowControl w:val="0"/>
        <w:spacing w:line="360" w:lineRule="atLeast"/>
        <w:ind w:firstLine="720"/>
        <w:jc w:val="both"/>
      </w:pPr>
      <w:r>
        <w:t>1.</w:t>
      </w:r>
      <w:r w:rsidR="00FE5006">
        <w:t>1</w:t>
      </w:r>
      <w:r w:rsidR="004220C9">
        <w:t>5</w:t>
      </w:r>
      <w:r w:rsidR="00FE5006">
        <w:t>. Pakeisti 24 punktą ir jį išdėstyti taip:</w:t>
      </w:r>
    </w:p>
    <w:p w14:paraId="2466DFD9" w14:textId="3E66AF77" w:rsidR="00F61848" w:rsidRDefault="00FE5006" w:rsidP="00F61848">
      <w:pPr>
        <w:widowControl w:val="0"/>
        <w:spacing w:line="360" w:lineRule="atLeast"/>
        <w:ind w:firstLine="720"/>
        <w:jc w:val="both"/>
      </w:pPr>
      <w:r>
        <w:t xml:space="preserve">„24. </w:t>
      </w:r>
      <w:r w:rsidRPr="009F074B">
        <w:t>Asmeniui, be pateisinamų priežasčių pažeidusiam elgesio nedarbingumo metu taisykles, nustatytas sveikatos apsaugos ministro ir socialinės apsaugos ir darbo ministro patvirtintose Elektroninių nedarbingumo pažymėjimų bei elektroninių nėštumo ir gimdymo atostogų pažymėjimų išdavimo taisyklėse, ligos išmoka Fondo valdybos teritorinio skyriaus sprendimu neskiriama arba jos mokėjimas nutraukiamas nuo pažeidimo padarymo dienos. Fondo valdybos teritorinis skyrius nustato, ar priežastys pateisinamos.</w:t>
      </w:r>
      <w:r w:rsidR="00F61848" w:rsidRPr="00F61848">
        <w:t xml:space="preserve"> </w:t>
      </w:r>
      <w:r w:rsidR="00F61848" w:rsidRPr="00D4309E">
        <w:rPr>
          <w:b/>
        </w:rPr>
        <w:t>Pateisinamomis priežastimis laikoma</w:t>
      </w:r>
      <w:r w:rsidR="00E6772E">
        <w:rPr>
          <w:b/>
        </w:rPr>
        <w:t>:</w:t>
      </w:r>
      <w:r w:rsidR="00F61848" w:rsidRPr="00D4309E">
        <w:rPr>
          <w:b/>
        </w:rPr>
        <w:t xml:space="preserve"> ūmus asmens sveikatos sutrikimas, stichinė nelaimė, nelaimingas atsitikimas, šeimos nario mirtis, ūmi liga, kitos </w:t>
      </w:r>
      <w:r w:rsidR="00C6686A">
        <w:rPr>
          <w:b/>
        </w:rPr>
        <w:t>objektyvios</w:t>
      </w:r>
      <w:r w:rsidR="00F61848" w:rsidRPr="00D4309E">
        <w:rPr>
          <w:b/>
        </w:rPr>
        <w:t xml:space="preserve"> aplinkybės</w:t>
      </w:r>
      <w:r w:rsidR="00C6686A">
        <w:rPr>
          <w:b/>
        </w:rPr>
        <w:t xml:space="preserve">, dėl kurių buvo </w:t>
      </w:r>
      <w:r w:rsidR="00C6686A" w:rsidRPr="008C0AFF">
        <w:rPr>
          <w:b/>
        </w:rPr>
        <w:t>pažeistos elgesio nedarbingumo metu taisyklės</w:t>
      </w:r>
      <w:r w:rsidR="00F61848" w:rsidRPr="008C0AFF">
        <w:rPr>
          <w:b/>
        </w:rPr>
        <w:t xml:space="preserve">. Priežastys pripažįstamos pateisinamomis, kai pateikiami </w:t>
      </w:r>
      <w:r w:rsidR="00DF06CF" w:rsidRPr="008C0AFF">
        <w:rPr>
          <w:b/>
        </w:rPr>
        <w:t xml:space="preserve"> ir (ar) gaunami </w:t>
      </w:r>
      <w:r w:rsidR="00F61848" w:rsidRPr="008C0AFF">
        <w:rPr>
          <w:b/>
        </w:rPr>
        <w:t>jas patvirtinantys dokumentai ir (ar) duomenys.</w:t>
      </w:r>
    </w:p>
    <w:p w14:paraId="24F83301" w14:textId="046648D1" w:rsidR="00F61848" w:rsidRDefault="00FE5006" w:rsidP="00F61848">
      <w:pPr>
        <w:widowControl w:val="0"/>
        <w:spacing w:line="360" w:lineRule="atLeast"/>
        <w:ind w:firstLine="720"/>
        <w:jc w:val="both"/>
      </w:pPr>
      <w:r w:rsidRPr="009F074B">
        <w:t xml:space="preserve">Dokumentus su duomenimis apie galimus pareigūnų ar karių elgesio nedarbingumo metu taisyklių pažeidimus ir informaciją apie tai, kad elgesio nedarbingumo metu taisyklės pažeistos dėl nepateisinamų priežasčių, </w:t>
      </w:r>
      <w:r w:rsidRPr="009F074B">
        <w:rPr>
          <w:strike/>
        </w:rPr>
        <w:t>Karinių ir joms prilygintų struktūrų</w:t>
      </w:r>
      <w:r w:rsidRPr="009F074B">
        <w:t xml:space="preserve"> </w:t>
      </w:r>
      <w:r>
        <w:rPr>
          <w:b/>
        </w:rPr>
        <w:t xml:space="preserve">Fondo valdybos </w:t>
      </w:r>
      <w:r w:rsidR="00C22897">
        <w:rPr>
          <w:b/>
        </w:rPr>
        <w:t xml:space="preserve">Vilniaus </w:t>
      </w:r>
      <w:r w:rsidRPr="009F074B">
        <w:t xml:space="preserve">skyriui pateikia </w:t>
      </w:r>
      <w:r w:rsidRPr="005A48B4">
        <w:rPr>
          <w:strike/>
        </w:rPr>
        <w:t>institucijos, kuriose</w:t>
      </w:r>
      <w:r w:rsidRPr="009F074B">
        <w:t xml:space="preserve"> </w:t>
      </w:r>
      <w:r w:rsidR="005A48B4">
        <w:rPr>
          <w:b/>
        </w:rPr>
        <w:t xml:space="preserve">institucija, kurioje </w:t>
      </w:r>
      <w:r w:rsidRPr="009F074B">
        <w:t xml:space="preserve">tarnauja pareigūnas ar karys. </w:t>
      </w:r>
      <w:r w:rsidRPr="00FB1955">
        <w:t xml:space="preserve">Vadovaujantis šiais dokumentais ir informacija, ligos išmoka </w:t>
      </w:r>
      <w:r w:rsidRPr="00FB1955">
        <w:rPr>
          <w:strike/>
        </w:rPr>
        <w:t xml:space="preserve">Karinių ir joms prilygintų struktūrų </w:t>
      </w:r>
      <w:r w:rsidRPr="00FB1955">
        <w:rPr>
          <w:b/>
        </w:rPr>
        <w:t xml:space="preserve">Fondo valdybos </w:t>
      </w:r>
      <w:r w:rsidR="00C22897">
        <w:rPr>
          <w:b/>
        </w:rPr>
        <w:t>Vilniaus</w:t>
      </w:r>
      <w:r w:rsidRPr="00FB1955">
        <w:t xml:space="preserve"> skyriaus sprendimu neskiriama arba jos mokėjimas nutraukiamas nuo pažeidimo padarymo dienos.</w:t>
      </w:r>
    </w:p>
    <w:p w14:paraId="23E10686" w14:textId="6FEA6F36" w:rsidR="00FE5006" w:rsidRDefault="00FE5006" w:rsidP="00E36CF6">
      <w:pPr>
        <w:widowControl w:val="0"/>
        <w:spacing w:line="360" w:lineRule="atLeast"/>
        <w:ind w:firstLine="720"/>
        <w:jc w:val="both"/>
      </w:pPr>
      <w:r>
        <w:t>1.</w:t>
      </w:r>
      <w:r w:rsidR="002C04EC">
        <w:t>1</w:t>
      </w:r>
      <w:r w:rsidR="004220C9">
        <w:t>6</w:t>
      </w:r>
      <w:r>
        <w:t>. Pakeisti 25 punktą ir jį išdėstyti taip:</w:t>
      </w:r>
    </w:p>
    <w:p w14:paraId="0AC417E0" w14:textId="18B4B14F" w:rsidR="00FE5006" w:rsidRPr="004646D2" w:rsidRDefault="00FE5006" w:rsidP="004646D2">
      <w:pPr>
        <w:widowControl w:val="0"/>
        <w:spacing w:line="360" w:lineRule="atLeast"/>
        <w:ind w:firstLine="720"/>
        <w:jc w:val="both"/>
        <w:rPr>
          <w:b/>
          <w:lang w:val="en-US"/>
        </w:rPr>
      </w:pPr>
      <w:r>
        <w:t xml:space="preserve">„25. </w:t>
      </w:r>
      <w:r w:rsidRPr="00D64176">
        <w:rPr>
          <w:strike/>
        </w:rPr>
        <w:t>Asmeniui, tapusiam nedarbingam</w:t>
      </w:r>
      <w:r w:rsidRPr="009F074B">
        <w:t xml:space="preserve"> </w:t>
      </w:r>
      <w:r w:rsidR="00D64176" w:rsidRPr="00D64176">
        <w:rPr>
          <w:b/>
        </w:rPr>
        <w:t>Jei asmuo tampa laikinai</w:t>
      </w:r>
      <w:r w:rsidR="00D64176" w:rsidRPr="009F074B">
        <w:t xml:space="preserve"> </w:t>
      </w:r>
      <w:r w:rsidR="00D64176" w:rsidRPr="00D64176">
        <w:rPr>
          <w:b/>
        </w:rPr>
        <w:t>nedarbingas</w:t>
      </w:r>
      <w:r w:rsidR="00D64176">
        <w:t xml:space="preserve"> </w:t>
      </w:r>
      <w:r w:rsidRPr="009F074B">
        <w:t>dėl nelaimingo atsitikimo darbe ar profesinės ligos, nustatytos iki 2000 m. sausio 1 d., komplikacijų ar paūmėjimo</w:t>
      </w:r>
      <w:r w:rsidRPr="00D64176">
        <w:rPr>
          <w:strike/>
        </w:rPr>
        <w:t>,</w:t>
      </w:r>
      <w:r w:rsidRPr="00056D51">
        <w:t xml:space="preserve"> </w:t>
      </w:r>
      <w:r w:rsidRPr="000E40CC">
        <w:t>arba</w:t>
      </w:r>
      <w:r w:rsidRPr="009F074B">
        <w:t xml:space="preserve"> </w:t>
      </w:r>
      <w:r w:rsidRPr="00D64176">
        <w:rPr>
          <w:strike/>
        </w:rPr>
        <w:t>įvykio nepripažinus</w:t>
      </w:r>
      <w:r w:rsidRPr="009F074B">
        <w:t xml:space="preserve"> </w:t>
      </w:r>
      <w:r w:rsidR="00D64176" w:rsidRPr="00D64176">
        <w:rPr>
          <w:b/>
        </w:rPr>
        <w:t>jei įvykis nepripažįstamas</w:t>
      </w:r>
      <w:r w:rsidR="00D64176">
        <w:t xml:space="preserve"> </w:t>
      </w:r>
      <w:r w:rsidRPr="009F074B">
        <w:t>draudžiamuoju</w:t>
      </w:r>
      <w:r w:rsidRPr="009F074B">
        <w:rPr>
          <w:b/>
        </w:rPr>
        <w:t xml:space="preserve"> </w:t>
      </w:r>
      <w:r w:rsidRPr="009F074B">
        <w:t>(Nuostatų 23.1 papunktis), ligos išmoka mokama</w:t>
      </w:r>
      <w:r>
        <w:t xml:space="preserve"> </w:t>
      </w:r>
      <w:r w:rsidRPr="009F074B">
        <w:rPr>
          <w:b/>
        </w:rPr>
        <w:t>Ligos ir motinystės socialinio draudimo įstatymo i</w:t>
      </w:r>
      <w:r>
        <w:rPr>
          <w:b/>
        </w:rPr>
        <w:t>r</w:t>
      </w:r>
      <w:r w:rsidRPr="009F074B">
        <w:t xml:space="preserve"> Ligos ir motinystės socialinio draudimo išmokų nuostatų</w:t>
      </w:r>
      <w:r w:rsidR="0030618A">
        <w:t xml:space="preserve">, patvirtintų </w:t>
      </w:r>
      <w:r w:rsidR="004646D2" w:rsidRPr="00B35DB4">
        <w:rPr>
          <w:b/>
        </w:rPr>
        <w:t xml:space="preserve">Lietuvos Respublikos Vyriausybės </w:t>
      </w:r>
      <w:r w:rsidR="004646D2" w:rsidRPr="00B35DB4">
        <w:rPr>
          <w:b/>
          <w:lang w:val="en-US"/>
        </w:rPr>
        <w:t xml:space="preserve">2001 m. </w:t>
      </w:r>
      <w:proofErr w:type="spellStart"/>
      <w:proofErr w:type="gramStart"/>
      <w:r w:rsidR="004646D2" w:rsidRPr="00B35DB4">
        <w:rPr>
          <w:b/>
          <w:lang w:val="en-US"/>
        </w:rPr>
        <w:t>sausio</w:t>
      </w:r>
      <w:proofErr w:type="spellEnd"/>
      <w:proofErr w:type="gramEnd"/>
      <w:r w:rsidR="004646D2" w:rsidRPr="00B35DB4">
        <w:rPr>
          <w:b/>
          <w:lang w:val="en-US"/>
        </w:rPr>
        <w:t xml:space="preserve"> 25 d. </w:t>
      </w:r>
      <w:proofErr w:type="spellStart"/>
      <w:r w:rsidR="004646D2" w:rsidRPr="00B35DB4">
        <w:rPr>
          <w:b/>
          <w:lang w:val="en-US"/>
        </w:rPr>
        <w:t>nutarimu</w:t>
      </w:r>
      <w:proofErr w:type="spellEnd"/>
      <w:r w:rsidR="004646D2" w:rsidRPr="00B35DB4">
        <w:rPr>
          <w:b/>
          <w:lang w:val="en-US"/>
        </w:rPr>
        <w:t xml:space="preserve"> </w:t>
      </w:r>
      <w:proofErr w:type="spellStart"/>
      <w:r w:rsidR="004646D2" w:rsidRPr="00B35DB4">
        <w:rPr>
          <w:b/>
          <w:lang w:val="en-US"/>
        </w:rPr>
        <w:t>Nr</w:t>
      </w:r>
      <w:proofErr w:type="spellEnd"/>
      <w:r w:rsidR="004646D2" w:rsidRPr="00B35DB4">
        <w:rPr>
          <w:b/>
          <w:lang w:val="en-US"/>
        </w:rPr>
        <w:t xml:space="preserve">. 86 </w:t>
      </w:r>
      <w:r w:rsidR="004646D2" w:rsidRPr="00B35DB4">
        <w:rPr>
          <w:b/>
        </w:rPr>
        <w:t>„</w:t>
      </w:r>
      <w:proofErr w:type="spellStart"/>
      <w:r w:rsidR="004646D2" w:rsidRPr="00B35DB4">
        <w:rPr>
          <w:b/>
          <w:lang w:val="en-US"/>
        </w:rPr>
        <w:t>Dėl</w:t>
      </w:r>
      <w:proofErr w:type="spellEnd"/>
      <w:r w:rsidR="004646D2" w:rsidRPr="00B35DB4">
        <w:rPr>
          <w:b/>
          <w:lang w:val="en-US"/>
        </w:rPr>
        <w:t xml:space="preserve"> </w:t>
      </w:r>
      <w:proofErr w:type="spellStart"/>
      <w:r w:rsidR="00532EE6">
        <w:rPr>
          <w:b/>
          <w:lang w:val="en-US"/>
        </w:rPr>
        <w:t>L</w:t>
      </w:r>
      <w:r w:rsidR="00532EE6" w:rsidRPr="00B35DB4">
        <w:rPr>
          <w:b/>
          <w:lang w:val="en-US"/>
        </w:rPr>
        <w:t>igos</w:t>
      </w:r>
      <w:proofErr w:type="spellEnd"/>
      <w:r w:rsidR="00532EE6" w:rsidRPr="00B35DB4">
        <w:rPr>
          <w:b/>
          <w:lang w:val="en-US"/>
        </w:rPr>
        <w:t xml:space="preserve"> </w:t>
      </w:r>
      <w:proofErr w:type="spellStart"/>
      <w:r w:rsidR="004646D2" w:rsidRPr="00B35DB4">
        <w:rPr>
          <w:b/>
          <w:lang w:val="en-US"/>
        </w:rPr>
        <w:t>ir</w:t>
      </w:r>
      <w:proofErr w:type="spellEnd"/>
      <w:r w:rsidR="004646D2" w:rsidRPr="00B35DB4">
        <w:rPr>
          <w:b/>
          <w:lang w:val="en-US"/>
        </w:rPr>
        <w:t xml:space="preserve"> </w:t>
      </w:r>
      <w:proofErr w:type="spellStart"/>
      <w:r w:rsidR="004646D2" w:rsidRPr="00B35DB4">
        <w:rPr>
          <w:b/>
          <w:lang w:val="en-US"/>
        </w:rPr>
        <w:t>motinystės</w:t>
      </w:r>
      <w:proofErr w:type="spellEnd"/>
      <w:r w:rsidR="004646D2" w:rsidRPr="00B35DB4">
        <w:rPr>
          <w:b/>
          <w:lang w:val="en-US"/>
        </w:rPr>
        <w:t xml:space="preserve"> </w:t>
      </w:r>
      <w:proofErr w:type="spellStart"/>
      <w:r w:rsidR="00973D28" w:rsidRPr="00B35DB4">
        <w:rPr>
          <w:b/>
          <w:lang w:val="en-US"/>
        </w:rPr>
        <w:t>socialinio</w:t>
      </w:r>
      <w:proofErr w:type="spellEnd"/>
      <w:r w:rsidR="00973D28" w:rsidRPr="00B35DB4">
        <w:rPr>
          <w:b/>
          <w:lang w:val="en-US"/>
        </w:rPr>
        <w:t xml:space="preserve"> </w:t>
      </w:r>
      <w:proofErr w:type="spellStart"/>
      <w:r w:rsidR="00973D28" w:rsidRPr="00B35DB4">
        <w:rPr>
          <w:b/>
          <w:lang w:val="en-US"/>
        </w:rPr>
        <w:t>draudimo</w:t>
      </w:r>
      <w:proofErr w:type="spellEnd"/>
      <w:r w:rsidR="00973D28" w:rsidRPr="00B35DB4">
        <w:rPr>
          <w:b/>
          <w:lang w:val="en-US"/>
        </w:rPr>
        <w:t xml:space="preserve"> </w:t>
      </w:r>
      <w:proofErr w:type="spellStart"/>
      <w:r w:rsidR="004646D2" w:rsidRPr="00B35DB4">
        <w:rPr>
          <w:b/>
          <w:lang w:val="en-US"/>
        </w:rPr>
        <w:t>išmokų</w:t>
      </w:r>
      <w:proofErr w:type="spellEnd"/>
      <w:r w:rsidR="004646D2" w:rsidRPr="00B35DB4">
        <w:rPr>
          <w:b/>
          <w:lang w:val="en-US"/>
        </w:rPr>
        <w:t xml:space="preserve"> </w:t>
      </w:r>
      <w:proofErr w:type="spellStart"/>
      <w:r w:rsidR="004646D2" w:rsidRPr="00B35DB4">
        <w:rPr>
          <w:b/>
          <w:lang w:val="en-US"/>
        </w:rPr>
        <w:t>nuostatų</w:t>
      </w:r>
      <w:proofErr w:type="spellEnd"/>
      <w:r w:rsidR="004646D2" w:rsidRPr="00B35DB4">
        <w:rPr>
          <w:b/>
          <w:lang w:val="en-US"/>
        </w:rPr>
        <w:t xml:space="preserve"> </w:t>
      </w:r>
      <w:proofErr w:type="spellStart"/>
      <w:r w:rsidR="004646D2" w:rsidRPr="00B35DB4">
        <w:rPr>
          <w:b/>
          <w:lang w:val="en-US"/>
        </w:rPr>
        <w:t>patvirtinimo</w:t>
      </w:r>
      <w:proofErr w:type="spellEnd"/>
      <w:r w:rsidR="00532EE6">
        <w:rPr>
          <w:b/>
        </w:rPr>
        <w:t>“</w:t>
      </w:r>
      <w:r w:rsidR="00532EE6">
        <w:rPr>
          <w:b/>
          <w:lang w:val="en-US"/>
        </w:rPr>
        <w:t>,</w:t>
      </w:r>
      <w:r w:rsidR="004646D2">
        <w:rPr>
          <w:b/>
          <w:lang w:val="en-US"/>
        </w:rPr>
        <w:t xml:space="preserve"> </w:t>
      </w:r>
      <w:r w:rsidRPr="009F074B">
        <w:t>nustatyta tvarka.</w:t>
      </w:r>
      <w:r>
        <w:t>“</w:t>
      </w:r>
    </w:p>
    <w:p w14:paraId="1FD4B402" w14:textId="3DE781E7" w:rsidR="00FE5006" w:rsidRDefault="00FE5006" w:rsidP="00E36CF6">
      <w:pPr>
        <w:widowControl w:val="0"/>
        <w:spacing w:line="360" w:lineRule="atLeast"/>
        <w:ind w:firstLine="720"/>
        <w:jc w:val="both"/>
      </w:pPr>
      <w:r>
        <w:t>1.</w:t>
      </w:r>
      <w:r w:rsidR="004220C9">
        <w:t>17</w:t>
      </w:r>
      <w:r>
        <w:t>. Pakeisti 28 punktą ir jį išdėstyti taip:</w:t>
      </w:r>
    </w:p>
    <w:p w14:paraId="3E0A7D14" w14:textId="77777777" w:rsidR="00FE5006" w:rsidRPr="009F074B" w:rsidRDefault="00FE5006" w:rsidP="00E36CF6">
      <w:pPr>
        <w:widowControl w:val="0"/>
        <w:spacing w:line="360" w:lineRule="atLeast"/>
        <w:ind w:firstLine="720"/>
        <w:jc w:val="both"/>
      </w:pPr>
      <w:r>
        <w:t xml:space="preserve">„28. </w:t>
      </w:r>
      <w:r w:rsidRPr="009F074B">
        <w:t xml:space="preserve"> Jeigu apskaičiuotas vidutinis dienos kompensuojamasis uždarbis yra didesnis už maksimalų dienos kompensuojamąjį uždarbį, ligos išmoka skaičiuojama pagal pastarąjį dydį. </w:t>
      </w:r>
    </w:p>
    <w:p w14:paraId="336D45A1" w14:textId="77777777" w:rsidR="00FE5006" w:rsidRDefault="00FE5006" w:rsidP="00E36CF6">
      <w:pPr>
        <w:widowControl w:val="0"/>
        <w:spacing w:line="360" w:lineRule="atLeast"/>
        <w:ind w:firstLine="720"/>
        <w:jc w:val="both"/>
        <w:rPr>
          <w:b/>
        </w:rPr>
      </w:pPr>
      <w:r w:rsidRPr="009F074B">
        <w:rPr>
          <w:b/>
        </w:rPr>
        <w:t xml:space="preserve">Maksimalus dienos kompensuojamasis uždarbis apskaičiuojamas šalies vidutinio mėnesinio darbo užmokesčio, galiojusio </w:t>
      </w:r>
      <w:proofErr w:type="spellStart"/>
      <w:r w:rsidRPr="009F074B">
        <w:rPr>
          <w:b/>
        </w:rPr>
        <w:t>užpraeitą</w:t>
      </w:r>
      <w:proofErr w:type="spellEnd"/>
      <w:r w:rsidRPr="009F074B">
        <w:rPr>
          <w:b/>
        </w:rPr>
        <w:t xml:space="preserve"> ketvirtį iki laikinojo nedarbingumo </w:t>
      </w:r>
      <w:r w:rsidRPr="009F074B">
        <w:rPr>
          <w:b/>
        </w:rPr>
        <w:lastRenderedPageBreak/>
        <w:t>nustatymo mėnesio, 2</w:t>
      </w:r>
      <w:r w:rsidRPr="009F074B">
        <w:rPr>
          <w:b/>
          <w:bCs/>
        </w:rPr>
        <w:t xml:space="preserve"> </w:t>
      </w:r>
      <w:r w:rsidRPr="009F074B">
        <w:rPr>
          <w:b/>
        </w:rPr>
        <w:t>dydžių sumą dalijant iš</w:t>
      </w:r>
      <w:r>
        <w:rPr>
          <w:b/>
        </w:rPr>
        <w:t xml:space="preserve"> teisės į atitinkamą išmoką atsiradimo </w:t>
      </w:r>
      <w:r w:rsidRPr="009F074B">
        <w:rPr>
          <w:b/>
        </w:rPr>
        <w:t>metų vidutinio mėnesio darbo dienų skaičiaus (taikoma 5 darbo dienų savaitė).</w:t>
      </w:r>
      <w:r w:rsidRPr="00CC3AA2">
        <w:t>“</w:t>
      </w:r>
      <w:r w:rsidRPr="009F074B">
        <w:rPr>
          <w:b/>
        </w:rPr>
        <w:t xml:space="preserve"> </w:t>
      </w:r>
    </w:p>
    <w:p w14:paraId="0214F168" w14:textId="4124E3B5" w:rsidR="00FE5006" w:rsidRDefault="00FE5006" w:rsidP="00E36CF6">
      <w:pPr>
        <w:widowControl w:val="0"/>
        <w:spacing w:line="360" w:lineRule="atLeast"/>
        <w:ind w:firstLine="720"/>
        <w:jc w:val="both"/>
      </w:pPr>
      <w:r>
        <w:t>1.</w:t>
      </w:r>
      <w:r w:rsidR="004220C9">
        <w:t>18</w:t>
      </w:r>
      <w:r>
        <w:t>. Pakeisti 29 punktą ir jį išdėstyti taip:</w:t>
      </w:r>
    </w:p>
    <w:p w14:paraId="787DD3EE" w14:textId="4EB93EC1" w:rsidR="00FE5006" w:rsidRPr="009F074B" w:rsidRDefault="00FE5006" w:rsidP="00E36CF6">
      <w:pPr>
        <w:widowControl w:val="0"/>
        <w:spacing w:line="360" w:lineRule="atLeast"/>
        <w:ind w:firstLine="720"/>
        <w:jc w:val="both"/>
      </w:pPr>
      <w:r>
        <w:t xml:space="preserve">„29. </w:t>
      </w:r>
      <w:r w:rsidRPr="009F074B">
        <w:t xml:space="preserve"> Jeigu apskaičiuotas vidutinis dienos kompensuojamasis uždarbis yra mažesnis už minimalų dienos kompensuojamąjį </w:t>
      </w:r>
      <w:r w:rsidRPr="005A48B4">
        <w:rPr>
          <w:strike/>
        </w:rPr>
        <w:t>dydį</w:t>
      </w:r>
      <w:r w:rsidR="005A48B4">
        <w:rPr>
          <w:b/>
        </w:rPr>
        <w:t xml:space="preserve"> uždarbį</w:t>
      </w:r>
      <w:r w:rsidRPr="009F074B">
        <w:t xml:space="preserve">, ligos išmoka skaičiuojama pagal pastarąjį dydį. </w:t>
      </w:r>
    </w:p>
    <w:p w14:paraId="0E3857AA" w14:textId="2E0B4D1A" w:rsidR="00FE5006" w:rsidRDefault="00FE5006" w:rsidP="00E36CF6">
      <w:pPr>
        <w:widowControl w:val="0"/>
        <w:spacing w:line="360" w:lineRule="atLeast"/>
        <w:ind w:firstLine="720"/>
        <w:jc w:val="both"/>
      </w:pPr>
      <w:r w:rsidRPr="009F074B">
        <w:rPr>
          <w:b/>
        </w:rPr>
        <w:t xml:space="preserve">Minimalus dienos kompensuojamasis uždarbis apskaičiuojamas 15 procentų šalies vidutinio mėnesinio darbo užmokesčio, galiojusio </w:t>
      </w:r>
      <w:proofErr w:type="spellStart"/>
      <w:r w:rsidRPr="009F074B">
        <w:rPr>
          <w:b/>
        </w:rPr>
        <w:t>užpraeitą</w:t>
      </w:r>
      <w:proofErr w:type="spellEnd"/>
      <w:r w:rsidRPr="009F074B">
        <w:rPr>
          <w:b/>
        </w:rPr>
        <w:t xml:space="preserve"> ketvirtį iki laikinojo nedarbingumo nustatymo mėnesio, dalijant iš t</w:t>
      </w:r>
      <w:r>
        <w:rPr>
          <w:b/>
        </w:rPr>
        <w:t xml:space="preserve">eisės į atitinkamą išmoką atsiradimo </w:t>
      </w:r>
      <w:r w:rsidRPr="009F074B">
        <w:rPr>
          <w:b/>
        </w:rPr>
        <w:t>metų vidutinio mėnesio darbo dienų skaičiaus (taikoma 5 darbo dienų savaitė).</w:t>
      </w:r>
      <w:r w:rsidRPr="00CC3AA2">
        <w:t>“</w:t>
      </w:r>
    </w:p>
    <w:p w14:paraId="2287C517" w14:textId="05E328B6" w:rsidR="00FE5006" w:rsidRDefault="00FE5006" w:rsidP="00E36CF6">
      <w:pPr>
        <w:widowControl w:val="0"/>
        <w:spacing w:line="360" w:lineRule="atLeast"/>
        <w:jc w:val="both"/>
      </w:pPr>
      <w:r>
        <w:rPr>
          <w:b/>
        </w:rPr>
        <w:tab/>
      </w:r>
      <w:r w:rsidRPr="00CD7EA5">
        <w:t>1.</w:t>
      </w:r>
      <w:r w:rsidR="004220C9">
        <w:t>19</w:t>
      </w:r>
      <w:r w:rsidRPr="00CD7EA5">
        <w:t>.</w:t>
      </w:r>
      <w:r>
        <w:rPr>
          <w:b/>
        </w:rPr>
        <w:t xml:space="preserve"> </w:t>
      </w:r>
      <w:r>
        <w:t>Papildyti 30</w:t>
      </w:r>
      <w:r>
        <w:rPr>
          <w:vertAlign w:val="superscript"/>
        </w:rPr>
        <w:t>1</w:t>
      </w:r>
      <w:r>
        <w:t xml:space="preserve"> punktu:</w:t>
      </w:r>
    </w:p>
    <w:p w14:paraId="4DA0BCE6" w14:textId="4490D268" w:rsidR="00FE5006" w:rsidRPr="00B35DB4" w:rsidRDefault="00FE5006" w:rsidP="00E36CF6">
      <w:pPr>
        <w:widowControl w:val="0"/>
        <w:spacing w:line="360" w:lineRule="atLeast"/>
        <w:jc w:val="both"/>
        <w:rPr>
          <w:b/>
          <w:bCs/>
        </w:rPr>
      </w:pPr>
      <w:r>
        <w:tab/>
        <w:t>„</w:t>
      </w:r>
      <w:r w:rsidRPr="00AE5C4A">
        <w:rPr>
          <w:b/>
          <w:bCs/>
        </w:rPr>
        <w:t>30</w:t>
      </w:r>
      <w:r>
        <w:rPr>
          <w:b/>
          <w:bCs/>
          <w:vertAlign w:val="superscript"/>
        </w:rPr>
        <w:t>1</w:t>
      </w:r>
      <w:r w:rsidRPr="00AE5C4A">
        <w:rPr>
          <w:b/>
          <w:bCs/>
        </w:rPr>
        <w:t xml:space="preserve">. </w:t>
      </w:r>
      <w:r w:rsidR="00822B89">
        <w:rPr>
          <w:b/>
          <w:bCs/>
        </w:rPr>
        <w:t xml:space="preserve">Mėnesio kompensuojamas uždarbis </w:t>
      </w:r>
      <w:r w:rsidRPr="00B35DB4">
        <w:rPr>
          <w:b/>
          <w:bCs/>
        </w:rPr>
        <w:t>netekto darbingumo vienkartinei kompensacijai</w:t>
      </w:r>
      <w:r w:rsidR="00822B89">
        <w:rPr>
          <w:b/>
          <w:bCs/>
        </w:rPr>
        <w:t xml:space="preserve"> apskaičiuoti nustatomas asmens </w:t>
      </w:r>
      <w:r w:rsidRPr="00B35DB4">
        <w:rPr>
          <w:b/>
          <w:bCs/>
        </w:rPr>
        <w:t xml:space="preserve"> draudžiamųjų pajamų, turėtų Įstatymo 19 straipsn</w:t>
      </w:r>
      <w:r w:rsidR="008C0AFF" w:rsidRPr="00B35DB4">
        <w:rPr>
          <w:b/>
          <w:bCs/>
        </w:rPr>
        <w:t>io 4 daly</w:t>
      </w:r>
      <w:r w:rsidRPr="00B35DB4">
        <w:rPr>
          <w:b/>
          <w:bCs/>
        </w:rPr>
        <w:t>je nustatytu laikotarpiu, sum</w:t>
      </w:r>
      <w:r w:rsidR="00822B89">
        <w:rPr>
          <w:b/>
          <w:bCs/>
        </w:rPr>
        <w:t>ą</w:t>
      </w:r>
      <w:r w:rsidRPr="00B35DB4">
        <w:rPr>
          <w:b/>
          <w:bCs/>
        </w:rPr>
        <w:t xml:space="preserve"> dalija</w:t>
      </w:r>
      <w:r w:rsidR="00822B89">
        <w:rPr>
          <w:b/>
          <w:bCs/>
        </w:rPr>
        <w:t xml:space="preserve">nt </w:t>
      </w:r>
      <w:r w:rsidRPr="00B35DB4">
        <w:rPr>
          <w:b/>
          <w:bCs/>
        </w:rPr>
        <w:t>iš 12.</w:t>
      </w:r>
    </w:p>
    <w:p w14:paraId="2A7BB094" w14:textId="4974D3C2" w:rsidR="00FE5006" w:rsidRDefault="00822B89" w:rsidP="00E36CF6">
      <w:pPr>
        <w:widowControl w:val="0"/>
        <w:spacing w:line="360" w:lineRule="atLeast"/>
        <w:ind w:firstLine="720"/>
        <w:jc w:val="both"/>
        <w:rPr>
          <w:bCs/>
        </w:rPr>
      </w:pPr>
      <w:r>
        <w:rPr>
          <w:b/>
          <w:bCs/>
        </w:rPr>
        <w:t xml:space="preserve">Asmens </w:t>
      </w:r>
      <w:r w:rsidR="00056D51" w:rsidRPr="00B35DB4">
        <w:rPr>
          <w:b/>
          <w:bCs/>
        </w:rPr>
        <w:t>vidutinės mėnesio draudžiamosios pajamos</w:t>
      </w:r>
      <w:r w:rsidR="00056D51" w:rsidRPr="00B35DB4">
        <w:rPr>
          <w:bCs/>
        </w:rPr>
        <w:t xml:space="preserve"> </w:t>
      </w:r>
      <w:r w:rsidR="00056D51" w:rsidRPr="00B35DB4">
        <w:rPr>
          <w:b/>
          <w:bCs/>
        </w:rPr>
        <w:t>n</w:t>
      </w:r>
      <w:r w:rsidR="00FE5006" w:rsidRPr="00B35DB4">
        <w:rPr>
          <w:b/>
          <w:bCs/>
        </w:rPr>
        <w:t>etekto darbingumo periodinei kompensacijai</w:t>
      </w:r>
      <w:r>
        <w:rPr>
          <w:b/>
          <w:bCs/>
        </w:rPr>
        <w:t xml:space="preserve"> apskaičiuoti (Įstatymo </w:t>
      </w:r>
      <w:r>
        <w:rPr>
          <w:b/>
          <w:bCs/>
          <w:lang w:val="en-US"/>
        </w:rPr>
        <w:t xml:space="preserve">3 </w:t>
      </w:r>
      <w:proofErr w:type="spellStart"/>
      <w:r>
        <w:rPr>
          <w:b/>
          <w:bCs/>
          <w:lang w:val="en-US"/>
        </w:rPr>
        <w:t>straipsnio</w:t>
      </w:r>
      <w:proofErr w:type="spellEnd"/>
      <w:r>
        <w:rPr>
          <w:b/>
          <w:bCs/>
          <w:lang w:val="en-US"/>
        </w:rPr>
        <w:t xml:space="preserve"> 8 </w:t>
      </w:r>
      <w:proofErr w:type="spellStart"/>
      <w:r>
        <w:rPr>
          <w:b/>
          <w:bCs/>
          <w:lang w:val="en-US"/>
        </w:rPr>
        <w:t>dalis</w:t>
      </w:r>
      <w:proofErr w:type="spellEnd"/>
      <w:r>
        <w:rPr>
          <w:b/>
          <w:bCs/>
          <w:lang w:val="en-US"/>
        </w:rPr>
        <w:t xml:space="preserve">, 20 </w:t>
      </w:r>
      <w:proofErr w:type="spellStart"/>
      <w:r>
        <w:rPr>
          <w:b/>
          <w:bCs/>
          <w:lang w:val="en-US"/>
        </w:rPr>
        <w:t>straipsnio</w:t>
      </w:r>
      <w:proofErr w:type="spellEnd"/>
      <w:r>
        <w:rPr>
          <w:b/>
          <w:bCs/>
          <w:lang w:val="en-US"/>
        </w:rPr>
        <w:t xml:space="preserve"> 2 </w:t>
      </w:r>
      <w:proofErr w:type="spellStart"/>
      <w:r>
        <w:rPr>
          <w:b/>
          <w:bCs/>
          <w:lang w:val="en-US"/>
        </w:rPr>
        <w:t>dalis</w:t>
      </w:r>
      <w:proofErr w:type="spellEnd"/>
      <w:r>
        <w:rPr>
          <w:b/>
          <w:bCs/>
          <w:lang w:val="en-US"/>
        </w:rPr>
        <w:t>)</w:t>
      </w:r>
      <w:r w:rsidR="0000029B" w:rsidRPr="00B35DB4">
        <w:rPr>
          <w:b/>
          <w:bCs/>
        </w:rPr>
        <w:t xml:space="preserve"> </w:t>
      </w:r>
      <w:r w:rsidR="00FE5006" w:rsidRPr="00B35DB4">
        <w:rPr>
          <w:b/>
          <w:bCs/>
        </w:rPr>
        <w:t xml:space="preserve">apskaičiuojamos </w:t>
      </w:r>
      <w:r>
        <w:rPr>
          <w:b/>
          <w:bCs/>
        </w:rPr>
        <w:t xml:space="preserve">šio asmens per </w:t>
      </w:r>
      <w:r w:rsidR="00FE5006" w:rsidRPr="00B35DB4">
        <w:rPr>
          <w:b/>
          <w:bCs/>
        </w:rPr>
        <w:t xml:space="preserve">paskutinius paeiliui einančius 12 kalendorinių mėnesių, skaičiuojant atgal nuo </w:t>
      </w:r>
      <w:proofErr w:type="spellStart"/>
      <w:r w:rsidR="00FE5006" w:rsidRPr="00B35DB4">
        <w:rPr>
          <w:b/>
          <w:bCs/>
        </w:rPr>
        <w:t>užpraeito</w:t>
      </w:r>
      <w:proofErr w:type="spellEnd"/>
      <w:r w:rsidR="00FE5006" w:rsidRPr="00B35DB4">
        <w:rPr>
          <w:b/>
          <w:bCs/>
        </w:rPr>
        <w:t xml:space="preserve"> kalendorinio mėnesio, buvusio prieš nelaimingo atsitikimo darbe (tarnyboje), pakeliui į darbą (tarnybą) ar iš darbo (tarnybos) arba ūmios profesinės ligos nustatymo mėnesį, </w:t>
      </w:r>
      <w:r w:rsidR="009152AE" w:rsidRPr="00B35DB4">
        <w:rPr>
          <w:b/>
          <w:bCs/>
        </w:rPr>
        <w:t xml:space="preserve">pabaigos, </w:t>
      </w:r>
      <w:r w:rsidR="00FE5006" w:rsidRPr="00B35DB4">
        <w:rPr>
          <w:b/>
          <w:bCs/>
        </w:rPr>
        <w:t>turėtų draudžiamųjų pajamų sumą dalijant iš 12.</w:t>
      </w:r>
      <w:r w:rsidR="00FE5006" w:rsidRPr="00B35DB4">
        <w:rPr>
          <w:bCs/>
        </w:rPr>
        <w:t>“</w:t>
      </w:r>
    </w:p>
    <w:p w14:paraId="6631DC41" w14:textId="3FFD8303" w:rsidR="00FE5006" w:rsidRDefault="00FE5006" w:rsidP="00E36CF6">
      <w:pPr>
        <w:widowControl w:val="0"/>
        <w:spacing w:line="360" w:lineRule="atLeast"/>
        <w:jc w:val="both"/>
      </w:pPr>
      <w:r>
        <w:rPr>
          <w:b/>
        </w:rPr>
        <w:tab/>
      </w:r>
      <w:r w:rsidRPr="00CD7EA5">
        <w:t>1.2</w:t>
      </w:r>
      <w:r w:rsidR="00033E8A">
        <w:t>0</w:t>
      </w:r>
      <w:r>
        <w:t>.</w:t>
      </w:r>
      <w:r>
        <w:rPr>
          <w:b/>
        </w:rPr>
        <w:t xml:space="preserve"> </w:t>
      </w:r>
      <w:r w:rsidRPr="00AE5C4A">
        <w:t xml:space="preserve">Pakeisti </w:t>
      </w:r>
      <w:r>
        <w:t>35 punktą ir jį išdėstyti taip:</w:t>
      </w:r>
    </w:p>
    <w:p w14:paraId="21DB9630" w14:textId="77777777" w:rsidR="00FE5006" w:rsidRDefault="00FE5006" w:rsidP="00E36CF6">
      <w:pPr>
        <w:widowControl w:val="0"/>
        <w:spacing w:line="360" w:lineRule="atLeast"/>
        <w:jc w:val="both"/>
      </w:pPr>
      <w:r>
        <w:tab/>
        <w:t xml:space="preserve">„35. </w:t>
      </w:r>
      <w:r w:rsidRPr="00AE5C4A">
        <w:t xml:space="preserve">Jeigu asmens, gaunančio netekto darbingumo periodinę kompensaciją, netektas darbingumas pakartotinai sumažėja (Įstatymo 21 straipsnio 2 dalis) iki Įstatymo 19 straipsnio 1 ir 2 dalyse nustatytų dydžių, netekto darbingumo vienkartinė kompensacija už tą patį nelaimingą atsitikimą darbe ar nustatytą profesinę ligą mokama Nuostatų </w:t>
      </w:r>
      <w:r w:rsidRPr="00AE5C4A">
        <w:rPr>
          <w:strike/>
        </w:rPr>
        <w:t>34</w:t>
      </w:r>
      <w:r w:rsidRPr="00AE5C4A">
        <w:t xml:space="preserve"> </w:t>
      </w:r>
      <w:r w:rsidRPr="00AE5C4A">
        <w:rPr>
          <w:b/>
        </w:rPr>
        <w:t>30</w:t>
      </w:r>
      <w:r>
        <w:t xml:space="preserve"> </w:t>
      </w:r>
      <w:r w:rsidRPr="00AE5C4A">
        <w:t>punkte nustatyta tvarka.</w:t>
      </w:r>
      <w:r>
        <w:t>“</w:t>
      </w:r>
    </w:p>
    <w:p w14:paraId="001D6A7C" w14:textId="0D3DF111" w:rsidR="00FE5006" w:rsidRDefault="00FE5006" w:rsidP="00E36CF6">
      <w:pPr>
        <w:widowControl w:val="0"/>
        <w:spacing w:line="360" w:lineRule="atLeast"/>
        <w:jc w:val="both"/>
      </w:pPr>
      <w:r>
        <w:tab/>
      </w:r>
      <w:r w:rsidRPr="00CD7EA5">
        <w:t>1.2</w:t>
      </w:r>
      <w:r w:rsidR="00033E8A">
        <w:t>1</w:t>
      </w:r>
      <w:r>
        <w:t>. Pakeisti 43 punktą ir jį išdėstyti taip:</w:t>
      </w:r>
    </w:p>
    <w:p w14:paraId="038ACF9F" w14:textId="73C89FCC" w:rsidR="00FE5006" w:rsidRDefault="00FE5006" w:rsidP="00E36CF6">
      <w:pPr>
        <w:widowControl w:val="0"/>
        <w:spacing w:line="360" w:lineRule="atLeast"/>
        <w:jc w:val="both"/>
      </w:pPr>
      <w:r>
        <w:tab/>
        <w:t xml:space="preserve">„43. </w:t>
      </w:r>
      <w:r w:rsidRPr="00AE5C4A">
        <w:t xml:space="preserve">Periodinės draudimo išmokos apdraustajam mirus gavėjai, vyresni kaip 18 metų, kurie mokosi įregistruotose švietimo įstaigose pagal bendrojo ugdymo ar formaliojo profesinio mokymo programas arba studijuoja pagal nuolatinės formos studijų programas, privalo per 30 kalendorinių dienų nuo kiekvienų mokslo metų atitinkamoje švietimo įstaigoje </w:t>
      </w:r>
      <w:r w:rsidR="00812038">
        <w:t xml:space="preserve"> </w:t>
      </w:r>
      <w:r w:rsidRPr="00AE5C4A">
        <w:t xml:space="preserve">pradžios pateikti Fondo valdybos teritoriniam skyriui </w:t>
      </w:r>
      <w:r w:rsidRPr="00AE5C4A">
        <w:rPr>
          <w:strike/>
        </w:rPr>
        <w:t>arba Karinių ir joms prilygintų struktūrų skyriui</w:t>
      </w:r>
      <w:r w:rsidRPr="00AE5C4A">
        <w:t xml:space="preserve"> atitinkamos švietimo įstaigos išduotą pažymą apie jų mokymąsi, </w:t>
      </w:r>
      <w:r w:rsidR="00753566" w:rsidRPr="00B35DB4">
        <w:rPr>
          <w:b/>
        </w:rPr>
        <w:t>kurioje turi būti nurodomas asmens vardas, pavardė, gimimo data</w:t>
      </w:r>
      <w:r w:rsidR="008A0E32" w:rsidRPr="00B35DB4">
        <w:rPr>
          <w:b/>
        </w:rPr>
        <w:t>,</w:t>
      </w:r>
      <w:r w:rsidR="00812038" w:rsidRPr="00B35DB4">
        <w:rPr>
          <w:b/>
        </w:rPr>
        <w:t xml:space="preserve"> patvirtinama, kad šis asmuo mokosi šioje švietimo įstaigoje</w:t>
      </w:r>
      <w:r w:rsidR="00237993" w:rsidRPr="00B35DB4">
        <w:rPr>
          <w:b/>
        </w:rPr>
        <w:t>,</w:t>
      </w:r>
      <w:r w:rsidR="00812038" w:rsidRPr="00B35DB4">
        <w:rPr>
          <w:b/>
        </w:rPr>
        <w:t xml:space="preserve"> </w:t>
      </w:r>
      <w:r w:rsidR="008A0E32" w:rsidRPr="00B35DB4">
        <w:rPr>
          <w:b/>
        </w:rPr>
        <w:t xml:space="preserve">ir </w:t>
      </w:r>
      <w:r w:rsidR="006F1786" w:rsidRPr="00B35DB4">
        <w:rPr>
          <w:b/>
        </w:rPr>
        <w:t xml:space="preserve">pateikiami </w:t>
      </w:r>
      <w:r w:rsidR="008A0E32" w:rsidRPr="00B35DB4">
        <w:rPr>
          <w:b/>
        </w:rPr>
        <w:t>duomenys apie mokslo trukmę ir formą</w:t>
      </w:r>
      <w:r w:rsidR="00AD61DA" w:rsidRPr="00B35DB4">
        <w:rPr>
          <w:b/>
        </w:rPr>
        <w:t xml:space="preserve"> (toliau – švietimo įstaigos išduota pažyma)</w:t>
      </w:r>
      <w:r w:rsidR="008A0E32" w:rsidRPr="00B35DB4">
        <w:rPr>
          <w:b/>
        </w:rPr>
        <w:t xml:space="preserve">, </w:t>
      </w:r>
      <w:r w:rsidRPr="00B35DB4">
        <w:t>išskyrus atvejus, kai duomenys apie mokymąsi</w:t>
      </w:r>
      <w:r w:rsidR="00812038" w:rsidRPr="00B35DB4">
        <w:rPr>
          <w:b/>
        </w:rPr>
        <w:t>, nurodyti š</w:t>
      </w:r>
      <w:r w:rsidR="00BC51E1" w:rsidRPr="00B35DB4">
        <w:rPr>
          <w:b/>
        </w:rPr>
        <w:t xml:space="preserve">vietimo įstaigos išduotoje </w:t>
      </w:r>
      <w:r w:rsidR="00812038" w:rsidRPr="00B35DB4">
        <w:rPr>
          <w:b/>
        </w:rPr>
        <w:t>pažymoje,</w:t>
      </w:r>
      <w:r w:rsidRPr="00B35DB4">
        <w:t xml:space="preserve"> gaunami</w:t>
      </w:r>
      <w:r w:rsidR="00D60B54" w:rsidRPr="00B35DB4">
        <w:rPr>
          <w:b/>
        </w:rPr>
        <w:t xml:space="preserve"> </w:t>
      </w:r>
      <w:r w:rsidRPr="00B35DB4">
        <w:t xml:space="preserve">elektroniniu būdu </w:t>
      </w:r>
      <w:r w:rsidR="007314E2" w:rsidRPr="00B35DB4">
        <w:rPr>
          <w:b/>
        </w:rPr>
        <w:t xml:space="preserve">Nuostatų </w:t>
      </w:r>
      <w:r w:rsidR="007314E2" w:rsidRPr="00B35DB4">
        <w:rPr>
          <w:b/>
          <w:lang w:val="en-US"/>
        </w:rPr>
        <w:t xml:space="preserve">58 </w:t>
      </w:r>
      <w:proofErr w:type="spellStart"/>
      <w:r w:rsidR="007314E2" w:rsidRPr="00B35DB4">
        <w:rPr>
          <w:b/>
          <w:lang w:val="en-US"/>
        </w:rPr>
        <w:t>punkte</w:t>
      </w:r>
      <w:proofErr w:type="spellEnd"/>
      <w:r w:rsidR="007314E2" w:rsidRPr="00B35DB4">
        <w:rPr>
          <w:b/>
          <w:lang w:val="en-US"/>
        </w:rPr>
        <w:t xml:space="preserve"> </w:t>
      </w:r>
      <w:proofErr w:type="spellStart"/>
      <w:r w:rsidR="007314E2" w:rsidRPr="00B35DB4">
        <w:rPr>
          <w:b/>
          <w:lang w:val="en-US"/>
        </w:rPr>
        <w:t>nustatyta</w:t>
      </w:r>
      <w:proofErr w:type="spellEnd"/>
      <w:r w:rsidR="007314E2" w:rsidRPr="00B35DB4">
        <w:rPr>
          <w:b/>
          <w:lang w:val="en-US"/>
        </w:rPr>
        <w:t xml:space="preserve"> </w:t>
      </w:r>
      <w:proofErr w:type="spellStart"/>
      <w:r w:rsidR="007314E2" w:rsidRPr="00B35DB4">
        <w:rPr>
          <w:b/>
          <w:lang w:val="en-US"/>
        </w:rPr>
        <w:t>tvarka</w:t>
      </w:r>
      <w:proofErr w:type="spellEnd"/>
      <w:r w:rsidR="007314E2" w:rsidRPr="00B35DB4">
        <w:t xml:space="preserve"> </w:t>
      </w:r>
      <w:r w:rsidRPr="00B35DB4">
        <w:rPr>
          <w:strike/>
        </w:rPr>
        <w:t>pagal asmens duomenų teikimo sutartį</w:t>
      </w:r>
      <w:r w:rsidRPr="00B35DB4">
        <w:t>. Jeig</w:t>
      </w:r>
      <w:r w:rsidRPr="00AE5C4A">
        <w:t xml:space="preserve">u per šiame punkte nurodytą terminą tokia pažyma nepateikiama ir duomenys apie mokymąsi negaunami elektroniniu būdu </w:t>
      </w:r>
      <w:r w:rsidRPr="007314E2">
        <w:rPr>
          <w:strike/>
        </w:rPr>
        <w:lastRenderedPageBreak/>
        <w:t>pagal asmens duomenų teikimo sutartį</w:t>
      </w:r>
      <w:r w:rsidRPr="00AE5C4A">
        <w:t>, laikoma, kad šie gavėjai neatitinka periodinės draudimo išmokos apdraustajam mirus mokėjimo sąlygos, nurodytos Įstatymo 26 straipsnio 1 dalies 1 punkte, ir išmokos mokėjimas jiems stabdomas. Iš naujo atsiradus Įstatymo 26 straipsnio 1 dalies 1</w:t>
      </w:r>
      <w:r w:rsidR="00237993">
        <w:t> </w:t>
      </w:r>
      <w:r w:rsidRPr="00AE5C4A">
        <w:t xml:space="preserve">punkte nustatytoms sąlygoms ir asmeniui pateikus </w:t>
      </w:r>
      <w:r w:rsidR="00812038" w:rsidRPr="00685D9A">
        <w:rPr>
          <w:b/>
        </w:rPr>
        <w:t>atitinkamos švietimo įstaigos išduotą pažymą apie j</w:t>
      </w:r>
      <w:r w:rsidR="007165C4">
        <w:rPr>
          <w:b/>
        </w:rPr>
        <w:t>o</w:t>
      </w:r>
      <w:r w:rsidR="00812038" w:rsidRPr="00685D9A">
        <w:rPr>
          <w:b/>
        </w:rPr>
        <w:t xml:space="preserve"> mokymąsi</w:t>
      </w:r>
      <w:r w:rsidR="00812038" w:rsidRPr="00812038" w:rsidDel="00812038">
        <w:t xml:space="preserve"> </w:t>
      </w:r>
      <w:r w:rsidRPr="00AE5C4A">
        <w:t xml:space="preserve">arba </w:t>
      </w:r>
      <w:r w:rsidR="00812038" w:rsidRPr="00685D9A">
        <w:rPr>
          <w:b/>
        </w:rPr>
        <w:t>duomenis apie mokymąsi (asmen</w:t>
      </w:r>
      <w:r w:rsidR="008A0E32" w:rsidRPr="008A0E32">
        <w:rPr>
          <w:b/>
        </w:rPr>
        <w:t>s vardą, pavardę, gimimo datą</w:t>
      </w:r>
      <w:r w:rsidR="008A0E32">
        <w:rPr>
          <w:b/>
        </w:rPr>
        <w:t>,</w:t>
      </w:r>
      <w:r w:rsidR="00812038" w:rsidRPr="00685D9A">
        <w:rPr>
          <w:b/>
        </w:rPr>
        <w:t xml:space="preserve"> patvirtinimą, kad asmuo mokosi šioje švietimo įstaigoje</w:t>
      </w:r>
      <w:r w:rsidR="008A0E32">
        <w:rPr>
          <w:b/>
        </w:rPr>
        <w:t>, duomenis apie mokslo trukmę ir formą</w:t>
      </w:r>
      <w:r w:rsidR="00812038" w:rsidRPr="00685D9A">
        <w:rPr>
          <w:b/>
        </w:rPr>
        <w:t>)</w:t>
      </w:r>
      <w:r w:rsidR="00C45F82">
        <w:rPr>
          <w:b/>
        </w:rPr>
        <w:t xml:space="preserve"> </w:t>
      </w:r>
      <w:r w:rsidRPr="00685D9A">
        <w:rPr>
          <w:strike/>
        </w:rPr>
        <w:t>juos</w:t>
      </w:r>
      <w:r w:rsidRPr="00030196">
        <w:t xml:space="preserve"> </w:t>
      </w:r>
      <w:r w:rsidRPr="00685D9A">
        <w:t>ga</w:t>
      </w:r>
      <w:r w:rsidR="00812038" w:rsidRPr="00685D9A">
        <w:t>v</w:t>
      </w:r>
      <w:r w:rsidRPr="00685D9A">
        <w:t>us</w:t>
      </w:r>
      <w:r w:rsidRPr="00AE5C4A">
        <w:t xml:space="preserve"> elektroniniu būdu </w:t>
      </w:r>
      <w:r w:rsidRPr="007314E2">
        <w:rPr>
          <w:strike/>
        </w:rPr>
        <w:t>pagal asmens duomenų teikimo sutartį</w:t>
      </w:r>
      <w:r w:rsidRPr="00AE5C4A">
        <w:t>, išmokos mokėjimas atnaujinamas.</w:t>
      </w:r>
      <w:r>
        <w:t>“</w:t>
      </w:r>
    </w:p>
    <w:p w14:paraId="7F4BBF8E" w14:textId="242B623C" w:rsidR="00FE5006" w:rsidRDefault="00FE5006" w:rsidP="00E36CF6">
      <w:pPr>
        <w:widowControl w:val="0"/>
        <w:spacing w:line="360" w:lineRule="atLeast"/>
        <w:jc w:val="both"/>
      </w:pPr>
      <w:r>
        <w:tab/>
        <w:t>1.2</w:t>
      </w:r>
      <w:r w:rsidR="00033E8A">
        <w:t>2</w:t>
      </w:r>
      <w:r>
        <w:t>. Pakeisti 44 punkto antrąją pastraipą ir ją išdėstyti taip:</w:t>
      </w:r>
    </w:p>
    <w:p w14:paraId="1800AD06" w14:textId="2836D3F0" w:rsidR="00FE5006" w:rsidRDefault="00FE5006" w:rsidP="00E36CF6">
      <w:pPr>
        <w:widowControl w:val="0"/>
        <w:spacing w:line="360" w:lineRule="atLeast"/>
        <w:jc w:val="both"/>
      </w:pPr>
      <w:r>
        <w:tab/>
        <w:t>„</w:t>
      </w:r>
      <w:r w:rsidRPr="00AE5C4A">
        <w:t>Mirusiojo vaikui, baigusiam bendrojo ugdymo programą ar jos dalį ir tais pačiais kalendoriniais metais pradėjusiam mokytis pagal formaliojo profesinio mokymo programą ar studijuoti pagal nuolatinės formos studijų programą, periodinė draudimo išmoka apdraustajam mirus už vasaros atostogų laiką išmokama, jeigu per 30 kalendorinių dienų nuo mokslo metų toje švietimo įstaigoje pradžios jis pateikia</w:t>
      </w:r>
      <w:r w:rsidR="00BC51E1">
        <w:t xml:space="preserve"> </w:t>
      </w:r>
      <w:r w:rsidR="00BC51E1" w:rsidRPr="00B35DB4">
        <w:rPr>
          <w:b/>
        </w:rPr>
        <w:t xml:space="preserve">švietimo įstaigos išduotą </w:t>
      </w:r>
      <w:r w:rsidRPr="00B35DB4">
        <w:t xml:space="preserve"> pažymą, patvirtinančią mokymąsi švietimo įstaigoje, išskyrus atvejus, kai duomenys apie mokymąsi </w:t>
      </w:r>
      <w:r w:rsidR="00CB1B7D" w:rsidRPr="00B35DB4">
        <w:t xml:space="preserve"> </w:t>
      </w:r>
      <w:r w:rsidR="00870B38" w:rsidRPr="00B35DB4">
        <w:rPr>
          <w:b/>
        </w:rPr>
        <w:t xml:space="preserve">nurodyti </w:t>
      </w:r>
      <w:r w:rsidR="00BC51E1" w:rsidRPr="00B35DB4">
        <w:rPr>
          <w:b/>
        </w:rPr>
        <w:t xml:space="preserve">švietimo įstaigos išduotoje pažymoje </w:t>
      </w:r>
      <w:r w:rsidRPr="00B35DB4">
        <w:t>gaunami elektroniniu būdu</w:t>
      </w:r>
      <w:r w:rsidRPr="00B35DB4">
        <w:rPr>
          <w:strike/>
        </w:rPr>
        <w:t xml:space="preserve"> pagal asmens duomenų teikimo sutartį</w:t>
      </w:r>
      <w:r w:rsidR="00BC51E1" w:rsidRPr="00B35DB4">
        <w:t xml:space="preserve"> </w:t>
      </w:r>
      <w:r w:rsidR="00BC51E1" w:rsidRPr="00B35DB4">
        <w:rPr>
          <w:b/>
        </w:rPr>
        <w:t xml:space="preserve">Nuostatų </w:t>
      </w:r>
      <w:r w:rsidR="00BC51E1" w:rsidRPr="00B35DB4">
        <w:rPr>
          <w:b/>
          <w:lang w:val="en-US"/>
        </w:rPr>
        <w:t xml:space="preserve">58 </w:t>
      </w:r>
      <w:proofErr w:type="spellStart"/>
      <w:r w:rsidR="00BC51E1" w:rsidRPr="00B35DB4">
        <w:rPr>
          <w:b/>
          <w:lang w:val="en-US"/>
        </w:rPr>
        <w:t>punkte</w:t>
      </w:r>
      <w:proofErr w:type="spellEnd"/>
      <w:r w:rsidR="00BC51E1" w:rsidRPr="00B35DB4">
        <w:rPr>
          <w:b/>
          <w:lang w:val="en-US"/>
        </w:rPr>
        <w:t xml:space="preserve"> </w:t>
      </w:r>
      <w:proofErr w:type="spellStart"/>
      <w:r w:rsidR="00BC51E1" w:rsidRPr="00B35DB4">
        <w:rPr>
          <w:b/>
          <w:lang w:val="en-US"/>
        </w:rPr>
        <w:t>nustatyta</w:t>
      </w:r>
      <w:proofErr w:type="spellEnd"/>
      <w:r w:rsidR="00BC51E1" w:rsidRPr="00B35DB4">
        <w:rPr>
          <w:b/>
          <w:lang w:val="en-US"/>
        </w:rPr>
        <w:t xml:space="preserve"> </w:t>
      </w:r>
      <w:proofErr w:type="spellStart"/>
      <w:r w:rsidR="00BC51E1" w:rsidRPr="00B35DB4">
        <w:rPr>
          <w:b/>
          <w:lang w:val="en-US"/>
        </w:rPr>
        <w:t>tvarka</w:t>
      </w:r>
      <w:proofErr w:type="spellEnd"/>
      <w:r w:rsidRPr="00B35DB4">
        <w:t>.</w:t>
      </w:r>
      <w:r w:rsidRPr="00AE5C4A">
        <w:t xml:space="preserve"> Nutraukus </w:t>
      </w:r>
      <w:r w:rsidRPr="009E36D5">
        <w:rPr>
          <w:strike/>
        </w:rPr>
        <w:t>mokslą</w:t>
      </w:r>
      <w:r w:rsidR="009E36D5">
        <w:t xml:space="preserve"> </w:t>
      </w:r>
      <w:r w:rsidR="009E36D5" w:rsidRPr="009E36D5">
        <w:rPr>
          <w:b/>
        </w:rPr>
        <w:t>mokymąsi</w:t>
      </w:r>
      <w:r w:rsidRPr="00AE5C4A">
        <w:t>, periodinė draudimo išmoka apdraustajam mirus baigiama mokėti</w:t>
      </w:r>
      <w:r>
        <w:t xml:space="preserve"> </w:t>
      </w:r>
      <w:r w:rsidRPr="00AE5C4A">
        <w:rPr>
          <w:strike/>
        </w:rPr>
        <w:t xml:space="preserve">šiame </w:t>
      </w:r>
      <w:r w:rsidRPr="00AE5C4A">
        <w:rPr>
          <w:b/>
        </w:rPr>
        <w:t xml:space="preserve"> </w:t>
      </w:r>
      <w:r>
        <w:rPr>
          <w:b/>
        </w:rPr>
        <w:t xml:space="preserve">Nuostatų 45 </w:t>
      </w:r>
      <w:r w:rsidRPr="00AE5C4A">
        <w:t>punkte nustatyta tvarka.</w:t>
      </w:r>
      <w:r>
        <w:t>“</w:t>
      </w:r>
    </w:p>
    <w:p w14:paraId="6CFA8B3B" w14:textId="3B1D8F40" w:rsidR="00FE5006" w:rsidRDefault="00FE5006" w:rsidP="00E36CF6">
      <w:pPr>
        <w:widowControl w:val="0"/>
        <w:spacing w:line="360" w:lineRule="atLeast"/>
        <w:ind w:firstLine="720"/>
        <w:jc w:val="both"/>
      </w:pPr>
      <w:r>
        <w:t>1.2</w:t>
      </w:r>
      <w:r w:rsidR="00033E8A">
        <w:t>3</w:t>
      </w:r>
      <w:r>
        <w:t>. Pakeisti 46 punkto antrąją pastraipą ir ją išdėstyti taip:</w:t>
      </w:r>
    </w:p>
    <w:p w14:paraId="62BC3E48" w14:textId="6312977D" w:rsidR="00FE5006" w:rsidRDefault="00FE5006" w:rsidP="00E36CF6">
      <w:pPr>
        <w:widowControl w:val="0"/>
        <w:spacing w:line="360" w:lineRule="atLeast"/>
        <w:ind w:firstLine="720"/>
        <w:jc w:val="both"/>
      </w:pPr>
      <w:r>
        <w:t>„</w:t>
      </w:r>
      <w:r w:rsidRPr="00DA560E">
        <w:rPr>
          <w:strike/>
        </w:rPr>
        <w:t xml:space="preserve">Kai </w:t>
      </w:r>
      <w:r w:rsidR="00DA560E" w:rsidRPr="00DA560E">
        <w:rPr>
          <w:b/>
        </w:rPr>
        <w:t>Jei</w:t>
      </w:r>
      <w:r w:rsidR="00DA560E">
        <w:t xml:space="preserve"> </w:t>
      </w:r>
      <w:r w:rsidRPr="00447F14">
        <w:t xml:space="preserve">asmuo, turintis teisę gauti periodinę draudimo išmoką apdraustajam mirus, dėl išmokos skyrimo kreipiasi į Fondo valdybos teritorinį skyrių </w:t>
      </w:r>
      <w:r w:rsidRPr="00447F14">
        <w:rPr>
          <w:strike/>
        </w:rPr>
        <w:t xml:space="preserve">arba Karinių ir joms prilygintų struktūrų skyrių </w:t>
      </w:r>
      <w:r w:rsidRPr="00447F14">
        <w:t>po to, kai ši išmoka buvo paskirta kitiems asmenims, periodinė draudimo išmoka apdraustajam mirus perskaičiuojama ir visiems periodinės draudimo išmokos gavėjams mokama nuo mėnesio, einančio po to mėnesio, kurį gautas paskutinis prašymas, pirmos dienos.</w:t>
      </w:r>
      <w:r>
        <w:t>“</w:t>
      </w:r>
    </w:p>
    <w:p w14:paraId="6AAE4711" w14:textId="3383A683" w:rsidR="00FE5006" w:rsidRDefault="00FE5006" w:rsidP="00E36CF6">
      <w:pPr>
        <w:widowControl w:val="0"/>
        <w:spacing w:line="360" w:lineRule="atLeast"/>
        <w:ind w:firstLine="720"/>
        <w:jc w:val="both"/>
      </w:pPr>
      <w:r>
        <w:t>1.2</w:t>
      </w:r>
      <w:r w:rsidR="00033E8A">
        <w:t>4</w:t>
      </w:r>
      <w:r>
        <w:t>. Pakeisti 47 punkto antrąją pastraipą ir ją išdėstyti taip:</w:t>
      </w:r>
    </w:p>
    <w:p w14:paraId="3AE93B21" w14:textId="6D640354" w:rsidR="00FE5006" w:rsidRDefault="00FE5006" w:rsidP="00E36CF6">
      <w:pPr>
        <w:widowControl w:val="0"/>
        <w:spacing w:line="360" w:lineRule="atLeast"/>
        <w:ind w:firstLine="720"/>
        <w:jc w:val="both"/>
      </w:pPr>
      <w:r>
        <w:t>„</w:t>
      </w:r>
      <w:r w:rsidRPr="00447F14">
        <w:t>Mirusiojo vaikai, vyresni kaip 18 metų, kurie apdraustojo mirties dieną mokosi įregistruotose švietimo įstaigose pagal bendrojo ugdymo ar formaliojo profesinio mokymo programas arba studijuoja pagal nuolatinės formos</w:t>
      </w:r>
      <w:r w:rsidRPr="00447F14">
        <w:rPr>
          <w:b/>
        </w:rPr>
        <w:t xml:space="preserve"> </w:t>
      </w:r>
      <w:r w:rsidRPr="00447F14">
        <w:t xml:space="preserve">studijų programas, iki mokymosi ar studijų pagal šias programas baigimo, bet ne ilgiau, iki jiems sukaks 24 metai, pateikia Fondo valdybos teritoriniam skyriui </w:t>
      </w:r>
      <w:r w:rsidRPr="00447F14">
        <w:rPr>
          <w:strike/>
        </w:rPr>
        <w:t>arba Karinių ir joms prilygintų struktūrų skyriui</w:t>
      </w:r>
      <w:r w:rsidRPr="00447F14">
        <w:t xml:space="preserve"> atitinkamos švietimo įstaigos išduotą pažymą apie mokymąsi, </w:t>
      </w:r>
      <w:r w:rsidRPr="00B35DB4">
        <w:t>išskyrus atvejus, kai duomenys apie mokymąsi</w:t>
      </w:r>
      <w:r w:rsidR="00870B38" w:rsidRPr="00B35DB4">
        <w:rPr>
          <w:b/>
        </w:rPr>
        <w:t>,</w:t>
      </w:r>
      <w:r w:rsidRPr="00B35DB4">
        <w:t xml:space="preserve"> </w:t>
      </w:r>
      <w:r w:rsidR="00870B38" w:rsidRPr="00B35DB4">
        <w:rPr>
          <w:b/>
        </w:rPr>
        <w:t xml:space="preserve">nurodyti švietimo įstaigos išduotoje pažymoje, </w:t>
      </w:r>
      <w:r w:rsidRPr="00B35DB4">
        <w:t xml:space="preserve">gaunami elektroniniu būdu </w:t>
      </w:r>
      <w:r w:rsidR="007314E2" w:rsidRPr="00B35DB4">
        <w:rPr>
          <w:b/>
        </w:rPr>
        <w:t xml:space="preserve">Nuostatų </w:t>
      </w:r>
      <w:r w:rsidR="007314E2" w:rsidRPr="00B35DB4">
        <w:rPr>
          <w:b/>
          <w:lang w:val="en-US"/>
        </w:rPr>
        <w:t xml:space="preserve">58 </w:t>
      </w:r>
      <w:proofErr w:type="spellStart"/>
      <w:r w:rsidR="007314E2" w:rsidRPr="00B35DB4">
        <w:rPr>
          <w:b/>
          <w:lang w:val="en-US"/>
        </w:rPr>
        <w:t>punkte</w:t>
      </w:r>
      <w:proofErr w:type="spellEnd"/>
      <w:r w:rsidR="007314E2" w:rsidRPr="00B35DB4">
        <w:rPr>
          <w:b/>
          <w:lang w:val="en-US"/>
        </w:rPr>
        <w:t xml:space="preserve"> </w:t>
      </w:r>
      <w:proofErr w:type="spellStart"/>
      <w:r w:rsidR="007314E2" w:rsidRPr="00B35DB4">
        <w:rPr>
          <w:b/>
          <w:lang w:val="en-US"/>
        </w:rPr>
        <w:t>nustatyta</w:t>
      </w:r>
      <w:proofErr w:type="spellEnd"/>
      <w:r w:rsidR="007314E2" w:rsidRPr="00B35DB4">
        <w:rPr>
          <w:b/>
          <w:lang w:val="en-US"/>
        </w:rPr>
        <w:t xml:space="preserve"> </w:t>
      </w:r>
      <w:proofErr w:type="spellStart"/>
      <w:r w:rsidR="007314E2" w:rsidRPr="00B35DB4">
        <w:rPr>
          <w:b/>
          <w:lang w:val="en-US"/>
        </w:rPr>
        <w:t>tvarka</w:t>
      </w:r>
      <w:proofErr w:type="spellEnd"/>
      <w:r w:rsidR="007314E2" w:rsidRPr="00B35DB4">
        <w:t xml:space="preserve"> </w:t>
      </w:r>
      <w:r w:rsidRPr="00B35DB4">
        <w:rPr>
          <w:strike/>
        </w:rPr>
        <w:t>pagal asmens duomenų teikimo sutartis</w:t>
      </w:r>
      <w:r w:rsidRPr="00B35DB4">
        <w:t>.</w:t>
      </w:r>
      <w:r w:rsidRPr="00447F14">
        <w:t xml:space="preserve"> Asmenų, kurie iki 18 metų buvo pripažinti neįgaliaisiais (iki 2005 m. liepos 1 d. – invalidais), teisei į vienkartinę draudimo išmoką apdraustajam mirus nustatyti duomenys apie </w:t>
      </w:r>
      <w:proofErr w:type="spellStart"/>
      <w:r w:rsidRPr="00447F14">
        <w:t>neįgalumą</w:t>
      </w:r>
      <w:proofErr w:type="spellEnd"/>
      <w:r w:rsidRPr="00447F14">
        <w:t xml:space="preserve"> </w:t>
      </w:r>
      <w:r w:rsidRPr="00CC3AA2">
        <w:rPr>
          <w:b/>
        </w:rPr>
        <w:t>(invalidumą)</w:t>
      </w:r>
      <w:r>
        <w:t xml:space="preserve"> </w:t>
      </w:r>
      <w:r w:rsidR="00A80F89" w:rsidRPr="00685D9A">
        <w:rPr>
          <w:b/>
        </w:rPr>
        <w:t xml:space="preserve">(asmens vardas, pavardė, nustatytas </w:t>
      </w:r>
      <w:proofErr w:type="spellStart"/>
      <w:r w:rsidR="00A80F89" w:rsidRPr="00685D9A">
        <w:rPr>
          <w:b/>
        </w:rPr>
        <w:t>neįgalumo</w:t>
      </w:r>
      <w:proofErr w:type="spellEnd"/>
      <w:r w:rsidR="00A80F89" w:rsidRPr="00685D9A">
        <w:rPr>
          <w:b/>
        </w:rPr>
        <w:t xml:space="preserve"> lygis</w:t>
      </w:r>
      <w:r w:rsidR="004858B6">
        <w:rPr>
          <w:b/>
        </w:rPr>
        <w:t xml:space="preserve">, </w:t>
      </w:r>
      <w:r w:rsidR="00711326">
        <w:rPr>
          <w:b/>
        </w:rPr>
        <w:t>darbingumo lygis</w:t>
      </w:r>
      <w:r w:rsidR="00711326" w:rsidRPr="00685D9A">
        <w:rPr>
          <w:b/>
        </w:rPr>
        <w:t xml:space="preserve"> </w:t>
      </w:r>
      <w:r w:rsidR="00A80F89" w:rsidRPr="00685D9A">
        <w:rPr>
          <w:b/>
        </w:rPr>
        <w:t xml:space="preserve">(invalidumo grupė), </w:t>
      </w:r>
      <w:r w:rsidR="00711326">
        <w:rPr>
          <w:b/>
        </w:rPr>
        <w:t>speciali</w:t>
      </w:r>
      <w:r w:rsidR="004A47F8">
        <w:rPr>
          <w:b/>
        </w:rPr>
        <w:t xml:space="preserve">eji poreikiai, </w:t>
      </w:r>
      <w:r w:rsidR="00711326">
        <w:rPr>
          <w:b/>
        </w:rPr>
        <w:t xml:space="preserve">jo (jų) </w:t>
      </w:r>
      <w:r w:rsidR="00A80F89" w:rsidRPr="00685D9A">
        <w:rPr>
          <w:b/>
        </w:rPr>
        <w:t xml:space="preserve">nustatymo </w:t>
      </w:r>
      <w:r w:rsidR="004A47F8">
        <w:rPr>
          <w:b/>
        </w:rPr>
        <w:t xml:space="preserve">termino pradžios ir pabaigos </w:t>
      </w:r>
      <w:r w:rsidR="00A80F89" w:rsidRPr="00685D9A">
        <w:rPr>
          <w:b/>
        </w:rPr>
        <w:t>dat</w:t>
      </w:r>
      <w:r w:rsidR="004A47F8">
        <w:rPr>
          <w:b/>
        </w:rPr>
        <w:t>os</w:t>
      </w:r>
      <w:r w:rsidR="00A80F89" w:rsidRPr="00685D9A">
        <w:rPr>
          <w:b/>
        </w:rPr>
        <w:t>)</w:t>
      </w:r>
      <w:r w:rsidR="00A80F89">
        <w:t xml:space="preserve"> </w:t>
      </w:r>
      <w:r w:rsidRPr="00447F14">
        <w:t xml:space="preserve">gaunami elektroniniu būdu pagal asmens duomenų teikimo sutartį arba turi būti </w:t>
      </w:r>
      <w:r w:rsidRPr="00447F14">
        <w:lastRenderedPageBreak/>
        <w:t xml:space="preserve">pateikta </w:t>
      </w:r>
      <w:proofErr w:type="spellStart"/>
      <w:r w:rsidRPr="00447F14">
        <w:t>Neįgalumo</w:t>
      </w:r>
      <w:proofErr w:type="spellEnd"/>
      <w:r w:rsidRPr="00447F14">
        <w:t xml:space="preserve"> ir darbingumo nustatymo tarnybos išduota pažyma.</w:t>
      </w:r>
      <w:r>
        <w:t>“</w:t>
      </w:r>
    </w:p>
    <w:p w14:paraId="208E46AB" w14:textId="4639D115" w:rsidR="00FE5006" w:rsidRDefault="00FE5006" w:rsidP="00E36CF6">
      <w:pPr>
        <w:widowControl w:val="0"/>
        <w:spacing w:line="360" w:lineRule="atLeast"/>
        <w:ind w:firstLine="720"/>
        <w:jc w:val="both"/>
      </w:pPr>
      <w:r>
        <w:t>1.2</w:t>
      </w:r>
      <w:r w:rsidR="00033E8A">
        <w:t>5</w:t>
      </w:r>
      <w:r>
        <w:t>. Pakeisti 48 punktą ir jį išdėstyti taip:</w:t>
      </w:r>
    </w:p>
    <w:p w14:paraId="0D39D442" w14:textId="69EE3C0C" w:rsidR="00FE5006" w:rsidRDefault="00FE5006" w:rsidP="00E36CF6">
      <w:pPr>
        <w:widowControl w:val="0"/>
        <w:spacing w:line="360" w:lineRule="atLeast"/>
        <w:ind w:firstLine="720"/>
        <w:jc w:val="both"/>
      </w:pPr>
      <w:r>
        <w:t xml:space="preserve">„48. </w:t>
      </w:r>
      <w:r w:rsidRPr="00447F14">
        <w:t xml:space="preserve">Mirusiojo šeimos nariai, pateikdami prašymus skirti vienkartinę draudimo išmoką apdraustajam mirus, Fondo valdybos teritorinį skyrių </w:t>
      </w:r>
      <w:r w:rsidRPr="00447F14">
        <w:rPr>
          <w:strike/>
        </w:rPr>
        <w:t xml:space="preserve">arba Karinių ir joms prilygintų struktūrų skyrių </w:t>
      </w:r>
      <w:r w:rsidRPr="00447F14">
        <w:t>informuoja apie kitus jiems žinomus mirusiojo šeimos narius, draudžiamojo</w:t>
      </w:r>
      <w:r w:rsidRPr="00447F14">
        <w:rPr>
          <w:b/>
        </w:rPr>
        <w:t xml:space="preserve"> </w:t>
      </w:r>
      <w:r w:rsidRPr="00447F14">
        <w:t>įvykio dieną turėjusius teisę į vienkartinę draudimo išmoką apdraustajam mirus</w:t>
      </w:r>
      <w:r w:rsidR="00A80F89" w:rsidRPr="00685D9A">
        <w:rPr>
          <w:b/>
        </w:rPr>
        <w:t>, nurodydami</w:t>
      </w:r>
      <w:r w:rsidR="00EE59F7">
        <w:rPr>
          <w:b/>
        </w:rPr>
        <w:t xml:space="preserve"> </w:t>
      </w:r>
      <w:r w:rsidR="00A80F89" w:rsidRPr="00685D9A">
        <w:rPr>
          <w:b/>
        </w:rPr>
        <w:t>asmens vardą, pavardę,</w:t>
      </w:r>
      <w:r w:rsidR="00A80F89">
        <w:t xml:space="preserve"> </w:t>
      </w:r>
      <w:r w:rsidR="00426538" w:rsidRPr="00685D9A">
        <w:rPr>
          <w:b/>
        </w:rPr>
        <w:t>faktinės</w:t>
      </w:r>
      <w:r w:rsidR="00426538" w:rsidRPr="00C04E09">
        <w:t xml:space="preserve"> </w:t>
      </w:r>
      <w:r w:rsidR="00EE59F7" w:rsidRPr="00EE59F7">
        <w:rPr>
          <w:b/>
        </w:rPr>
        <w:t>gyvenam</w:t>
      </w:r>
      <w:r w:rsidR="00426538">
        <w:rPr>
          <w:b/>
        </w:rPr>
        <w:t>osios</w:t>
      </w:r>
      <w:r w:rsidR="00EE59F7" w:rsidRPr="00EE59F7">
        <w:rPr>
          <w:b/>
        </w:rPr>
        <w:t xml:space="preserve"> viet</w:t>
      </w:r>
      <w:r w:rsidR="00426538">
        <w:rPr>
          <w:b/>
        </w:rPr>
        <w:t>os adresą</w:t>
      </w:r>
      <w:r w:rsidRPr="00447F14">
        <w:t xml:space="preserve">. Jeigu </w:t>
      </w:r>
      <w:r w:rsidRPr="006C7137">
        <w:rPr>
          <w:strike/>
        </w:rPr>
        <w:t>tokie</w:t>
      </w:r>
      <w:r w:rsidRPr="00447F14">
        <w:t xml:space="preserve"> </w:t>
      </w:r>
      <w:r w:rsidR="004B36EF">
        <w:rPr>
          <w:b/>
        </w:rPr>
        <w:t xml:space="preserve">nurodyti </w:t>
      </w:r>
      <w:r w:rsidRPr="00447F14">
        <w:t xml:space="preserve">asmenys patys nėra pateikę prašymų skirti vienkartinę draudimo išmoką apdraustajam mirus ir šių asmenų giminystės ryšio ar santuokos su apdraustuoju nepatvirtina Gyventojų registro duomenys, Fondo valdybos teritorinis skyrius </w:t>
      </w:r>
      <w:r w:rsidRPr="00447F14">
        <w:rPr>
          <w:strike/>
        </w:rPr>
        <w:t xml:space="preserve">arba Karinių ir joms prilygintų struktūrų skyrius </w:t>
      </w:r>
      <w:r w:rsidR="00426538" w:rsidRPr="00685D9A">
        <w:rPr>
          <w:b/>
        </w:rPr>
        <w:t>raštu arba elektroniniu būdu</w:t>
      </w:r>
      <w:r w:rsidR="00426538" w:rsidRPr="00685D9A">
        <w:t xml:space="preserve"> </w:t>
      </w:r>
      <w:r w:rsidRPr="00685D9A">
        <w:t>informuoja</w:t>
      </w:r>
      <w:r w:rsidR="00A30A64">
        <w:rPr>
          <w:b/>
        </w:rPr>
        <w:t xml:space="preserve"> </w:t>
      </w:r>
      <w:r w:rsidRPr="00447F14">
        <w:t xml:space="preserve">nurodytus asmenis apie galbūt egzistuojančią jų teisę į vienkartinės draudimo išmokos apdraustajam mirus dalį ir nurodo šios teisės įgyvendinimo sąlygas, nustatydami ne ilgesnį kaip 3 mėnesių nuo informavimo rašto išsiuntimo </w:t>
      </w:r>
      <w:r w:rsidR="006C7137">
        <w:rPr>
          <w:b/>
        </w:rPr>
        <w:t xml:space="preserve">dienos </w:t>
      </w:r>
      <w:r w:rsidRPr="00447F14">
        <w:t xml:space="preserve">terminą Gyventojų registro duomenims patikslinti arba </w:t>
      </w:r>
      <w:r w:rsidR="006C7137" w:rsidRPr="006C7137">
        <w:rPr>
          <w:b/>
        </w:rPr>
        <w:t>Nuostatų 55 punkte nurodytiems</w:t>
      </w:r>
      <w:r w:rsidR="006C7137" w:rsidRPr="007B4151">
        <w:t xml:space="preserve"> </w:t>
      </w:r>
      <w:r w:rsidRPr="00447F14">
        <w:t>dokumentams, patvirtinantiems teisę į vienkartinę draudimo išmoką apdraustajam mirus, pateikti.</w:t>
      </w:r>
      <w:r>
        <w:t>“</w:t>
      </w:r>
    </w:p>
    <w:p w14:paraId="7E909C0C" w14:textId="0FBFDD2F" w:rsidR="00FE5006" w:rsidRDefault="00FE5006" w:rsidP="00E36CF6">
      <w:pPr>
        <w:widowControl w:val="0"/>
        <w:spacing w:line="360" w:lineRule="atLeast"/>
        <w:ind w:firstLine="720"/>
        <w:jc w:val="both"/>
      </w:pPr>
      <w:r>
        <w:t>1.</w:t>
      </w:r>
      <w:r w:rsidR="00945A2C">
        <w:t>2</w:t>
      </w:r>
      <w:r w:rsidR="00033E8A">
        <w:t>6</w:t>
      </w:r>
      <w:r>
        <w:t>. Pakeisti 51.2 papunktį ir jį išdėstyti taip:</w:t>
      </w:r>
    </w:p>
    <w:p w14:paraId="0CBF81C8" w14:textId="6ABD8C98" w:rsidR="00FE5006" w:rsidRDefault="00FE5006" w:rsidP="00E36CF6">
      <w:pPr>
        <w:widowControl w:val="0"/>
        <w:spacing w:line="360" w:lineRule="atLeast"/>
        <w:ind w:firstLine="720"/>
        <w:jc w:val="both"/>
      </w:pPr>
      <w:r>
        <w:t>„</w:t>
      </w:r>
      <w:r w:rsidRPr="00545A8D">
        <w:t xml:space="preserve">51.2. Moteris, kuri laukiasi mirusiojo apdraustojo vaiko (-ų), iki vaiko (-ų) gimimo </w:t>
      </w:r>
      <w:r w:rsidR="00656156" w:rsidRPr="00656156">
        <w:rPr>
          <w:b/>
        </w:rPr>
        <w:t>Fondo valdybos teritoriniam skyriui</w:t>
      </w:r>
      <w:r w:rsidR="00656156">
        <w:t xml:space="preserve"> </w:t>
      </w:r>
      <w:r w:rsidRPr="00545A8D">
        <w:t xml:space="preserve">pateikia prašymą skirti vienkartinę draudimo išmoką apdraustajam mirus ir asmens sveikatos priežiūros įstaigos pažymą, patvirtinančią jos </w:t>
      </w:r>
      <w:proofErr w:type="spellStart"/>
      <w:r w:rsidRPr="00545A8D">
        <w:t>nėštumą</w:t>
      </w:r>
      <w:r w:rsidRPr="00656156">
        <w:rPr>
          <w:strike/>
        </w:rPr>
        <w:t>Fondo</w:t>
      </w:r>
      <w:proofErr w:type="spellEnd"/>
      <w:r w:rsidRPr="00656156">
        <w:rPr>
          <w:strike/>
        </w:rPr>
        <w:t xml:space="preserve"> valdybos teritoriniam skyriui</w:t>
      </w:r>
      <w:r>
        <w:t xml:space="preserve"> </w:t>
      </w:r>
      <w:r w:rsidRPr="00545A8D">
        <w:rPr>
          <w:strike/>
        </w:rPr>
        <w:t>ar Karinių ir joms prilygintų struktūrų skyriui</w:t>
      </w:r>
      <w:r w:rsidRPr="00545A8D">
        <w:t>, taip informuodama Fondo valdybos teritorinį skyrių</w:t>
      </w:r>
      <w:r>
        <w:t xml:space="preserve"> </w:t>
      </w:r>
      <w:r w:rsidRPr="00545A8D">
        <w:rPr>
          <w:strike/>
        </w:rPr>
        <w:t>ar Karinių ir joms prilygintų struktūrų skyrių</w:t>
      </w:r>
      <w:r w:rsidRPr="00545A8D">
        <w:t>, kad į vienkartinės draudimo išmokos apdraustajam mirus dalį pretenduoja ir apdraustojo vaikas (-ai), gimsiantis (-</w:t>
      </w:r>
      <w:proofErr w:type="spellStart"/>
      <w:r w:rsidRPr="00545A8D">
        <w:t>ys</w:t>
      </w:r>
      <w:proofErr w:type="spellEnd"/>
      <w:r w:rsidRPr="00545A8D">
        <w:t>) po jo mirties. Tokiu atveju atitinkama išmokos dalis paliekama būsimam (-</w:t>
      </w:r>
      <w:proofErr w:type="spellStart"/>
      <w:r w:rsidRPr="00545A8D">
        <w:t>iems</w:t>
      </w:r>
      <w:proofErr w:type="spellEnd"/>
      <w:r w:rsidRPr="00545A8D">
        <w:t>) vaikui (-</w:t>
      </w:r>
      <w:proofErr w:type="spellStart"/>
      <w:r w:rsidRPr="00545A8D">
        <w:t>ams</w:t>
      </w:r>
      <w:proofErr w:type="spellEnd"/>
      <w:r w:rsidRPr="00545A8D">
        <w:t>)</w:t>
      </w:r>
      <w:r>
        <w:t>;“.</w:t>
      </w:r>
    </w:p>
    <w:p w14:paraId="29E28E3B" w14:textId="1D6E15D8" w:rsidR="00FE5006" w:rsidRDefault="00FE5006" w:rsidP="00E36CF6">
      <w:pPr>
        <w:widowControl w:val="0"/>
        <w:spacing w:line="360" w:lineRule="atLeast"/>
        <w:ind w:firstLine="720"/>
        <w:jc w:val="both"/>
      </w:pPr>
      <w:r>
        <w:t>1.</w:t>
      </w:r>
      <w:r w:rsidR="00033E8A">
        <w:t>27</w:t>
      </w:r>
      <w:r>
        <w:t>. Pakeisti 52 punktą jį išdėstyti taip:</w:t>
      </w:r>
    </w:p>
    <w:p w14:paraId="7377263A" w14:textId="12FC0DF1" w:rsidR="00FE5006" w:rsidRPr="001B7355" w:rsidRDefault="00FE5006" w:rsidP="00E36CF6">
      <w:pPr>
        <w:widowControl w:val="0"/>
        <w:spacing w:line="360" w:lineRule="atLeast"/>
        <w:ind w:firstLine="720"/>
        <w:jc w:val="both"/>
      </w:pPr>
      <w:r>
        <w:t xml:space="preserve">„52. </w:t>
      </w:r>
      <w:r w:rsidRPr="00545A8D">
        <w:t xml:space="preserve"> Prašymą skirti </w:t>
      </w:r>
      <w:r w:rsidRPr="00545A8D">
        <w:rPr>
          <w:strike/>
        </w:rPr>
        <w:t>Įstatyme nustatytą</w:t>
      </w:r>
      <w:r w:rsidRPr="00545A8D">
        <w:t xml:space="preserve"> išmoką</w:t>
      </w:r>
      <w:r>
        <w:t xml:space="preserve"> </w:t>
      </w:r>
      <w:r w:rsidRPr="00545A8D">
        <w:rPr>
          <w:strike/>
        </w:rPr>
        <w:t>(toliau – išmoka)</w:t>
      </w:r>
      <w:r w:rsidRPr="00CC3AA2">
        <w:rPr>
          <w:b/>
        </w:rPr>
        <w:t>,</w:t>
      </w:r>
      <w:r w:rsidRPr="00545A8D">
        <w:t xml:space="preserve"> </w:t>
      </w:r>
      <w:r w:rsidRPr="00545A8D">
        <w:rPr>
          <w:b/>
        </w:rPr>
        <w:t>išskyrus ligos išmoką,</w:t>
      </w:r>
      <w:r w:rsidRPr="00545A8D">
        <w:t xml:space="preserve"> su </w:t>
      </w:r>
      <w:r w:rsidRPr="00685D9A">
        <w:rPr>
          <w:strike/>
        </w:rPr>
        <w:t>visais</w:t>
      </w:r>
      <w:r w:rsidRPr="00545A8D">
        <w:t xml:space="preserve"> </w:t>
      </w:r>
      <w:r w:rsidR="00426538" w:rsidRPr="00685D9A">
        <w:rPr>
          <w:b/>
        </w:rPr>
        <w:t>Nuostatuose nurodytais</w:t>
      </w:r>
      <w:r w:rsidR="00426538" w:rsidRPr="00545A8D">
        <w:t xml:space="preserve"> </w:t>
      </w:r>
      <w:r w:rsidRPr="00685D9A">
        <w:rPr>
          <w:strike/>
        </w:rPr>
        <w:t xml:space="preserve">reikiamais </w:t>
      </w:r>
      <w:r w:rsidRPr="00545A8D">
        <w:t>dokumentais asmuo pateikia tam Fondo valdybos teritoriniam skyriui</w:t>
      </w:r>
      <w:r>
        <w:t xml:space="preserve"> </w:t>
      </w:r>
      <w:r w:rsidRPr="00545A8D">
        <w:rPr>
          <w:strike/>
        </w:rPr>
        <w:t>arba Karinių ir joms prilygintų struktūrų skyriui</w:t>
      </w:r>
      <w:r w:rsidRPr="00545A8D">
        <w:t xml:space="preserve">, kuriame vykdoma draudėjo apskaita </w:t>
      </w:r>
      <w:r w:rsidRPr="000E2FA6">
        <w:rPr>
          <w:b/>
        </w:rPr>
        <w:t>(išmok</w:t>
      </w:r>
      <w:r w:rsidR="005A48B4">
        <w:rPr>
          <w:b/>
        </w:rPr>
        <w:t>os</w:t>
      </w:r>
      <w:r w:rsidRPr="000E2FA6">
        <w:rPr>
          <w:b/>
        </w:rPr>
        <w:t xml:space="preserve"> dėl profesinės ligos atvej</w:t>
      </w:r>
      <w:r w:rsidR="00656156">
        <w:rPr>
          <w:b/>
        </w:rPr>
        <w:t>u</w:t>
      </w:r>
      <w:r w:rsidRPr="000E2FA6">
        <w:rPr>
          <w:b/>
        </w:rPr>
        <w:t xml:space="preserve"> – Fondo valdybos teritoriniam skyriui </w:t>
      </w:r>
      <w:r w:rsidRPr="00B35DB4">
        <w:rPr>
          <w:b/>
        </w:rPr>
        <w:t xml:space="preserve">pagal asmens </w:t>
      </w:r>
      <w:r w:rsidR="006F00DA" w:rsidRPr="00B35DB4">
        <w:rPr>
          <w:b/>
        </w:rPr>
        <w:t>deklaruot</w:t>
      </w:r>
      <w:r w:rsidR="00AD32F5" w:rsidRPr="00B35DB4">
        <w:rPr>
          <w:b/>
        </w:rPr>
        <w:t>ą</w:t>
      </w:r>
      <w:r w:rsidR="006F00DA" w:rsidRPr="00B35DB4">
        <w:rPr>
          <w:b/>
        </w:rPr>
        <w:t xml:space="preserve"> </w:t>
      </w:r>
      <w:r w:rsidRPr="00B35DB4">
        <w:rPr>
          <w:b/>
        </w:rPr>
        <w:t>gyvenam</w:t>
      </w:r>
      <w:r w:rsidR="00AD32F5" w:rsidRPr="00B35DB4">
        <w:rPr>
          <w:b/>
        </w:rPr>
        <w:t>ąją vietą</w:t>
      </w:r>
      <w:r w:rsidR="0017530A" w:rsidRPr="00B35DB4">
        <w:rPr>
          <w:b/>
        </w:rPr>
        <w:t>,</w:t>
      </w:r>
      <w:r w:rsidR="0017530A">
        <w:rPr>
          <w:b/>
        </w:rPr>
        <w:t xml:space="preserve"> išskyrus pareigūnus ir karius (jie prašymus teikia Fondo valdybos Vilniaus skyriui</w:t>
      </w:r>
      <w:r w:rsidRPr="000E2FA6">
        <w:rPr>
          <w:b/>
        </w:rPr>
        <w:t>)</w:t>
      </w:r>
      <w:r w:rsidRPr="00545A8D">
        <w:t xml:space="preserve">. Jeigu asmuo prašymą pateikia kitam Fondo valdybos teritoriniam skyriui, prašymas ne vėliau kaip per 3 darbo dienas persiunčiamas Lietuvos Respublikos viešojo administravimo įstatymo nustatyta tvarka atitinkamam </w:t>
      </w:r>
      <w:r>
        <w:rPr>
          <w:b/>
        </w:rPr>
        <w:t xml:space="preserve">Fondo valdybos teritoriniam </w:t>
      </w:r>
      <w:r w:rsidRPr="00545A8D">
        <w:t>skyriui.</w:t>
      </w:r>
      <w:r w:rsidRPr="00545A8D">
        <w:rPr>
          <w:b/>
        </w:rPr>
        <w:t xml:space="preserve"> </w:t>
      </w:r>
      <w:r w:rsidR="006A3B89">
        <w:rPr>
          <w:b/>
        </w:rPr>
        <w:t xml:space="preserve">Prašyme turi būti nurodomas </w:t>
      </w:r>
      <w:r w:rsidR="006A3B89" w:rsidRPr="0063763F">
        <w:rPr>
          <w:b/>
        </w:rPr>
        <w:t>asmens vardas, pavardė, gimimo data ir išmokos, dėl kurios kreipiamasi, rūšis.</w:t>
      </w:r>
      <w:r w:rsidR="00D9734C" w:rsidRPr="0063763F">
        <w:rPr>
          <w:b/>
        </w:rPr>
        <w:t xml:space="preserve"> Jeigu asmuo yra pateikęs prašymą </w:t>
      </w:r>
      <w:r w:rsidR="001B7355" w:rsidRPr="0063763F">
        <w:rPr>
          <w:b/>
        </w:rPr>
        <w:t>pagal Ligos ir motinystės socialinio draudimo įstatymą, l</w:t>
      </w:r>
      <w:r w:rsidRPr="0063763F">
        <w:rPr>
          <w:b/>
        </w:rPr>
        <w:t>igos išmoka dėl nelaimingo atsitikimo ar profesinės ligos</w:t>
      </w:r>
      <w:r w:rsidR="00656156">
        <w:rPr>
          <w:b/>
        </w:rPr>
        <w:t xml:space="preserve"> jam </w:t>
      </w:r>
      <w:r w:rsidRPr="0063763F">
        <w:rPr>
          <w:b/>
        </w:rPr>
        <w:t>skiriama pagal tą patį prašymą</w:t>
      </w:r>
      <w:r w:rsidR="001B7355" w:rsidRPr="0063763F">
        <w:rPr>
          <w:b/>
        </w:rPr>
        <w:t>.</w:t>
      </w:r>
      <w:r w:rsidR="006F00DA">
        <w:rPr>
          <w:b/>
        </w:rPr>
        <w:t xml:space="preserve"> </w:t>
      </w:r>
      <w:r w:rsidR="006F00DA" w:rsidRPr="00C34215">
        <w:rPr>
          <w:b/>
        </w:rPr>
        <w:t xml:space="preserve">Prašymas gali būti teikiamas </w:t>
      </w:r>
      <w:r w:rsidR="00F45243" w:rsidRPr="00B35DB4">
        <w:rPr>
          <w:b/>
        </w:rPr>
        <w:t xml:space="preserve">atvykus į Fondo valdybos teritorinį skyrių (toliau – </w:t>
      </w:r>
      <w:r w:rsidR="006F00DA" w:rsidRPr="00B35DB4">
        <w:rPr>
          <w:b/>
        </w:rPr>
        <w:t>tiesiogiai</w:t>
      </w:r>
      <w:r w:rsidR="00F45243" w:rsidRPr="00B35DB4">
        <w:rPr>
          <w:b/>
        </w:rPr>
        <w:t>)</w:t>
      </w:r>
      <w:r w:rsidR="006F00DA" w:rsidRPr="00C34215">
        <w:rPr>
          <w:b/>
        </w:rPr>
        <w:t>, paštu arba per EGAS .</w:t>
      </w:r>
      <w:r w:rsidR="001B7355" w:rsidRPr="00C34215">
        <w:t>“</w:t>
      </w:r>
    </w:p>
    <w:p w14:paraId="3D027322" w14:textId="6A5C9517" w:rsidR="00FE5006" w:rsidRPr="00447F14" w:rsidRDefault="00FE5006" w:rsidP="00E36CF6">
      <w:pPr>
        <w:widowControl w:val="0"/>
        <w:spacing w:line="360" w:lineRule="atLeast"/>
        <w:ind w:firstLine="720"/>
        <w:jc w:val="both"/>
      </w:pPr>
      <w:r>
        <w:lastRenderedPageBreak/>
        <w:t>1.</w:t>
      </w:r>
      <w:r w:rsidR="00033E8A">
        <w:t>28</w:t>
      </w:r>
      <w:r>
        <w:t>. Pakeisti 53 punk</w:t>
      </w:r>
      <w:r w:rsidR="009A7A5C">
        <w:t>tą ir jį</w:t>
      </w:r>
      <w:r w:rsidR="005D26F1">
        <w:t xml:space="preserve"> </w:t>
      </w:r>
      <w:r>
        <w:t xml:space="preserve"> išdėstyti taip:</w:t>
      </w:r>
    </w:p>
    <w:p w14:paraId="2207C721" w14:textId="5D36020F" w:rsidR="00FE5006" w:rsidRDefault="00FE5006" w:rsidP="00E36CF6">
      <w:pPr>
        <w:widowControl w:val="0"/>
        <w:spacing w:line="360" w:lineRule="atLeast"/>
        <w:ind w:firstLine="720"/>
        <w:jc w:val="both"/>
        <w:rPr>
          <w:strike/>
        </w:rPr>
      </w:pPr>
      <w:r>
        <w:t xml:space="preserve">„53. Prie prašymo skirti ligos išmoką turi būti pateikti šie dokumentai arba </w:t>
      </w:r>
      <w:r w:rsidRPr="005A48B4">
        <w:rPr>
          <w:strike/>
        </w:rPr>
        <w:t>dokumentą</w:t>
      </w:r>
      <w:r>
        <w:t xml:space="preserve"> </w:t>
      </w:r>
      <w:r w:rsidR="005A48B4" w:rsidRPr="005A48B4">
        <w:rPr>
          <w:b/>
        </w:rPr>
        <w:t>juos</w:t>
      </w:r>
      <w:r w:rsidR="005A48B4">
        <w:t xml:space="preserve"> </w:t>
      </w:r>
      <w:r>
        <w:t>išdavusios Lietuvos Respublikos ar užsienio valstybės institucijos, notaro (ar kito atlikti notarinius veiksmus įgalioto asmens), konsulinio pareigūno, kito kompetentingo užsienio valstybės pareigūno patvirtintos kopijos:</w:t>
      </w:r>
    </w:p>
    <w:p w14:paraId="1F6F066C" w14:textId="2B46FE9D" w:rsidR="00FE5006" w:rsidRPr="000A44D0" w:rsidRDefault="00FE5006" w:rsidP="00E36CF6">
      <w:pPr>
        <w:widowControl w:val="0"/>
        <w:spacing w:line="360" w:lineRule="atLeast"/>
        <w:ind w:firstLine="720"/>
        <w:jc w:val="both"/>
      </w:pPr>
      <w:r w:rsidRPr="000A44D0">
        <w:t>53.1. Lietuvos Respublikos piliečio pasas, asmens tapatybės kortelė, leidimas nuolat gyventi Lietuvos Respublikoje arba kitas asmens tapatybę patvirtinantis dokumentas</w:t>
      </w:r>
      <w:r>
        <w:rPr>
          <w:b/>
        </w:rPr>
        <w:t>, jei prašymas teikiamas ne per EGAS</w:t>
      </w:r>
      <w:r w:rsidR="00F43E34">
        <w:t xml:space="preserve">. </w:t>
      </w:r>
      <w:r w:rsidR="00F43E34" w:rsidRPr="00685D9A">
        <w:rPr>
          <w:b/>
        </w:rPr>
        <w:t>P</w:t>
      </w:r>
      <w:r w:rsidR="00217CB2" w:rsidRPr="00685D9A">
        <w:rPr>
          <w:b/>
        </w:rPr>
        <w:t xml:space="preserve">rašymą teikiant tiesiogiai, pateikiamas asmens tapatybę patvirtinantis dokumentas, kuris, įsitikinus asmens tapatybe, grąžinamas jį pateikusiam asmeniui </w:t>
      </w:r>
      <w:r w:rsidR="00E56DCC">
        <w:rPr>
          <w:b/>
        </w:rPr>
        <w:t>(</w:t>
      </w:r>
      <w:r w:rsidR="00217CB2" w:rsidRPr="00685D9A">
        <w:rPr>
          <w:b/>
        </w:rPr>
        <w:t>dokumento kopija nedaroma</w:t>
      </w:r>
      <w:r w:rsidR="00E56DCC">
        <w:rPr>
          <w:b/>
        </w:rPr>
        <w:t>);</w:t>
      </w:r>
      <w:r w:rsidR="00217CB2" w:rsidRPr="00685D9A">
        <w:rPr>
          <w:b/>
        </w:rPr>
        <w:t xml:space="preserve"> prašymą teikiant paštu, teikiama </w:t>
      </w:r>
      <w:r w:rsidR="00E56DCC" w:rsidRPr="00E56DCC">
        <w:rPr>
          <w:b/>
        </w:rPr>
        <w:t>asmens tapatybę patvirtinančio</w:t>
      </w:r>
      <w:r w:rsidR="00E56DCC" w:rsidRPr="007B4151">
        <w:t xml:space="preserve"> </w:t>
      </w:r>
      <w:r w:rsidR="00217CB2" w:rsidRPr="00685D9A">
        <w:rPr>
          <w:b/>
        </w:rPr>
        <w:t>dokumento kopija</w:t>
      </w:r>
      <w:r w:rsidR="00217CB2">
        <w:t>;</w:t>
      </w:r>
    </w:p>
    <w:p w14:paraId="01561104" w14:textId="77777777" w:rsidR="00FE5006" w:rsidRDefault="00FE5006" w:rsidP="00E36CF6">
      <w:pPr>
        <w:widowControl w:val="0"/>
        <w:spacing w:line="360" w:lineRule="atLeast"/>
        <w:ind w:firstLine="720"/>
        <w:jc w:val="both"/>
      </w:pPr>
      <w:r w:rsidRPr="000A44D0">
        <w:t xml:space="preserve">53.2. išduotas elektroninis nedarbingumo pažymėjimas ir draudėjo (-ų) pranešimas išmokai skirti </w:t>
      </w:r>
      <w:r w:rsidRPr="00B221F8">
        <w:rPr>
          <w:strike/>
        </w:rPr>
        <w:t>(forma NP-SD)</w:t>
      </w:r>
      <w:r w:rsidRPr="00B221F8">
        <w:t xml:space="preserve"> </w:t>
      </w:r>
      <w:r w:rsidRPr="00B221F8">
        <w:rPr>
          <w:b/>
        </w:rPr>
        <w:t>(forma NP-SD2)</w:t>
      </w:r>
      <w:r w:rsidRPr="000A44D0">
        <w:t xml:space="preserve">. Nurodyto pranešimo </w:t>
      </w:r>
      <w:r w:rsidRPr="00B221F8">
        <w:rPr>
          <w:strike/>
        </w:rPr>
        <w:t>(forma NP-SD)</w:t>
      </w:r>
      <w:r w:rsidRPr="000A44D0">
        <w:t xml:space="preserve"> </w:t>
      </w:r>
      <w:r w:rsidRPr="00B221F8">
        <w:rPr>
          <w:b/>
        </w:rPr>
        <w:t>(forma NP-SD2)</w:t>
      </w:r>
      <w:r w:rsidRPr="000A44D0">
        <w:t xml:space="preserve"> </w:t>
      </w:r>
      <w:r w:rsidRPr="00CC3AA2">
        <w:rPr>
          <w:b/>
        </w:rPr>
        <w:t>formą, jos</w:t>
      </w:r>
      <w:r>
        <w:t xml:space="preserve"> </w:t>
      </w:r>
      <w:r w:rsidRPr="000A44D0">
        <w:t>pildymo ir pateikimo taisykles tvirtina Fondo valdybos direktorius;</w:t>
      </w:r>
    </w:p>
    <w:p w14:paraId="5DD76745" w14:textId="19A7609A" w:rsidR="009A7A5C" w:rsidRPr="005E0C38" w:rsidRDefault="009A7A5C" w:rsidP="00E36CF6">
      <w:pPr>
        <w:widowControl w:val="0"/>
        <w:spacing w:line="360" w:lineRule="atLeast"/>
        <w:ind w:firstLine="720"/>
        <w:jc w:val="both"/>
        <w:rPr>
          <w:b/>
        </w:rPr>
      </w:pPr>
      <w:r>
        <w:t>53.3. draudžiamąjį įvykį patvirtinantys dokumentai</w:t>
      </w:r>
      <w:r w:rsidR="00EE59F7">
        <w:rPr>
          <w:b/>
        </w:rPr>
        <w:t xml:space="preserve">, nurodyti Nuostatų </w:t>
      </w:r>
      <w:r w:rsidR="00EE59F7">
        <w:rPr>
          <w:b/>
          <w:lang w:val="en-US"/>
        </w:rPr>
        <w:t xml:space="preserve">14 </w:t>
      </w:r>
      <w:proofErr w:type="spellStart"/>
      <w:r w:rsidR="00EE59F7">
        <w:rPr>
          <w:b/>
          <w:lang w:val="en-US"/>
        </w:rPr>
        <w:t>punkte</w:t>
      </w:r>
      <w:proofErr w:type="spellEnd"/>
      <w:r>
        <w:t xml:space="preserve"> (jeigu </w:t>
      </w:r>
      <w:r w:rsidR="004F5615">
        <w:rPr>
          <w:b/>
        </w:rPr>
        <w:t xml:space="preserve">jie </w:t>
      </w:r>
      <w:r>
        <w:t>nepateikti)</w:t>
      </w:r>
      <w:r w:rsidRPr="005E0C38">
        <w:rPr>
          <w:strike/>
        </w:rPr>
        <w:t>;</w:t>
      </w:r>
    </w:p>
    <w:p w14:paraId="2BA1B156" w14:textId="77777777" w:rsidR="009A7A5C" w:rsidRDefault="009A7A5C" w:rsidP="00E36CF6">
      <w:pPr>
        <w:widowControl w:val="0"/>
        <w:spacing w:line="360" w:lineRule="atLeast"/>
        <w:ind w:firstLine="720"/>
        <w:jc w:val="both"/>
      </w:pPr>
      <w:r w:rsidRPr="005E0C38">
        <w:rPr>
          <w:strike/>
        </w:rPr>
        <w:t xml:space="preserve">53.4. </w:t>
      </w:r>
      <w:r w:rsidRPr="005E0C38">
        <w:rPr>
          <w:i/>
          <w:strike/>
        </w:rPr>
        <w:t>Neteko galios nuo 2019-01-01</w:t>
      </w:r>
      <w:r w:rsidR="004F5615">
        <w:t>“.</w:t>
      </w:r>
    </w:p>
    <w:p w14:paraId="751D0B6D" w14:textId="04B6FDD7" w:rsidR="005D26F1" w:rsidRPr="00447F14" w:rsidRDefault="005D26F1" w:rsidP="00E36CF6">
      <w:pPr>
        <w:widowControl w:val="0"/>
        <w:spacing w:line="360" w:lineRule="atLeast"/>
        <w:ind w:firstLine="720"/>
        <w:jc w:val="both"/>
      </w:pPr>
      <w:r>
        <w:t>1.</w:t>
      </w:r>
      <w:r w:rsidR="00033E8A">
        <w:t>29</w:t>
      </w:r>
      <w:r>
        <w:t>. Pakeisti 53</w:t>
      </w:r>
      <w:r>
        <w:rPr>
          <w:lang w:val="en-US"/>
        </w:rPr>
        <w:t>.3 pa</w:t>
      </w:r>
      <w:proofErr w:type="spellStart"/>
      <w:r>
        <w:t>punktį</w:t>
      </w:r>
      <w:proofErr w:type="spellEnd"/>
      <w:r>
        <w:t xml:space="preserve"> ir jį išdėstyti taip:</w:t>
      </w:r>
    </w:p>
    <w:p w14:paraId="764C56F8" w14:textId="5A6D5B2E" w:rsidR="00FE5006" w:rsidRPr="000A44D0" w:rsidRDefault="005D26F1" w:rsidP="00E36CF6">
      <w:pPr>
        <w:widowControl w:val="0"/>
        <w:spacing w:line="360" w:lineRule="atLeast"/>
        <w:ind w:firstLine="720"/>
        <w:jc w:val="both"/>
      </w:pPr>
      <w:r>
        <w:t>„</w:t>
      </w:r>
      <w:r w:rsidR="00FE5006" w:rsidRPr="00D63D21">
        <w:t>53.3. draudžiamąjį</w:t>
      </w:r>
      <w:r w:rsidR="00FE5006" w:rsidRPr="000A44D0">
        <w:t xml:space="preserve"> įvykį patvirtinantys dokumentai</w:t>
      </w:r>
      <w:r w:rsidR="00EE59F7" w:rsidRPr="00EE59F7">
        <w:rPr>
          <w:b/>
        </w:rPr>
        <w:t xml:space="preserve">, </w:t>
      </w:r>
      <w:r w:rsidR="00EE59F7">
        <w:rPr>
          <w:b/>
        </w:rPr>
        <w:t xml:space="preserve">nurodyti Nuostatų </w:t>
      </w:r>
      <w:r w:rsidR="00EE59F7">
        <w:rPr>
          <w:b/>
          <w:lang w:val="en-US"/>
        </w:rPr>
        <w:t xml:space="preserve">14 </w:t>
      </w:r>
      <w:proofErr w:type="spellStart"/>
      <w:r w:rsidR="00EE59F7">
        <w:rPr>
          <w:b/>
          <w:lang w:val="en-US"/>
        </w:rPr>
        <w:t>punkte</w:t>
      </w:r>
      <w:proofErr w:type="spellEnd"/>
      <w:r w:rsidR="00FE5006" w:rsidRPr="000A44D0">
        <w:t xml:space="preserve"> (jeigu</w:t>
      </w:r>
      <w:r w:rsidR="00FE5006">
        <w:t xml:space="preserve"> </w:t>
      </w:r>
      <w:r w:rsidR="00FE5006" w:rsidRPr="004F6546">
        <w:rPr>
          <w:b/>
        </w:rPr>
        <w:t>jie</w:t>
      </w:r>
      <w:r w:rsidR="00FE5006" w:rsidRPr="000A44D0">
        <w:t xml:space="preserve"> nepateikti</w:t>
      </w:r>
      <w:r w:rsidR="00FE5006">
        <w:t xml:space="preserve"> </w:t>
      </w:r>
      <w:r w:rsidR="00FE5006" w:rsidRPr="004F6546">
        <w:rPr>
          <w:b/>
        </w:rPr>
        <w:t xml:space="preserve">arba </w:t>
      </w:r>
      <w:r w:rsidR="00FE5006">
        <w:rPr>
          <w:b/>
        </w:rPr>
        <w:t xml:space="preserve">duomenys </w:t>
      </w:r>
      <w:r w:rsidR="00FE5006" w:rsidRPr="004F6546">
        <w:rPr>
          <w:b/>
        </w:rPr>
        <w:t>negauti iš Valstybinės darbo inspekcijos</w:t>
      </w:r>
      <w:r w:rsidR="009E36D5">
        <w:rPr>
          <w:b/>
        </w:rPr>
        <w:t xml:space="preserve"> pagal duomenų teikimo sutartį</w:t>
      </w:r>
      <w:r w:rsidR="00FE5006" w:rsidRPr="000A44D0">
        <w:t>)</w:t>
      </w:r>
      <w:r w:rsidR="00FE5006">
        <w:t>.“</w:t>
      </w:r>
    </w:p>
    <w:p w14:paraId="69B16A64" w14:textId="338FF807" w:rsidR="00FE5006" w:rsidRDefault="00FE5006" w:rsidP="00E36CF6">
      <w:pPr>
        <w:widowControl w:val="0"/>
        <w:spacing w:line="360" w:lineRule="atLeast"/>
        <w:ind w:firstLine="720"/>
        <w:jc w:val="both"/>
      </w:pPr>
      <w:r>
        <w:t>1.3</w:t>
      </w:r>
      <w:r w:rsidR="00033E8A">
        <w:t>0</w:t>
      </w:r>
      <w:r>
        <w:t>. Pakeisti 54.1 papunktį ir jį išdėstyti taip:</w:t>
      </w:r>
    </w:p>
    <w:p w14:paraId="564B79BC" w14:textId="04E15201" w:rsidR="00FE5006" w:rsidRDefault="00FE5006" w:rsidP="00E36CF6">
      <w:pPr>
        <w:widowControl w:val="0"/>
        <w:spacing w:line="360" w:lineRule="atLeast"/>
        <w:ind w:firstLine="720"/>
        <w:jc w:val="both"/>
      </w:pPr>
      <w:r>
        <w:t>„</w:t>
      </w:r>
      <w:r w:rsidRPr="000A44D0">
        <w:t>54.1. Lietuvos Respublikos piliečio pasas</w:t>
      </w:r>
      <w:r w:rsidR="00B35DB4">
        <w:t xml:space="preserve"> </w:t>
      </w:r>
      <w:r w:rsidR="004B36EF" w:rsidRPr="00B35DB4">
        <w:rPr>
          <w:b/>
        </w:rPr>
        <w:t>ar</w:t>
      </w:r>
      <w:r w:rsidR="004B36EF">
        <w:t xml:space="preserve"> </w:t>
      </w:r>
      <w:r w:rsidRPr="000A44D0">
        <w:t>asmens tapatybės kortelė, leidimas nuolat gyventi Lietuvos Respublikoje arba kitas asmens tapatybę patvirtinantis dokumentas</w:t>
      </w:r>
      <w:r>
        <w:rPr>
          <w:b/>
        </w:rPr>
        <w:t>, jei prašymas teikiamas ne per EGAS</w:t>
      </w:r>
      <w:r w:rsidR="00F43E34">
        <w:rPr>
          <w:b/>
        </w:rPr>
        <w:t>. P</w:t>
      </w:r>
      <w:r w:rsidR="00F43E34" w:rsidRPr="00F43E34">
        <w:rPr>
          <w:b/>
        </w:rPr>
        <w:t xml:space="preserve">rašymą teikiant </w:t>
      </w:r>
      <w:r w:rsidR="00F43E34" w:rsidRPr="00B35DB4">
        <w:rPr>
          <w:b/>
        </w:rPr>
        <w:t>tiesiogiai,</w:t>
      </w:r>
      <w:r w:rsidR="00F43E34" w:rsidRPr="00F43E34">
        <w:rPr>
          <w:b/>
        </w:rPr>
        <w:t xml:space="preserve"> pateikiamas asmens tapatybę patvirtinantis dokumentas, kuris, įsitikinus asmens tapatybe, grąžinamas jį pateikusiam asmeniui </w:t>
      </w:r>
      <w:r w:rsidR="00C6056D">
        <w:rPr>
          <w:b/>
        </w:rPr>
        <w:t>(</w:t>
      </w:r>
      <w:r w:rsidR="00F43E34" w:rsidRPr="00F43E34">
        <w:rPr>
          <w:b/>
        </w:rPr>
        <w:t>dokumento kopija nedaroma</w:t>
      </w:r>
      <w:r w:rsidR="00C6056D">
        <w:rPr>
          <w:b/>
        </w:rPr>
        <w:t>);</w:t>
      </w:r>
      <w:r w:rsidR="00F43E34" w:rsidRPr="00F43E34">
        <w:rPr>
          <w:b/>
        </w:rPr>
        <w:t xml:space="preserve"> prašymą teikiant paštu, teikiama </w:t>
      </w:r>
      <w:r w:rsidR="00C6056D" w:rsidRPr="00E56DCC">
        <w:rPr>
          <w:b/>
        </w:rPr>
        <w:t>asmens tapatybę patvirtinančio</w:t>
      </w:r>
      <w:r w:rsidR="00C6056D" w:rsidRPr="007B4151">
        <w:t xml:space="preserve"> </w:t>
      </w:r>
      <w:r w:rsidR="00C6056D" w:rsidRPr="00685D9A">
        <w:rPr>
          <w:b/>
        </w:rPr>
        <w:t xml:space="preserve">dokumento </w:t>
      </w:r>
      <w:r w:rsidR="00F43E34" w:rsidRPr="00F43E34">
        <w:rPr>
          <w:b/>
        </w:rPr>
        <w:t>kopija</w:t>
      </w:r>
      <w:r w:rsidRPr="000A44D0">
        <w:t>;</w:t>
      </w:r>
      <w:r>
        <w:t>“.</w:t>
      </w:r>
    </w:p>
    <w:p w14:paraId="288A015B" w14:textId="4C4E5435" w:rsidR="00FE5006" w:rsidRPr="00D63D21" w:rsidRDefault="00FE5006" w:rsidP="00E36CF6">
      <w:pPr>
        <w:widowControl w:val="0"/>
        <w:spacing w:line="360" w:lineRule="atLeast"/>
        <w:ind w:firstLine="720"/>
        <w:jc w:val="both"/>
      </w:pPr>
      <w:r w:rsidRPr="00D63D21">
        <w:t>1.3</w:t>
      </w:r>
      <w:r w:rsidR="00033E8A">
        <w:t>1</w:t>
      </w:r>
      <w:r w:rsidRPr="00D63D21">
        <w:t>. Pakeisti 54.3 papunktį ir jį išdėstyti taip:</w:t>
      </w:r>
    </w:p>
    <w:p w14:paraId="5162D4A7" w14:textId="337A386D" w:rsidR="00FE5006" w:rsidRPr="000A44D0" w:rsidRDefault="00FE5006" w:rsidP="00E36CF6">
      <w:pPr>
        <w:widowControl w:val="0"/>
        <w:spacing w:line="360" w:lineRule="atLeast"/>
        <w:ind w:firstLine="720"/>
        <w:jc w:val="both"/>
      </w:pPr>
      <w:r w:rsidRPr="00D63D21">
        <w:t>„54.3. draudžiamąjį įvykį patvirtinantys dokumentai</w:t>
      </w:r>
      <w:r w:rsidR="00EE59F7" w:rsidRPr="00EE59F7">
        <w:rPr>
          <w:b/>
        </w:rPr>
        <w:t>,</w:t>
      </w:r>
      <w:r w:rsidR="00EE59F7">
        <w:t xml:space="preserve"> </w:t>
      </w:r>
      <w:r w:rsidR="00EE59F7">
        <w:rPr>
          <w:b/>
        </w:rPr>
        <w:t xml:space="preserve">nurodyti Nuostatų </w:t>
      </w:r>
      <w:r w:rsidR="00EE59F7">
        <w:rPr>
          <w:b/>
          <w:lang w:val="en-US"/>
        </w:rPr>
        <w:t xml:space="preserve">14 </w:t>
      </w:r>
      <w:proofErr w:type="spellStart"/>
      <w:r w:rsidR="00EE59F7">
        <w:rPr>
          <w:b/>
          <w:lang w:val="en-US"/>
        </w:rPr>
        <w:t>punkte</w:t>
      </w:r>
      <w:proofErr w:type="spellEnd"/>
      <w:r w:rsidR="00AC7A1C" w:rsidRPr="00AC7A1C">
        <w:t xml:space="preserve"> </w:t>
      </w:r>
      <w:r w:rsidRPr="00D63D21">
        <w:t xml:space="preserve">(jeigu </w:t>
      </w:r>
      <w:r w:rsidRPr="00D63D21">
        <w:rPr>
          <w:b/>
        </w:rPr>
        <w:t>jie</w:t>
      </w:r>
      <w:r w:rsidRPr="00D63D21">
        <w:t xml:space="preserve"> nepateikti </w:t>
      </w:r>
      <w:r w:rsidRPr="00D63D21">
        <w:rPr>
          <w:b/>
        </w:rPr>
        <w:t>arba duomenys negauti iš Valstybinės darbo inspekcijos</w:t>
      </w:r>
      <w:r w:rsidR="009E36D5">
        <w:rPr>
          <w:b/>
        </w:rPr>
        <w:t xml:space="preserve"> pagal duomenų teikimo sutartį</w:t>
      </w:r>
      <w:r w:rsidRPr="00D63D21">
        <w:t>).“</w:t>
      </w:r>
    </w:p>
    <w:p w14:paraId="5784E747" w14:textId="6FB76F3C" w:rsidR="00FE5006" w:rsidRDefault="00FE5006" w:rsidP="00E36CF6">
      <w:pPr>
        <w:widowControl w:val="0"/>
        <w:spacing w:line="360" w:lineRule="atLeast"/>
        <w:ind w:firstLine="720"/>
        <w:jc w:val="both"/>
      </w:pPr>
      <w:r>
        <w:t>1.</w:t>
      </w:r>
      <w:r w:rsidR="00C4648C">
        <w:t>3</w:t>
      </w:r>
      <w:r w:rsidR="00033E8A">
        <w:t>2</w:t>
      </w:r>
      <w:r>
        <w:t>. Pakeisti 55.1 papunktį ir jį išdėstyti taip:</w:t>
      </w:r>
    </w:p>
    <w:p w14:paraId="20A97C1E" w14:textId="779371E6" w:rsidR="00FE5006" w:rsidRPr="000A44D0" w:rsidRDefault="00FE5006" w:rsidP="00E36CF6">
      <w:pPr>
        <w:widowControl w:val="0"/>
        <w:spacing w:line="360" w:lineRule="atLeast"/>
        <w:ind w:firstLine="720"/>
        <w:jc w:val="both"/>
      </w:pPr>
      <w:r>
        <w:t>„</w:t>
      </w:r>
      <w:r w:rsidRPr="000A44D0">
        <w:t>55.1. į išmoką pretenduojančio asmens Lietuvos Respublikos piliečio pasas, asmens tapatybės kortelė, leidimas nuolat gyventi Lietuvos Respublikoje arba kitas asmens tapatybę patvirtinantis dokumentas</w:t>
      </w:r>
      <w:r w:rsidRPr="0018322E">
        <w:rPr>
          <w:b/>
        </w:rPr>
        <w:t>,</w:t>
      </w:r>
      <w:r w:rsidRPr="000A44D0">
        <w:t xml:space="preserve"> </w:t>
      </w:r>
      <w:r w:rsidRPr="0018322E">
        <w:rPr>
          <w:b/>
        </w:rPr>
        <w:t>jei prašymas pateikiamas ne per EGAS</w:t>
      </w:r>
      <w:r w:rsidR="00F43E34">
        <w:rPr>
          <w:b/>
        </w:rPr>
        <w:t xml:space="preserve">. </w:t>
      </w:r>
      <w:r w:rsidR="00F43E34" w:rsidRPr="00F43E34">
        <w:rPr>
          <w:b/>
        </w:rPr>
        <w:t xml:space="preserve">Prašymą teikiant tiesiogiai, pateikiamas asmens tapatybę patvirtinantis </w:t>
      </w:r>
      <w:r w:rsidR="00AC7A1C">
        <w:rPr>
          <w:b/>
        </w:rPr>
        <w:t>dokumentas</w:t>
      </w:r>
      <w:r w:rsidR="00F43E34" w:rsidRPr="00F43E34">
        <w:rPr>
          <w:b/>
        </w:rPr>
        <w:t xml:space="preserve">, kuris, įsitikinus asmens tapatybe, grąžinamas jį pateikusiam asmeniui </w:t>
      </w:r>
      <w:r w:rsidR="00243816">
        <w:rPr>
          <w:b/>
        </w:rPr>
        <w:t>(</w:t>
      </w:r>
      <w:r w:rsidR="00F43E34" w:rsidRPr="00F43E34">
        <w:rPr>
          <w:b/>
        </w:rPr>
        <w:t>dokumento kopija nedaroma</w:t>
      </w:r>
      <w:r w:rsidR="00243816">
        <w:rPr>
          <w:b/>
        </w:rPr>
        <w:t>);</w:t>
      </w:r>
      <w:r w:rsidR="00F43E34" w:rsidRPr="00F43E34">
        <w:rPr>
          <w:b/>
        </w:rPr>
        <w:t xml:space="preserve"> prašymą teikiant paštu, teikiama </w:t>
      </w:r>
      <w:r w:rsidR="00243816" w:rsidRPr="00E56DCC">
        <w:rPr>
          <w:b/>
        </w:rPr>
        <w:t>asmens tapatybę patvirtinančio</w:t>
      </w:r>
      <w:r w:rsidR="00243816" w:rsidRPr="007B4151">
        <w:t xml:space="preserve"> </w:t>
      </w:r>
      <w:r w:rsidR="00243816" w:rsidRPr="00685D9A">
        <w:rPr>
          <w:b/>
        </w:rPr>
        <w:t xml:space="preserve">dokumento </w:t>
      </w:r>
      <w:r w:rsidR="00F43E34" w:rsidRPr="00F43E34">
        <w:rPr>
          <w:b/>
        </w:rPr>
        <w:t>kopija</w:t>
      </w:r>
      <w:r w:rsidRPr="0018322E">
        <w:rPr>
          <w:b/>
        </w:rPr>
        <w:t>;</w:t>
      </w:r>
      <w:r w:rsidRPr="00CC3AA2">
        <w:t>“.</w:t>
      </w:r>
    </w:p>
    <w:p w14:paraId="210B3EE7" w14:textId="29A34B2A" w:rsidR="00FE5006" w:rsidRDefault="00FE5006" w:rsidP="00E36CF6">
      <w:pPr>
        <w:widowControl w:val="0"/>
        <w:spacing w:line="360" w:lineRule="atLeast"/>
        <w:ind w:firstLine="720"/>
        <w:jc w:val="both"/>
      </w:pPr>
      <w:r w:rsidRPr="009C0C52">
        <w:t>1.</w:t>
      </w:r>
      <w:r w:rsidR="00C4648C">
        <w:t>3</w:t>
      </w:r>
      <w:r w:rsidR="00033E8A">
        <w:t>3</w:t>
      </w:r>
      <w:r w:rsidRPr="009C0C52">
        <w:t>. Pakeisti 55</w:t>
      </w:r>
      <w:r w:rsidRPr="00513106">
        <w:t>.9 papunktį ir jį išdėstyti taip:</w:t>
      </w:r>
    </w:p>
    <w:p w14:paraId="4778D9A4" w14:textId="23D577FA" w:rsidR="00FE5006" w:rsidRPr="000A44D0" w:rsidRDefault="00FE5006" w:rsidP="00E36CF6">
      <w:pPr>
        <w:widowControl w:val="0"/>
        <w:spacing w:line="360" w:lineRule="atLeast"/>
        <w:ind w:firstLine="720"/>
        <w:jc w:val="both"/>
      </w:pPr>
      <w:r>
        <w:lastRenderedPageBreak/>
        <w:t>„</w:t>
      </w:r>
      <w:r w:rsidRPr="000A44D0">
        <w:t>55.9. draudžiamąjį įvykį patvirtinantys dokumentai</w:t>
      </w:r>
      <w:r w:rsidR="00B565B3" w:rsidRPr="00B565B3">
        <w:rPr>
          <w:b/>
        </w:rPr>
        <w:t xml:space="preserve">, </w:t>
      </w:r>
      <w:r w:rsidR="00B565B3">
        <w:rPr>
          <w:b/>
        </w:rPr>
        <w:t xml:space="preserve">nurodyti Nuostatų </w:t>
      </w:r>
      <w:r w:rsidR="00B565B3">
        <w:rPr>
          <w:b/>
          <w:lang w:val="en-US"/>
        </w:rPr>
        <w:t xml:space="preserve">14 </w:t>
      </w:r>
      <w:proofErr w:type="spellStart"/>
      <w:r w:rsidR="00B565B3">
        <w:rPr>
          <w:b/>
          <w:lang w:val="en-US"/>
        </w:rPr>
        <w:t>punkte</w:t>
      </w:r>
      <w:proofErr w:type="spellEnd"/>
      <w:r w:rsidR="00AC7A1C" w:rsidRPr="00AC7A1C">
        <w:t xml:space="preserve"> </w:t>
      </w:r>
      <w:r w:rsidRPr="000A44D0">
        <w:t xml:space="preserve">(jeigu </w:t>
      </w:r>
      <w:r w:rsidRPr="009E6A72">
        <w:rPr>
          <w:b/>
        </w:rPr>
        <w:t xml:space="preserve">jie </w:t>
      </w:r>
      <w:r w:rsidRPr="000A44D0">
        <w:t xml:space="preserve">nepateikti </w:t>
      </w:r>
      <w:r w:rsidRPr="009E6A72">
        <w:rPr>
          <w:b/>
        </w:rPr>
        <w:t>arba duomenys negauti iš Valstybinės darbo inspekcijos</w:t>
      </w:r>
      <w:r w:rsidR="009E36D5">
        <w:rPr>
          <w:b/>
        </w:rPr>
        <w:t xml:space="preserve"> pagal duomenų teikimo sutartį</w:t>
      </w:r>
      <w:r w:rsidRPr="000A44D0">
        <w:t>).</w:t>
      </w:r>
      <w:r>
        <w:t>“</w:t>
      </w:r>
    </w:p>
    <w:p w14:paraId="02424B7D" w14:textId="7A2106E5" w:rsidR="00FE5006" w:rsidRDefault="00FE5006" w:rsidP="00E36CF6">
      <w:pPr>
        <w:widowControl w:val="0"/>
        <w:tabs>
          <w:tab w:val="left" w:pos="5028"/>
        </w:tabs>
        <w:spacing w:line="360" w:lineRule="atLeast"/>
        <w:ind w:firstLine="720"/>
        <w:jc w:val="both"/>
      </w:pPr>
      <w:r>
        <w:t>1.</w:t>
      </w:r>
      <w:r w:rsidR="00C4648C">
        <w:t>3</w:t>
      </w:r>
      <w:r w:rsidR="00033E8A">
        <w:t>4</w:t>
      </w:r>
      <w:r>
        <w:t>. Pakeisti 57 punktą ir jį išdėstyti taip:</w:t>
      </w:r>
      <w:r>
        <w:tab/>
      </w:r>
    </w:p>
    <w:p w14:paraId="4456A4E5" w14:textId="53139DFE" w:rsidR="00FE5006" w:rsidRPr="000A44D0" w:rsidRDefault="00FE5006" w:rsidP="00E36CF6">
      <w:pPr>
        <w:widowControl w:val="0"/>
        <w:spacing w:line="360" w:lineRule="atLeast"/>
        <w:ind w:firstLine="720"/>
        <w:jc w:val="both"/>
      </w:pPr>
      <w:r>
        <w:t>„</w:t>
      </w:r>
      <w:r w:rsidRPr="00B35DB4">
        <w:t xml:space="preserve">57. </w:t>
      </w:r>
      <w:r w:rsidRPr="00B35DB4">
        <w:rPr>
          <w:strike/>
        </w:rPr>
        <w:t>Vienkartinė ir periodinė</w:t>
      </w:r>
      <w:r w:rsidRPr="00B35DB4">
        <w:t xml:space="preserve"> </w:t>
      </w:r>
      <w:r w:rsidRPr="00B35DB4">
        <w:rPr>
          <w:strike/>
        </w:rPr>
        <w:t>draudimo išmokos apdraustajam mirus skiriamos asmenims ir jų šeimos nariams, turintiems teisę jas gauti</w:t>
      </w:r>
      <w:r w:rsidRPr="00756843">
        <w:rPr>
          <w:strike/>
        </w:rPr>
        <w:t>.</w:t>
      </w:r>
      <w:r w:rsidRPr="000A44D0">
        <w:t xml:space="preserve"> </w:t>
      </w:r>
      <w:r w:rsidRPr="009E6A72">
        <w:rPr>
          <w:strike/>
        </w:rPr>
        <w:t xml:space="preserve">Vienkartinė ir periodinė </w:t>
      </w:r>
      <w:r w:rsidRPr="00703820">
        <w:rPr>
          <w:strike/>
        </w:rPr>
        <w:t xml:space="preserve">draudimo </w:t>
      </w:r>
      <w:r w:rsidRPr="00FB1955">
        <w:rPr>
          <w:strike/>
        </w:rPr>
        <w:t>išmokos</w:t>
      </w:r>
      <w:r w:rsidRPr="000A44D0">
        <w:t xml:space="preserve"> </w:t>
      </w:r>
      <w:r w:rsidR="00FA6115" w:rsidRPr="009E6A72">
        <w:rPr>
          <w:b/>
        </w:rPr>
        <w:t>Įstatymo 11 straipsnyje nustatytos</w:t>
      </w:r>
      <w:r w:rsidR="00FA6115" w:rsidRPr="000A44D0">
        <w:t xml:space="preserve"> </w:t>
      </w:r>
      <w:r w:rsidR="00FA6115">
        <w:rPr>
          <w:b/>
        </w:rPr>
        <w:t>i</w:t>
      </w:r>
      <w:r>
        <w:rPr>
          <w:b/>
        </w:rPr>
        <w:t xml:space="preserve">šmokos </w:t>
      </w:r>
      <w:r w:rsidRPr="000A44D0">
        <w:t>jų gavėjams, persikėlusiems nuolat gyventi į kitą valstybę ar gyvenantiems kitoje valstybėje, mokamos tarptautinėse sutartyse ir Europos Sąjungos teisės aktuose nustatyta tvarka. Tais atvejais,</w:t>
      </w:r>
      <w:r w:rsidRPr="000A44D0">
        <w:rPr>
          <w:b/>
        </w:rPr>
        <w:t xml:space="preserve"> </w:t>
      </w:r>
      <w:r w:rsidRPr="000A44D0">
        <w:t>kai Europos Sąjungos teisės aktai ar tarptautinės sutartys netaikomi, apdraustųjų asmenų šeimos nariai, gyvenantys trečiosiose šalyse ar persikėlę nuolat gyventi į trečiąją šalį ir turintys teisę į vienkartinę ir (ar) periodinę draudimo išmokas apdraustajam mirus, pateikia reikiamus dokumentus Nuostatų nustatyta tvarka.</w:t>
      </w:r>
      <w:r>
        <w:t>“</w:t>
      </w:r>
    </w:p>
    <w:p w14:paraId="4B00BEA8" w14:textId="3CF3C260" w:rsidR="00FE5006" w:rsidRDefault="00FE5006" w:rsidP="00E36CF6">
      <w:pPr>
        <w:widowControl w:val="0"/>
        <w:spacing w:line="360" w:lineRule="atLeast"/>
        <w:ind w:firstLine="720"/>
        <w:jc w:val="both"/>
      </w:pPr>
      <w:r>
        <w:t>1.</w:t>
      </w:r>
      <w:r w:rsidR="00C4648C">
        <w:t>3</w:t>
      </w:r>
      <w:r w:rsidR="00033E8A">
        <w:t>5</w:t>
      </w:r>
      <w:r>
        <w:t>. Pakeisti 58 punktą ir jį išdėstyti taip:</w:t>
      </w:r>
    </w:p>
    <w:p w14:paraId="769F1F3A" w14:textId="4E4A2AB8" w:rsidR="00FE5006" w:rsidRPr="000A44D0" w:rsidRDefault="00FE5006" w:rsidP="00E36CF6">
      <w:pPr>
        <w:widowControl w:val="0"/>
        <w:spacing w:line="360" w:lineRule="atLeast"/>
        <w:ind w:firstLine="720"/>
        <w:jc w:val="both"/>
      </w:pPr>
      <w:r>
        <w:t xml:space="preserve">„58. </w:t>
      </w:r>
      <w:r w:rsidRPr="000A44D0">
        <w:t xml:space="preserve">Jeigu Fondo valdybos teritorinis skyrius </w:t>
      </w:r>
      <w:r w:rsidRPr="009E6A72">
        <w:rPr>
          <w:strike/>
        </w:rPr>
        <w:t xml:space="preserve">arba Karinių ir joms prilygintų struktūrų skyrius </w:t>
      </w:r>
      <w:r w:rsidRPr="000A44D0">
        <w:t>iš kitų institucijų ar įstaigų dokumentus ar duomenis gauna pagal duomenų teikimo sutartis arba iš valstybės</w:t>
      </w:r>
      <w:r w:rsidR="00A62DEF" w:rsidRPr="00A62DEF">
        <w:rPr>
          <w:b/>
        </w:rPr>
        <w:t>,</w:t>
      </w:r>
      <w:r w:rsidR="00A62DEF">
        <w:t xml:space="preserve"> </w:t>
      </w:r>
      <w:r w:rsidR="00A45FA4" w:rsidRPr="00B35DB4">
        <w:rPr>
          <w:b/>
        </w:rPr>
        <w:t>žinybinių</w:t>
      </w:r>
      <w:r w:rsidR="00A45FA4">
        <w:rPr>
          <w:b/>
        </w:rPr>
        <w:t xml:space="preserve"> </w:t>
      </w:r>
      <w:r w:rsidRPr="000A44D0">
        <w:t xml:space="preserve">registrų </w:t>
      </w:r>
      <w:r w:rsidRPr="00A62DEF">
        <w:t>ir</w:t>
      </w:r>
      <w:r w:rsidR="001912B1">
        <w:t xml:space="preserve"> </w:t>
      </w:r>
      <w:r w:rsidR="001912B1" w:rsidRPr="001912B1">
        <w:rPr>
          <w:b/>
        </w:rPr>
        <w:t>(ar)</w:t>
      </w:r>
      <w:r w:rsidRPr="000A44D0">
        <w:t xml:space="preserve"> </w:t>
      </w:r>
      <w:r w:rsidR="009531D2" w:rsidRPr="00756843">
        <w:rPr>
          <w:b/>
        </w:rPr>
        <w:t>valstybės</w:t>
      </w:r>
      <w:r w:rsidR="00A62DEF">
        <w:rPr>
          <w:b/>
        </w:rPr>
        <w:t xml:space="preserve">, </w:t>
      </w:r>
      <w:r w:rsidR="00D2381F">
        <w:rPr>
          <w:b/>
        </w:rPr>
        <w:t xml:space="preserve">savivaldybių </w:t>
      </w:r>
      <w:r w:rsidRPr="000A44D0">
        <w:t>informacinių sistemų, dokumentų pateikti nereikia.</w:t>
      </w:r>
      <w:r>
        <w:t>“</w:t>
      </w:r>
    </w:p>
    <w:p w14:paraId="517DD8FF" w14:textId="0D9E0726" w:rsidR="00FE5006" w:rsidRDefault="00FE5006" w:rsidP="00E36CF6">
      <w:pPr>
        <w:widowControl w:val="0"/>
        <w:spacing w:line="360" w:lineRule="atLeast"/>
        <w:ind w:firstLine="720"/>
        <w:jc w:val="both"/>
      </w:pPr>
      <w:r>
        <w:t>1.</w:t>
      </w:r>
      <w:r w:rsidR="00945A2C">
        <w:t>3</w:t>
      </w:r>
      <w:r w:rsidR="00033E8A">
        <w:t>6</w:t>
      </w:r>
      <w:r>
        <w:t>. Pakeisti 59 punktą ir jį išdėstyti taip:</w:t>
      </w:r>
    </w:p>
    <w:p w14:paraId="63FAA240" w14:textId="3C03E682" w:rsidR="00FE5006" w:rsidRPr="006A56C4" w:rsidRDefault="00FE5006" w:rsidP="00E36CF6">
      <w:pPr>
        <w:widowControl w:val="0"/>
        <w:spacing w:line="360" w:lineRule="atLeast"/>
        <w:ind w:firstLine="720"/>
        <w:jc w:val="both"/>
      </w:pPr>
      <w:r>
        <w:t xml:space="preserve">„59. </w:t>
      </w:r>
      <w:r w:rsidRPr="006A56C4">
        <w:t xml:space="preserve">Kreipimosi dėl išmokos skyrimo data laikoma diena, kurią Fondo valdybos teritoriniame skyriuje </w:t>
      </w:r>
      <w:r w:rsidRPr="009E6A72">
        <w:rPr>
          <w:strike/>
        </w:rPr>
        <w:t>arba Karinių ir joms prilygintų struktūrų skyriuje</w:t>
      </w:r>
      <w:r w:rsidRPr="006A56C4">
        <w:t xml:space="preserve"> gaunamas asmens prašymas skirti išmoką. Jeigu prašymas skirti išmoką siunčiamas paštu, kreipimosi data laikoma prašymo išsiuntimo diena, pažymėta vietos pašto spaude. Jeigu prie prašymo pridėti ne visi reikiami dokumentai arba gauti ne visi duomenys, kurių reikia išmokai skirti, ir prašymo </w:t>
      </w:r>
      <w:r w:rsidRPr="00243816">
        <w:rPr>
          <w:strike/>
        </w:rPr>
        <w:t xml:space="preserve">išmokai </w:t>
      </w:r>
      <w:r w:rsidRPr="00FC4840">
        <w:t>skirti</w:t>
      </w:r>
      <w:r w:rsidRPr="006A56C4">
        <w:t xml:space="preserve"> </w:t>
      </w:r>
      <w:r w:rsidR="00243816">
        <w:rPr>
          <w:b/>
        </w:rPr>
        <w:t xml:space="preserve">išmoką </w:t>
      </w:r>
      <w:r w:rsidRPr="006A56C4">
        <w:t xml:space="preserve">priėmimo metu trūkstami dokumentai ir duomenys pareiškėjui nebuvo nurodyti, Fondo valdybos teritorinis skyrius </w:t>
      </w:r>
      <w:r w:rsidRPr="00CC3AA2">
        <w:rPr>
          <w:strike/>
        </w:rPr>
        <w:t>arba</w:t>
      </w:r>
      <w:r w:rsidRPr="006A56C4">
        <w:t xml:space="preserve"> </w:t>
      </w:r>
      <w:r w:rsidRPr="009E6A72">
        <w:rPr>
          <w:strike/>
        </w:rPr>
        <w:t>Karinių ir joms prilygintų struktūrų skyrius</w:t>
      </w:r>
      <w:r w:rsidRPr="006A56C4">
        <w:t xml:space="preserve"> per 5 darbo dienas nuo prašymo gavimo </w:t>
      </w:r>
      <w:r w:rsidR="00C07D7B" w:rsidRPr="00C07D7B">
        <w:rPr>
          <w:b/>
        </w:rPr>
        <w:t>dienos</w:t>
      </w:r>
      <w:r w:rsidR="00C07D7B">
        <w:t xml:space="preserve"> </w:t>
      </w:r>
      <w:r w:rsidR="001D0718" w:rsidRPr="00685D9A">
        <w:rPr>
          <w:b/>
        </w:rPr>
        <w:t>prašyme nurodytu būdu</w:t>
      </w:r>
      <w:r w:rsidR="001D0718">
        <w:t xml:space="preserve"> </w:t>
      </w:r>
      <w:r w:rsidRPr="006A56C4">
        <w:t>turi pranešti pareiškėjui, kokie dokumentai ar duomenys turi būti pateikti papildomai.</w:t>
      </w:r>
      <w:r>
        <w:t>“</w:t>
      </w:r>
    </w:p>
    <w:p w14:paraId="212F5582" w14:textId="586002A1" w:rsidR="00FE5006" w:rsidRDefault="00FE5006" w:rsidP="00E36CF6">
      <w:pPr>
        <w:widowControl w:val="0"/>
        <w:spacing w:line="360" w:lineRule="atLeast"/>
        <w:ind w:firstLine="720"/>
        <w:jc w:val="both"/>
      </w:pPr>
      <w:r>
        <w:t>1.</w:t>
      </w:r>
      <w:r w:rsidR="00033E8A">
        <w:t>37</w:t>
      </w:r>
      <w:r>
        <w:t>. Pakeisti 60 punktą ir jį išdėstyti taip:</w:t>
      </w:r>
    </w:p>
    <w:p w14:paraId="2FF0110D" w14:textId="77777777" w:rsidR="00FE5006" w:rsidRPr="006A56C4" w:rsidRDefault="00FE5006" w:rsidP="00E36CF6">
      <w:pPr>
        <w:widowControl w:val="0"/>
        <w:spacing w:line="360" w:lineRule="atLeast"/>
        <w:ind w:firstLine="720"/>
        <w:jc w:val="both"/>
      </w:pPr>
      <w:r>
        <w:t xml:space="preserve">„60. </w:t>
      </w:r>
      <w:r w:rsidRPr="006A56C4">
        <w:t>Nelaimingų atsitikimų darbe socialinio draudimo išmokos skiriamos Fondo valdybos teritorinio skyriaus sprendimu. Nelaimingų atsitikimų darbe socialinio draudimo išmokos pareigūnams</w:t>
      </w:r>
      <w:r w:rsidRPr="00D32853">
        <w:rPr>
          <w:strike/>
        </w:rPr>
        <w:t>,</w:t>
      </w:r>
      <w:r w:rsidRPr="006A56C4">
        <w:t xml:space="preserve"> </w:t>
      </w:r>
      <w:r w:rsidRPr="00D32853">
        <w:rPr>
          <w:b/>
        </w:rPr>
        <w:t>ir</w:t>
      </w:r>
      <w:r w:rsidRPr="006A56C4">
        <w:t xml:space="preserve"> kariams </w:t>
      </w:r>
      <w:r w:rsidRPr="00D32853">
        <w:rPr>
          <w:strike/>
        </w:rPr>
        <w:t>ar asmenims, atliekantiems alternatyviąją krašto apsaugos tarnybą,</w:t>
      </w:r>
      <w:r>
        <w:rPr>
          <w:strike/>
        </w:rPr>
        <w:t xml:space="preserve"> </w:t>
      </w:r>
      <w:r w:rsidRPr="006A56C4">
        <w:t xml:space="preserve">skiriamos </w:t>
      </w:r>
      <w:r w:rsidRPr="0018322E">
        <w:rPr>
          <w:b/>
        </w:rPr>
        <w:t>Fondo valdybos Vilniaus skyriaus</w:t>
      </w:r>
      <w:r w:rsidRPr="006A56C4">
        <w:t xml:space="preserve"> </w:t>
      </w:r>
      <w:r w:rsidRPr="00945193">
        <w:rPr>
          <w:strike/>
        </w:rPr>
        <w:t>Karinių ir joms prilygintų struktūrų skyriaus</w:t>
      </w:r>
      <w:r w:rsidRPr="006A56C4">
        <w:t xml:space="preserve"> sprendimu.</w:t>
      </w:r>
      <w:r>
        <w:t>“</w:t>
      </w:r>
    </w:p>
    <w:p w14:paraId="27CAFBBD" w14:textId="3308784B" w:rsidR="00FE5006" w:rsidRDefault="00FE5006" w:rsidP="00E36CF6">
      <w:pPr>
        <w:widowControl w:val="0"/>
        <w:spacing w:line="360" w:lineRule="atLeast"/>
        <w:ind w:firstLine="720"/>
        <w:jc w:val="both"/>
      </w:pPr>
      <w:r>
        <w:t>1.</w:t>
      </w:r>
      <w:r w:rsidR="00033E8A">
        <w:t>38</w:t>
      </w:r>
      <w:r>
        <w:t>. Pakeisti 61 punktą ir jį išdėstyti taip:</w:t>
      </w:r>
    </w:p>
    <w:p w14:paraId="3128373C" w14:textId="32A10ADE" w:rsidR="00FE5006" w:rsidRPr="006A56C4" w:rsidRDefault="00FE5006" w:rsidP="00E36CF6">
      <w:pPr>
        <w:widowControl w:val="0"/>
        <w:spacing w:line="360" w:lineRule="atLeast"/>
        <w:ind w:firstLine="720"/>
        <w:jc w:val="both"/>
      </w:pPr>
      <w:r>
        <w:t xml:space="preserve">„61. </w:t>
      </w:r>
      <w:r w:rsidRPr="006A56C4">
        <w:t xml:space="preserve">Sprendimas dėl nelaimingo atsitikimo darbe ar profesinės ligos pripažinimo draudžiamuoju įvykiu turi būti priimtas ne vėliau kaip per </w:t>
      </w:r>
      <w:r w:rsidRPr="0018322E">
        <w:rPr>
          <w:strike/>
        </w:rPr>
        <w:t>20</w:t>
      </w:r>
      <w:r>
        <w:rPr>
          <w:strike/>
        </w:rPr>
        <w:t xml:space="preserve"> </w:t>
      </w:r>
      <w:r w:rsidRPr="0018322E">
        <w:rPr>
          <w:b/>
        </w:rPr>
        <w:t>10</w:t>
      </w:r>
      <w:r w:rsidRPr="006A56C4">
        <w:t xml:space="preserve"> darbo dienų nuo paskutinio reikiamo dokumento </w:t>
      </w:r>
      <w:r w:rsidRPr="0018322E">
        <w:rPr>
          <w:b/>
        </w:rPr>
        <w:t>(duomens)</w:t>
      </w:r>
      <w:r w:rsidRPr="006A56C4">
        <w:t xml:space="preserve"> gavimo Fondo valdybos teritoriniame skyriuje</w:t>
      </w:r>
      <w:r>
        <w:t xml:space="preserve"> </w:t>
      </w:r>
      <w:r w:rsidRPr="009E6A72">
        <w:rPr>
          <w:strike/>
        </w:rPr>
        <w:t xml:space="preserve">arba Karinių ir joms prilygintų struktūrų </w:t>
      </w:r>
      <w:proofErr w:type="spellStart"/>
      <w:r w:rsidRPr="009E6A72">
        <w:rPr>
          <w:strike/>
        </w:rPr>
        <w:t>skyriuje</w:t>
      </w:r>
      <w:r w:rsidR="00BA4C24">
        <w:rPr>
          <w:b/>
        </w:rPr>
        <w:t>dienos</w:t>
      </w:r>
      <w:proofErr w:type="spellEnd"/>
      <w:r w:rsidRPr="006A56C4">
        <w:t>.</w:t>
      </w:r>
      <w:r>
        <w:t>“</w:t>
      </w:r>
    </w:p>
    <w:p w14:paraId="6EDBCDC3" w14:textId="288C8573" w:rsidR="00FE5006" w:rsidRDefault="00FE5006" w:rsidP="00E36CF6">
      <w:pPr>
        <w:widowControl w:val="0"/>
        <w:spacing w:line="360" w:lineRule="atLeast"/>
        <w:ind w:firstLine="720"/>
        <w:jc w:val="both"/>
      </w:pPr>
      <w:r>
        <w:t>1.</w:t>
      </w:r>
      <w:r w:rsidR="00033E8A">
        <w:t>39</w:t>
      </w:r>
      <w:r>
        <w:t>. Pakeisti 62 punktą ir jį išdėstyti taip:</w:t>
      </w:r>
    </w:p>
    <w:p w14:paraId="0171B14C" w14:textId="672AA835" w:rsidR="00FE5006" w:rsidRPr="006A56C4" w:rsidRDefault="00FE5006" w:rsidP="00E36CF6">
      <w:pPr>
        <w:widowControl w:val="0"/>
        <w:spacing w:line="360" w:lineRule="atLeast"/>
        <w:ind w:firstLine="720"/>
        <w:jc w:val="both"/>
      </w:pPr>
      <w:r>
        <w:lastRenderedPageBreak/>
        <w:t xml:space="preserve">„62. </w:t>
      </w:r>
      <w:r w:rsidRPr="006A56C4">
        <w:t>Nelaimingą atsitikimą darbe ar profesinę ligą pripažinus draudžiamuoju įvykiu, sprendimas dėl išmokų (išskyrus vienkartinę draudimo išmoką apdraustajam mirus ir netekto darbingumo vienkartinę kompensaciją) skyrimo turi būti priimtas ne vėliau kaip per 10 darbo dienų nuo prašymo su visais reikiamais dokumentais ar duomenų gavimo Fondo valdybos teritoriniame skyriuje</w:t>
      </w:r>
      <w:r>
        <w:t xml:space="preserve"> </w:t>
      </w:r>
      <w:r w:rsidRPr="009E6A72">
        <w:rPr>
          <w:strike/>
        </w:rPr>
        <w:t xml:space="preserve">arba Karinių ir joms prilygintų struktūrų </w:t>
      </w:r>
      <w:proofErr w:type="spellStart"/>
      <w:r w:rsidRPr="009E6A72">
        <w:rPr>
          <w:strike/>
        </w:rPr>
        <w:t>skyriuje</w:t>
      </w:r>
      <w:r w:rsidR="00BA4C24">
        <w:rPr>
          <w:b/>
        </w:rPr>
        <w:t>dienos</w:t>
      </w:r>
      <w:proofErr w:type="spellEnd"/>
      <w:r w:rsidRPr="00CC3AA2">
        <w:t>.</w:t>
      </w:r>
      <w:r w:rsidRPr="0016673D">
        <w:t xml:space="preserve"> </w:t>
      </w:r>
      <w:r w:rsidRPr="006A56C4">
        <w:t xml:space="preserve">Sprendimas dėl netekto darbingumo vienkartinės kompensacijos skyrimo turi būti priimtas per 10 darbo dienų nuo </w:t>
      </w:r>
      <w:proofErr w:type="spellStart"/>
      <w:r w:rsidRPr="006A56C4">
        <w:t>Neįgalumo</w:t>
      </w:r>
      <w:proofErr w:type="spellEnd"/>
      <w:r w:rsidRPr="006A56C4">
        <w:t xml:space="preserve"> ir darbingumo nustatymo tarnybos sprendimo apskundimo termino pabaigos, o tuo atveju, </w:t>
      </w:r>
      <w:r w:rsidRPr="00BA4C24">
        <w:rPr>
          <w:strike/>
        </w:rPr>
        <w:t>jeigu</w:t>
      </w:r>
      <w:r w:rsidRPr="006A56C4">
        <w:t xml:space="preserve"> </w:t>
      </w:r>
      <w:r w:rsidR="00BA4C24">
        <w:rPr>
          <w:b/>
        </w:rPr>
        <w:t xml:space="preserve">kai </w:t>
      </w:r>
      <w:proofErr w:type="spellStart"/>
      <w:r w:rsidRPr="006A56C4">
        <w:t>Neįgalumo</w:t>
      </w:r>
      <w:proofErr w:type="spellEnd"/>
      <w:r w:rsidRPr="006A56C4">
        <w:t xml:space="preserve"> ir darbingumo nustatymo tarnybos sprendimas skundžiamas Ginčų komisijai prie Socialinės apsaugos ir darbo ministerijos (toliau – Ginčų komisija), – nuo Ginčų komisijos sprendimo apskundimo termino pabaigos. </w:t>
      </w:r>
      <w:proofErr w:type="spellStart"/>
      <w:r w:rsidRPr="006A56C4">
        <w:t>Neįgalumo</w:t>
      </w:r>
      <w:proofErr w:type="spellEnd"/>
      <w:r w:rsidRPr="006A56C4">
        <w:t xml:space="preserve"> ir darbingumo nustatymo tarnyba, gavusi skundą dėl darbingumo lygio nustatymo, kurio priežastis yra nelaimingas atsitikimas darbe arba profesinė liga, per 5 darbo dienas raštu praneša Fondo valdybai</w:t>
      </w:r>
      <w:r w:rsidR="00BA4C24">
        <w:t xml:space="preserve"> </w:t>
      </w:r>
      <w:r w:rsidR="00BA4C24" w:rsidRPr="00BA4C24">
        <w:rPr>
          <w:b/>
        </w:rPr>
        <w:t>apie gautą skundą</w:t>
      </w:r>
      <w:r w:rsidR="001D0718">
        <w:t xml:space="preserve">, </w:t>
      </w:r>
      <w:r w:rsidR="001D0718" w:rsidRPr="00685D9A">
        <w:rPr>
          <w:b/>
        </w:rPr>
        <w:t>nurodydama apskųsto sprendimo numerį</w:t>
      </w:r>
      <w:r w:rsidR="00B565B3">
        <w:rPr>
          <w:b/>
        </w:rPr>
        <w:t xml:space="preserve"> ir datą</w:t>
      </w:r>
      <w:r w:rsidRPr="006A56C4">
        <w:t xml:space="preserve">. Jeigu </w:t>
      </w:r>
      <w:proofErr w:type="spellStart"/>
      <w:r w:rsidRPr="006A56C4">
        <w:t>Neįgalumo</w:t>
      </w:r>
      <w:proofErr w:type="spellEnd"/>
      <w:r w:rsidRPr="006A56C4">
        <w:t xml:space="preserve"> ir darbingumo nustatymo tarnybos sprendimas skundžiamas Ginčų komisijai, Ginčų komisija ne vėliau kaip per 5 darbo dienas raštu praneša Fondo valdybai apie gautą skundą</w:t>
      </w:r>
      <w:r w:rsidR="001D0718">
        <w:t xml:space="preserve">, </w:t>
      </w:r>
      <w:r w:rsidR="001D0718" w:rsidRPr="00685D9A">
        <w:rPr>
          <w:b/>
        </w:rPr>
        <w:t>nurodydama apskųsto sprendimo numerį</w:t>
      </w:r>
      <w:r w:rsidR="00B565B3">
        <w:rPr>
          <w:b/>
        </w:rPr>
        <w:t xml:space="preserve"> ir datą</w:t>
      </w:r>
      <w:r w:rsidRPr="006A56C4">
        <w:t>.</w:t>
      </w:r>
      <w:r>
        <w:t>“</w:t>
      </w:r>
    </w:p>
    <w:p w14:paraId="01AB630A" w14:textId="3A3A1E24" w:rsidR="00FE5006" w:rsidRDefault="00FE5006" w:rsidP="00E36CF6">
      <w:pPr>
        <w:widowControl w:val="0"/>
        <w:spacing w:line="360" w:lineRule="atLeast"/>
        <w:ind w:firstLine="720"/>
        <w:jc w:val="both"/>
      </w:pPr>
      <w:r>
        <w:t>1.</w:t>
      </w:r>
      <w:r w:rsidR="00C4648C">
        <w:t>4</w:t>
      </w:r>
      <w:r w:rsidR="00033E8A">
        <w:t>0</w:t>
      </w:r>
      <w:r>
        <w:t>. Pakeisti</w:t>
      </w:r>
      <w:r w:rsidR="00CC1F2F">
        <w:t xml:space="preserve"> 65 punktą ir jį išdėstyti taip:</w:t>
      </w:r>
    </w:p>
    <w:p w14:paraId="2703337A" w14:textId="4FBA52EE" w:rsidR="00FE5006" w:rsidRDefault="00FE5006" w:rsidP="00E36CF6">
      <w:pPr>
        <w:widowControl w:val="0"/>
        <w:spacing w:line="360" w:lineRule="atLeast"/>
        <w:ind w:firstLine="720"/>
        <w:jc w:val="both"/>
      </w:pPr>
      <w:r>
        <w:t xml:space="preserve">„65. </w:t>
      </w:r>
      <w:r w:rsidRPr="006A56C4">
        <w:t xml:space="preserve">Atsisakęs skirti išmoką, Fondo valdybos teritorinis skyrius </w:t>
      </w:r>
      <w:r w:rsidRPr="009E6A72">
        <w:rPr>
          <w:strike/>
        </w:rPr>
        <w:t>arba Karinių ir joms prilygintų struktūrų skyrius</w:t>
      </w:r>
      <w:r w:rsidRPr="006A56C4">
        <w:t xml:space="preserve"> ne vėliau kaip per 3</w:t>
      </w:r>
      <w:r w:rsidRPr="006A56C4">
        <w:rPr>
          <w:b/>
        </w:rPr>
        <w:t xml:space="preserve"> </w:t>
      </w:r>
      <w:r w:rsidRPr="006A56C4">
        <w:t>darbo dienas nuo tokio sprendimo priėmimo</w:t>
      </w:r>
      <w:r>
        <w:t xml:space="preserve"> </w:t>
      </w:r>
      <w:r w:rsidRPr="00737F5C">
        <w:rPr>
          <w:strike/>
        </w:rPr>
        <w:t>turi išsiųsti (įteikti)</w:t>
      </w:r>
      <w:r w:rsidR="00BA4C24">
        <w:rPr>
          <w:strike/>
        </w:rPr>
        <w:t xml:space="preserve"> </w:t>
      </w:r>
      <w:r w:rsidR="00BA4C24" w:rsidRPr="00BA4C24">
        <w:rPr>
          <w:b/>
        </w:rPr>
        <w:t xml:space="preserve">dienos </w:t>
      </w:r>
      <w:r w:rsidRPr="00737F5C">
        <w:t xml:space="preserve">pareiškėjui </w:t>
      </w:r>
      <w:r w:rsidRPr="00737F5C">
        <w:rPr>
          <w:b/>
        </w:rPr>
        <w:t>pateikia</w:t>
      </w:r>
      <w:r w:rsidRPr="00737F5C">
        <w:t xml:space="preserve"> </w:t>
      </w:r>
      <w:r w:rsidR="00433D5A" w:rsidRPr="00433D5A">
        <w:rPr>
          <w:b/>
        </w:rPr>
        <w:t>per EGAS arba išsiunčia registruotu paštu</w:t>
      </w:r>
      <w:r w:rsidR="00433D5A" w:rsidRPr="007B4151">
        <w:t xml:space="preserve"> </w:t>
      </w:r>
      <w:r w:rsidRPr="00737F5C">
        <w:t xml:space="preserve">sprendimo nuorašą. </w:t>
      </w:r>
      <w:r w:rsidRPr="006A56C4">
        <w:t xml:space="preserve">Sprendime turi būti nurodyta atsisakymo skirti išmoką priežastis ir informacija apie sprendimo apskundimo tvarką </w:t>
      </w:r>
      <w:r w:rsidRPr="00433D5A">
        <w:rPr>
          <w:strike/>
        </w:rPr>
        <w:t>ir</w:t>
      </w:r>
      <w:r w:rsidR="00433D5A" w:rsidRPr="00433D5A">
        <w:t xml:space="preserve"> </w:t>
      </w:r>
      <w:r w:rsidR="00433D5A" w:rsidRPr="00433D5A">
        <w:rPr>
          <w:b/>
        </w:rPr>
        <w:t>bei</w:t>
      </w:r>
      <w:r w:rsidRPr="006A56C4">
        <w:t xml:space="preserve"> terminus.</w:t>
      </w:r>
      <w:r>
        <w:t>“</w:t>
      </w:r>
    </w:p>
    <w:p w14:paraId="40DAA12D" w14:textId="28C351EC" w:rsidR="00FE5006" w:rsidRDefault="00FE5006" w:rsidP="00E36CF6">
      <w:pPr>
        <w:widowControl w:val="0"/>
        <w:spacing w:line="360" w:lineRule="atLeast"/>
        <w:ind w:firstLine="720"/>
        <w:jc w:val="both"/>
      </w:pPr>
      <w:r w:rsidRPr="00957B74">
        <w:t>1.</w:t>
      </w:r>
      <w:r w:rsidR="00C4648C" w:rsidRPr="00957B74">
        <w:t>4</w:t>
      </w:r>
      <w:r w:rsidR="00033E8A">
        <w:t>1</w:t>
      </w:r>
      <w:r w:rsidRPr="00957B74">
        <w:t>. P</w:t>
      </w:r>
      <w:r w:rsidR="00BA1F58" w:rsidRPr="00957B74">
        <w:t xml:space="preserve">akeisti </w:t>
      </w:r>
      <w:r w:rsidR="00BA1F58" w:rsidRPr="00957B74">
        <w:rPr>
          <w:lang w:val="en-US"/>
        </w:rPr>
        <w:t xml:space="preserve">72 </w:t>
      </w:r>
      <w:proofErr w:type="spellStart"/>
      <w:r w:rsidR="00BA1F58" w:rsidRPr="00957B74">
        <w:rPr>
          <w:lang w:val="en-US"/>
        </w:rPr>
        <w:t>punkt</w:t>
      </w:r>
      <w:proofErr w:type="spellEnd"/>
      <w:r w:rsidR="00BA1F58" w:rsidRPr="00957B74">
        <w:t>ą ir jį išdėstyti taip:</w:t>
      </w:r>
    </w:p>
    <w:p w14:paraId="1F3D5612" w14:textId="694814C6" w:rsidR="00FE5006" w:rsidRPr="00957B74" w:rsidRDefault="00BA1F58" w:rsidP="00E36CF6">
      <w:pPr>
        <w:keepNext/>
        <w:widowControl w:val="0"/>
        <w:spacing w:line="360" w:lineRule="atLeast"/>
        <w:ind w:firstLine="720"/>
        <w:jc w:val="both"/>
      </w:pPr>
      <w:r>
        <w:t>„</w:t>
      </w:r>
      <w:r w:rsidR="00FE5006" w:rsidRPr="00957B74">
        <w:t xml:space="preserve">72. Pereinamuoju laikotarpiu (iki pareigūnams ir kariams bus mokamos viso dydžio socialinio draudimo išmokos iš Lietuvos Respublikos valstybinio socialinio draudimo fondo biudžeto nelaimingų atsitikimų darbe socialiniam draudimui skirtų lėšų) </w:t>
      </w:r>
      <w:r w:rsidR="00FE5006" w:rsidRPr="00BA1F58">
        <w:rPr>
          <w:strike/>
        </w:rPr>
        <w:t xml:space="preserve">Karinių ir joms prilygintų struktūrų </w:t>
      </w:r>
      <w:r w:rsidRPr="0018322E">
        <w:rPr>
          <w:b/>
        </w:rPr>
        <w:t xml:space="preserve">Fondo valdybos Vilniaus </w:t>
      </w:r>
      <w:r w:rsidR="00FE5006" w:rsidRPr="00957B74">
        <w:t>skyrius per 5 darbo dienas nuo sprendimo skirti socialinio draudimo išmoką priėmimo</w:t>
      </w:r>
      <w:r w:rsidR="00433D5A">
        <w:t xml:space="preserve"> </w:t>
      </w:r>
      <w:r w:rsidR="00433D5A">
        <w:rPr>
          <w:b/>
        </w:rPr>
        <w:t xml:space="preserve">dienos </w:t>
      </w:r>
      <w:r w:rsidR="00FE5006" w:rsidRPr="00957B74">
        <w:t xml:space="preserve">raštu praneša institucijai, kurioje tarnauja </w:t>
      </w:r>
      <w:r w:rsidR="00C06AA9">
        <w:t xml:space="preserve"> </w:t>
      </w:r>
      <w:r w:rsidR="00C06AA9" w:rsidRPr="00957B74">
        <w:rPr>
          <w:b/>
        </w:rPr>
        <w:t>(tarnavo)</w:t>
      </w:r>
      <w:r w:rsidR="00C06AA9">
        <w:t xml:space="preserve"> </w:t>
      </w:r>
      <w:r w:rsidR="00FE5006" w:rsidRPr="00957B74">
        <w:t>pareigūnas (-ai) ar karys (-</w:t>
      </w:r>
      <w:proofErr w:type="spellStart"/>
      <w:r w:rsidR="00FE5006" w:rsidRPr="00957B74">
        <w:t>iai</w:t>
      </w:r>
      <w:proofErr w:type="spellEnd"/>
      <w:r w:rsidR="00FE5006" w:rsidRPr="00957B74">
        <w:t>), apie pareigūnui (-</w:t>
      </w:r>
      <w:proofErr w:type="spellStart"/>
      <w:r w:rsidR="00FE5006" w:rsidRPr="00957B74">
        <w:t>ams</w:t>
      </w:r>
      <w:proofErr w:type="spellEnd"/>
      <w:r w:rsidR="00FE5006" w:rsidRPr="00957B74">
        <w:t>) ar kariui (-</w:t>
      </w:r>
      <w:proofErr w:type="spellStart"/>
      <w:r w:rsidR="00FE5006" w:rsidRPr="00957B74">
        <w:t>iams</w:t>
      </w:r>
      <w:proofErr w:type="spellEnd"/>
      <w:r w:rsidR="00FE5006" w:rsidRPr="00957B74">
        <w:t>) paskirtą ir mokamą (išmokėtą) socialinio draudimo išmoką</w:t>
      </w:r>
      <w:r w:rsidR="006F00DA">
        <w:t xml:space="preserve">, </w:t>
      </w:r>
      <w:r w:rsidR="006F00DA" w:rsidRPr="006F00DA">
        <w:rPr>
          <w:b/>
        </w:rPr>
        <w:t>nurodydamas pareigūno (-ų) vardą (</w:t>
      </w:r>
      <w:r w:rsidR="00684C38">
        <w:rPr>
          <w:b/>
        </w:rPr>
        <w:noBreakHyphen/>
      </w:r>
      <w:proofErr w:type="spellStart"/>
      <w:r w:rsidR="006F00DA" w:rsidRPr="006F00DA">
        <w:rPr>
          <w:b/>
        </w:rPr>
        <w:t>us</w:t>
      </w:r>
      <w:proofErr w:type="spellEnd"/>
      <w:r w:rsidR="006F00DA" w:rsidRPr="006F00DA">
        <w:rPr>
          <w:b/>
        </w:rPr>
        <w:t>), pavardę (-</w:t>
      </w:r>
      <w:proofErr w:type="spellStart"/>
      <w:r w:rsidR="006F00DA" w:rsidRPr="006F00DA">
        <w:rPr>
          <w:b/>
        </w:rPr>
        <w:t>es</w:t>
      </w:r>
      <w:proofErr w:type="spellEnd"/>
      <w:r w:rsidR="006F00DA" w:rsidRPr="006F00DA">
        <w:rPr>
          <w:b/>
        </w:rPr>
        <w:t>), gimimo datą (-</w:t>
      </w:r>
      <w:proofErr w:type="spellStart"/>
      <w:r w:rsidR="006F00DA" w:rsidRPr="006F00DA">
        <w:rPr>
          <w:b/>
        </w:rPr>
        <w:t>as</w:t>
      </w:r>
      <w:proofErr w:type="spellEnd"/>
      <w:r w:rsidR="006F00DA" w:rsidRPr="006F00DA">
        <w:rPr>
          <w:b/>
        </w:rPr>
        <w:t>), pareigūnui (-</w:t>
      </w:r>
      <w:proofErr w:type="spellStart"/>
      <w:r w:rsidR="006F00DA" w:rsidRPr="006F00DA">
        <w:rPr>
          <w:b/>
        </w:rPr>
        <w:t>ams</w:t>
      </w:r>
      <w:proofErr w:type="spellEnd"/>
      <w:r w:rsidR="006F00DA" w:rsidRPr="006F00DA">
        <w:rPr>
          <w:b/>
        </w:rPr>
        <w:t>) ar kariui (-</w:t>
      </w:r>
      <w:proofErr w:type="spellStart"/>
      <w:r w:rsidR="006F00DA" w:rsidRPr="006F00DA">
        <w:rPr>
          <w:b/>
        </w:rPr>
        <w:t>iams</w:t>
      </w:r>
      <w:proofErr w:type="spellEnd"/>
      <w:r w:rsidR="006F00DA" w:rsidRPr="006F00DA">
        <w:rPr>
          <w:b/>
        </w:rPr>
        <w:t>) paskirtą ir mokamą (išmokėtą) socialinio draudimo išmoką</w:t>
      </w:r>
      <w:r w:rsidR="00FE5006" w:rsidRPr="00957B74">
        <w:t>. Kartu pateikiama informacija apie pareigūnui (-</w:t>
      </w:r>
      <w:proofErr w:type="spellStart"/>
      <w:r w:rsidR="00FE5006" w:rsidRPr="00957B74">
        <w:t>ams</w:t>
      </w:r>
      <w:proofErr w:type="spellEnd"/>
      <w:r w:rsidR="00FE5006" w:rsidRPr="00957B74">
        <w:t>) ar kariui (-</w:t>
      </w:r>
      <w:proofErr w:type="spellStart"/>
      <w:r w:rsidR="00FE5006" w:rsidRPr="00957B74">
        <w:t>iams</w:t>
      </w:r>
      <w:proofErr w:type="spellEnd"/>
      <w:r w:rsidR="00FE5006" w:rsidRPr="00957B74">
        <w:t xml:space="preserve">) iš institucijai, kurioje tarnauja </w:t>
      </w:r>
      <w:r w:rsidR="00C06AA9" w:rsidRPr="00957B74">
        <w:rPr>
          <w:b/>
        </w:rPr>
        <w:t>(tarnavo)</w:t>
      </w:r>
      <w:r w:rsidR="00C06AA9">
        <w:t xml:space="preserve"> </w:t>
      </w:r>
      <w:r w:rsidR="00FE5006" w:rsidRPr="00957B74">
        <w:t>pareigūnas (-ai) ar karys (-</w:t>
      </w:r>
      <w:proofErr w:type="spellStart"/>
      <w:r w:rsidR="00FE5006" w:rsidRPr="00957B74">
        <w:t>iai</w:t>
      </w:r>
      <w:proofErr w:type="spellEnd"/>
      <w:r w:rsidR="00FE5006" w:rsidRPr="00957B74">
        <w:t>), skirtų valstybės biudžeto asignavimų mokėtinos socialinio draudimo išmokos</w:t>
      </w:r>
      <w:r w:rsidR="00FE5006" w:rsidRPr="00957B74">
        <w:rPr>
          <w:b/>
        </w:rPr>
        <w:t xml:space="preserve"> </w:t>
      </w:r>
      <w:r w:rsidR="00FE5006" w:rsidRPr="00957B74">
        <w:t xml:space="preserve">ar jos dalies pagal Įstatymą dydį, kurį apskaičiuoja </w:t>
      </w:r>
      <w:r w:rsidR="00FE5006" w:rsidRPr="00C06AA9">
        <w:rPr>
          <w:strike/>
        </w:rPr>
        <w:t>Karinių ir joms prilygintų struktūrų</w:t>
      </w:r>
      <w:r w:rsidR="00FE5006" w:rsidRPr="00957B74">
        <w:t xml:space="preserve"> </w:t>
      </w:r>
      <w:r w:rsidR="00C06AA9" w:rsidRPr="0018322E">
        <w:rPr>
          <w:b/>
        </w:rPr>
        <w:t xml:space="preserve">Fondo valdybos Vilniaus </w:t>
      </w:r>
      <w:r w:rsidR="00FE5006" w:rsidRPr="00957B74">
        <w:t xml:space="preserve">skyrius. </w:t>
      </w:r>
    </w:p>
    <w:p w14:paraId="0F1BB840" w14:textId="426DEF5A" w:rsidR="00FE5006" w:rsidRDefault="00FE5006" w:rsidP="00E36CF6">
      <w:pPr>
        <w:widowControl w:val="0"/>
        <w:spacing w:line="360" w:lineRule="atLeast"/>
        <w:ind w:firstLine="720"/>
        <w:jc w:val="both"/>
      </w:pPr>
      <w:r w:rsidRPr="00957B74">
        <w:t>Institucija, kurioje tarnauja pareigūnas (-ai) ar karys (-</w:t>
      </w:r>
      <w:proofErr w:type="spellStart"/>
      <w:r w:rsidRPr="00957B74">
        <w:t>iai</w:t>
      </w:r>
      <w:proofErr w:type="spellEnd"/>
      <w:r w:rsidRPr="00957B74">
        <w:t>), gavusi šią informaciją, pareigūnui (-</w:t>
      </w:r>
      <w:proofErr w:type="spellStart"/>
      <w:r w:rsidRPr="00957B74">
        <w:t>ams</w:t>
      </w:r>
      <w:proofErr w:type="spellEnd"/>
      <w:r w:rsidRPr="00957B74">
        <w:t>)</w:t>
      </w:r>
      <w:r w:rsidRPr="004C3E40">
        <w:rPr>
          <w:strike/>
        </w:rPr>
        <w:t>,</w:t>
      </w:r>
      <w:r w:rsidRPr="00957B74">
        <w:t xml:space="preserve"> </w:t>
      </w:r>
      <w:r w:rsidR="004C3E40" w:rsidRPr="004C3E40">
        <w:rPr>
          <w:b/>
        </w:rPr>
        <w:t>ar</w:t>
      </w:r>
      <w:r w:rsidR="004C3E40">
        <w:t xml:space="preserve"> </w:t>
      </w:r>
      <w:r w:rsidRPr="00957B74">
        <w:t>kariui (-</w:t>
      </w:r>
      <w:proofErr w:type="spellStart"/>
      <w:r w:rsidRPr="00957B74">
        <w:t>iams</w:t>
      </w:r>
      <w:proofErr w:type="spellEnd"/>
      <w:r w:rsidRPr="00957B74">
        <w:t>) skiria ir moka kompensuojamojo uždarbio dalį, kuri apskaičiuojama kaip mokėtinos ir išmokėtos socialinio draudimo išmokos skirtumas.</w:t>
      </w:r>
      <w:r w:rsidR="00957B74">
        <w:t>“</w:t>
      </w:r>
    </w:p>
    <w:p w14:paraId="1BBAF42A" w14:textId="45887DA1" w:rsidR="00C06AA9" w:rsidRPr="00957B74" w:rsidRDefault="00DB141B" w:rsidP="00E36CF6">
      <w:pPr>
        <w:widowControl w:val="0"/>
        <w:spacing w:line="360" w:lineRule="atLeast"/>
        <w:ind w:firstLine="720"/>
        <w:jc w:val="both"/>
      </w:pPr>
      <w:r>
        <w:t>1.4</w:t>
      </w:r>
      <w:r w:rsidR="00033E8A">
        <w:t>2</w:t>
      </w:r>
      <w:r>
        <w:t xml:space="preserve">. </w:t>
      </w:r>
      <w:r w:rsidR="00C06AA9">
        <w:t xml:space="preserve">Pakeisti </w:t>
      </w:r>
      <w:r w:rsidR="00C06AA9">
        <w:rPr>
          <w:lang w:val="en-US"/>
        </w:rPr>
        <w:t xml:space="preserve">73 </w:t>
      </w:r>
      <w:proofErr w:type="spellStart"/>
      <w:r w:rsidR="00C06AA9">
        <w:rPr>
          <w:lang w:val="en-US"/>
        </w:rPr>
        <w:t>punkt</w:t>
      </w:r>
      <w:proofErr w:type="spellEnd"/>
      <w:r w:rsidR="00C06AA9">
        <w:t>ą ir jį išdėstyti taip:</w:t>
      </w:r>
    </w:p>
    <w:p w14:paraId="35781C35" w14:textId="63DF0761" w:rsidR="00FE5006" w:rsidRPr="00957B74" w:rsidRDefault="00C06AA9" w:rsidP="00E36CF6">
      <w:pPr>
        <w:widowControl w:val="0"/>
        <w:spacing w:line="360" w:lineRule="atLeast"/>
        <w:ind w:firstLine="720"/>
        <w:jc w:val="both"/>
      </w:pPr>
      <w:r>
        <w:lastRenderedPageBreak/>
        <w:t>„</w:t>
      </w:r>
      <w:r w:rsidR="00FE5006" w:rsidRPr="00957B74">
        <w:t xml:space="preserve">73. Apdraustaisiais tapę atleisti vidaus tarnybos sistemos pareigūnai ir </w:t>
      </w:r>
      <w:r w:rsidR="00FE5006" w:rsidRPr="00433D5A">
        <w:rPr>
          <w:strike/>
        </w:rPr>
        <w:t xml:space="preserve">apdraustaisiais tapę </w:t>
      </w:r>
      <w:r w:rsidR="00FE5006" w:rsidRPr="00957B74">
        <w:t xml:space="preserve">nuo 2017 m. sausio 1 d. išleisti į atsargą profesinės karo tarnybos kariai </w:t>
      </w:r>
      <w:r w:rsidR="00FE7446" w:rsidRPr="00B35DB4">
        <w:rPr>
          <w:b/>
        </w:rPr>
        <w:t xml:space="preserve">vidaus reikalų </w:t>
      </w:r>
      <w:r w:rsidR="00E32759" w:rsidRPr="00B35DB4">
        <w:rPr>
          <w:b/>
        </w:rPr>
        <w:t xml:space="preserve">ministro valdymo srities </w:t>
      </w:r>
      <w:r w:rsidR="00FE7446" w:rsidRPr="00B35DB4">
        <w:rPr>
          <w:b/>
        </w:rPr>
        <w:t>statutinei įstaigai</w:t>
      </w:r>
      <w:r w:rsidR="00FE7446" w:rsidRPr="00FE7446">
        <w:rPr>
          <w:b/>
        </w:rPr>
        <w:t xml:space="preserve"> ar krašto apsaugos sistemos institucijai, kurioje jie tarnavo paskiausiai, pateikia rašytinį laisvos formos prašymą</w:t>
      </w:r>
      <w:r w:rsidR="00FE7446" w:rsidRPr="00957B74">
        <w:t xml:space="preserve"> </w:t>
      </w:r>
      <w:r w:rsidR="00FE5006" w:rsidRPr="00957B74">
        <w:t>dėl kompensuojamojo uždarbio dalies, kuri apskaičiuojama kaip mokėtinos ir išmokėtos socialinio draudimo išmokos skirtumas,</w:t>
      </w:r>
      <w:r w:rsidR="006C5848" w:rsidRPr="006C5848">
        <w:t xml:space="preserve"> </w:t>
      </w:r>
      <w:r w:rsidR="00C34DCD" w:rsidRPr="006C5848">
        <w:t>skyrimo</w:t>
      </w:r>
      <w:r w:rsidR="00C34DCD" w:rsidRPr="00957B74">
        <w:t xml:space="preserve"> ir mokėjimo</w:t>
      </w:r>
      <w:r w:rsidR="00C34DCD">
        <w:t>,</w:t>
      </w:r>
      <w:r w:rsidR="00C34DCD" w:rsidRPr="00957B74">
        <w:t xml:space="preserve"> </w:t>
      </w:r>
      <w:r w:rsidR="006C5848" w:rsidRPr="00C34215">
        <w:rPr>
          <w:b/>
        </w:rPr>
        <w:t>kuriame nurodo savo vardą, pavardę, gimimo datą</w:t>
      </w:r>
      <w:bookmarkStart w:id="1" w:name="_GoBack"/>
      <w:r w:rsidR="00340F6C" w:rsidRPr="00340F6C">
        <w:t>,</w:t>
      </w:r>
      <w:bookmarkEnd w:id="1"/>
      <w:r w:rsidR="006C5848" w:rsidRPr="006C5848">
        <w:rPr>
          <w:b/>
        </w:rPr>
        <w:t xml:space="preserve"> </w:t>
      </w:r>
      <w:r w:rsidR="00FE5006" w:rsidRPr="00FE7446">
        <w:rPr>
          <w:strike/>
        </w:rPr>
        <w:t>rašytinį laisvos formos prašymą pateikia vidaus reikalų statutinei įstaigai ar krašto apsaugos sistemos institucijai, kurioje jie tarnavo paskiaus</w:t>
      </w:r>
      <w:r w:rsidR="00FE5006" w:rsidRPr="00A7376B">
        <w:rPr>
          <w:strike/>
        </w:rPr>
        <w:t>iai</w:t>
      </w:r>
      <w:r w:rsidR="00FE5006" w:rsidRPr="00957B74">
        <w:t xml:space="preserve"> ir </w:t>
      </w:r>
      <w:r w:rsidR="00FE5006" w:rsidRPr="006C5848">
        <w:rPr>
          <w:strike/>
        </w:rPr>
        <w:t>nurodo</w:t>
      </w:r>
      <w:r w:rsidR="00FE5006" w:rsidRPr="00957B74">
        <w:t xml:space="preserve"> sąskaitą mokėjimo ar kredito įstaigoje, į kurią turėtų būti pervedama nurodyta kompensuojamojo uždarbio dalis. Gavusi šį prašymą, vidaus reikalų </w:t>
      </w:r>
      <w:r w:rsidR="00402903">
        <w:rPr>
          <w:b/>
        </w:rPr>
        <w:t xml:space="preserve">ministro valdymo srities </w:t>
      </w:r>
      <w:r w:rsidR="00FE5006" w:rsidRPr="00957B74">
        <w:t xml:space="preserve">statutinė įstaiga ar krašto apsaugos sistemos institucija </w:t>
      </w:r>
      <w:r w:rsidR="00FE5006" w:rsidRPr="00C06AA9">
        <w:rPr>
          <w:strike/>
        </w:rPr>
        <w:t>Karinių ir joms prilygintų struktūrų</w:t>
      </w:r>
      <w:r w:rsidR="00FE5006" w:rsidRPr="00957B74">
        <w:t xml:space="preserve"> </w:t>
      </w:r>
      <w:r w:rsidRPr="0018322E">
        <w:rPr>
          <w:b/>
        </w:rPr>
        <w:t xml:space="preserve">Fondo valdybos Vilniaus </w:t>
      </w:r>
      <w:r w:rsidR="00FE5006" w:rsidRPr="00957B74">
        <w:t>skyriui pateikia laisvos formos prašymą dėl informacijos apie mokėtiną kompensuojamojo uždarbio dalį ir paskirtas bei mokamas (išmokėtas) socialinio draudimo išmokas pagal Įstatymą</w:t>
      </w:r>
      <w:r w:rsidR="00FE7446">
        <w:t xml:space="preserve"> </w:t>
      </w:r>
      <w:r w:rsidR="00FE7446">
        <w:rPr>
          <w:b/>
        </w:rPr>
        <w:t>gavimo</w:t>
      </w:r>
      <w:r w:rsidR="00A7376B" w:rsidRPr="00C34215">
        <w:rPr>
          <w:b/>
        </w:rPr>
        <w:t>, nurodydama asmens vardą, pavardę ir gimimo datą</w:t>
      </w:r>
      <w:r w:rsidR="00A7376B" w:rsidRPr="00C34215">
        <w:t>.</w:t>
      </w:r>
      <w:r w:rsidR="00FE5006" w:rsidRPr="00C34215">
        <w:t xml:space="preserve"> </w:t>
      </w:r>
      <w:r w:rsidR="00FE5006" w:rsidRPr="00C34215">
        <w:rPr>
          <w:strike/>
        </w:rPr>
        <w:t>Ka</w:t>
      </w:r>
      <w:r w:rsidR="00FE5006" w:rsidRPr="00C06AA9">
        <w:rPr>
          <w:strike/>
        </w:rPr>
        <w:t>rinių ir joms prilygintų struktūrų</w:t>
      </w:r>
      <w:r w:rsidR="00FE5006" w:rsidRPr="00957B74">
        <w:t xml:space="preserve"> </w:t>
      </w:r>
      <w:r w:rsidRPr="0018322E">
        <w:rPr>
          <w:b/>
        </w:rPr>
        <w:t xml:space="preserve">Fondo valdybos Vilniaus </w:t>
      </w:r>
      <w:r w:rsidR="00FE5006" w:rsidRPr="00957B74">
        <w:t xml:space="preserve">skyrius ne vėliau kaip per 20 darbo dienų nuo vidaus reikalų </w:t>
      </w:r>
      <w:r w:rsidR="00402903" w:rsidRPr="00402903">
        <w:rPr>
          <w:b/>
        </w:rPr>
        <w:t>ministro valdymo srities</w:t>
      </w:r>
      <w:r w:rsidR="00402903">
        <w:t xml:space="preserve"> </w:t>
      </w:r>
      <w:r w:rsidR="00FE5006" w:rsidRPr="00957B74">
        <w:t xml:space="preserve">statutinės įstaigos prašymo gavimo </w:t>
      </w:r>
      <w:r w:rsidR="00FE7446" w:rsidRPr="00FE7446">
        <w:rPr>
          <w:b/>
        </w:rPr>
        <w:t xml:space="preserve">dienos </w:t>
      </w:r>
      <w:r w:rsidR="00FE5006" w:rsidRPr="00957B74">
        <w:t xml:space="preserve">raštu praneša šiai institucijai apie atleistam vidaus tarnybos sistemos pareigūnui ar išleistam į atsargą profesinės karo tarnybos kariui paskirtą ir mokamą (išmokėtą) socialinio draudimo išmoką, kartu pateikia informaciją apie atleistam </w:t>
      </w:r>
      <w:r w:rsidR="00FE5006" w:rsidRPr="00B35DB4">
        <w:t>vidaus tarnybos sistemos pareigūnui ar išleistam į atsargą profesinės karo tarnybos kariui iš vidaus reikalų</w:t>
      </w:r>
      <w:r w:rsidR="00A45FA4" w:rsidRPr="00B35DB4">
        <w:t xml:space="preserve"> </w:t>
      </w:r>
      <w:r w:rsidR="00A45FA4" w:rsidRPr="00B35DB4">
        <w:rPr>
          <w:b/>
        </w:rPr>
        <w:t>ministro valdymo srities</w:t>
      </w:r>
      <w:r w:rsidR="00FE5006" w:rsidRPr="00B35DB4">
        <w:t xml:space="preserve"> statutinei įstaigai</w:t>
      </w:r>
      <w:r w:rsidR="00FE5006" w:rsidRPr="00957B74">
        <w:t xml:space="preserve"> ar krašto apsaugos sistemos institucijai, kurioje </w:t>
      </w:r>
      <w:r w:rsidR="00FE5006" w:rsidRPr="00243B63">
        <w:rPr>
          <w:strike/>
        </w:rPr>
        <w:t>jie</w:t>
      </w:r>
      <w:r w:rsidR="00FE5006" w:rsidRPr="00957B74">
        <w:t xml:space="preserve"> </w:t>
      </w:r>
      <w:r w:rsidR="00243B63" w:rsidRPr="00243B63">
        <w:rPr>
          <w:b/>
        </w:rPr>
        <w:t>jis</w:t>
      </w:r>
      <w:r w:rsidR="00243B63">
        <w:t xml:space="preserve"> </w:t>
      </w:r>
      <w:r w:rsidR="00FE5006" w:rsidRPr="00957B74">
        <w:t xml:space="preserve">tarnavo paskiausiai, skirtų valstybės biudžeto asignavimų mokėtinos socialinio draudimo išmokos ar jos dalies pagal Įstatymą dydį. Vidaus </w:t>
      </w:r>
      <w:r w:rsidR="00FE5006" w:rsidRPr="00B35DB4">
        <w:t xml:space="preserve">reikalų </w:t>
      </w:r>
      <w:r w:rsidR="00F33662" w:rsidRPr="00B35DB4">
        <w:rPr>
          <w:b/>
        </w:rPr>
        <w:t>ministro valdymo srities</w:t>
      </w:r>
      <w:r w:rsidR="00F33662" w:rsidRPr="00B35DB4">
        <w:t xml:space="preserve"> </w:t>
      </w:r>
      <w:r w:rsidR="00FE5006" w:rsidRPr="00B35DB4">
        <w:t>statutinė</w:t>
      </w:r>
      <w:r w:rsidR="00FE5006" w:rsidRPr="00957B74">
        <w:t xml:space="preserve"> įstaiga </w:t>
      </w:r>
      <w:proofErr w:type="spellStart"/>
      <w:r w:rsidR="00FE5006" w:rsidRPr="00243B63">
        <w:rPr>
          <w:strike/>
        </w:rPr>
        <w:t>ir</w:t>
      </w:r>
      <w:r w:rsidR="00243B63" w:rsidRPr="00243B63">
        <w:rPr>
          <w:b/>
        </w:rPr>
        <w:t>ar</w:t>
      </w:r>
      <w:proofErr w:type="spellEnd"/>
      <w:r w:rsidR="00FE5006" w:rsidRPr="00957B74">
        <w:t xml:space="preserve"> krašto apsaugos sistemos institucija, kurioje atleistas vidaus tarnybos sistemos pareigūnas ar išleistas į atsargą profesinės karo tarnybos karys tarnavo paskiausiai, gavusios šią informaciją, atleistam vidaus tarnybos sistemos pareigūnui ar išleistam į atsargą profesinės karo tarnybos kariui skiria ir moka </w:t>
      </w:r>
      <w:r w:rsidR="00FE5006" w:rsidRPr="00B35DB4">
        <w:rPr>
          <w:strike/>
        </w:rPr>
        <w:t xml:space="preserve">Lietuvos Respublikos </w:t>
      </w:r>
      <w:r w:rsidR="00FE5006" w:rsidRPr="00B35DB4">
        <w:rPr>
          <w:strike/>
          <w:color w:val="000000"/>
        </w:rPr>
        <w:t>vidaus tarnybos statuto pakeitimo įstatymo 3</w:t>
      </w:r>
      <w:r w:rsidR="00FE5006" w:rsidRPr="00B35DB4">
        <w:rPr>
          <w:strike/>
        </w:rPr>
        <w:t> straipsnio 23 dalyje bei</w:t>
      </w:r>
      <w:r w:rsidR="00FE5006" w:rsidRPr="00957B74">
        <w:t xml:space="preserve"> Lietuvos Respublikos krašto apsaugos sistemos organizavimo ir karo tarnybos įstatymo Nr. VIII-723  65, 66, 67, 68, 70 ir 72 straipsnių pakeitimo įstatymo 7 straipsnio 3 dalyje nustatytą kompensuojamojo uždarbio dalį, kuri apskaičiuojama kaip mokėtinos ir išmokėtos socialinio draudimo išmokos skirtumas.</w:t>
      </w:r>
      <w:r>
        <w:t>“</w:t>
      </w:r>
    </w:p>
    <w:p w14:paraId="7505F797" w14:textId="1A02A793" w:rsidR="00FE5006" w:rsidRPr="00A30206" w:rsidRDefault="00FE5006" w:rsidP="00E36CF6">
      <w:pPr>
        <w:widowControl w:val="0"/>
        <w:spacing w:line="360" w:lineRule="atLeast"/>
        <w:ind w:firstLine="720"/>
        <w:jc w:val="both"/>
      </w:pPr>
      <w:r w:rsidRPr="00265916">
        <w:t>2.</w:t>
      </w:r>
      <w:r>
        <w:t xml:space="preserve"> </w:t>
      </w:r>
      <w:r w:rsidR="009E36D5">
        <w:t>Š</w:t>
      </w:r>
      <w:r w:rsidRPr="006459DA">
        <w:t>io nutarimo 1.</w:t>
      </w:r>
      <w:r w:rsidR="00033E8A">
        <w:t>7</w:t>
      </w:r>
      <w:r w:rsidRPr="006459DA">
        <w:t>, 1.</w:t>
      </w:r>
      <w:r w:rsidR="000342B4">
        <w:t>2</w:t>
      </w:r>
      <w:r w:rsidR="00033E8A">
        <w:t>9</w:t>
      </w:r>
      <w:r w:rsidRPr="006459DA">
        <w:t>,</w:t>
      </w:r>
      <w:r w:rsidR="00A84892" w:rsidRPr="006459DA">
        <w:t xml:space="preserve"> </w:t>
      </w:r>
      <w:r w:rsidRPr="006459DA">
        <w:t>1.3</w:t>
      </w:r>
      <w:r w:rsidR="00033E8A">
        <w:t>1</w:t>
      </w:r>
      <w:r w:rsidRPr="006459DA">
        <w:t xml:space="preserve"> ir 1.3</w:t>
      </w:r>
      <w:r w:rsidR="00033E8A">
        <w:t>3</w:t>
      </w:r>
      <w:r w:rsidRPr="00A30206">
        <w:t xml:space="preserve"> papunkčiai įsigalioja 2021 m. sausio 1 d.</w:t>
      </w:r>
    </w:p>
    <w:p w14:paraId="50BFF657" w14:textId="77777777" w:rsidR="005B34FD" w:rsidRDefault="005B34FD" w:rsidP="00E36CF6">
      <w:pPr>
        <w:widowControl w:val="0"/>
        <w:ind w:firstLine="720"/>
        <w:jc w:val="both"/>
      </w:pPr>
    </w:p>
    <w:p w14:paraId="0A7219C7" w14:textId="77777777" w:rsidR="00957B74" w:rsidRDefault="00957B74" w:rsidP="00E36CF6">
      <w:pPr>
        <w:widowControl w:val="0"/>
        <w:ind w:firstLine="720"/>
        <w:jc w:val="both"/>
      </w:pPr>
    </w:p>
    <w:p w14:paraId="0556686A" w14:textId="77777777" w:rsidR="00F4385D" w:rsidRPr="0065696F" w:rsidRDefault="00F4385D" w:rsidP="00E36CF6">
      <w:pPr>
        <w:widowControl w:val="0"/>
        <w:ind w:firstLine="720"/>
        <w:jc w:val="both"/>
      </w:pPr>
    </w:p>
    <w:p w14:paraId="6F5A3EF8" w14:textId="77777777" w:rsidR="0065696F" w:rsidRPr="0065696F" w:rsidRDefault="0065696F" w:rsidP="00E36CF6">
      <w:pPr>
        <w:widowControl w:val="0"/>
        <w:jc w:val="both"/>
      </w:pPr>
      <w:r w:rsidRPr="0065696F">
        <w:t>Ministras Pirmininkas</w:t>
      </w:r>
      <w:r w:rsidR="008101E5">
        <w:tab/>
      </w:r>
      <w:r w:rsidR="008101E5">
        <w:tab/>
      </w:r>
      <w:r w:rsidR="008101E5">
        <w:tab/>
      </w:r>
      <w:r w:rsidR="008101E5">
        <w:tab/>
      </w:r>
      <w:r w:rsidR="008101E5">
        <w:tab/>
      </w:r>
      <w:r w:rsidR="008101E5">
        <w:tab/>
      </w:r>
    </w:p>
    <w:p w14:paraId="742EB3D1" w14:textId="77777777" w:rsidR="0065696F" w:rsidRDefault="0065696F" w:rsidP="00E36CF6">
      <w:pPr>
        <w:widowControl w:val="0"/>
        <w:ind w:firstLine="720"/>
        <w:jc w:val="both"/>
      </w:pPr>
    </w:p>
    <w:p w14:paraId="5EF04B1A" w14:textId="77777777" w:rsidR="00F4385D" w:rsidRDefault="00F4385D" w:rsidP="00E36CF6">
      <w:pPr>
        <w:widowControl w:val="0"/>
        <w:ind w:firstLine="720"/>
        <w:jc w:val="both"/>
      </w:pPr>
    </w:p>
    <w:p w14:paraId="5653991F" w14:textId="77777777" w:rsidR="00957B74" w:rsidRDefault="00957B74" w:rsidP="00E36CF6">
      <w:pPr>
        <w:widowControl w:val="0"/>
        <w:ind w:firstLine="720"/>
        <w:jc w:val="both"/>
      </w:pPr>
    </w:p>
    <w:p w14:paraId="4A4C4539" w14:textId="77777777" w:rsidR="0065696F" w:rsidRPr="0065696F" w:rsidRDefault="0065696F" w:rsidP="00E36CF6">
      <w:pPr>
        <w:widowControl w:val="0"/>
        <w:jc w:val="both"/>
      </w:pPr>
      <w:r w:rsidRPr="0065696F">
        <w:t>Socialinės apsaugos ir darbo ministras</w:t>
      </w:r>
      <w:r w:rsidRPr="0065696F">
        <w:tab/>
      </w:r>
      <w:r w:rsidR="008101E5">
        <w:tab/>
      </w:r>
      <w:r w:rsidR="008101E5">
        <w:tab/>
      </w:r>
    </w:p>
    <w:sectPr w:rsidR="0065696F" w:rsidRPr="0065696F" w:rsidSect="001F0E03">
      <w:headerReference w:type="even" r:id="rId9"/>
      <w:headerReference w:type="default" r:id="rId10"/>
      <w:headerReference w:type="first" r:id="rId11"/>
      <w:pgSz w:w="11906" w:h="16838" w:code="9"/>
      <w:pgMar w:top="1276" w:right="1134" w:bottom="1134" w:left="1701"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632A6F" w15:done="0"/>
  <w15:commentEx w15:paraId="4B45F5E7" w15:done="0"/>
  <w15:commentEx w15:paraId="44000826" w15:done="0"/>
  <w15:commentEx w15:paraId="6D73CEDC" w15:done="0"/>
  <w15:commentEx w15:paraId="2D45B821" w15:done="0"/>
  <w15:commentEx w15:paraId="07057E2A" w15:done="0"/>
  <w15:commentEx w15:paraId="3723A6A4" w15:done="0"/>
  <w15:commentEx w15:paraId="438798E2" w15:done="0"/>
  <w15:commentEx w15:paraId="56321E8D" w15:done="0"/>
  <w15:commentEx w15:paraId="730B4CC3" w15:done="0"/>
  <w15:commentEx w15:paraId="3E6053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E1A74" w16cex:dateUtc="2020-06-12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32A6F" w16cid:durableId="2300BC74"/>
  <w16cid:commentId w16cid:paraId="4B45F5E7" w16cid:durableId="2300BC8B"/>
  <w16cid:commentId w16cid:paraId="44000826" w16cid:durableId="2300BC98"/>
  <w16cid:commentId w16cid:paraId="6D73CEDC" w16cid:durableId="2300BD0D"/>
  <w16cid:commentId w16cid:paraId="2D45B821" w16cid:durableId="2300C45E"/>
  <w16cid:commentId w16cid:paraId="07057E2A" w16cid:durableId="2300C560"/>
  <w16cid:commentId w16cid:paraId="3723A6A4" w16cid:durableId="2300BC75"/>
  <w16cid:commentId w16cid:paraId="438798E2" w16cid:durableId="2300D27A"/>
  <w16cid:commentId w16cid:paraId="56321E8D" w16cid:durableId="2300D5E2"/>
  <w16cid:commentId w16cid:paraId="730B4CC3" w16cid:durableId="2300DBE2"/>
  <w16cid:commentId w16cid:paraId="3E60531A" w16cid:durableId="2300BC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94385" w14:textId="77777777" w:rsidR="001504D4" w:rsidRDefault="001504D4">
      <w:r>
        <w:separator/>
      </w:r>
    </w:p>
  </w:endnote>
  <w:endnote w:type="continuationSeparator" w:id="0">
    <w:p w14:paraId="145F5F16" w14:textId="77777777" w:rsidR="001504D4" w:rsidRDefault="0015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2056" w14:textId="77777777" w:rsidR="001504D4" w:rsidRDefault="001504D4">
      <w:r>
        <w:separator/>
      </w:r>
    </w:p>
  </w:footnote>
  <w:footnote w:type="continuationSeparator" w:id="0">
    <w:p w14:paraId="25C49C4C" w14:textId="77777777" w:rsidR="001504D4" w:rsidRDefault="00150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68566" w14:textId="77777777" w:rsidR="00D54C2E" w:rsidRDefault="00D54C2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386728" w14:textId="77777777" w:rsidR="00D54C2E" w:rsidRDefault="00D54C2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04B42" w14:textId="77777777" w:rsidR="00D54C2E" w:rsidRDefault="00D54C2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0F6C">
      <w:rPr>
        <w:rStyle w:val="Puslapionumeris"/>
        <w:noProof/>
      </w:rPr>
      <w:t>12</w:t>
    </w:r>
    <w:r>
      <w:rPr>
        <w:rStyle w:val="Puslapionumeris"/>
      </w:rPr>
      <w:fldChar w:fldCharType="end"/>
    </w:r>
  </w:p>
  <w:p w14:paraId="30E4249B" w14:textId="77777777" w:rsidR="00D54C2E" w:rsidRDefault="00D54C2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BDA7" w14:textId="77777777" w:rsidR="00D54C2E" w:rsidRDefault="00D54C2E" w:rsidP="00852EDD">
    <w:pPr>
      <w:tabs>
        <w:tab w:val="left" w:pos="6804"/>
      </w:tabs>
      <w:ind w:left="6804"/>
      <w:rPr>
        <w:b/>
      </w:rPr>
    </w:pPr>
    <w:r w:rsidRPr="000C2972">
      <w:rPr>
        <w:b/>
      </w:rPr>
      <w:t>P</w:t>
    </w:r>
    <w:r>
      <w:rPr>
        <w:b/>
      </w:rPr>
      <w:t>rojekto</w:t>
    </w:r>
  </w:p>
  <w:p w14:paraId="483EA322" w14:textId="77777777" w:rsidR="00D54C2E" w:rsidRDefault="00D54C2E" w:rsidP="00852EDD">
    <w:pPr>
      <w:tabs>
        <w:tab w:val="left" w:pos="6804"/>
      </w:tabs>
      <w:ind w:left="6804"/>
      <w:rPr>
        <w:b/>
      </w:rPr>
    </w:pPr>
    <w:r>
      <w:rPr>
        <w:b/>
      </w:rPr>
      <w:t>lyginamasis variantas</w:t>
    </w:r>
  </w:p>
  <w:p w14:paraId="260525BF" w14:textId="77777777" w:rsidR="00D54C2E" w:rsidRDefault="00D54C2E" w:rsidP="00703148">
    <w:pPr>
      <w:jc w:val="center"/>
    </w:pPr>
  </w:p>
  <w:p w14:paraId="2E85D46C" w14:textId="77777777" w:rsidR="00D54C2E" w:rsidRPr="00194342" w:rsidRDefault="00D54C2E" w:rsidP="00703148">
    <w:pPr>
      <w:pStyle w:val="Antrat1"/>
      <w:spacing w:before="120"/>
      <w:rPr>
        <w:rFonts w:ascii="Arial" w:hAnsi="Arial" w:cs="Arial"/>
        <w:sz w:val="36"/>
      </w:rPr>
    </w:pPr>
    <w:r w:rsidRPr="00194342">
      <w:rPr>
        <w:rFonts w:ascii="Arial" w:hAnsi="Arial" w:cs="Arial"/>
        <w:sz w:val="36"/>
      </w:rPr>
      <w:t>Lietuvos Respublikos Vyriausybė</w:t>
    </w:r>
  </w:p>
  <w:p w14:paraId="5F330A60" w14:textId="77777777" w:rsidR="00D54C2E" w:rsidRPr="000F4C8C" w:rsidRDefault="00D54C2E" w:rsidP="00703148">
    <w:pPr>
      <w:jc w:val="center"/>
      <w:rPr>
        <w:caps/>
      </w:rPr>
    </w:pPr>
  </w:p>
  <w:p w14:paraId="4421E83B" w14:textId="77777777" w:rsidR="00D54C2E" w:rsidRDefault="00D54C2E"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1605EFA"/>
    <w:multiLevelType w:val="multilevel"/>
    <w:tmpl w:val="B8CA9F3C"/>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4DFF00FC"/>
    <w:multiLevelType w:val="multilevel"/>
    <w:tmpl w:val="040A54A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6">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7"/>
  </w:num>
  <w:num w:numId="2">
    <w:abstractNumId w:val="12"/>
  </w:num>
  <w:num w:numId="3">
    <w:abstractNumId w:val="8"/>
  </w:num>
  <w:num w:numId="4">
    <w:abstractNumId w:val="14"/>
  </w:num>
  <w:num w:numId="5">
    <w:abstractNumId w:val="2"/>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6"/>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29B"/>
    <w:rsid w:val="00000DCD"/>
    <w:rsid w:val="000012A1"/>
    <w:rsid w:val="00001460"/>
    <w:rsid w:val="00001838"/>
    <w:rsid w:val="00001C27"/>
    <w:rsid w:val="00001CB7"/>
    <w:rsid w:val="00010155"/>
    <w:rsid w:val="000113A4"/>
    <w:rsid w:val="00014A64"/>
    <w:rsid w:val="00015401"/>
    <w:rsid w:val="0001582D"/>
    <w:rsid w:val="00020C46"/>
    <w:rsid w:val="00021155"/>
    <w:rsid w:val="000213BA"/>
    <w:rsid w:val="0002398C"/>
    <w:rsid w:val="00023F53"/>
    <w:rsid w:val="00025D83"/>
    <w:rsid w:val="00026D69"/>
    <w:rsid w:val="00030196"/>
    <w:rsid w:val="00033E8A"/>
    <w:rsid w:val="000342B4"/>
    <w:rsid w:val="00037C13"/>
    <w:rsid w:val="00040D80"/>
    <w:rsid w:val="0004392A"/>
    <w:rsid w:val="00045EFD"/>
    <w:rsid w:val="00050062"/>
    <w:rsid w:val="00050284"/>
    <w:rsid w:val="0005054F"/>
    <w:rsid w:val="00050DAC"/>
    <w:rsid w:val="000530AC"/>
    <w:rsid w:val="00054B63"/>
    <w:rsid w:val="0005659D"/>
    <w:rsid w:val="00056D51"/>
    <w:rsid w:val="0005781B"/>
    <w:rsid w:val="00061715"/>
    <w:rsid w:val="00063E34"/>
    <w:rsid w:val="000658E3"/>
    <w:rsid w:val="00066B6B"/>
    <w:rsid w:val="00071F90"/>
    <w:rsid w:val="00077AD5"/>
    <w:rsid w:val="000826E8"/>
    <w:rsid w:val="0008470F"/>
    <w:rsid w:val="00085093"/>
    <w:rsid w:val="0009125C"/>
    <w:rsid w:val="00097EC7"/>
    <w:rsid w:val="000A655E"/>
    <w:rsid w:val="000A6572"/>
    <w:rsid w:val="000B29C9"/>
    <w:rsid w:val="000B6A65"/>
    <w:rsid w:val="000B77F6"/>
    <w:rsid w:val="000C0277"/>
    <w:rsid w:val="000C2681"/>
    <w:rsid w:val="000C2972"/>
    <w:rsid w:val="000C564A"/>
    <w:rsid w:val="000C7E93"/>
    <w:rsid w:val="000D2828"/>
    <w:rsid w:val="000D3129"/>
    <w:rsid w:val="000D47C2"/>
    <w:rsid w:val="000E1B35"/>
    <w:rsid w:val="000E1CAC"/>
    <w:rsid w:val="000E40CC"/>
    <w:rsid w:val="000E479B"/>
    <w:rsid w:val="000E5567"/>
    <w:rsid w:val="000E6350"/>
    <w:rsid w:val="000F12E8"/>
    <w:rsid w:val="000F4C8C"/>
    <w:rsid w:val="000F4DAE"/>
    <w:rsid w:val="000F52F1"/>
    <w:rsid w:val="000F6721"/>
    <w:rsid w:val="001004E0"/>
    <w:rsid w:val="00106BA0"/>
    <w:rsid w:val="00107751"/>
    <w:rsid w:val="00107B22"/>
    <w:rsid w:val="001130BB"/>
    <w:rsid w:val="0011343E"/>
    <w:rsid w:val="00117D66"/>
    <w:rsid w:val="001218CD"/>
    <w:rsid w:val="00122232"/>
    <w:rsid w:val="001222F3"/>
    <w:rsid w:val="001254C7"/>
    <w:rsid w:val="001272CA"/>
    <w:rsid w:val="001301AB"/>
    <w:rsid w:val="00130979"/>
    <w:rsid w:val="00130C26"/>
    <w:rsid w:val="00132344"/>
    <w:rsid w:val="0013687E"/>
    <w:rsid w:val="00136AFB"/>
    <w:rsid w:val="00136E81"/>
    <w:rsid w:val="00142D42"/>
    <w:rsid w:val="00144257"/>
    <w:rsid w:val="00144BD5"/>
    <w:rsid w:val="0014691B"/>
    <w:rsid w:val="00146E78"/>
    <w:rsid w:val="001504D4"/>
    <w:rsid w:val="00151EA6"/>
    <w:rsid w:val="0015253C"/>
    <w:rsid w:val="00153234"/>
    <w:rsid w:val="0015374A"/>
    <w:rsid w:val="00154972"/>
    <w:rsid w:val="00155763"/>
    <w:rsid w:val="0015638C"/>
    <w:rsid w:val="00162228"/>
    <w:rsid w:val="00163045"/>
    <w:rsid w:val="0016663C"/>
    <w:rsid w:val="00166800"/>
    <w:rsid w:val="00166E25"/>
    <w:rsid w:val="00167A32"/>
    <w:rsid w:val="00170355"/>
    <w:rsid w:val="0017081C"/>
    <w:rsid w:val="00171B2A"/>
    <w:rsid w:val="001732DC"/>
    <w:rsid w:val="00173F26"/>
    <w:rsid w:val="0017530A"/>
    <w:rsid w:val="00182018"/>
    <w:rsid w:val="001820BD"/>
    <w:rsid w:val="00183972"/>
    <w:rsid w:val="001912B1"/>
    <w:rsid w:val="00191961"/>
    <w:rsid w:val="0019407D"/>
    <w:rsid w:val="00194342"/>
    <w:rsid w:val="001946BD"/>
    <w:rsid w:val="001A0A85"/>
    <w:rsid w:val="001A18C5"/>
    <w:rsid w:val="001A297A"/>
    <w:rsid w:val="001A38D5"/>
    <w:rsid w:val="001A3D33"/>
    <w:rsid w:val="001A4188"/>
    <w:rsid w:val="001A72C3"/>
    <w:rsid w:val="001B1674"/>
    <w:rsid w:val="001B4977"/>
    <w:rsid w:val="001B7355"/>
    <w:rsid w:val="001B7E03"/>
    <w:rsid w:val="001C15FF"/>
    <w:rsid w:val="001C676B"/>
    <w:rsid w:val="001C7639"/>
    <w:rsid w:val="001D0718"/>
    <w:rsid w:val="001D0ECF"/>
    <w:rsid w:val="001D104A"/>
    <w:rsid w:val="001D1F7D"/>
    <w:rsid w:val="001D257A"/>
    <w:rsid w:val="001D2895"/>
    <w:rsid w:val="001D77D7"/>
    <w:rsid w:val="001E1A82"/>
    <w:rsid w:val="001E2A70"/>
    <w:rsid w:val="001E347E"/>
    <w:rsid w:val="001E3D0C"/>
    <w:rsid w:val="001E67FB"/>
    <w:rsid w:val="001F03BA"/>
    <w:rsid w:val="001F0E03"/>
    <w:rsid w:val="001F4A01"/>
    <w:rsid w:val="001F7101"/>
    <w:rsid w:val="00201AC2"/>
    <w:rsid w:val="002040E4"/>
    <w:rsid w:val="00204BE2"/>
    <w:rsid w:val="00205ED2"/>
    <w:rsid w:val="00207C40"/>
    <w:rsid w:val="00211D6F"/>
    <w:rsid w:val="00217CB2"/>
    <w:rsid w:val="0022060D"/>
    <w:rsid w:val="0022289B"/>
    <w:rsid w:val="00223CFA"/>
    <w:rsid w:val="002241D5"/>
    <w:rsid w:val="00226350"/>
    <w:rsid w:val="00230985"/>
    <w:rsid w:val="00230B9D"/>
    <w:rsid w:val="002325E5"/>
    <w:rsid w:val="00233FFE"/>
    <w:rsid w:val="00234578"/>
    <w:rsid w:val="002351DA"/>
    <w:rsid w:val="002355B2"/>
    <w:rsid w:val="002368EF"/>
    <w:rsid w:val="00237993"/>
    <w:rsid w:val="00240C19"/>
    <w:rsid w:val="00240F62"/>
    <w:rsid w:val="002412FF"/>
    <w:rsid w:val="00243816"/>
    <w:rsid w:val="00243B63"/>
    <w:rsid w:val="00243E54"/>
    <w:rsid w:val="00244099"/>
    <w:rsid w:val="00245C90"/>
    <w:rsid w:val="00246CCF"/>
    <w:rsid w:val="002475DB"/>
    <w:rsid w:val="002504B1"/>
    <w:rsid w:val="00253A2C"/>
    <w:rsid w:val="00253D26"/>
    <w:rsid w:val="002578C8"/>
    <w:rsid w:val="0026001E"/>
    <w:rsid w:val="002635CE"/>
    <w:rsid w:val="00265AA5"/>
    <w:rsid w:val="002672B6"/>
    <w:rsid w:val="002678CA"/>
    <w:rsid w:val="002706E5"/>
    <w:rsid w:val="0027356B"/>
    <w:rsid w:val="002752E9"/>
    <w:rsid w:val="00275EFA"/>
    <w:rsid w:val="002765B2"/>
    <w:rsid w:val="00276C34"/>
    <w:rsid w:val="00276E26"/>
    <w:rsid w:val="00280B20"/>
    <w:rsid w:val="00281D54"/>
    <w:rsid w:val="00281F4B"/>
    <w:rsid w:val="002845D6"/>
    <w:rsid w:val="002856B9"/>
    <w:rsid w:val="002914CF"/>
    <w:rsid w:val="0029231A"/>
    <w:rsid w:val="0029473A"/>
    <w:rsid w:val="00297E04"/>
    <w:rsid w:val="002A1B35"/>
    <w:rsid w:val="002A1DB5"/>
    <w:rsid w:val="002A3142"/>
    <w:rsid w:val="002A50C6"/>
    <w:rsid w:val="002A698D"/>
    <w:rsid w:val="002B00B8"/>
    <w:rsid w:val="002B139B"/>
    <w:rsid w:val="002B1A6B"/>
    <w:rsid w:val="002B2329"/>
    <w:rsid w:val="002B3947"/>
    <w:rsid w:val="002B3A50"/>
    <w:rsid w:val="002B4213"/>
    <w:rsid w:val="002B46F1"/>
    <w:rsid w:val="002C04EC"/>
    <w:rsid w:val="002C0593"/>
    <w:rsid w:val="002C1849"/>
    <w:rsid w:val="002C2FE0"/>
    <w:rsid w:val="002C32E4"/>
    <w:rsid w:val="002C69E1"/>
    <w:rsid w:val="002D0CD9"/>
    <w:rsid w:val="002D493C"/>
    <w:rsid w:val="002D4B01"/>
    <w:rsid w:val="002D6F72"/>
    <w:rsid w:val="002D7924"/>
    <w:rsid w:val="002E044E"/>
    <w:rsid w:val="002E05D3"/>
    <w:rsid w:val="002E25EE"/>
    <w:rsid w:val="002E295E"/>
    <w:rsid w:val="002E3057"/>
    <w:rsid w:val="002E3918"/>
    <w:rsid w:val="002E5371"/>
    <w:rsid w:val="002E6A39"/>
    <w:rsid w:val="002F0F3D"/>
    <w:rsid w:val="002F7955"/>
    <w:rsid w:val="0030023B"/>
    <w:rsid w:val="00303760"/>
    <w:rsid w:val="00304A79"/>
    <w:rsid w:val="0030618A"/>
    <w:rsid w:val="00313120"/>
    <w:rsid w:val="00315107"/>
    <w:rsid w:val="003158DF"/>
    <w:rsid w:val="00317A35"/>
    <w:rsid w:val="00321298"/>
    <w:rsid w:val="00321C73"/>
    <w:rsid w:val="003224B3"/>
    <w:rsid w:val="00325364"/>
    <w:rsid w:val="00326F15"/>
    <w:rsid w:val="0033068E"/>
    <w:rsid w:val="00331F88"/>
    <w:rsid w:val="003340B9"/>
    <w:rsid w:val="003369DF"/>
    <w:rsid w:val="00337AF3"/>
    <w:rsid w:val="00337FE5"/>
    <w:rsid w:val="00340F6C"/>
    <w:rsid w:val="00341916"/>
    <w:rsid w:val="00344122"/>
    <w:rsid w:val="00345BA5"/>
    <w:rsid w:val="00352393"/>
    <w:rsid w:val="003548DA"/>
    <w:rsid w:val="003626B1"/>
    <w:rsid w:val="003633B1"/>
    <w:rsid w:val="00365C2B"/>
    <w:rsid w:val="00366C4C"/>
    <w:rsid w:val="00366EFD"/>
    <w:rsid w:val="003673CF"/>
    <w:rsid w:val="003677B0"/>
    <w:rsid w:val="003721A6"/>
    <w:rsid w:val="003761DC"/>
    <w:rsid w:val="003816EA"/>
    <w:rsid w:val="00381B83"/>
    <w:rsid w:val="00382C3D"/>
    <w:rsid w:val="00386018"/>
    <w:rsid w:val="003916BC"/>
    <w:rsid w:val="00392198"/>
    <w:rsid w:val="00393C83"/>
    <w:rsid w:val="00396211"/>
    <w:rsid w:val="00396D5B"/>
    <w:rsid w:val="00396E0C"/>
    <w:rsid w:val="003A0284"/>
    <w:rsid w:val="003A0AFD"/>
    <w:rsid w:val="003A32AD"/>
    <w:rsid w:val="003A6350"/>
    <w:rsid w:val="003B09B2"/>
    <w:rsid w:val="003B1B9D"/>
    <w:rsid w:val="003B6302"/>
    <w:rsid w:val="003C17C4"/>
    <w:rsid w:val="003C4F25"/>
    <w:rsid w:val="003C7170"/>
    <w:rsid w:val="003D045C"/>
    <w:rsid w:val="003D0D9E"/>
    <w:rsid w:val="003D2AAA"/>
    <w:rsid w:val="003D35D4"/>
    <w:rsid w:val="003D6349"/>
    <w:rsid w:val="003D6996"/>
    <w:rsid w:val="003E24DC"/>
    <w:rsid w:val="003E7F7B"/>
    <w:rsid w:val="003F0025"/>
    <w:rsid w:val="003F22B2"/>
    <w:rsid w:val="003F2EC3"/>
    <w:rsid w:val="003F49E8"/>
    <w:rsid w:val="00400F28"/>
    <w:rsid w:val="004024B7"/>
    <w:rsid w:val="00402903"/>
    <w:rsid w:val="00402B9E"/>
    <w:rsid w:val="00402FAB"/>
    <w:rsid w:val="00404A91"/>
    <w:rsid w:val="00406BB6"/>
    <w:rsid w:val="0040785D"/>
    <w:rsid w:val="00411A4D"/>
    <w:rsid w:val="00413EE5"/>
    <w:rsid w:val="00414D24"/>
    <w:rsid w:val="004220C9"/>
    <w:rsid w:val="00424022"/>
    <w:rsid w:val="00425A1F"/>
    <w:rsid w:val="00425AF4"/>
    <w:rsid w:val="00425D55"/>
    <w:rsid w:val="00426538"/>
    <w:rsid w:val="00431F67"/>
    <w:rsid w:val="00433D5A"/>
    <w:rsid w:val="00434A6B"/>
    <w:rsid w:val="00434BB6"/>
    <w:rsid w:val="00437B65"/>
    <w:rsid w:val="00437DE5"/>
    <w:rsid w:val="00440821"/>
    <w:rsid w:val="00441D28"/>
    <w:rsid w:val="00455A46"/>
    <w:rsid w:val="00455B9B"/>
    <w:rsid w:val="004570BB"/>
    <w:rsid w:val="004579B7"/>
    <w:rsid w:val="00460398"/>
    <w:rsid w:val="0046127E"/>
    <w:rsid w:val="004646D2"/>
    <w:rsid w:val="00465D2F"/>
    <w:rsid w:val="00467BAF"/>
    <w:rsid w:val="00471F48"/>
    <w:rsid w:val="004766A1"/>
    <w:rsid w:val="00481866"/>
    <w:rsid w:val="0048199F"/>
    <w:rsid w:val="00481D88"/>
    <w:rsid w:val="00482D5E"/>
    <w:rsid w:val="0048355F"/>
    <w:rsid w:val="004858B6"/>
    <w:rsid w:val="00486062"/>
    <w:rsid w:val="00495855"/>
    <w:rsid w:val="004967C2"/>
    <w:rsid w:val="00497F39"/>
    <w:rsid w:val="004A05B7"/>
    <w:rsid w:val="004A0AD8"/>
    <w:rsid w:val="004A2F39"/>
    <w:rsid w:val="004A3784"/>
    <w:rsid w:val="004A3796"/>
    <w:rsid w:val="004A3B94"/>
    <w:rsid w:val="004A438D"/>
    <w:rsid w:val="004A47F8"/>
    <w:rsid w:val="004A53B0"/>
    <w:rsid w:val="004A6A6E"/>
    <w:rsid w:val="004B008E"/>
    <w:rsid w:val="004B1019"/>
    <w:rsid w:val="004B2FEE"/>
    <w:rsid w:val="004B35AE"/>
    <w:rsid w:val="004B36EF"/>
    <w:rsid w:val="004B438E"/>
    <w:rsid w:val="004B533D"/>
    <w:rsid w:val="004C3E40"/>
    <w:rsid w:val="004C66E7"/>
    <w:rsid w:val="004D2FF3"/>
    <w:rsid w:val="004D4BC1"/>
    <w:rsid w:val="004D58F0"/>
    <w:rsid w:val="004E005E"/>
    <w:rsid w:val="004E23B5"/>
    <w:rsid w:val="004E3838"/>
    <w:rsid w:val="004F0BC4"/>
    <w:rsid w:val="004F20B5"/>
    <w:rsid w:val="004F2C28"/>
    <w:rsid w:val="004F389D"/>
    <w:rsid w:val="004F4562"/>
    <w:rsid w:val="004F4584"/>
    <w:rsid w:val="004F47E3"/>
    <w:rsid w:val="004F5615"/>
    <w:rsid w:val="004F779C"/>
    <w:rsid w:val="005017B9"/>
    <w:rsid w:val="00502FA7"/>
    <w:rsid w:val="00503306"/>
    <w:rsid w:val="00504D58"/>
    <w:rsid w:val="00506A1B"/>
    <w:rsid w:val="0051002D"/>
    <w:rsid w:val="005104FE"/>
    <w:rsid w:val="005132E8"/>
    <w:rsid w:val="00514872"/>
    <w:rsid w:val="0051563D"/>
    <w:rsid w:val="00520FCB"/>
    <w:rsid w:val="005244AA"/>
    <w:rsid w:val="00524969"/>
    <w:rsid w:val="0052612D"/>
    <w:rsid w:val="00526EE2"/>
    <w:rsid w:val="00530414"/>
    <w:rsid w:val="00532EA2"/>
    <w:rsid w:val="00532EE6"/>
    <w:rsid w:val="00535DB9"/>
    <w:rsid w:val="005428FA"/>
    <w:rsid w:val="0055005E"/>
    <w:rsid w:val="00550B8C"/>
    <w:rsid w:val="00550E55"/>
    <w:rsid w:val="0055318B"/>
    <w:rsid w:val="00553870"/>
    <w:rsid w:val="00556D9B"/>
    <w:rsid w:val="00566441"/>
    <w:rsid w:val="005678AD"/>
    <w:rsid w:val="0057043F"/>
    <w:rsid w:val="005709CF"/>
    <w:rsid w:val="0057362D"/>
    <w:rsid w:val="00574F8C"/>
    <w:rsid w:val="0057558B"/>
    <w:rsid w:val="00581771"/>
    <w:rsid w:val="0058430B"/>
    <w:rsid w:val="005874E6"/>
    <w:rsid w:val="00592506"/>
    <w:rsid w:val="00596C8F"/>
    <w:rsid w:val="00596D3F"/>
    <w:rsid w:val="00597A1B"/>
    <w:rsid w:val="005A3F61"/>
    <w:rsid w:val="005A48B4"/>
    <w:rsid w:val="005A5535"/>
    <w:rsid w:val="005A5D38"/>
    <w:rsid w:val="005A733D"/>
    <w:rsid w:val="005B07EB"/>
    <w:rsid w:val="005B0B0D"/>
    <w:rsid w:val="005B203B"/>
    <w:rsid w:val="005B34FD"/>
    <w:rsid w:val="005B3583"/>
    <w:rsid w:val="005B45E9"/>
    <w:rsid w:val="005B50ED"/>
    <w:rsid w:val="005B71BE"/>
    <w:rsid w:val="005B74F3"/>
    <w:rsid w:val="005C1717"/>
    <w:rsid w:val="005C5374"/>
    <w:rsid w:val="005D12A1"/>
    <w:rsid w:val="005D26F1"/>
    <w:rsid w:val="005D3D14"/>
    <w:rsid w:val="005D49F6"/>
    <w:rsid w:val="005D598C"/>
    <w:rsid w:val="005D6F09"/>
    <w:rsid w:val="005E07C1"/>
    <w:rsid w:val="005E0C38"/>
    <w:rsid w:val="005E23ED"/>
    <w:rsid w:val="005E3E9F"/>
    <w:rsid w:val="005E6AC1"/>
    <w:rsid w:val="005E7DD4"/>
    <w:rsid w:val="005F35B6"/>
    <w:rsid w:val="005F41D9"/>
    <w:rsid w:val="005F62C0"/>
    <w:rsid w:val="00600594"/>
    <w:rsid w:val="00600A4B"/>
    <w:rsid w:val="00601EBA"/>
    <w:rsid w:val="00604882"/>
    <w:rsid w:val="00610D38"/>
    <w:rsid w:val="00612D7E"/>
    <w:rsid w:val="006157D4"/>
    <w:rsid w:val="006167C8"/>
    <w:rsid w:val="00616BDE"/>
    <w:rsid w:val="0062183E"/>
    <w:rsid w:val="00622560"/>
    <w:rsid w:val="0062545C"/>
    <w:rsid w:val="00626F9E"/>
    <w:rsid w:val="006275F2"/>
    <w:rsid w:val="006279E8"/>
    <w:rsid w:val="006308A7"/>
    <w:rsid w:val="00631A11"/>
    <w:rsid w:val="006338DA"/>
    <w:rsid w:val="0063653B"/>
    <w:rsid w:val="0063763F"/>
    <w:rsid w:val="00644314"/>
    <w:rsid w:val="00644450"/>
    <w:rsid w:val="006459DA"/>
    <w:rsid w:val="00646490"/>
    <w:rsid w:val="006547B6"/>
    <w:rsid w:val="00656156"/>
    <w:rsid w:val="0065696F"/>
    <w:rsid w:val="006579C1"/>
    <w:rsid w:val="00665225"/>
    <w:rsid w:val="0066629A"/>
    <w:rsid w:val="00670213"/>
    <w:rsid w:val="00672980"/>
    <w:rsid w:val="00672A7F"/>
    <w:rsid w:val="006746E1"/>
    <w:rsid w:val="00675EFF"/>
    <w:rsid w:val="0067735A"/>
    <w:rsid w:val="00677A14"/>
    <w:rsid w:val="00680411"/>
    <w:rsid w:val="006817AF"/>
    <w:rsid w:val="00681ADE"/>
    <w:rsid w:val="006827A5"/>
    <w:rsid w:val="00684C38"/>
    <w:rsid w:val="00684C7E"/>
    <w:rsid w:val="00685AA4"/>
    <w:rsid w:val="00685D9A"/>
    <w:rsid w:val="006871FC"/>
    <w:rsid w:val="00687FBB"/>
    <w:rsid w:val="006905C0"/>
    <w:rsid w:val="00690F5C"/>
    <w:rsid w:val="00691100"/>
    <w:rsid w:val="00691DE2"/>
    <w:rsid w:val="00691EC9"/>
    <w:rsid w:val="00694E9D"/>
    <w:rsid w:val="00695E5D"/>
    <w:rsid w:val="00696296"/>
    <w:rsid w:val="006972E2"/>
    <w:rsid w:val="00697FD6"/>
    <w:rsid w:val="006A2A82"/>
    <w:rsid w:val="006A3B89"/>
    <w:rsid w:val="006A5FB7"/>
    <w:rsid w:val="006A6701"/>
    <w:rsid w:val="006A6DBE"/>
    <w:rsid w:val="006A6F71"/>
    <w:rsid w:val="006B023A"/>
    <w:rsid w:val="006B0EEB"/>
    <w:rsid w:val="006B7E9D"/>
    <w:rsid w:val="006C3B61"/>
    <w:rsid w:val="006C5848"/>
    <w:rsid w:val="006C6304"/>
    <w:rsid w:val="006C7137"/>
    <w:rsid w:val="006D07E2"/>
    <w:rsid w:val="006D0A70"/>
    <w:rsid w:val="006D3A5A"/>
    <w:rsid w:val="006D4B2C"/>
    <w:rsid w:val="006D5495"/>
    <w:rsid w:val="006D5D3D"/>
    <w:rsid w:val="006D64AE"/>
    <w:rsid w:val="006D7067"/>
    <w:rsid w:val="006D72A5"/>
    <w:rsid w:val="006E0726"/>
    <w:rsid w:val="006E1733"/>
    <w:rsid w:val="006E2CD3"/>
    <w:rsid w:val="006E35A5"/>
    <w:rsid w:val="006E5448"/>
    <w:rsid w:val="006E585F"/>
    <w:rsid w:val="006E65D0"/>
    <w:rsid w:val="006F00DA"/>
    <w:rsid w:val="006F1786"/>
    <w:rsid w:val="00701EE2"/>
    <w:rsid w:val="00702DBE"/>
    <w:rsid w:val="00702FE4"/>
    <w:rsid w:val="00703148"/>
    <w:rsid w:val="00704DB7"/>
    <w:rsid w:val="00705AD0"/>
    <w:rsid w:val="007076DD"/>
    <w:rsid w:val="00710CFB"/>
    <w:rsid w:val="00711326"/>
    <w:rsid w:val="00714ABA"/>
    <w:rsid w:val="007163B0"/>
    <w:rsid w:val="007165C4"/>
    <w:rsid w:val="0071780B"/>
    <w:rsid w:val="00722302"/>
    <w:rsid w:val="00722BF7"/>
    <w:rsid w:val="007257CC"/>
    <w:rsid w:val="00726656"/>
    <w:rsid w:val="007314E2"/>
    <w:rsid w:val="0073183E"/>
    <w:rsid w:val="007358EF"/>
    <w:rsid w:val="00742292"/>
    <w:rsid w:val="00742569"/>
    <w:rsid w:val="007463C9"/>
    <w:rsid w:val="00746968"/>
    <w:rsid w:val="007469D8"/>
    <w:rsid w:val="0075173E"/>
    <w:rsid w:val="0075181B"/>
    <w:rsid w:val="00751ED6"/>
    <w:rsid w:val="0075213D"/>
    <w:rsid w:val="0075275C"/>
    <w:rsid w:val="00753566"/>
    <w:rsid w:val="00753D58"/>
    <w:rsid w:val="007546EB"/>
    <w:rsid w:val="00755E95"/>
    <w:rsid w:val="00756581"/>
    <w:rsid w:val="00756843"/>
    <w:rsid w:val="00757DFF"/>
    <w:rsid w:val="00761339"/>
    <w:rsid w:val="007622C8"/>
    <w:rsid w:val="00763063"/>
    <w:rsid w:val="007632E3"/>
    <w:rsid w:val="00763C5D"/>
    <w:rsid w:val="00763F3A"/>
    <w:rsid w:val="00765E1F"/>
    <w:rsid w:val="00774479"/>
    <w:rsid w:val="00780BDF"/>
    <w:rsid w:val="00784823"/>
    <w:rsid w:val="00784E27"/>
    <w:rsid w:val="00785ECC"/>
    <w:rsid w:val="007932A1"/>
    <w:rsid w:val="00793331"/>
    <w:rsid w:val="007942ED"/>
    <w:rsid w:val="007A1B0F"/>
    <w:rsid w:val="007A2BC2"/>
    <w:rsid w:val="007A2C3B"/>
    <w:rsid w:val="007A39E8"/>
    <w:rsid w:val="007A4E45"/>
    <w:rsid w:val="007A5B23"/>
    <w:rsid w:val="007A7255"/>
    <w:rsid w:val="007B12D8"/>
    <w:rsid w:val="007B2E69"/>
    <w:rsid w:val="007B2FB6"/>
    <w:rsid w:val="007B35B5"/>
    <w:rsid w:val="007B7C73"/>
    <w:rsid w:val="007C0582"/>
    <w:rsid w:val="007C13F1"/>
    <w:rsid w:val="007C1C24"/>
    <w:rsid w:val="007C1C73"/>
    <w:rsid w:val="007C5707"/>
    <w:rsid w:val="007C585F"/>
    <w:rsid w:val="007C66D3"/>
    <w:rsid w:val="007D6E06"/>
    <w:rsid w:val="007E1345"/>
    <w:rsid w:val="007E3A62"/>
    <w:rsid w:val="007E46ED"/>
    <w:rsid w:val="007F15E9"/>
    <w:rsid w:val="007F27AF"/>
    <w:rsid w:val="007F2BA3"/>
    <w:rsid w:val="007F65C0"/>
    <w:rsid w:val="007F78DC"/>
    <w:rsid w:val="007F7B8D"/>
    <w:rsid w:val="00800688"/>
    <w:rsid w:val="00802489"/>
    <w:rsid w:val="0080291C"/>
    <w:rsid w:val="00807CA3"/>
    <w:rsid w:val="008101E5"/>
    <w:rsid w:val="00810BEC"/>
    <w:rsid w:val="00812038"/>
    <w:rsid w:val="00814436"/>
    <w:rsid w:val="00814D28"/>
    <w:rsid w:val="00814F82"/>
    <w:rsid w:val="00817FA8"/>
    <w:rsid w:val="00820630"/>
    <w:rsid w:val="0082091B"/>
    <w:rsid w:val="008215BB"/>
    <w:rsid w:val="00821EC6"/>
    <w:rsid w:val="00822B34"/>
    <w:rsid w:val="00822B89"/>
    <w:rsid w:val="00824675"/>
    <w:rsid w:val="00825037"/>
    <w:rsid w:val="00825818"/>
    <w:rsid w:val="00825919"/>
    <w:rsid w:val="008264A8"/>
    <w:rsid w:val="00826991"/>
    <w:rsid w:val="00827AF1"/>
    <w:rsid w:val="00833583"/>
    <w:rsid w:val="008335C4"/>
    <w:rsid w:val="0083531F"/>
    <w:rsid w:val="00837032"/>
    <w:rsid w:val="0084007A"/>
    <w:rsid w:val="0084165A"/>
    <w:rsid w:val="0084220B"/>
    <w:rsid w:val="00842E8A"/>
    <w:rsid w:val="008431FA"/>
    <w:rsid w:val="008471CD"/>
    <w:rsid w:val="00852EDD"/>
    <w:rsid w:val="008605BD"/>
    <w:rsid w:val="0086063D"/>
    <w:rsid w:val="008636FC"/>
    <w:rsid w:val="00863CA9"/>
    <w:rsid w:val="0087081D"/>
    <w:rsid w:val="00870B38"/>
    <w:rsid w:val="00872212"/>
    <w:rsid w:val="00872981"/>
    <w:rsid w:val="008737D7"/>
    <w:rsid w:val="00874631"/>
    <w:rsid w:val="00874FCA"/>
    <w:rsid w:val="00877E32"/>
    <w:rsid w:val="00882B6E"/>
    <w:rsid w:val="00882DA3"/>
    <w:rsid w:val="0088402E"/>
    <w:rsid w:val="00884805"/>
    <w:rsid w:val="0088728B"/>
    <w:rsid w:val="008902CE"/>
    <w:rsid w:val="00892B62"/>
    <w:rsid w:val="00892FB8"/>
    <w:rsid w:val="00893192"/>
    <w:rsid w:val="00897303"/>
    <w:rsid w:val="00897471"/>
    <w:rsid w:val="008A0E32"/>
    <w:rsid w:val="008A1290"/>
    <w:rsid w:val="008A2661"/>
    <w:rsid w:val="008A5E4B"/>
    <w:rsid w:val="008C089B"/>
    <w:rsid w:val="008C095C"/>
    <w:rsid w:val="008C0AFF"/>
    <w:rsid w:val="008C25AC"/>
    <w:rsid w:val="008C5C61"/>
    <w:rsid w:val="008C5E17"/>
    <w:rsid w:val="008C78F5"/>
    <w:rsid w:val="008D2D3A"/>
    <w:rsid w:val="008D7AAD"/>
    <w:rsid w:val="008E1DC9"/>
    <w:rsid w:val="008E465F"/>
    <w:rsid w:val="008E4B20"/>
    <w:rsid w:val="008F620F"/>
    <w:rsid w:val="009008BA"/>
    <w:rsid w:val="009010C7"/>
    <w:rsid w:val="00901D43"/>
    <w:rsid w:val="009024D9"/>
    <w:rsid w:val="009029DC"/>
    <w:rsid w:val="00906F89"/>
    <w:rsid w:val="00907FC5"/>
    <w:rsid w:val="0091069D"/>
    <w:rsid w:val="00910E78"/>
    <w:rsid w:val="00911F4B"/>
    <w:rsid w:val="009139EE"/>
    <w:rsid w:val="00914213"/>
    <w:rsid w:val="009152AE"/>
    <w:rsid w:val="00920FC2"/>
    <w:rsid w:val="009211AD"/>
    <w:rsid w:val="00925B20"/>
    <w:rsid w:val="00925B3F"/>
    <w:rsid w:val="00926066"/>
    <w:rsid w:val="0092651F"/>
    <w:rsid w:val="009277BB"/>
    <w:rsid w:val="00931121"/>
    <w:rsid w:val="00935EDF"/>
    <w:rsid w:val="00936075"/>
    <w:rsid w:val="00936ED0"/>
    <w:rsid w:val="00943590"/>
    <w:rsid w:val="0094440D"/>
    <w:rsid w:val="00945193"/>
    <w:rsid w:val="00945A2C"/>
    <w:rsid w:val="0094647F"/>
    <w:rsid w:val="00952031"/>
    <w:rsid w:val="009531D2"/>
    <w:rsid w:val="00953564"/>
    <w:rsid w:val="00953BF7"/>
    <w:rsid w:val="00953CE1"/>
    <w:rsid w:val="00956722"/>
    <w:rsid w:val="00956874"/>
    <w:rsid w:val="00957B74"/>
    <w:rsid w:val="00960978"/>
    <w:rsid w:val="00961956"/>
    <w:rsid w:val="009655D2"/>
    <w:rsid w:val="00967488"/>
    <w:rsid w:val="00967551"/>
    <w:rsid w:val="00967EAF"/>
    <w:rsid w:val="00972C06"/>
    <w:rsid w:val="00973130"/>
    <w:rsid w:val="00973D28"/>
    <w:rsid w:val="0097418B"/>
    <w:rsid w:val="00974C53"/>
    <w:rsid w:val="0098034B"/>
    <w:rsid w:val="0098177E"/>
    <w:rsid w:val="00981A5F"/>
    <w:rsid w:val="00984399"/>
    <w:rsid w:val="0098548B"/>
    <w:rsid w:val="00985524"/>
    <w:rsid w:val="009873A0"/>
    <w:rsid w:val="00991AE1"/>
    <w:rsid w:val="0099261C"/>
    <w:rsid w:val="009927AF"/>
    <w:rsid w:val="009A0D3E"/>
    <w:rsid w:val="009A296E"/>
    <w:rsid w:val="009A4204"/>
    <w:rsid w:val="009A612B"/>
    <w:rsid w:val="009A6DE7"/>
    <w:rsid w:val="009A78FD"/>
    <w:rsid w:val="009A7A5C"/>
    <w:rsid w:val="009B1122"/>
    <w:rsid w:val="009B1176"/>
    <w:rsid w:val="009B2682"/>
    <w:rsid w:val="009B2EDB"/>
    <w:rsid w:val="009C2A2E"/>
    <w:rsid w:val="009C2A3A"/>
    <w:rsid w:val="009C3BBE"/>
    <w:rsid w:val="009C3ED0"/>
    <w:rsid w:val="009C4FA2"/>
    <w:rsid w:val="009C6305"/>
    <w:rsid w:val="009C6CA2"/>
    <w:rsid w:val="009D0EB2"/>
    <w:rsid w:val="009D22CB"/>
    <w:rsid w:val="009D33B6"/>
    <w:rsid w:val="009D65DB"/>
    <w:rsid w:val="009D7DAA"/>
    <w:rsid w:val="009E1436"/>
    <w:rsid w:val="009E2929"/>
    <w:rsid w:val="009E36D5"/>
    <w:rsid w:val="009E376B"/>
    <w:rsid w:val="009E4343"/>
    <w:rsid w:val="009E4D4D"/>
    <w:rsid w:val="009E7C39"/>
    <w:rsid w:val="009F22D3"/>
    <w:rsid w:val="009F2837"/>
    <w:rsid w:val="00A00E8B"/>
    <w:rsid w:val="00A02B08"/>
    <w:rsid w:val="00A044BB"/>
    <w:rsid w:val="00A069EE"/>
    <w:rsid w:val="00A06E95"/>
    <w:rsid w:val="00A0714A"/>
    <w:rsid w:val="00A11F96"/>
    <w:rsid w:val="00A14E8E"/>
    <w:rsid w:val="00A15FA1"/>
    <w:rsid w:val="00A23F16"/>
    <w:rsid w:val="00A26962"/>
    <w:rsid w:val="00A26AC1"/>
    <w:rsid w:val="00A26C9E"/>
    <w:rsid w:val="00A30A64"/>
    <w:rsid w:val="00A3153C"/>
    <w:rsid w:val="00A33B1C"/>
    <w:rsid w:val="00A359DC"/>
    <w:rsid w:val="00A368E9"/>
    <w:rsid w:val="00A37B17"/>
    <w:rsid w:val="00A42EF8"/>
    <w:rsid w:val="00A436F8"/>
    <w:rsid w:val="00A45FA4"/>
    <w:rsid w:val="00A46DBA"/>
    <w:rsid w:val="00A508F2"/>
    <w:rsid w:val="00A51051"/>
    <w:rsid w:val="00A52776"/>
    <w:rsid w:val="00A54498"/>
    <w:rsid w:val="00A5711B"/>
    <w:rsid w:val="00A62617"/>
    <w:rsid w:val="00A62DEF"/>
    <w:rsid w:val="00A63700"/>
    <w:rsid w:val="00A651E0"/>
    <w:rsid w:val="00A70DF6"/>
    <w:rsid w:val="00A7133E"/>
    <w:rsid w:val="00A7139F"/>
    <w:rsid w:val="00A73110"/>
    <w:rsid w:val="00A7376B"/>
    <w:rsid w:val="00A76D43"/>
    <w:rsid w:val="00A80F89"/>
    <w:rsid w:val="00A831D7"/>
    <w:rsid w:val="00A84892"/>
    <w:rsid w:val="00A859ED"/>
    <w:rsid w:val="00A90247"/>
    <w:rsid w:val="00A90C10"/>
    <w:rsid w:val="00A93A1B"/>
    <w:rsid w:val="00A94989"/>
    <w:rsid w:val="00A96E91"/>
    <w:rsid w:val="00AA2395"/>
    <w:rsid w:val="00AA284F"/>
    <w:rsid w:val="00AA7247"/>
    <w:rsid w:val="00AB4CE4"/>
    <w:rsid w:val="00AB5631"/>
    <w:rsid w:val="00AB7721"/>
    <w:rsid w:val="00AC02DA"/>
    <w:rsid w:val="00AC0DC5"/>
    <w:rsid w:val="00AC2116"/>
    <w:rsid w:val="00AC31A7"/>
    <w:rsid w:val="00AC3518"/>
    <w:rsid w:val="00AC3811"/>
    <w:rsid w:val="00AC3FCD"/>
    <w:rsid w:val="00AC4DA2"/>
    <w:rsid w:val="00AC5431"/>
    <w:rsid w:val="00AC6F2F"/>
    <w:rsid w:val="00AC7A1C"/>
    <w:rsid w:val="00AD29ED"/>
    <w:rsid w:val="00AD32F5"/>
    <w:rsid w:val="00AD61DA"/>
    <w:rsid w:val="00AD7299"/>
    <w:rsid w:val="00AD7C39"/>
    <w:rsid w:val="00AE09F4"/>
    <w:rsid w:val="00AE1E21"/>
    <w:rsid w:val="00AE2262"/>
    <w:rsid w:val="00AE4F15"/>
    <w:rsid w:val="00AF4619"/>
    <w:rsid w:val="00AF4CD2"/>
    <w:rsid w:val="00AF771D"/>
    <w:rsid w:val="00AF7D79"/>
    <w:rsid w:val="00B04D1B"/>
    <w:rsid w:val="00B04FA3"/>
    <w:rsid w:val="00B0550B"/>
    <w:rsid w:val="00B07780"/>
    <w:rsid w:val="00B12CC3"/>
    <w:rsid w:val="00B1502B"/>
    <w:rsid w:val="00B16079"/>
    <w:rsid w:val="00B1730B"/>
    <w:rsid w:val="00B328EE"/>
    <w:rsid w:val="00B3477E"/>
    <w:rsid w:val="00B34A6A"/>
    <w:rsid w:val="00B35DB4"/>
    <w:rsid w:val="00B37EE6"/>
    <w:rsid w:val="00B42768"/>
    <w:rsid w:val="00B429AE"/>
    <w:rsid w:val="00B444F6"/>
    <w:rsid w:val="00B453BB"/>
    <w:rsid w:val="00B45D3F"/>
    <w:rsid w:val="00B5137D"/>
    <w:rsid w:val="00B538BF"/>
    <w:rsid w:val="00B5391D"/>
    <w:rsid w:val="00B565B3"/>
    <w:rsid w:val="00B5668B"/>
    <w:rsid w:val="00B607C2"/>
    <w:rsid w:val="00B607E0"/>
    <w:rsid w:val="00B608E5"/>
    <w:rsid w:val="00B60A3A"/>
    <w:rsid w:val="00B62689"/>
    <w:rsid w:val="00B66AFD"/>
    <w:rsid w:val="00B67765"/>
    <w:rsid w:val="00B71794"/>
    <w:rsid w:val="00B71E40"/>
    <w:rsid w:val="00B72613"/>
    <w:rsid w:val="00B73C57"/>
    <w:rsid w:val="00B76743"/>
    <w:rsid w:val="00B774AF"/>
    <w:rsid w:val="00B822E3"/>
    <w:rsid w:val="00B905AA"/>
    <w:rsid w:val="00B93C24"/>
    <w:rsid w:val="00B94365"/>
    <w:rsid w:val="00BA0446"/>
    <w:rsid w:val="00BA12C2"/>
    <w:rsid w:val="00BA1E5B"/>
    <w:rsid w:val="00BA1F58"/>
    <w:rsid w:val="00BA287D"/>
    <w:rsid w:val="00BA3783"/>
    <w:rsid w:val="00BA4C24"/>
    <w:rsid w:val="00BA4F2E"/>
    <w:rsid w:val="00BA548E"/>
    <w:rsid w:val="00BA74FB"/>
    <w:rsid w:val="00BB1C1C"/>
    <w:rsid w:val="00BB1D87"/>
    <w:rsid w:val="00BB2555"/>
    <w:rsid w:val="00BB73AF"/>
    <w:rsid w:val="00BC05C6"/>
    <w:rsid w:val="00BC1F64"/>
    <w:rsid w:val="00BC1FBA"/>
    <w:rsid w:val="00BC4303"/>
    <w:rsid w:val="00BC51E1"/>
    <w:rsid w:val="00BC59D7"/>
    <w:rsid w:val="00BC74A0"/>
    <w:rsid w:val="00BD1ED6"/>
    <w:rsid w:val="00BE1A23"/>
    <w:rsid w:val="00BE2268"/>
    <w:rsid w:val="00BE4812"/>
    <w:rsid w:val="00BE659E"/>
    <w:rsid w:val="00BE7224"/>
    <w:rsid w:val="00BE7272"/>
    <w:rsid w:val="00BF1B5A"/>
    <w:rsid w:val="00BF33F6"/>
    <w:rsid w:val="00BF3E67"/>
    <w:rsid w:val="00C02FFC"/>
    <w:rsid w:val="00C03145"/>
    <w:rsid w:val="00C04B0F"/>
    <w:rsid w:val="00C04E09"/>
    <w:rsid w:val="00C06AA9"/>
    <w:rsid w:val="00C07D7B"/>
    <w:rsid w:val="00C11660"/>
    <w:rsid w:val="00C123AD"/>
    <w:rsid w:val="00C128F9"/>
    <w:rsid w:val="00C130E7"/>
    <w:rsid w:val="00C137E5"/>
    <w:rsid w:val="00C15D1B"/>
    <w:rsid w:val="00C16514"/>
    <w:rsid w:val="00C2009F"/>
    <w:rsid w:val="00C22897"/>
    <w:rsid w:val="00C2435E"/>
    <w:rsid w:val="00C30976"/>
    <w:rsid w:val="00C316F0"/>
    <w:rsid w:val="00C32EEB"/>
    <w:rsid w:val="00C332ED"/>
    <w:rsid w:val="00C34215"/>
    <w:rsid w:val="00C34DCD"/>
    <w:rsid w:val="00C36FEB"/>
    <w:rsid w:val="00C409B9"/>
    <w:rsid w:val="00C40D6B"/>
    <w:rsid w:val="00C42E52"/>
    <w:rsid w:val="00C43F6C"/>
    <w:rsid w:val="00C43F9A"/>
    <w:rsid w:val="00C45727"/>
    <w:rsid w:val="00C45F82"/>
    <w:rsid w:val="00C4603E"/>
    <w:rsid w:val="00C4648C"/>
    <w:rsid w:val="00C52426"/>
    <w:rsid w:val="00C524C4"/>
    <w:rsid w:val="00C539BD"/>
    <w:rsid w:val="00C555CC"/>
    <w:rsid w:val="00C57B33"/>
    <w:rsid w:val="00C6056D"/>
    <w:rsid w:val="00C62629"/>
    <w:rsid w:val="00C63CD0"/>
    <w:rsid w:val="00C658E2"/>
    <w:rsid w:val="00C66485"/>
    <w:rsid w:val="00C6686A"/>
    <w:rsid w:val="00C70770"/>
    <w:rsid w:val="00C744E9"/>
    <w:rsid w:val="00C75E61"/>
    <w:rsid w:val="00C80CD4"/>
    <w:rsid w:val="00C81B9F"/>
    <w:rsid w:val="00C83493"/>
    <w:rsid w:val="00C845B7"/>
    <w:rsid w:val="00C85679"/>
    <w:rsid w:val="00C878B1"/>
    <w:rsid w:val="00C905CA"/>
    <w:rsid w:val="00C90CFC"/>
    <w:rsid w:val="00C94C03"/>
    <w:rsid w:val="00C9637E"/>
    <w:rsid w:val="00C9703E"/>
    <w:rsid w:val="00CA0983"/>
    <w:rsid w:val="00CA1433"/>
    <w:rsid w:val="00CA2571"/>
    <w:rsid w:val="00CB05F1"/>
    <w:rsid w:val="00CB0B6F"/>
    <w:rsid w:val="00CB1B7D"/>
    <w:rsid w:val="00CB24F5"/>
    <w:rsid w:val="00CB55B8"/>
    <w:rsid w:val="00CB5874"/>
    <w:rsid w:val="00CC1F2F"/>
    <w:rsid w:val="00CC3ACA"/>
    <w:rsid w:val="00CD1A37"/>
    <w:rsid w:val="00CD1BD5"/>
    <w:rsid w:val="00CD1CF9"/>
    <w:rsid w:val="00CD2DBA"/>
    <w:rsid w:val="00CD3D98"/>
    <w:rsid w:val="00CD3F12"/>
    <w:rsid w:val="00CD67D6"/>
    <w:rsid w:val="00CD7E0C"/>
    <w:rsid w:val="00CE0716"/>
    <w:rsid w:val="00CE0C87"/>
    <w:rsid w:val="00CE2248"/>
    <w:rsid w:val="00CE4AA5"/>
    <w:rsid w:val="00CE4D07"/>
    <w:rsid w:val="00CE5414"/>
    <w:rsid w:val="00CE6FA4"/>
    <w:rsid w:val="00CF1A4F"/>
    <w:rsid w:val="00CF1E26"/>
    <w:rsid w:val="00CF26F5"/>
    <w:rsid w:val="00CF45B1"/>
    <w:rsid w:val="00CF5E23"/>
    <w:rsid w:val="00CF6571"/>
    <w:rsid w:val="00D01413"/>
    <w:rsid w:val="00D01C42"/>
    <w:rsid w:val="00D01F72"/>
    <w:rsid w:val="00D02094"/>
    <w:rsid w:val="00D02BB3"/>
    <w:rsid w:val="00D034BD"/>
    <w:rsid w:val="00D0419F"/>
    <w:rsid w:val="00D04A4C"/>
    <w:rsid w:val="00D07F1F"/>
    <w:rsid w:val="00D1030B"/>
    <w:rsid w:val="00D12D83"/>
    <w:rsid w:val="00D13A73"/>
    <w:rsid w:val="00D13FB0"/>
    <w:rsid w:val="00D1655C"/>
    <w:rsid w:val="00D166C9"/>
    <w:rsid w:val="00D22470"/>
    <w:rsid w:val="00D22B5A"/>
    <w:rsid w:val="00D22CB4"/>
    <w:rsid w:val="00D2381F"/>
    <w:rsid w:val="00D26DD4"/>
    <w:rsid w:val="00D33019"/>
    <w:rsid w:val="00D35316"/>
    <w:rsid w:val="00D401E4"/>
    <w:rsid w:val="00D41F5C"/>
    <w:rsid w:val="00D42CA5"/>
    <w:rsid w:val="00D4309E"/>
    <w:rsid w:val="00D46CF6"/>
    <w:rsid w:val="00D47507"/>
    <w:rsid w:val="00D47C62"/>
    <w:rsid w:val="00D50F32"/>
    <w:rsid w:val="00D54C2E"/>
    <w:rsid w:val="00D553BE"/>
    <w:rsid w:val="00D561C8"/>
    <w:rsid w:val="00D57DCE"/>
    <w:rsid w:val="00D57EC3"/>
    <w:rsid w:val="00D60B54"/>
    <w:rsid w:val="00D62F23"/>
    <w:rsid w:val="00D630F4"/>
    <w:rsid w:val="00D64147"/>
    <w:rsid w:val="00D64176"/>
    <w:rsid w:val="00D65483"/>
    <w:rsid w:val="00D667C7"/>
    <w:rsid w:val="00D7067B"/>
    <w:rsid w:val="00D70B41"/>
    <w:rsid w:val="00D729AC"/>
    <w:rsid w:val="00D73FD5"/>
    <w:rsid w:val="00D76516"/>
    <w:rsid w:val="00D76F56"/>
    <w:rsid w:val="00D8042B"/>
    <w:rsid w:val="00D80E1C"/>
    <w:rsid w:val="00D87F92"/>
    <w:rsid w:val="00D90F28"/>
    <w:rsid w:val="00D927F6"/>
    <w:rsid w:val="00D92EDC"/>
    <w:rsid w:val="00D932D9"/>
    <w:rsid w:val="00D9734C"/>
    <w:rsid w:val="00DA1523"/>
    <w:rsid w:val="00DA215C"/>
    <w:rsid w:val="00DA24E1"/>
    <w:rsid w:val="00DA3554"/>
    <w:rsid w:val="00DA38CD"/>
    <w:rsid w:val="00DA560E"/>
    <w:rsid w:val="00DA7117"/>
    <w:rsid w:val="00DA7F0F"/>
    <w:rsid w:val="00DB0A26"/>
    <w:rsid w:val="00DB141B"/>
    <w:rsid w:val="00DB22E3"/>
    <w:rsid w:val="00DB3137"/>
    <w:rsid w:val="00DB3859"/>
    <w:rsid w:val="00DB7786"/>
    <w:rsid w:val="00DC2F98"/>
    <w:rsid w:val="00DC4317"/>
    <w:rsid w:val="00DD0084"/>
    <w:rsid w:val="00DD0109"/>
    <w:rsid w:val="00DD0C3B"/>
    <w:rsid w:val="00DD0DE3"/>
    <w:rsid w:val="00DD0FFD"/>
    <w:rsid w:val="00DD2785"/>
    <w:rsid w:val="00DD42F5"/>
    <w:rsid w:val="00DD49CA"/>
    <w:rsid w:val="00DE05FC"/>
    <w:rsid w:val="00DE080C"/>
    <w:rsid w:val="00DE0DEE"/>
    <w:rsid w:val="00DE13A1"/>
    <w:rsid w:val="00DE324D"/>
    <w:rsid w:val="00DE4809"/>
    <w:rsid w:val="00DE507E"/>
    <w:rsid w:val="00DE5C27"/>
    <w:rsid w:val="00DE7235"/>
    <w:rsid w:val="00DF06CF"/>
    <w:rsid w:val="00DF31CE"/>
    <w:rsid w:val="00DF43C3"/>
    <w:rsid w:val="00DF53D6"/>
    <w:rsid w:val="00DF71B1"/>
    <w:rsid w:val="00DF7F1E"/>
    <w:rsid w:val="00E02B2C"/>
    <w:rsid w:val="00E06A06"/>
    <w:rsid w:val="00E0796C"/>
    <w:rsid w:val="00E103D0"/>
    <w:rsid w:val="00E10678"/>
    <w:rsid w:val="00E12A00"/>
    <w:rsid w:val="00E12F6F"/>
    <w:rsid w:val="00E138BC"/>
    <w:rsid w:val="00E14DB1"/>
    <w:rsid w:val="00E2089E"/>
    <w:rsid w:val="00E209F0"/>
    <w:rsid w:val="00E2157D"/>
    <w:rsid w:val="00E230F0"/>
    <w:rsid w:val="00E23D24"/>
    <w:rsid w:val="00E23D5A"/>
    <w:rsid w:val="00E243A2"/>
    <w:rsid w:val="00E24586"/>
    <w:rsid w:val="00E26A1F"/>
    <w:rsid w:val="00E32759"/>
    <w:rsid w:val="00E3319B"/>
    <w:rsid w:val="00E34514"/>
    <w:rsid w:val="00E36CF6"/>
    <w:rsid w:val="00E4117A"/>
    <w:rsid w:val="00E44E34"/>
    <w:rsid w:val="00E45FFB"/>
    <w:rsid w:val="00E4655B"/>
    <w:rsid w:val="00E520C3"/>
    <w:rsid w:val="00E55074"/>
    <w:rsid w:val="00E5628E"/>
    <w:rsid w:val="00E56DCC"/>
    <w:rsid w:val="00E5760C"/>
    <w:rsid w:val="00E60E52"/>
    <w:rsid w:val="00E63669"/>
    <w:rsid w:val="00E65368"/>
    <w:rsid w:val="00E6772E"/>
    <w:rsid w:val="00E74020"/>
    <w:rsid w:val="00E75A22"/>
    <w:rsid w:val="00E75B26"/>
    <w:rsid w:val="00E75E98"/>
    <w:rsid w:val="00E76BAC"/>
    <w:rsid w:val="00E8247C"/>
    <w:rsid w:val="00E84D98"/>
    <w:rsid w:val="00E854D8"/>
    <w:rsid w:val="00E91F42"/>
    <w:rsid w:val="00E921DE"/>
    <w:rsid w:val="00E93CF4"/>
    <w:rsid w:val="00E95FD1"/>
    <w:rsid w:val="00E963E3"/>
    <w:rsid w:val="00EA0643"/>
    <w:rsid w:val="00EA23E2"/>
    <w:rsid w:val="00EA4D83"/>
    <w:rsid w:val="00EA5325"/>
    <w:rsid w:val="00EA6659"/>
    <w:rsid w:val="00EB2970"/>
    <w:rsid w:val="00EC0CA9"/>
    <w:rsid w:val="00EC1B7D"/>
    <w:rsid w:val="00EC4351"/>
    <w:rsid w:val="00EC57A1"/>
    <w:rsid w:val="00EC739C"/>
    <w:rsid w:val="00ED0125"/>
    <w:rsid w:val="00ED0AEF"/>
    <w:rsid w:val="00ED20E5"/>
    <w:rsid w:val="00ED3FC0"/>
    <w:rsid w:val="00EE5838"/>
    <w:rsid w:val="00EE59F7"/>
    <w:rsid w:val="00EE5D78"/>
    <w:rsid w:val="00EF031D"/>
    <w:rsid w:val="00EF1437"/>
    <w:rsid w:val="00EF1B7D"/>
    <w:rsid w:val="00EF2B9C"/>
    <w:rsid w:val="00EF3123"/>
    <w:rsid w:val="00EF397B"/>
    <w:rsid w:val="00EF6526"/>
    <w:rsid w:val="00EF69CB"/>
    <w:rsid w:val="00EF6AAD"/>
    <w:rsid w:val="00F01D7B"/>
    <w:rsid w:val="00F03F3A"/>
    <w:rsid w:val="00F05574"/>
    <w:rsid w:val="00F1040E"/>
    <w:rsid w:val="00F10831"/>
    <w:rsid w:val="00F11AA7"/>
    <w:rsid w:val="00F135EF"/>
    <w:rsid w:val="00F14897"/>
    <w:rsid w:val="00F16870"/>
    <w:rsid w:val="00F21848"/>
    <w:rsid w:val="00F22EF5"/>
    <w:rsid w:val="00F251FE"/>
    <w:rsid w:val="00F2796F"/>
    <w:rsid w:val="00F27B36"/>
    <w:rsid w:val="00F3218E"/>
    <w:rsid w:val="00F33662"/>
    <w:rsid w:val="00F33B18"/>
    <w:rsid w:val="00F33B52"/>
    <w:rsid w:val="00F37264"/>
    <w:rsid w:val="00F37B76"/>
    <w:rsid w:val="00F40B4C"/>
    <w:rsid w:val="00F41AF2"/>
    <w:rsid w:val="00F425E3"/>
    <w:rsid w:val="00F428C7"/>
    <w:rsid w:val="00F4385D"/>
    <w:rsid w:val="00F43BBA"/>
    <w:rsid w:val="00F43E34"/>
    <w:rsid w:val="00F45243"/>
    <w:rsid w:val="00F45817"/>
    <w:rsid w:val="00F46C06"/>
    <w:rsid w:val="00F506F0"/>
    <w:rsid w:val="00F5075A"/>
    <w:rsid w:val="00F515DB"/>
    <w:rsid w:val="00F52D86"/>
    <w:rsid w:val="00F54938"/>
    <w:rsid w:val="00F61848"/>
    <w:rsid w:val="00F63327"/>
    <w:rsid w:val="00F63F59"/>
    <w:rsid w:val="00F65D0F"/>
    <w:rsid w:val="00F671A6"/>
    <w:rsid w:val="00F67A37"/>
    <w:rsid w:val="00F67BD6"/>
    <w:rsid w:val="00F71FBB"/>
    <w:rsid w:val="00F72995"/>
    <w:rsid w:val="00F776C5"/>
    <w:rsid w:val="00F83857"/>
    <w:rsid w:val="00F87A0D"/>
    <w:rsid w:val="00F93EB6"/>
    <w:rsid w:val="00F93F6F"/>
    <w:rsid w:val="00F95147"/>
    <w:rsid w:val="00F95F10"/>
    <w:rsid w:val="00FA6115"/>
    <w:rsid w:val="00FA626B"/>
    <w:rsid w:val="00FA6C20"/>
    <w:rsid w:val="00FB09DB"/>
    <w:rsid w:val="00FB2DE8"/>
    <w:rsid w:val="00FB3799"/>
    <w:rsid w:val="00FB39A4"/>
    <w:rsid w:val="00FB7383"/>
    <w:rsid w:val="00FC1151"/>
    <w:rsid w:val="00FC1F84"/>
    <w:rsid w:val="00FC2C23"/>
    <w:rsid w:val="00FC4840"/>
    <w:rsid w:val="00FC5742"/>
    <w:rsid w:val="00FD1DD5"/>
    <w:rsid w:val="00FE1302"/>
    <w:rsid w:val="00FE1404"/>
    <w:rsid w:val="00FE158C"/>
    <w:rsid w:val="00FE4F63"/>
    <w:rsid w:val="00FE5006"/>
    <w:rsid w:val="00FE6FCB"/>
    <w:rsid w:val="00FE7446"/>
    <w:rsid w:val="00FF138F"/>
    <w:rsid w:val="00FF6B24"/>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B9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12282113">
      <w:bodyDiv w:val="1"/>
      <w:marLeft w:val="0"/>
      <w:marRight w:val="0"/>
      <w:marTop w:val="0"/>
      <w:marBottom w:val="0"/>
      <w:divBdr>
        <w:top w:val="none" w:sz="0" w:space="0" w:color="auto"/>
        <w:left w:val="none" w:sz="0" w:space="0" w:color="auto"/>
        <w:bottom w:val="none" w:sz="0" w:space="0" w:color="auto"/>
        <w:right w:val="none" w:sz="0" w:space="0" w:color="auto"/>
      </w:divBdr>
    </w:div>
    <w:div w:id="104772469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numbering.xml"
                 Type="http://schemas.openxmlformats.org/officeDocument/2006/relationships/numbering"/>
   <Relationship Id="rId20" Target="commentsExtended.xml"
                 Type="http://schemas.microsoft.com/office/2011/relationships/commentsExtended"/>
   <Relationship Id="rId21" Target="people.xml"
                 Type="http://schemas.microsoft.com/office/2011/relationships/peopl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1405A"/>
    <w:rsid w:val="0003193B"/>
    <w:rsid w:val="0004418C"/>
    <w:rsid w:val="0007539F"/>
    <w:rsid w:val="00087537"/>
    <w:rsid w:val="000C5D1D"/>
    <w:rsid w:val="000D1481"/>
    <w:rsid w:val="000F51FD"/>
    <w:rsid w:val="00172AA4"/>
    <w:rsid w:val="001A6042"/>
    <w:rsid w:val="001C555E"/>
    <w:rsid w:val="002156E8"/>
    <w:rsid w:val="00242556"/>
    <w:rsid w:val="002566FA"/>
    <w:rsid w:val="00271A39"/>
    <w:rsid w:val="00290624"/>
    <w:rsid w:val="00294D1B"/>
    <w:rsid w:val="002B066D"/>
    <w:rsid w:val="002E467C"/>
    <w:rsid w:val="00344B82"/>
    <w:rsid w:val="003670DE"/>
    <w:rsid w:val="00372292"/>
    <w:rsid w:val="00381EE4"/>
    <w:rsid w:val="003950C9"/>
    <w:rsid w:val="003A63D9"/>
    <w:rsid w:val="003C4130"/>
    <w:rsid w:val="003E67CA"/>
    <w:rsid w:val="00403821"/>
    <w:rsid w:val="00444FDC"/>
    <w:rsid w:val="004A55A5"/>
    <w:rsid w:val="004B5274"/>
    <w:rsid w:val="004E7152"/>
    <w:rsid w:val="005253C5"/>
    <w:rsid w:val="00540003"/>
    <w:rsid w:val="00540AD7"/>
    <w:rsid w:val="006326B4"/>
    <w:rsid w:val="00632D55"/>
    <w:rsid w:val="006502A5"/>
    <w:rsid w:val="00655796"/>
    <w:rsid w:val="00660F70"/>
    <w:rsid w:val="0067663F"/>
    <w:rsid w:val="00681310"/>
    <w:rsid w:val="0068309C"/>
    <w:rsid w:val="00697DAA"/>
    <w:rsid w:val="006A64EA"/>
    <w:rsid w:val="006C5BD9"/>
    <w:rsid w:val="006F0E1C"/>
    <w:rsid w:val="00710F7F"/>
    <w:rsid w:val="007201F9"/>
    <w:rsid w:val="00754201"/>
    <w:rsid w:val="007623F4"/>
    <w:rsid w:val="00783C83"/>
    <w:rsid w:val="008353C8"/>
    <w:rsid w:val="00852337"/>
    <w:rsid w:val="0087362D"/>
    <w:rsid w:val="008849D5"/>
    <w:rsid w:val="008912F5"/>
    <w:rsid w:val="00897D52"/>
    <w:rsid w:val="008C70F7"/>
    <w:rsid w:val="008E3B1A"/>
    <w:rsid w:val="008E5967"/>
    <w:rsid w:val="00910C3C"/>
    <w:rsid w:val="0091718A"/>
    <w:rsid w:val="0093419F"/>
    <w:rsid w:val="00946D27"/>
    <w:rsid w:val="009551DF"/>
    <w:rsid w:val="00960646"/>
    <w:rsid w:val="009737ED"/>
    <w:rsid w:val="00975DC9"/>
    <w:rsid w:val="00981C66"/>
    <w:rsid w:val="00984A53"/>
    <w:rsid w:val="009B5386"/>
    <w:rsid w:val="00A73834"/>
    <w:rsid w:val="00A7485A"/>
    <w:rsid w:val="00AB01A9"/>
    <w:rsid w:val="00AC458D"/>
    <w:rsid w:val="00AE4608"/>
    <w:rsid w:val="00B3382D"/>
    <w:rsid w:val="00B80719"/>
    <w:rsid w:val="00BC6C86"/>
    <w:rsid w:val="00BD5315"/>
    <w:rsid w:val="00C07A5F"/>
    <w:rsid w:val="00C07E7D"/>
    <w:rsid w:val="00C56F52"/>
    <w:rsid w:val="00C6395E"/>
    <w:rsid w:val="00C77F20"/>
    <w:rsid w:val="00CA22DD"/>
    <w:rsid w:val="00CA72C0"/>
    <w:rsid w:val="00CC29AA"/>
    <w:rsid w:val="00CE6234"/>
    <w:rsid w:val="00CE68C6"/>
    <w:rsid w:val="00CF0F76"/>
    <w:rsid w:val="00CF1BC0"/>
    <w:rsid w:val="00D36759"/>
    <w:rsid w:val="00D95C91"/>
    <w:rsid w:val="00DC3D31"/>
    <w:rsid w:val="00DD3CFF"/>
    <w:rsid w:val="00E36033"/>
    <w:rsid w:val="00E406BA"/>
    <w:rsid w:val="00E52F21"/>
    <w:rsid w:val="00E60264"/>
    <w:rsid w:val="00E6241B"/>
    <w:rsid w:val="00E641F0"/>
    <w:rsid w:val="00E7377B"/>
    <w:rsid w:val="00EB417A"/>
    <w:rsid w:val="00ED1621"/>
    <w:rsid w:val="00EE4320"/>
    <w:rsid w:val="00EE732F"/>
    <w:rsid w:val="00F12B82"/>
    <w:rsid w:val="00F35D06"/>
    <w:rsid w:val="00F70B0A"/>
    <w:rsid w:val="00FF2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552A7-4867-4B60-9B65-D4F4326BF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23173</Words>
  <Characters>13210</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36311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2020-09-29T05:39:00Z</dcterms:created>
  <dc:creator>lrvk</dc:creator>
  <cp:lastModifiedBy>Ona Stravinskaitė</cp:lastModifiedBy>
  <cp:lastPrinted>2018-11-13T12:45:00Z</cp:lastPrinted>
  <dcterms:modified xsi:type="dcterms:W3CDTF">2020-10-01T16:43:00Z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-1843704489</vt:i4>
  </property>
  <property fmtid="{D5CDD505-2E9C-101B-9397-08002B2CF9AE}" pid="3" name="_NewReviewCycle">
    <vt:lpwstr/>
  </property>
  <property fmtid="{D5CDD505-2E9C-101B-9397-08002B2CF9AE}" pid="4" name="_EmailSubject">
    <vt:lpwstr>Nutarimu projektai</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96996036</vt:i4>
  </property>
</Properties>
</file>