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2" w:type="dxa"/>
        <w:jc w:val="center"/>
        <w:tblLayout w:type="fixed"/>
        <w:tblLook w:val="0000" w:firstRow="0" w:lastRow="0" w:firstColumn="0" w:lastColumn="0" w:noHBand="0" w:noVBand="0"/>
      </w:tblPr>
      <w:tblGrid>
        <w:gridCol w:w="3284"/>
        <w:gridCol w:w="2919"/>
        <w:gridCol w:w="3649"/>
      </w:tblGrid>
      <w:tr w:rsidR="00D30212" w:rsidRPr="00E10F1F" w14:paraId="6B912AA1" w14:textId="77777777" w:rsidTr="005E3789">
        <w:trPr>
          <w:jc w:val="center"/>
        </w:trPr>
        <w:tc>
          <w:tcPr>
            <w:tcW w:w="3284" w:type="dxa"/>
          </w:tcPr>
          <w:p w14:paraId="5C100F6F" w14:textId="77777777" w:rsidR="00D30212" w:rsidRPr="00AA5E88" w:rsidRDefault="00D30212" w:rsidP="00894B1C">
            <w:pPr>
              <w:jc w:val="center"/>
              <w:rPr>
                <w:lang w:val="en-US"/>
              </w:rPr>
            </w:pPr>
          </w:p>
        </w:tc>
        <w:tc>
          <w:tcPr>
            <w:tcW w:w="2919" w:type="dxa"/>
          </w:tcPr>
          <w:p w14:paraId="6F2CEF4F" w14:textId="77777777" w:rsidR="00D30212" w:rsidRPr="00E10F1F" w:rsidRDefault="00D30212" w:rsidP="00894B1C"/>
        </w:tc>
        <w:tc>
          <w:tcPr>
            <w:tcW w:w="3649" w:type="dxa"/>
          </w:tcPr>
          <w:p w14:paraId="29E5AFAC" w14:textId="77777777" w:rsidR="00D30212" w:rsidRPr="00E10F1F" w:rsidRDefault="00D30212" w:rsidP="00894B1C"/>
        </w:tc>
      </w:tr>
    </w:tbl>
    <w:p w14:paraId="3B1D57D4" w14:textId="77777777" w:rsidR="00D30212" w:rsidRPr="00C562EB" w:rsidRDefault="00D30212" w:rsidP="00D30212">
      <w:pPr>
        <w:jc w:val="center"/>
        <w:rPr>
          <w:b/>
          <w:bCs/>
          <w:szCs w:val="24"/>
        </w:rPr>
      </w:pPr>
      <w:r w:rsidRPr="00C562EB">
        <w:rPr>
          <w:b/>
          <w:bCs/>
          <w:szCs w:val="24"/>
        </w:rPr>
        <w:t>LIETUVOS RESPUBLIKOS</w:t>
      </w:r>
    </w:p>
    <w:p w14:paraId="6FBF24DF" w14:textId="77777777" w:rsidR="00806D0F" w:rsidRPr="00C562EB" w:rsidRDefault="00D30212" w:rsidP="00D30212">
      <w:pPr>
        <w:jc w:val="center"/>
        <w:rPr>
          <w:b/>
          <w:szCs w:val="24"/>
        </w:rPr>
      </w:pPr>
      <w:r w:rsidRPr="00C562EB">
        <w:rPr>
          <w:b/>
          <w:bCs/>
          <w:szCs w:val="24"/>
        </w:rPr>
        <w:t>SAUGAUS EISMO AUTOMOBILIŲ KELIAIS ĮSTATYMO</w:t>
      </w:r>
      <w:r w:rsidRPr="00C562EB">
        <w:rPr>
          <w:b/>
          <w:szCs w:val="24"/>
        </w:rPr>
        <w:t xml:space="preserve"> NR. VIII-2043</w:t>
      </w:r>
    </w:p>
    <w:p w14:paraId="568E3028" w14:textId="63212045" w:rsidR="00D92652" w:rsidRPr="00F845A9" w:rsidRDefault="00CA19C5" w:rsidP="00D30212">
      <w:pPr>
        <w:jc w:val="center"/>
        <w:rPr>
          <w:b/>
          <w:szCs w:val="24"/>
        </w:rPr>
      </w:pPr>
      <w:r>
        <w:rPr>
          <w:b/>
          <w:szCs w:val="24"/>
        </w:rPr>
        <w:t xml:space="preserve">1, </w:t>
      </w:r>
      <w:r w:rsidR="00DF0D8C">
        <w:rPr>
          <w:b/>
          <w:szCs w:val="24"/>
        </w:rPr>
        <w:t>20</w:t>
      </w:r>
      <w:r w:rsidR="00F57821">
        <w:rPr>
          <w:b/>
          <w:szCs w:val="24"/>
        </w:rPr>
        <w:t xml:space="preserve"> IR</w:t>
      </w:r>
      <w:r w:rsidR="00F322B9">
        <w:rPr>
          <w:b/>
          <w:szCs w:val="24"/>
        </w:rPr>
        <w:t xml:space="preserve"> 27</w:t>
      </w:r>
      <w:r w:rsidR="00990890">
        <w:rPr>
          <w:b/>
          <w:szCs w:val="24"/>
        </w:rPr>
        <w:t xml:space="preserve"> </w:t>
      </w:r>
      <w:r w:rsidR="00D30212" w:rsidRPr="00C562EB">
        <w:rPr>
          <w:b/>
          <w:szCs w:val="24"/>
        </w:rPr>
        <w:t>STRAIPSNI</w:t>
      </w:r>
      <w:r w:rsidR="00F322B9">
        <w:rPr>
          <w:b/>
          <w:szCs w:val="24"/>
        </w:rPr>
        <w:t>Ų</w:t>
      </w:r>
      <w:r w:rsidR="007A4BFE" w:rsidRPr="00C562EB">
        <w:rPr>
          <w:b/>
          <w:szCs w:val="24"/>
        </w:rPr>
        <w:t xml:space="preserve"> </w:t>
      </w:r>
      <w:r w:rsidR="00806D0F" w:rsidRPr="00C562EB">
        <w:rPr>
          <w:b/>
          <w:szCs w:val="24"/>
        </w:rPr>
        <w:t>PAKEITIMO</w:t>
      </w:r>
      <w:r w:rsidR="00990890">
        <w:rPr>
          <w:b/>
          <w:szCs w:val="24"/>
        </w:rPr>
        <w:t xml:space="preserve"> </w:t>
      </w:r>
      <w:r w:rsidR="007A4BFE" w:rsidRPr="00C562EB">
        <w:rPr>
          <w:b/>
          <w:szCs w:val="24"/>
        </w:rPr>
        <w:t xml:space="preserve"> </w:t>
      </w:r>
    </w:p>
    <w:p w14:paraId="1510D797" w14:textId="77777777" w:rsidR="00D30212" w:rsidRPr="00E10F1F" w:rsidRDefault="00D30212" w:rsidP="00D30212">
      <w:pPr>
        <w:jc w:val="center"/>
        <w:rPr>
          <w:b/>
          <w:bCs/>
          <w:szCs w:val="24"/>
        </w:rPr>
      </w:pPr>
      <w:r w:rsidRPr="00E10F1F">
        <w:rPr>
          <w:b/>
          <w:bCs/>
          <w:szCs w:val="24"/>
        </w:rPr>
        <w:t>ĮSTATYMAS</w:t>
      </w:r>
    </w:p>
    <w:p w14:paraId="193AEBF5" w14:textId="77777777" w:rsidR="00D30212" w:rsidRPr="00E10F1F" w:rsidRDefault="00D30212" w:rsidP="00D30212">
      <w:pPr>
        <w:jc w:val="center"/>
        <w:rPr>
          <w:b/>
          <w:bCs/>
          <w:szCs w:val="24"/>
        </w:rPr>
      </w:pPr>
    </w:p>
    <w:p w14:paraId="047ACB5B" w14:textId="03AE794C" w:rsidR="00D30212" w:rsidRPr="00E10F1F" w:rsidRDefault="00D30212" w:rsidP="00CD5865">
      <w:pPr>
        <w:jc w:val="center"/>
        <w:rPr>
          <w:bCs/>
          <w:szCs w:val="24"/>
        </w:rPr>
      </w:pPr>
      <w:r w:rsidRPr="00E10F1F">
        <w:rPr>
          <w:bCs/>
          <w:szCs w:val="24"/>
        </w:rPr>
        <w:t>Nr.</w:t>
      </w:r>
    </w:p>
    <w:p w14:paraId="75D8221F" w14:textId="77777777" w:rsidR="00D30212" w:rsidRPr="00E10F1F" w:rsidRDefault="00D30212" w:rsidP="00CD5865">
      <w:pPr>
        <w:jc w:val="center"/>
        <w:rPr>
          <w:bCs/>
          <w:szCs w:val="24"/>
        </w:rPr>
      </w:pPr>
      <w:r w:rsidRPr="00E10F1F">
        <w:rPr>
          <w:bCs/>
          <w:szCs w:val="24"/>
        </w:rPr>
        <w:t>Vilnius</w:t>
      </w:r>
    </w:p>
    <w:p w14:paraId="7FA1E4B6" w14:textId="77777777" w:rsidR="00D30212" w:rsidRPr="00E10F1F" w:rsidRDefault="00D30212" w:rsidP="00CA19C5">
      <w:pPr>
        <w:ind w:firstLine="851"/>
        <w:jc w:val="center"/>
        <w:rPr>
          <w:b/>
          <w:caps/>
          <w:szCs w:val="24"/>
        </w:rPr>
      </w:pPr>
    </w:p>
    <w:p w14:paraId="27FAFC21" w14:textId="1220EF1F" w:rsidR="00C56E60" w:rsidRPr="00636DC5" w:rsidRDefault="001D3FEF" w:rsidP="00CA19C5">
      <w:pPr>
        <w:tabs>
          <w:tab w:val="left" w:pos="1134"/>
        </w:tabs>
        <w:ind w:firstLine="851"/>
        <w:jc w:val="both"/>
        <w:rPr>
          <w:b/>
          <w:szCs w:val="24"/>
        </w:rPr>
      </w:pPr>
      <w:bookmarkStart w:id="0" w:name="_Hlk24112880"/>
      <w:bookmarkStart w:id="1" w:name="straipsnis1"/>
      <w:r w:rsidRPr="00636DC5">
        <w:rPr>
          <w:b/>
          <w:szCs w:val="24"/>
        </w:rPr>
        <w:t>1</w:t>
      </w:r>
      <w:r w:rsidR="00F830EE" w:rsidRPr="00636DC5">
        <w:rPr>
          <w:b/>
          <w:szCs w:val="24"/>
        </w:rPr>
        <w:t xml:space="preserve"> straipsnis. </w:t>
      </w:r>
      <w:r w:rsidR="00CA19C5" w:rsidRPr="00636DC5">
        <w:rPr>
          <w:b/>
          <w:szCs w:val="24"/>
        </w:rPr>
        <w:t>1 straipsnio pakeitimas</w:t>
      </w:r>
    </w:p>
    <w:p w14:paraId="08DFF0AE" w14:textId="19DAF377" w:rsidR="00CA19C5" w:rsidRPr="00636DC5" w:rsidRDefault="00CA19C5" w:rsidP="00CA19C5">
      <w:pPr>
        <w:tabs>
          <w:tab w:val="left" w:pos="1134"/>
        </w:tabs>
        <w:ind w:firstLine="851"/>
        <w:jc w:val="both"/>
        <w:rPr>
          <w:szCs w:val="24"/>
        </w:rPr>
      </w:pPr>
      <w:r w:rsidRPr="00636DC5">
        <w:rPr>
          <w:szCs w:val="24"/>
        </w:rPr>
        <w:t xml:space="preserve">Pakeisti 1 </w:t>
      </w:r>
      <w:r w:rsidRPr="00636DC5">
        <w:rPr>
          <w:color w:val="000000"/>
          <w:szCs w:val="24"/>
        </w:rPr>
        <w:t xml:space="preserve">straipsnio 1 dalį </w:t>
      </w:r>
      <w:r w:rsidR="00ED739B">
        <w:rPr>
          <w:color w:val="000000"/>
          <w:szCs w:val="24"/>
        </w:rPr>
        <w:t>i</w:t>
      </w:r>
      <w:r w:rsidRPr="00636DC5">
        <w:rPr>
          <w:color w:val="000000"/>
          <w:szCs w:val="24"/>
        </w:rPr>
        <w:t>r ją išdėstyti taip:</w:t>
      </w:r>
    </w:p>
    <w:p w14:paraId="4485E3DE" w14:textId="791AE822" w:rsidR="00C56E60" w:rsidRPr="00CA19C5" w:rsidRDefault="00CA19C5" w:rsidP="00CA19C5">
      <w:pPr>
        <w:tabs>
          <w:tab w:val="left" w:pos="1134"/>
        </w:tabs>
        <w:ind w:firstLine="851"/>
        <w:jc w:val="both"/>
        <w:rPr>
          <w:b/>
          <w:szCs w:val="24"/>
        </w:rPr>
      </w:pPr>
      <w:r w:rsidRPr="00636DC5">
        <w:rPr>
          <w:color w:val="000000"/>
          <w:szCs w:val="24"/>
        </w:rPr>
        <w:t xml:space="preserve">„1. Šis įstatymas nustato eismo saugumo automobilių keliais Lietuvos Respublikoje teisinius pagrindus, valstybės ir savivaldybių institucijų ir įstaigų pareigas įgyvendinant saugaus eismo politiką, eismo dalyvių mokymą, pagrindines eismo dalyvių, </w:t>
      </w:r>
      <w:r w:rsidRPr="00636DC5">
        <w:rPr>
          <w:b/>
          <w:color w:val="000000"/>
          <w:szCs w:val="24"/>
        </w:rPr>
        <w:t xml:space="preserve">motorinių transporto priemonių ir (ar) priekabų </w:t>
      </w:r>
      <w:r w:rsidR="00432F70" w:rsidRPr="00636DC5">
        <w:rPr>
          <w:b/>
          <w:color w:val="000000"/>
          <w:szCs w:val="24"/>
        </w:rPr>
        <w:t xml:space="preserve">savininkų, </w:t>
      </w:r>
      <w:r w:rsidRPr="00636DC5">
        <w:rPr>
          <w:color w:val="000000"/>
          <w:szCs w:val="24"/>
        </w:rPr>
        <w:t>už kelių priežiūrą atsakingų asmenų, policijos, muitinės pareigūnų ir kitų tikrinančių pareigūnų teises ir pareigas, taip pat pagrindinius su transporto priemonių technine būkle, techninės būklės tikrinimu, transporto priemonių registravimu</w:t>
      </w:r>
      <w:r w:rsidR="001A1DB4" w:rsidRPr="00636DC5">
        <w:rPr>
          <w:b/>
          <w:color w:val="000000"/>
          <w:szCs w:val="24"/>
        </w:rPr>
        <w:t xml:space="preserve">, </w:t>
      </w:r>
      <w:r w:rsidR="00352801" w:rsidRPr="00636DC5">
        <w:rPr>
          <w:b/>
          <w:color w:val="000000"/>
          <w:szCs w:val="24"/>
        </w:rPr>
        <w:t>valdymu</w:t>
      </w:r>
      <w:r w:rsidR="0099189E" w:rsidRPr="00636DC5">
        <w:rPr>
          <w:b/>
          <w:color w:val="000000"/>
          <w:szCs w:val="24"/>
        </w:rPr>
        <w:t>, duomenų viešinimu</w:t>
      </w:r>
      <w:r w:rsidRPr="00636DC5">
        <w:rPr>
          <w:color w:val="000000"/>
          <w:szCs w:val="24"/>
        </w:rPr>
        <w:t xml:space="preserve"> susijusius reikalavimus, eismo saugumo reikalavimus keliams, siekiant apsaugoti eismo dalyvių ir kitų asmenų gyvybę, sveikatą ir turtą, gerinti transporto ir pėsčiųjų eismo sąlygas.“</w:t>
      </w:r>
    </w:p>
    <w:p w14:paraId="5A45B60C" w14:textId="77777777" w:rsidR="00CA19C5" w:rsidRDefault="00CA19C5" w:rsidP="00CA19C5">
      <w:pPr>
        <w:tabs>
          <w:tab w:val="left" w:pos="1134"/>
        </w:tabs>
        <w:ind w:firstLine="851"/>
        <w:jc w:val="both"/>
        <w:rPr>
          <w:b/>
          <w:szCs w:val="24"/>
        </w:rPr>
      </w:pPr>
    </w:p>
    <w:p w14:paraId="3EDB9AFD" w14:textId="5F8388C0" w:rsidR="00837719" w:rsidRPr="00AF58FA" w:rsidRDefault="00C56E60" w:rsidP="00AF58FA">
      <w:pPr>
        <w:tabs>
          <w:tab w:val="left" w:pos="1134"/>
        </w:tabs>
        <w:ind w:firstLine="851"/>
        <w:jc w:val="both"/>
        <w:rPr>
          <w:b/>
          <w:szCs w:val="24"/>
        </w:rPr>
      </w:pPr>
      <w:r w:rsidRPr="00AF58FA">
        <w:rPr>
          <w:b/>
          <w:szCs w:val="24"/>
        </w:rPr>
        <w:t xml:space="preserve">2 straipsnis. </w:t>
      </w:r>
      <w:r w:rsidR="0062133E" w:rsidRPr="00AF58FA">
        <w:rPr>
          <w:b/>
          <w:szCs w:val="24"/>
        </w:rPr>
        <w:t>2</w:t>
      </w:r>
      <w:r w:rsidR="00DF0D8C" w:rsidRPr="00AF58FA">
        <w:rPr>
          <w:b/>
          <w:szCs w:val="24"/>
        </w:rPr>
        <w:t>0</w:t>
      </w:r>
      <w:r w:rsidR="00F830EE" w:rsidRPr="00AF58FA">
        <w:rPr>
          <w:b/>
          <w:szCs w:val="24"/>
        </w:rPr>
        <w:t> straipsnio pakeitimas</w:t>
      </w:r>
    </w:p>
    <w:bookmarkEnd w:id="0"/>
    <w:p w14:paraId="2FD8C253" w14:textId="32BE8953" w:rsidR="00246AA1" w:rsidRPr="00AF58FA" w:rsidRDefault="00246AA1" w:rsidP="00AF58FA">
      <w:pPr>
        <w:tabs>
          <w:tab w:val="left" w:pos="1134"/>
        </w:tabs>
        <w:ind w:firstLine="851"/>
        <w:jc w:val="both"/>
        <w:rPr>
          <w:szCs w:val="24"/>
        </w:rPr>
      </w:pPr>
      <w:r w:rsidRPr="00AF58FA">
        <w:rPr>
          <w:szCs w:val="24"/>
        </w:rPr>
        <w:t>Pakeisti 20 straipsnį ir jį išdėstyti taip:</w:t>
      </w:r>
    </w:p>
    <w:p w14:paraId="1DFE9594" w14:textId="3CFBE57F" w:rsidR="008C7A8F" w:rsidRPr="00AF58FA" w:rsidRDefault="008C7A8F" w:rsidP="00AF58FA">
      <w:pPr>
        <w:tabs>
          <w:tab w:val="left" w:pos="1134"/>
        </w:tabs>
        <w:ind w:firstLine="851"/>
        <w:jc w:val="both"/>
        <w:rPr>
          <w:bCs/>
          <w:szCs w:val="24"/>
        </w:rPr>
      </w:pPr>
      <w:r w:rsidRPr="00AF58FA">
        <w:rPr>
          <w:szCs w:val="24"/>
        </w:rPr>
        <w:t>„</w:t>
      </w:r>
      <w:r w:rsidR="000C2F06" w:rsidRPr="00AF58FA">
        <w:rPr>
          <w:bCs/>
          <w:szCs w:val="24"/>
        </w:rPr>
        <w:t>20 straipsnis. Reikalavimai transporto priemonių savininkams ir valdytojams</w:t>
      </w:r>
    </w:p>
    <w:p w14:paraId="2E74279E" w14:textId="77777777" w:rsidR="00636DC5" w:rsidRPr="00AF58FA" w:rsidRDefault="00636DC5" w:rsidP="00AF58FA">
      <w:pPr>
        <w:pStyle w:val="Sraopastraipa"/>
        <w:numPr>
          <w:ilvl w:val="0"/>
          <w:numId w:val="13"/>
        </w:numPr>
        <w:tabs>
          <w:tab w:val="left" w:pos="1134"/>
        </w:tabs>
        <w:ind w:left="0" w:firstLine="851"/>
        <w:jc w:val="both"/>
        <w:rPr>
          <w:b/>
          <w:bCs/>
          <w:szCs w:val="24"/>
        </w:rPr>
      </w:pPr>
      <w:r w:rsidRPr="00AF58FA">
        <w:rPr>
          <w:b/>
          <w:bCs/>
          <w:szCs w:val="24"/>
        </w:rPr>
        <w:t xml:space="preserve">Vyriausybės ar jos įgaliotos institucijos nustatyta tvarka Lietuvos Respublikos kelių transporto priemonių registro tvarkytojui privalo deklaruoti: </w:t>
      </w:r>
    </w:p>
    <w:p w14:paraId="030927BD" w14:textId="3F1229A8" w:rsidR="00636DC5" w:rsidRPr="00B662E1" w:rsidRDefault="00636DC5" w:rsidP="00AF58FA">
      <w:pPr>
        <w:pStyle w:val="Sraopastraipa"/>
        <w:tabs>
          <w:tab w:val="left" w:pos="1134"/>
        </w:tabs>
        <w:ind w:left="0" w:firstLine="851"/>
        <w:jc w:val="both"/>
        <w:rPr>
          <w:b/>
          <w:bCs/>
          <w:szCs w:val="24"/>
        </w:rPr>
      </w:pPr>
      <w:r w:rsidRPr="00AF58FA">
        <w:rPr>
          <w:b/>
          <w:bCs/>
          <w:szCs w:val="24"/>
        </w:rPr>
        <w:t>1) Lietuvos Respublikos pilietis, Lietuvos Respublikos gyvenamosios vietos deklaravimo įstatymo nustatyta tvarka deklaravęs gyvenamąją vietą Lietuvos Respublikoje, arba fizinis asmuo, kuris per vienus kalendorinius metus Lietuvoje išbūva ištisai arba su pertraukomis 183 arba daugiau dienų, arba Lietuvos Respublikoje įregistruotas juridinis asmuo</w:t>
      </w:r>
      <w:r w:rsidR="00B91E97">
        <w:rPr>
          <w:b/>
          <w:bCs/>
          <w:szCs w:val="24"/>
        </w:rPr>
        <w:t>,</w:t>
      </w:r>
      <w:r w:rsidRPr="00AF58FA">
        <w:rPr>
          <w:b/>
          <w:bCs/>
          <w:szCs w:val="24"/>
        </w:rPr>
        <w:t xml:space="preserve"> arba Mokesčių mokėtojų registre įregistruotas fizinis asmuo</w:t>
      </w:r>
      <w:r w:rsidR="00B91E97">
        <w:rPr>
          <w:b/>
          <w:bCs/>
          <w:szCs w:val="24"/>
        </w:rPr>
        <w:t>,</w:t>
      </w:r>
      <w:r w:rsidRPr="00AF58FA">
        <w:rPr>
          <w:b/>
          <w:bCs/>
          <w:szCs w:val="24"/>
        </w:rPr>
        <w:t xml:space="preserve"> arba Mokesčių mokėtojų registre įregistruotas juridinis asmuo</w:t>
      </w:r>
      <w:r w:rsidR="00942E29">
        <w:rPr>
          <w:b/>
          <w:bCs/>
          <w:szCs w:val="24"/>
        </w:rPr>
        <w:t>,</w:t>
      </w:r>
      <w:r w:rsidRPr="00AF58FA">
        <w:rPr>
          <w:b/>
          <w:bCs/>
          <w:szCs w:val="24"/>
        </w:rPr>
        <w:t xml:space="preserve"> arba Lietuvos Respublikoje įsteigtas kolektyvinio investavimo subjektas, kurio veiklos forma </w:t>
      </w:r>
      <w:r w:rsidRPr="00B662E1">
        <w:rPr>
          <w:b/>
          <w:bCs/>
          <w:szCs w:val="24"/>
        </w:rPr>
        <w:t>yra investicinis fondas, įgijęs nuosavybės teisę į motorinę transporto priemonę ir (ar) priekabą</w:t>
      </w:r>
      <w:r w:rsidR="00AF58FA" w:rsidRPr="00B662E1">
        <w:rPr>
          <w:b/>
          <w:bCs/>
          <w:szCs w:val="24"/>
        </w:rPr>
        <w:t>,</w:t>
      </w:r>
      <w:r w:rsidRPr="00B662E1">
        <w:rPr>
          <w:b/>
          <w:bCs/>
          <w:szCs w:val="24"/>
        </w:rPr>
        <w:t xml:space="preserve"> ne vėliau kaip iki įvežimo į Lietuvos Respublikos teritoriją. Tais atvejais, kai nuosavybės teisė </w:t>
      </w:r>
      <w:r w:rsidR="00942E29">
        <w:rPr>
          <w:b/>
          <w:bCs/>
          <w:szCs w:val="24"/>
        </w:rPr>
        <w:t xml:space="preserve"> </w:t>
      </w:r>
      <w:r w:rsidRPr="00B662E1">
        <w:rPr>
          <w:b/>
          <w:bCs/>
          <w:szCs w:val="24"/>
        </w:rPr>
        <w:t>į Lietuvos Respublikos kelių transporto priemonių registro tvarkytojui deklaruotą motorinę transporto priemonę ir (ar) priekabą</w:t>
      </w:r>
      <w:r w:rsidR="00942E29" w:rsidRPr="00942E29">
        <w:rPr>
          <w:b/>
          <w:bCs/>
          <w:szCs w:val="24"/>
        </w:rPr>
        <w:t xml:space="preserve"> </w:t>
      </w:r>
      <w:r w:rsidR="00942E29" w:rsidRPr="00B662E1">
        <w:rPr>
          <w:b/>
          <w:bCs/>
          <w:szCs w:val="24"/>
        </w:rPr>
        <w:t>įgyjama arba perleidžiama</w:t>
      </w:r>
      <w:r w:rsidRPr="00B662E1">
        <w:rPr>
          <w:b/>
          <w:bCs/>
          <w:szCs w:val="24"/>
        </w:rPr>
        <w:t>, per 5 darbo dienas nuo nuosavybės</w:t>
      </w:r>
      <w:r w:rsidR="00AF58FA" w:rsidRPr="00B662E1">
        <w:rPr>
          <w:b/>
          <w:bCs/>
          <w:szCs w:val="24"/>
        </w:rPr>
        <w:t xml:space="preserve"> teisės įgijimo arba perleidimo;</w:t>
      </w:r>
    </w:p>
    <w:p w14:paraId="29E17D4A" w14:textId="36D4E26E" w:rsidR="00636DC5" w:rsidRPr="00B662E1" w:rsidRDefault="00636DC5" w:rsidP="00AF58FA">
      <w:pPr>
        <w:pStyle w:val="Sraopastraipa"/>
        <w:tabs>
          <w:tab w:val="left" w:pos="1134"/>
        </w:tabs>
        <w:ind w:left="0" w:firstLine="851"/>
        <w:jc w:val="both"/>
        <w:rPr>
          <w:b/>
          <w:bCs/>
          <w:szCs w:val="24"/>
        </w:rPr>
      </w:pPr>
      <w:r w:rsidRPr="00B662E1">
        <w:rPr>
          <w:b/>
          <w:bCs/>
          <w:szCs w:val="24"/>
        </w:rPr>
        <w:t xml:space="preserve">2) </w:t>
      </w:r>
      <w:r w:rsidR="00942E29">
        <w:rPr>
          <w:b/>
          <w:bCs/>
          <w:szCs w:val="24"/>
        </w:rPr>
        <w:t>u</w:t>
      </w:r>
      <w:r w:rsidRPr="00B662E1">
        <w:rPr>
          <w:b/>
          <w:bCs/>
          <w:szCs w:val="24"/>
        </w:rPr>
        <w:t>žsienietis ar Lietuvos Respublikoje neregistruotas užsienio juridinis asmuo, Lietuvos Respublikos teritorijoje įgijęs nuosavybės teisę į Lietuvos Respublikos kelių transporto priemonių registro tvarkytojui deklaruotą motorinę transporto priemonę ir (ar) priekabą, šių aplinkybių atsiradimo dieną.</w:t>
      </w:r>
    </w:p>
    <w:p w14:paraId="68794608" w14:textId="0AE20A74" w:rsidR="00636DC5" w:rsidRPr="00B662E1" w:rsidRDefault="00636DC5" w:rsidP="00AF58FA">
      <w:pPr>
        <w:pStyle w:val="Sraopastraipa"/>
        <w:numPr>
          <w:ilvl w:val="0"/>
          <w:numId w:val="10"/>
        </w:numPr>
        <w:tabs>
          <w:tab w:val="left" w:pos="1134"/>
        </w:tabs>
        <w:ind w:left="0" w:firstLine="851"/>
        <w:jc w:val="both"/>
        <w:rPr>
          <w:b/>
          <w:bCs/>
          <w:szCs w:val="24"/>
        </w:rPr>
      </w:pPr>
      <w:r w:rsidRPr="00B662E1">
        <w:rPr>
          <w:b/>
          <w:bCs/>
          <w:szCs w:val="24"/>
        </w:rPr>
        <w:t xml:space="preserve">Šio straipsnio 1 dalyje nenumatytais atvejais motorinės transporto priemonės ir (ar) priekabos valdytojas Vyriausybės </w:t>
      </w:r>
      <w:r w:rsidR="00AD1F1F">
        <w:rPr>
          <w:b/>
          <w:bCs/>
          <w:szCs w:val="24"/>
        </w:rPr>
        <w:t xml:space="preserve">ar jos </w:t>
      </w:r>
      <w:r w:rsidRPr="00B662E1">
        <w:rPr>
          <w:b/>
          <w:bCs/>
          <w:szCs w:val="24"/>
        </w:rPr>
        <w:t xml:space="preserve">įgaliotos institucijos nustatyta tvarka privalo deklaruoti apie į Lietuvos Respubliką įvežtą ir (ar) parduodamą motorinę transporto priemonę ir (ar) priekabą Lietuvos Respublikos kelių transporto priemonių registro tvarkytojui ne vėliau kaip iki įvežimo į Lietuvos Respublikos teritoriją ir (ar) viešo </w:t>
      </w:r>
      <w:r w:rsidR="00942E29">
        <w:rPr>
          <w:b/>
          <w:bCs/>
          <w:szCs w:val="24"/>
        </w:rPr>
        <w:t>pa</w:t>
      </w:r>
      <w:r w:rsidRPr="00B662E1">
        <w:rPr>
          <w:b/>
          <w:bCs/>
          <w:szCs w:val="24"/>
        </w:rPr>
        <w:t>siūlymo įsigyti motorinę transporto priemonę ir (ar) priekabą pradžios.</w:t>
      </w:r>
      <w:r w:rsidRPr="00B662E1" w:rsidDel="00E341DF">
        <w:rPr>
          <w:b/>
          <w:bCs/>
          <w:szCs w:val="24"/>
        </w:rPr>
        <w:t xml:space="preserve"> </w:t>
      </w:r>
    </w:p>
    <w:p w14:paraId="0EDBE974" w14:textId="1CB7A855" w:rsidR="002955FA" w:rsidRPr="00B662E1" w:rsidRDefault="002955FA" w:rsidP="00AF58FA">
      <w:pPr>
        <w:pStyle w:val="Sraopastraipa"/>
        <w:numPr>
          <w:ilvl w:val="0"/>
          <w:numId w:val="10"/>
        </w:numPr>
        <w:tabs>
          <w:tab w:val="left" w:pos="1134"/>
        </w:tabs>
        <w:ind w:left="0" w:firstLine="851"/>
        <w:jc w:val="both"/>
        <w:rPr>
          <w:b/>
          <w:bCs/>
          <w:szCs w:val="24"/>
        </w:rPr>
      </w:pPr>
      <w:r w:rsidRPr="00B662E1">
        <w:rPr>
          <w:b/>
          <w:color w:val="000000"/>
          <w:szCs w:val="24"/>
        </w:rPr>
        <w:t xml:space="preserve">Motorinių transporto priemonių ir (ar) priekabų savininkų ir valdytojų </w:t>
      </w:r>
      <w:r w:rsidRPr="00B662E1">
        <w:rPr>
          <w:b/>
          <w:bCs/>
          <w:color w:val="000000"/>
          <w:szCs w:val="24"/>
        </w:rPr>
        <w:t>nustatymo</w:t>
      </w:r>
      <w:r w:rsidRPr="00B662E1">
        <w:rPr>
          <w:b/>
          <w:color w:val="000000"/>
          <w:szCs w:val="24"/>
        </w:rPr>
        <w:t xml:space="preserve"> tikslu Vyriausybės ar jos įgaliotos institucijos nustatyta tvarka Lietuvos </w:t>
      </w:r>
      <w:r w:rsidRPr="00B662E1">
        <w:rPr>
          <w:b/>
          <w:color w:val="000000"/>
          <w:szCs w:val="24"/>
        </w:rPr>
        <w:lastRenderedPageBreak/>
        <w:t>Respublikos kelių transporto priemonių registro tvarkytoj</w:t>
      </w:r>
      <w:r w:rsidR="006E6CE0" w:rsidRPr="00B662E1">
        <w:rPr>
          <w:b/>
          <w:color w:val="000000"/>
          <w:szCs w:val="24"/>
        </w:rPr>
        <w:t xml:space="preserve">as </w:t>
      </w:r>
      <w:r w:rsidR="00D83A51" w:rsidRPr="00B662E1">
        <w:rPr>
          <w:b/>
          <w:color w:val="000000"/>
          <w:szCs w:val="24"/>
        </w:rPr>
        <w:t xml:space="preserve">viešai </w:t>
      </w:r>
      <w:r w:rsidRPr="00B662E1">
        <w:rPr>
          <w:b/>
          <w:color w:val="000000"/>
          <w:szCs w:val="24"/>
        </w:rPr>
        <w:t>skelbia</w:t>
      </w:r>
      <w:r w:rsidR="00D83A51" w:rsidRPr="00B662E1">
        <w:rPr>
          <w:b/>
          <w:color w:val="000000"/>
          <w:szCs w:val="24"/>
        </w:rPr>
        <w:t xml:space="preserve"> šiuo</w:t>
      </w:r>
      <w:r w:rsidR="00942E29">
        <w:rPr>
          <w:b/>
          <w:color w:val="000000"/>
          <w:szCs w:val="24"/>
        </w:rPr>
        <w:t>s</w:t>
      </w:r>
      <w:r w:rsidR="00D83A51" w:rsidRPr="00B662E1">
        <w:rPr>
          <w:b/>
          <w:color w:val="000000"/>
          <w:szCs w:val="24"/>
        </w:rPr>
        <w:t xml:space="preserve"> duomenis</w:t>
      </w:r>
      <w:r w:rsidRPr="00B662E1">
        <w:rPr>
          <w:b/>
          <w:color w:val="000000"/>
          <w:szCs w:val="24"/>
        </w:rPr>
        <w:t>:</w:t>
      </w:r>
    </w:p>
    <w:p w14:paraId="2597AD35" w14:textId="6BE944DE" w:rsidR="002955FA" w:rsidRPr="00B662E1" w:rsidRDefault="002955FA" w:rsidP="00AF58FA">
      <w:pPr>
        <w:pStyle w:val="prastasiniatinklio"/>
        <w:tabs>
          <w:tab w:val="left" w:pos="1134"/>
        </w:tabs>
        <w:spacing w:before="0" w:beforeAutospacing="0" w:after="0" w:afterAutospacing="0"/>
        <w:ind w:firstLine="851"/>
        <w:jc w:val="both"/>
        <w:rPr>
          <w:b/>
          <w:color w:val="000000"/>
        </w:rPr>
      </w:pPr>
      <w:r w:rsidRPr="00B662E1">
        <w:rPr>
          <w:b/>
          <w:color w:val="000000"/>
        </w:rPr>
        <w:t xml:space="preserve">1) </w:t>
      </w:r>
      <w:r w:rsidR="001A1DB4" w:rsidRPr="00B662E1">
        <w:rPr>
          <w:b/>
          <w:color w:val="000000"/>
        </w:rPr>
        <w:t xml:space="preserve">motorinės </w:t>
      </w:r>
      <w:r w:rsidRPr="00B662E1">
        <w:rPr>
          <w:b/>
          <w:color w:val="000000"/>
        </w:rPr>
        <w:t xml:space="preserve">transporto priemonės </w:t>
      </w:r>
      <w:r w:rsidR="004A2773" w:rsidRPr="00B662E1">
        <w:rPr>
          <w:b/>
          <w:color w:val="000000"/>
        </w:rPr>
        <w:t xml:space="preserve">ir (ar) priekabos </w:t>
      </w:r>
      <w:r w:rsidRPr="00B662E1">
        <w:rPr>
          <w:b/>
          <w:color w:val="000000"/>
        </w:rPr>
        <w:t>mark</w:t>
      </w:r>
      <w:r w:rsidR="006E6CE0" w:rsidRPr="00B662E1">
        <w:rPr>
          <w:b/>
          <w:color w:val="000000"/>
        </w:rPr>
        <w:t>ę</w:t>
      </w:r>
      <w:r w:rsidRPr="00B662E1">
        <w:rPr>
          <w:b/>
          <w:color w:val="000000"/>
        </w:rPr>
        <w:t>;</w:t>
      </w:r>
    </w:p>
    <w:p w14:paraId="46DC8838" w14:textId="6F03DBDA" w:rsidR="002955FA" w:rsidRPr="00B662E1" w:rsidRDefault="002955FA" w:rsidP="00AF58FA">
      <w:pPr>
        <w:pStyle w:val="prastasiniatinklio"/>
        <w:spacing w:before="0" w:beforeAutospacing="0" w:after="0" w:afterAutospacing="0"/>
        <w:ind w:firstLine="851"/>
        <w:jc w:val="both"/>
        <w:rPr>
          <w:b/>
          <w:color w:val="000000"/>
        </w:rPr>
      </w:pPr>
      <w:r w:rsidRPr="00B662E1">
        <w:rPr>
          <w:b/>
          <w:color w:val="000000"/>
        </w:rPr>
        <w:t xml:space="preserve">2) </w:t>
      </w:r>
      <w:r w:rsidR="001A1DB4" w:rsidRPr="00B662E1">
        <w:rPr>
          <w:b/>
          <w:color w:val="000000"/>
        </w:rPr>
        <w:t xml:space="preserve">motorinės </w:t>
      </w:r>
      <w:r w:rsidRPr="00B662E1">
        <w:rPr>
          <w:b/>
          <w:color w:val="000000"/>
        </w:rPr>
        <w:t xml:space="preserve">transporto priemonės </w:t>
      </w:r>
      <w:r w:rsidR="004A2773" w:rsidRPr="00B662E1">
        <w:rPr>
          <w:b/>
          <w:color w:val="000000"/>
        </w:rPr>
        <w:t xml:space="preserve">ir (ar) priekabos </w:t>
      </w:r>
      <w:r w:rsidRPr="00B662E1">
        <w:rPr>
          <w:b/>
          <w:color w:val="000000"/>
        </w:rPr>
        <w:t>model</w:t>
      </w:r>
      <w:r w:rsidR="006E6CE0" w:rsidRPr="00B662E1">
        <w:rPr>
          <w:b/>
          <w:color w:val="000000"/>
        </w:rPr>
        <w:t>į</w:t>
      </w:r>
      <w:r w:rsidRPr="00B662E1">
        <w:rPr>
          <w:b/>
          <w:color w:val="000000"/>
        </w:rPr>
        <w:t>;</w:t>
      </w:r>
    </w:p>
    <w:p w14:paraId="1562AE81" w14:textId="1FFF6BFB" w:rsidR="002955FA" w:rsidRPr="00B662E1" w:rsidRDefault="002955FA" w:rsidP="00AF58FA">
      <w:pPr>
        <w:pStyle w:val="prastasiniatinklio"/>
        <w:spacing w:before="0" w:beforeAutospacing="0" w:after="0" w:afterAutospacing="0"/>
        <w:ind w:firstLine="851"/>
        <w:jc w:val="both"/>
        <w:rPr>
          <w:b/>
          <w:color w:val="000000"/>
        </w:rPr>
      </w:pPr>
      <w:r w:rsidRPr="00B662E1">
        <w:rPr>
          <w:b/>
          <w:color w:val="000000"/>
        </w:rPr>
        <w:t>3) šio straipsnio 1 ir 2 dalyse nu</w:t>
      </w:r>
      <w:r w:rsidR="00EF3C0E">
        <w:rPr>
          <w:b/>
          <w:color w:val="000000"/>
        </w:rPr>
        <w:t>statytais</w:t>
      </w:r>
      <w:r w:rsidRPr="00B662E1">
        <w:rPr>
          <w:b/>
          <w:color w:val="000000"/>
        </w:rPr>
        <w:t xml:space="preserve"> atvejais deklaruotoms motorinėms transporto priemon</w:t>
      </w:r>
      <w:r w:rsidR="00F625C0" w:rsidRPr="00B662E1">
        <w:rPr>
          <w:b/>
          <w:color w:val="000000"/>
        </w:rPr>
        <w:t>ėms ir (ar) priekaboms suteiktą galiojantį unikalų</w:t>
      </w:r>
      <w:r w:rsidRPr="00B662E1">
        <w:rPr>
          <w:b/>
          <w:color w:val="000000"/>
        </w:rPr>
        <w:t xml:space="preserve"> motorinės transporto priemonės ir (ar) priek</w:t>
      </w:r>
      <w:r w:rsidR="00F625C0" w:rsidRPr="00B662E1">
        <w:rPr>
          <w:b/>
          <w:color w:val="000000"/>
        </w:rPr>
        <w:t>abos savininko deklaravimo kodą ir kodo būseną</w:t>
      </w:r>
      <w:r w:rsidRPr="00B662E1">
        <w:rPr>
          <w:b/>
          <w:color w:val="000000"/>
        </w:rPr>
        <w:t xml:space="preserve"> (galiojantis ar negaliojantis);</w:t>
      </w:r>
    </w:p>
    <w:p w14:paraId="05CD3C65" w14:textId="7AF65C06" w:rsidR="002955FA" w:rsidRPr="00B662E1" w:rsidRDefault="002955FA" w:rsidP="00AF58FA">
      <w:pPr>
        <w:pStyle w:val="prastasiniatinklio"/>
        <w:spacing w:before="0" w:beforeAutospacing="0" w:after="0" w:afterAutospacing="0"/>
        <w:ind w:firstLine="851"/>
        <w:jc w:val="both"/>
        <w:rPr>
          <w:b/>
          <w:color w:val="000000"/>
        </w:rPr>
      </w:pPr>
      <w:r w:rsidRPr="00B662E1">
        <w:rPr>
          <w:b/>
          <w:color w:val="000000"/>
        </w:rPr>
        <w:t xml:space="preserve">4) </w:t>
      </w:r>
      <w:r w:rsidR="001A1DB4" w:rsidRPr="00B662E1">
        <w:rPr>
          <w:b/>
          <w:color w:val="000000"/>
        </w:rPr>
        <w:t xml:space="preserve">motorinės </w:t>
      </w:r>
      <w:r w:rsidRPr="00B662E1">
        <w:rPr>
          <w:b/>
          <w:color w:val="000000"/>
        </w:rPr>
        <w:t>transporto priemonės ir</w:t>
      </w:r>
      <w:r w:rsidR="00F625C0" w:rsidRPr="00B662E1">
        <w:rPr>
          <w:b/>
          <w:color w:val="000000"/>
        </w:rPr>
        <w:t xml:space="preserve"> (ar) priekabos deklaravimo datą</w:t>
      </w:r>
      <w:r w:rsidRPr="00B662E1">
        <w:rPr>
          <w:b/>
          <w:color w:val="000000"/>
        </w:rPr>
        <w:t>;</w:t>
      </w:r>
    </w:p>
    <w:p w14:paraId="6DC2F906" w14:textId="11446450" w:rsidR="002955FA" w:rsidRPr="00B662E1" w:rsidRDefault="002955FA" w:rsidP="00AF58FA">
      <w:pPr>
        <w:pStyle w:val="prastasiniatinklio"/>
        <w:spacing w:before="0" w:beforeAutospacing="0" w:after="0" w:afterAutospacing="0"/>
        <w:ind w:firstLine="851"/>
        <w:jc w:val="both"/>
        <w:rPr>
          <w:b/>
          <w:color w:val="000000"/>
        </w:rPr>
      </w:pPr>
      <w:r w:rsidRPr="00B662E1">
        <w:rPr>
          <w:b/>
          <w:color w:val="000000"/>
        </w:rPr>
        <w:t xml:space="preserve">5) </w:t>
      </w:r>
      <w:r w:rsidR="001A1DB4" w:rsidRPr="00B662E1">
        <w:rPr>
          <w:b/>
          <w:color w:val="000000"/>
        </w:rPr>
        <w:t xml:space="preserve">motorinės </w:t>
      </w:r>
      <w:r w:rsidRPr="00B662E1">
        <w:rPr>
          <w:b/>
          <w:color w:val="000000"/>
        </w:rPr>
        <w:t xml:space="preserve">transporto priemonės ir (ar) </w:t>
      </w:r>
      <w:r w:rsidR="00F625C0" w:rsidRPr="00B662E1">
        <w:rPr>
          <w:b/>
          <w:color w:val="000000"/>
        </w:rPr>
        <w:t>priekabos identifikavimo numerį</w:t>
      </w:r>
      <w:r w:rsidRPr="00B662E1">
        <w:rPr>
          <w:b/>
          <w:color w:val="000000"/>
        </w:rPr>
        <w:t xml:space="preserve"> (VIN).</w:t>
      </w:r>
    </w:p>
    <w:p w14:paraId="38568890" w14:textId="24DE43BE" w:rsidR="00A83838" w:rsidRPr="00B662E1" w:rsidRDefault="00B7004B" w:rsidP="00AF58FA">
      <w:pPr>
        <w:pStyle w:val="Sraopastraipa"/>
        <w:numPr>
          <w:ilvl w:val="0"/>
          <w:numId w:val="10"/>
        </w:numPr>
        <w:tabs>
          <w:tab w:val="left" w:pos="1134"/>
          <w:tab w:val="left" w:pos="1276"/>
        </w:tabs>
        <w:ind w:left="0" w:firstLine="851"/>
        <w:jc w:val="both"/>
        <w:rPr>
          <w:bCs/>
          <w:szCs w:val="24"/>
        </w:rPr>
      </w:pPr>
      <w:r w:rsidRPr="00B662E1">
        <w:rPr>
          <w:bCs/>
          <w:strike/>
          <w:szCs w:val="24"/>
        </w:rPr>
        <w:t>1.</w:t>
      </w:r>
      <w:r w:rsidRPr="00B662E1">
        <w:rPr>
          <w:bCs/>
          <w:szCs w:val="24"/>
        </w:rPr>
        <w:t xml:space="preserve">  </w:t>
      </w:r>
      <w:r w:rsidR="00B52AA4" w:rsidRPr="00B662E1">
        <w:rPr>
          <w:bCs/>
          <w:szCs w:val="24"/>
        </w:rPr>
        <w:t>Transporto priemonės savininkas ar valdytojas rūpinasi ir atsako už jam nuosavybės ar kita teise priklausančią transporto priemonę.</w:t>
      </w:r>
      <w:r w:rsidR="002955FA" w:rsidRPr="00B662E1">
        <w:rPr>
          <w:b/>
          <w:bCs/>
          <w:color w:val="000000"/>
          <w:szCs w:val="24"/>
        </w:rPr>
        <w:t xml:space="preserve"> </w:t>
      </w:r>
      <w:r w:rsidR="004A2773" w:rsidRPr="00B662E1">
        <w:rPr>
          <w:b/>
          <w:bCs/>
          <w:color w:val="000000"/>
          <w:szCs w:val="24"/>
        </w:rPr>
        <w:t>Motorinės t</w:t>
      </w:r>
      <w:r w:rsidR="002955FA" w:rsidRPr="00B662E1">
        <w:rPr>
          <w:b/>
          <w:bCs/>
          <w:color w:val="000000"/>
          <w:szCs w:val="24"/>
        </w:rPr>
        <w:t xml:space="preserve">ransporto priemonės ir (ar) priekabos savininkas ar valdytojas viešo </w:t>
      </w:r>
      <w:r w:rsidR="00EF3C0E">
        <w:rPr>
          <w:b/>
          <w:bCs/>
          <w:color w:val="000000"/>
          <w:szCs w:val="24"/>
        </w:rPr>
        <w:t>pa</w:t>
      </w:r>
      <w:r w:rsidR="002955FA" w:rsidRPr="00B662E1">
        <w:rPr>
          <w:b/>
          <w:bCs/>
          <w:color w:val="000000"/>
          <w:szCs w:val="24"/>
        </w:rPr>
        <w:t xml:space="preserve">siūlymo įsigyti </w:t>
      </w:r>
      <w:r w:rsidR="004A2773" w:rsidRPr="00B662E1">
        <w:rPr>
          <w:b/>
          <w:bCs/>
          <w:color w:val="000000"/>
          <w:szCs w:val="24"/>
        </w:rPr>
        <w:t xml:space="preserve">motorinę </w:t>
      </w:r>
      <w:r w:rsidR="002955FA" w:rsidRPr="00B662E1">
        <w:rPr>
          <w:b/>
          <w:bCs/>
          <w:color w:val="000000"/>
          <w:szCs w:val="24"/>
        </w:rPr>
        <w:t>transporto priemonę ir (ar) priekabą metu privalo skelbti šio straipsnio 1 ir 2 dalyse nu</w:t>
      </w:r>
      <w:r w:rsidR="00EF3C0E">
        <w:rPr>
          <w:b/>
          <w:bCs/>
          <w:color w:val="000000"/>
          <w:szCs w:val="24"/>
        </w:rPr>
        <w:t>statytais</w:t>
      </w:r>
      <w:r w:rsidR="002955FA" w:rsidRPr="00B662E1">
        <w:rPr>
          <w:b/>
          <w:bCs/>
          <w:color w:val="000000"/>
          <w:szCs w:val="24"/>
        </w:rPr>
        <w:t xml:space="preserve"> atvejais deklaruotoms motorinėms transporto priemonėms ir (ar) priekaboms suteiktą galiojantį unikalų motorinės transporto priemonės ir (ar) priekabos savininko deklaravimo kodą.</w:t>
      </w:r>
    </w:p>
    <w:p w14:paraId="68BD51F1" w14:textId="10F46E7B" w:rsidR="00E341DF" w:rsidRPr="00B662E1" w:rsidRDefault="00E341DF" w:rsidP="00AF58FA">
      <w:pPr>
        <w:pStyle w:val="Sraopastraipa"/>
        <w:numPr>
          <w:ilvl w:val="0"/>
          <w:numId w:val="10"/>
        </w:numPr>
        <w:tabs>
          <w:tab w:val="left" w:pos="1134"/>
          <w:tab w:val="left" w:pos="1418"/>
        </w:tabs>
        <w:ind w:left="0" w:firstLine="851"/>
        <w:jc w:val="both"/>
        <w:rPr>
          <w:b/>
          <w:bCs/>
          <w:szCs w:val="24"/>
        </w:rPr>
      </w:pPr>
      <w:r w:rsidRPr="00B662E1">
        <w:rPr>
          <w:strike/>
          <w:szCs w:val="24"/>
        </w:rPr>
        <w:t>2</w:t>
      </w:r>
      <w:r w:rsidR="00B7004B" w:rsidRPr="00B662E1">
        <w:rPr>
          <w:strike/>
          <w:szCs w:val="24"/>
        </w:rPr>
        <w:t>.</w:t>
      </w:r>
      <w:r w:rsidR="00B7004B" w:rsidRPr="00B662E1">
        <w:rPr>
          <w:szCs w:val="24"/>
        </w:rPr>
        <w:t> </w:t>
      </w:r>
      <w:r w:rsidR="00EF6E84" w:rsidRPr="00B662E1">
        <w:rPr>
          <w:szCs w:val="24"/>
        </w:rPr>
        <w:t>Siekiant išaiškinti teisės pažeidimą, tikrinančio pareigūno, savivaldybės administracijos įgalioto</w:t>
      </w:r>
      <w:r w:rsidR="00EF6E84" w:rsidRPr="00B662E1">
        <w:rPr>
          <w:b/>
          <w:bCs/>
          <w:szCs w:val="24"/>
        </w:rPr>
        <w:t xml:space="preserve"> </w:t>
      </w:r>
      <w:r w:rsidR="00EF6E84" w:rsidRPr="00B662E1">
        <w:rPr>
          <w:szCs w:val="24"/>
        </w:rPr>
        <w:t xml:space="preserve">pareigūno reikalavimu transporto priemonės </w:t>
      </w:r>
      <w:r w:rsidR="00CF67FE" w:rsidRPr="00B662E1">
        <w:rPr>
          <w:szCs w:val="24"/>
        </w:rPr>
        <w:t>savininkas (</w:t>
      </w:r>
      <w:r w:rsidR="00EF6E84" w:rsidRPr="00B662E1">
        <w:rPr>
          <w:szCs w:val="24"/>
        </w:rPr>
        <w:t>valdytojas</w:t>
      </w:r>
      <w:r w:rsidR="00CF67FE" w:rsidRPr="00B662E1">
        <w:rPr>
          <w:szCs w:val="24"/>
        </w:rPr>
        <w:t>)</w:t>
      </w:r>
      <w:r w:rsidR="00EF6E84" w:rsidRPr="00B662E1">
        <w:rPr>
          <w:szCs w:val="24"/>
        </w:rPr>
        <w:t xml:space="preserve"> turi šiam pareigūnui nurodyti Lietuvos Respublikos </w:t>
      </w:r>
      <w:bookmarkStart w:id="2" w:name="n1_178"/>
      <w:r w:rsidR="00EF6E84" w:rsidRPr="00B662E1">
        <w:rPr>
          <w:szCs w:val="24"/>
        </w:rPr>
        <w:fldChar w:fldCharType="begin"/>
      </w:r>
      <w:r w:rsidR="00EF6E84" w:rsidRPr="00B662E1">
        <w:rPr>
          <w:szCs w:val="24"/>
        </w:rPr>
        <w:instrText xml:space="preserve"> HYPERLINK "https://www.infolex.lt/ta/336765" \o "Lietuvos Respublikos administracinių nusižengimų kodeksas" \t "_blank" </w:instrText>
      </w:r>
      <w:r w:rsidR="00EF6E84" w:rsidRPr="00B662E1">
        <w:rPr>
          <w:szCs w:val="24"/>
        </w:rPr>
        <w:fldChar w:fldCharType="separate"/>
      </w:r>
      <w:r w:rsidR="00EF6E84" w:rsidRPr="00B662E1">
        <w:rPr>
          <w:rStyle w:val="Hipersaitas"/>
          <w:color w:val="auto"/>
          <w:szCs w:val="24"/>
          <w:u w:val="none"/>
        </w:rPr>
        <w:t>administracinių nusižengimų kodekse</w:t>
      </w:r>
      <w:r w:rsidR="00EF6E84" w:rsidRPr="00B662E1">
        <w:rPr>
          <w:szCs w:val="24"/>
        </w:rPr>
        <w:fldChar w:fldCharType="end"/>
      </w:r>
      <w:bookmarkStart w:id="3" w:name="pn1_178"/>
      <w:bookmarkEnd w:id="2"/>
      <w:bookmarkEnd w:id="3"/>
      <w:r w:rsidR="00EF6E84" w:rsidRPr="00B662E1">
        <w:rPr>
          <w:szCs w:val="24"/>
        </w:rPr>
        <w:t xml:space="preserve"> nustatytus</w:t>
      </w:r>
      <w:r w:rsidR="00EF6E84" w:rsidRPr="00B662E1">
        <w:rPr>
          <w:b/>
          <w:bCs/>
          <w:szCs w:val="24"/>
        </w:rPr>
        <w:t xml:space="preserve"> </w:t>
      </w:r>
      <w:r w:rsidR="00EF6E84" w:rsidRPr="00B662E1">
        <w:rPr>
          <w:szCs w:val="24"/>
        </w:rPr>
        <w:t>duomenis apie asmenį, kuris nusižengimo padarymo metu valdė transporto priemonės savininkui</w:t>
      </w:r>
      <w:r w:rsidR="00CF67FE" w:rsidRPr="00B662E1">
        <w:rPr>
          <w:szCs w:val="24"/>
        </w:rPr>
        <w:t xml:space="preserve"> (valdytojui)</w:t>
      </w:r>
      <w:r w:rsidR="00EF6E84" w:rsidRPr="00B662E1">
        <w:rPr>
          <w:szCs w:val="24"/>
        </w:rPr>
        <w:t xml:space="preserve"> priklausančią transporto priemonę ar ja naudojosi, o juridinio asmens vadovas ar kitas atsakingas asmuo privalo šiam pareigūnui nurodyti Lietuvos Respublikos </w:t>
      </w:r>
      <w:bookmarkStart w:id="4" w:name="n1_179"/>
      <w:r w:rsidR="00EF6E84" w:rsidRPr="00B662E1">
        <w:rPr>
          <w:szCs w:val="24"/>
        </w:rPr>
        <w:fldChar w:fldCharType="begin"/>
      </w:r>
      <w:r w:rsidR="00EF6E84" w:rsidRPr="00B662E1">
        <w:rPr>
          <w:szCs w:val="24"/>
        </w:rPr>
        <w:instrText xml:space="preserve"> HYPERLINK "https://www.infolex.lt/ta/336765" \o "Lietuvos Respublikos administracinių nusižengimų kodeksas" \t "_blank" </w:instrText>
      </w:r>
      <w:r w:rsidR="00EF6E84" w:rsidRPr="00B662E1">
        <w:rPr>
          <w:szCs w:val="24"/>
        </w:rPr>
        <w:fldChar w:fldCharType="separate"/>
      </w:r>
      <w:r w:rsidR="00EF6E84" w:rsidRPr="00B662E1">
        <w:rPr>
          <w:rStyle w:val="Hipersaitas"/>
          <w:color w:val="auto"/>
          <w:szCs w:val="24"/>
          <w:u w:val="none"/>
        </w:rPr>
        <w:t>administracinių nusižengimų kodekse</w:t>
      </w:r>
      <w:r w:rsidR="00EF6E84" w:rsidRPr="00B662E1">
        <w:rPr>
          <w:szCs w:val="24"/>
        </w:rPr>
        <w:fldChar w:fldCharType="end"/>
      </w:r>
      <w:bookmarkStart w:id="5" w:name="pn1_179"/>
      <w:bookmarkEnd w:id="4"/>
      <w:bookmarkEnd w:id="5"/>
      <w:r w:rsidR="00EF6E84" w:rsidRPr="00B662E1">
        <w:rPr>
          <w:szCs w:val="24"/>
        </w:rPr>
        <w:t xml:space="preserve"> nustatytus duomenis apie asmenį, kuris nusižengimo padarymo metu naudojosi juridiniam asmeniui priklausančia transporto priemone. Siekiant išaiškinti teisės pažeidimą, policijos pareigūno, Valstybės sienos apsaugos tarnybos prie Vidaus reikalų ministerijos pareigūno reikalavimu juridinio asmens vadovas ar kitas atsakingas asmuo taip pat privalo šiam pareigūnui nurodyti Lietuvos Respublikos </w:t>
      </w:r>
      <w:bookmarkStart w:id="6" w:name="n1_180"/>
      <w:r w:rsidR="00EF6E84" w:rsidRPr="00B662E1">
        <w:rPr>
          <w:szCs w:val="24"/>
        </w:rPr>
        <w:fldChar w:fldCharType="begin"/>
      </w:r>
      <w:r w:rsidR="00EF6E84" w:rsidRPr="00B662E1">
        <w:rPr>
          <w:szCs w:val="24"/>
        </w:rPr>
        <w:instrText xml:space="preserve"> HYPERLINK "https://www.infolex.lt/ta/336765" \o "Lietuvos Respublikos administracinių nusižengimų kodeksas" \t "_blank" </w:instrText>
      </w:r>
      <w:r w:rsidR="00EF6E84" w:rsidRPr="00B662E1">
        <w:rPr>
          <w:szCs w:val="24"/>
        </w:rPr>
        <w:fldChar w:fldCharType="separate"/>
      </w:r>
      <w:r w:rsidR="00EF6E84" w:rsidRPr="00B662E1">
        <w:rPr>
          <w:rStyle w:val="Hipersaitas"/>
          <w:color w:val="auto"/>
          <w:szCs w:val="24"/>
          <w:u w:val="none"/>
        </w:rPr>
        <w:t>administracinių nusižengimų kodekse</w:t>
      </w:r>
      <w:r w:rsidR="00EF6E84" w:rsidRPr="00B662E1">
        <w:rPr>
          <w:szCs w:val="24"/>
        </w:rPr>
        <w:fldChar w:fldCharType="end"/>
      </w:r>
      <w:bookmarkStart w:id="7" w:name="pn1_180"/>
      <w:bookmarkEnd w:id="6"/>
      <w:bookmarkEnd w:id="7"/>
      <w:r w:rsidR="00EF6E84" w:rsidRPr="00B662E1">
        <w:rPr>
          <w:szCs w:val="24"/>
        </w:rPr>
        <w:t xml:space="preserve"> nustatytus duomenis apie asmenį, kuris nusižengimo padarymo metu buvo atsakingas už transporto priemonės, kuria padarytas nusižengimas, valdytojų civilinės atsakomybės privalomojo draudimo sutarties sudarymą. Juridinio asmens vadovas ar kitas atsakingas asmuo, kuris perdavė transporto priemonę naudoti pagal lizingo (finansinės nuomos), išperkamosios nuomos ar kitą sutartį (toliau – lizingo sutartis), privalo atitinkamam šioje dalyje nurodytam pareigūnui pranešti Lietuvos Respublikos </w:t>
      </w:r>
      <w:bookmarkStart w:id="8" w:name="n1_181"/>
      <w:r w:rsidR="00EF6E84" w:rsidRPr="00B662E1">
        <w:rPr>
          <w:szCs w:val="24"/>
        </w:rPr>
        <w:fldChar w:fldCharType="begin"/>
      </w:r>
      <w:r w:rsidR="00EF6E84" w:rsidRPr="00B662E1">
        <w:rPr>
          <w:szCs w:val="24"/>
        </w:rPr>
        <w:instrText xml:space="preserve"> HYPERLINK "https://www.infolex.lt/ta/336765" \o "Lietuvos Respublikos administracinių nusižengimų kodeksas" \t "_blank" </w:instrText>
      </w:r>
      <w:r w:rsidR="00EF6E84" w:rsidRPr="00B662E1">
        <w:rPr>
          <w:szCs w:val="24"/>
        </w:rPr>
        <w:fldChar w:fldCharType="separate"/>
      </w:r>
      <w:r w:rsidR="00EF6E84" w:rsidRPr="00B662E1">
        <w:rPr>
          <w:rStyle w:val="Hipersaitas"/>
          <w:color w:val="auto"/>
          <w:szCs w:val="24"/>
          <w:u w:val="none"/>
        </w:rPr>
        <w:t>administracinių nusižengimų kodekse</w:t>
      </w:r>
      <w:r w:rsidR="00EF6E84" w:rsidRPr="00B662E1">
        <w:rPr>
          <w:szCs w:val="24"/>
        </w:rPr>
        <w:fldChar w:fldCharType="end"/>
      </w:r>
      <w:bookmarkStart w:id="9" w:name="pn1_181"/>
      <w:bookmarkEnd w:id="8"/>
      <w:bookmarkEnd w:id="9"/>
      <w:r w:rsidR="00EF6E84" w:rsidRPr="00B662E1">
        <w:rPr>
          <w:szCs w:val="24"/>
        </w:rPr>
        <w:t xml:space="preserve"> nustatytus duomenis apie fizinį asmenį arba juridinį asmenį, kuriam pagal lizingo sutartį transporto priemonė perduota valdyti.</w:t>
      </w:r>
      <w:r w:rsidR="00EF6E84" w:rsidRPr="00B662E1">
        <w:rPr>
          <w:b/>
          <w:bCs/>
          <w:szCs w:val="24"/>
        </w:rPr>
        <w:t xml:space="preserve"> </w:t>
      </w:r>
      <w:r w:rsidR="00EF6E84" w:rsidRPr="00B662E1">
        <w:rPr>
          <w:szCs w:val="24"/>
        </w:rPr>
        <w:t xml:space="preserve">Transporto priemonės </w:t>
      </w:r>
      <w:r w:rsidR="00CF67FE" w:rsidRPr="00B662E1">
        <w:rPr>
          <w:szCs w:val="24"/>
        </w:rPr>
        <w:t>savininkas (</w:t>
      </w:r>
      <w:r w:rsidR="00EF6E84" w:rsidRPr="00B662E1">
        <w:rPr>
          <w:szCs w:val="24"/>
        </w:rPr>
        <w:t>valdytojas</w:t>
      </w:r>
      <w:r w:rsidR="00CF67FE" w:rsidRPr="00B662E1">
        <w:rPr>
          <w:szCs w:val="24"/>
        </w:rPr>
        <w:t>)</w:t>
      </w:r>
      <w:r w:rsidR="00EF6E84" w:rsidRPr="00B662E1">
        <w:rPr>
          <w:szCs w:val="24"/>
        </w:rPr>
        <w:t xml:space="preserve"> arba juridinio asmens vadovas ar kitas atsakingas asmuo, nepateikę šioje dalyje nurodytų duomenų, atsako už transporto priemonės </w:t>
      </w:r>
      <w:r w:rsidR="00CF67FE" w:rsidRPr="00B662E1">
        <w:rPr>
          <w:szCs w:val="24"/>
        </w:rPr>
        <w:t>savininko (</w:t>
      </w:r>
      <w:r w:rsidR="00EF6E84" w:rsidRPr="00B662E1">
        <w:rPr>
          <w:szCs w:val="24"/>
        </w:rPr>
        <w:t>valdytojo</w:t>
      </w:r>
      <w:r w:rsidR="00CF67FE" w:rsidRPr="00B662E1">
        <w:rPr>
          <w:szCs w:val="24"/>
        </w:rPr>
        <w:t>)</w:t>
      </w:r>
      <w:r w:rsidR="00EF6E84" w:rsidRPr="00B662E1">
        <w:rPr>
          <w:szCs w:val="24"/>
        </w:rPr>
        <w:t xml:space="preserve"> pareigų neatlikimą Lietuvos Respublikos </w:t>
      </w:r>
      <w:bookmarkStart w:id="10" w:name="n1_182"/>
      <w:r w:rsidR="00EF6E84" w:rsidRPr="00B662E1">
        <w:rPr>
          <w:szCs w:val="24"/>
        </w:rPr>
        <w:fldChar w:fldCharType="begin"/>
      </w:r>
      <w:r w:rsidR="00EF6E84" w:rsidRPr="00B662E1">
        <w:rPr>
          <w:szCs w:val="24"/>
        </w:rPr>
        <w:instrText xml:space="preserve"> HYPERLINK "https://www.infolex.lt/ta/336765" \o "Lietuvos Respublikos administracinių nusižengimų kodeksas" \t "_blank" </w:instrText>
      </w:r>
      <w:r w:rsidR="00EF6E84" w:rsidRPr="00B662E1">
        <w:rPr>
          <w:szCs w:val="24"/>
        </w:rPr>
        <w:fldChar w:fldCharType="separate"/>
      </w:r>
      <w:r w:rsidR="00EF6E84" w:rsidRPr="00B662E1">
        <w:rPr>
          <w:rStyle w:val="Hipersaitas"/>
          <w:color w:val="auto"/>
          <w:szCs w:val="24"/>
          <w:u w:val="none"/>
        </w:rPr>
        <w:t>administracinių nusižengimų kodekso</w:t>
      </w:r>
      <w:r w:rsidR="00EF6E84" w:rsidRPr="00B662E1">
        <w:rPr>
          <w:szCs w:val="24"/>
        </w:rPr>
        <w:fldChar w:fldCharType="end"/>
      </w:r>
      <w:bookmarkStart w:id="11" w:name="pn1_182"/>
      <w:bookmarkEnd w:id="10"/>
      <w:bookmarkEnd w:id="11"/>
      <w:r w:rsidR="00EF6E84" w:rsidRPr="00B662E1">
        <w:rPr>
          <w:szCs w:val="24"/>
        </w:rPr>
        <w:t xml:space="preserve"> nustatyta tvarka. Transporto priemonės </w:t>
      </w:r>
      <w:r w:rsidR="00CF67FE" w:rsidRPr="00B662E1">
        <w:rPr>
          <w:szCs w:val="24"/>
        </w:rPr>
        <w:t>savininkas (</w:t>
      </w:r>
      <w:r w:rsidR="00EF6E84" w:rsidRPr="00B662E1">
        <w:rPr>
          <w:szCs w:val="24"/>
        </w:rPr>
        <w:t>valdytojas</w:t>
      </w:r>
      <w:r w:rsidR="00CF67FE" w:rsidRPr="00B662E1">
        <w:rPr>
          <w:szCs w:val="24"/>
        </w:rPr>
        <w:t>)</w:t>
      </w:r>
      <w:r w:rsidR="000520D8" w:rsidRPr="00B662E1">
        <w:rPr>
          <w:szCs w:val="24"/>
        </w:rPr>
        <w:t xml:space="preserve"> </w:t>
      </w:r>
      <w:r w:rsidR="00EF6E84" w:rsidRPr="00B662E1">
        <w:rPr>
          <w:szCs w:val="24"/>
        </w:rPr>
        <w:t>arba juridinio asmens vadovas ar kitas atsakingas asmuo už pareigų neatlikimą neatsako, jeigu jis prarado transporto priemonę prieš savo valią.</w:t>
      </w:r>
      <w:bookmarkStart w:id="12" w:name="pn1_184"/>
      <w:bookmarkStart w:id="13" w:name="pn1_186"/>
      <w:bookmarkStart w:id="14" w:name="pn1_188"/>
      <w:bookmarkEnd w:id="12"/>
      <w:bookmarkEnd w:id="13"/>
      <w:bookmarkEnd w:id="14"/>
    </w:p>
    <w:p w14:paraId="49CF63B5" w14:textId="3AC51BFD" w:rsidR="00E341DF" w:rsidRPr="00B662E1" w:rsidRDefault="00E341DF" w:rsidP="00AF58FA">
      <w:pPr>
        <w:pStyle w:val="Sraopastraipa"/>
        <w:numPr>
          <w:ilvl w:val="0"/>
          <w:numId w:val="10"/>
        </w:numPr>
        <w:tabs>
          <w:tab w:val="left" w:pos="1134"/>
        </w:tabs>
        <w:ind w:left="0" w:firstLine="851"/>
        <w:jc w:val="both"/>
        <w:rPr>
          <w:b/>
          <w:bCs/>
          <w:szCs w:val="24"/>
        </w:rPr>
      </w:pPr>
      <w:r w:rsidRPr="00B662E1">
        <w:rPr>
          <w:strike/>
          <w:szCs w:val="24"/>
        </w:rPr>
        <w:t>3.</w:t>
      </w:r>
      <w:r w:rsidRPr="00B662E1">
        <w:rPr>
          <w:szCs w:val="24"/>
        </w:rPr>
        <w:t xml:space="preserve"> </w:t>
      </w:r>
      <w:r w:rsidR="00EF6E84" w:rsidRPr="00B662E1">
        <w:rPr>
          <w:szCs w:val="24"/>
        </w:rPr>
        <w:t>Gavęs kvietimą, transporto priemonės savininkas</w:t>
      </w:r>
      <w:r w:rsidR="00973BD0" w:rsidRPr="00B662E1">
        <w:rPr>
          <w:szCs w:val="24"/>
        </w:rPr>
        <w:t xml:space="preserve"> </w:t>
      </w:r>
      <w:r w:rsidR="00CF67FE" w:rsidRPr="00B662E1">
        <w:rPr>
          <w:szCs w:val="24"/>
        </w:rPr>
        <w:t xml:space="preserve">(valdytojas) </w:t>
      </w:r>
      <w:r w:rsidR="00973BD0" w:rsidRPr="00B662E1">
        <w:rPr>
          <w:szCs w:val="24"/>
        </w:rPr>
        <w:t>ar jo įgaliotas asmuo (jeigu savininkas – juridinis asmuo)</w:t>
      </w:r>
      <w:r w:rsidR="00EF6E84" w:rsidRPr="00B662E1">
        <w:rPr>
          <w:szCs w:val="24"/>
        </w:rPr>
        <w:t xml:space="preserve"> privalo nurodytu laiku atvykti į policijos įstaigą ir turėti asmens tapatybę patvirtinantį dokumentą bei kitus kvietime nurodytus dokumentus.</w:t>
      </w:r>
    </w:p>
    <w:p w14:paraId="41237410" w14:textId="3430EF9F" w:rsidR="00EF6E84" w:rsidRPr="00B662E1" w:rsidRDefault="00E341DF" w:rsidP="00AF58FA">
      <w:pPr>
        <w:pStyle w:val="Sraopastraipa"/>
        <w:numPr>
          <w:ilvl w:val="0"/>
          <w:numId w:val="10"/>
        </w:numPr>
        <w:tabs>
          <w:tab w:val="left" w:pos="1134"/>
        </w:tabs>
        <w:ind w:left="0" w:firstLine="851"/>
        <w:jc w:val="both"/>
        <w:rPr>
          <w:b/>
          <w:bCs/>
          <w:szCs w:val="24"/>
        </w:rPr>
      </w:pPr>
      <w:r w:rsidRPr="00B662E1">
        <w:rPr>
          <w:strike/>
          <w:szCs w:val="24"/>
        </w:rPr>
        <w:t>4.</w:t>
      </w:r>
      <w:r w:rsidRPr="00B662E1">
        <w:rPr>
          <w:szCs w:val="24"/>
        </w:rPr>
        <w:t xml:space="preserve"> </w:t>
      </w:r>
      <w:r w:rsidR="00EF6E84" w:rsidRPr="00B662E1">
        <w:rPr>
          <w:szCs w:val="24"/>
        </w:rPr>
        <w:t>Savivaldžio automobilio valdytojas privalo užtikrinti saugų savivaldžio automobilio dalyvavimą viešajame eisme. Savivaldžio automobilio valdytojas prilyginamas motorinės transporto priemonės vairuotojui tuo metu, kai perima savivaldžio automobilio valdymą.</w:t>
      </w:r>
      <w:r w:rsidR="00070784" w:rsidRPr="00B662E1">
        <w:rPr>
          <w:szCs w:val="24"/>
        </w:rPr>
        <w:t>“</w:t>
      </w:r>
    </w:p>
    <w:p w14:paraId="7F2BB409" w14:textId="77777777" w:rsidR="00E341DF" w:rsidRPr="00B662E1" w:rsidRDefault="00E341DF" w:rsidP="00AF58FA">
      <w:pPr>
        <w:tabs>
          <w:tab w:val="left" w:pos="1134"/>
        </w:tabs>
        <w:ind w:firstLine="851"/>
        <w:jc w:val="both"/>
        <w:rPr>
          <w:b/>
          <w:szCs w:val="24"/>
        </w:rPr>
      </w:pPr>
      <w:bookmarkStart w:id="15" w:name="part_53dff6179473489ab0a9adac8f39d848"/>
      <w:bookmarkStart w:id="16" w:name="part_959e8f546d494e5bb860121760ceec63"/>
      <w:bookmarkStart w:id="17" w:name="part_9ff0b1f751d7453da4223925873f6f2c"/>
      <w:bookmarkEnd w:id="15"/>
      <w:bookmarkEnd w:id="16"/>
      <w:bookmarkEnd w:id="17"/>
    </w:p>
    <w:p w14:paraId="3CAED87C" w14:textId="3802E39B" w:rsidR="00235446" w:rsidRPr="00B662E1" w:rsidRDefault="00C56E60" w:rsidP="00AF58FA">
      <w:pPr>
        <w:tabs>
          <w:tab w:val="left" w:pos="1134"/>
        </w:tabs>
        <w:ind w:firstLine="851"/>
        <w:jc w:val="both"/>
        <w:rPr>
          <w:b/>
          <w:szCs w:val="24"/>
        </w:rPr>
      </w:pPr>
      <w:r w:rsidRPr="00B662E1">
        <w:rPr>
          <w:b/>
          <w:szCs w:val="24"/>
        </w:rPr>
        <w:t>3</w:t>
      </w:r>
      <w:r w:rsidR="00235446" w:rsidRPr="00B662E1">
        <w:rPr>
          <w:b/>
          <w:szCs w:val="24"/>
        </w:rPr>
        <w:t xml:space="preserve"> straipsnis. 27 straipsnio pakeitimas</w:t>
      </w:r>
      <w:bookmarkStart w:id="18" w:name="_GoBack"/>
      <w:bookmarkEnd w:id="18"/>
    </w:p>
    <w:p w14:paraId="453A4768" w14:textId="62A22E8A" w:rsidR="008D25AE" w:rsidRPr="00B662E1" w:rsidRDefault="00C66FBA" w:rsidP="00AF58FA">
      <w:pPr>
        <w:tabs>
          <w:tab w:val="left" w:pos="1134"/>
        </w:tabs>
        <w:ind w:firstLine="851"/>
        <w:jc w:val="both"/>
        <w:rPr>
          <w:szCs w:val="24"/>
        </w:rPr>
      </w:pPr>
      <w:r w:rsidRPr="00B662E1">
        <w:rPr>
          <w:szCs w:val="24"/>
        </w:rPr>
        <w:lastRenderedPageBreak/>
        <w:t>1</w:t>
      </w:r>
      <w:r w:rsidR="006E22B8" w:rsidRPr="00B662E1">
        <w:rPr>
          <w:szCs w:val="24"/>
        </w:rPr>
        <w:t xml:space="preserve">. </w:t>
      </w:r>
      <w:r w:rsidR="00990890" w:rsidRPr="00B662E1">
        <w:rPr>
          <w:szCs w:val="24"/>
        </w:rPr>
        <w:t>Pripažinti netekusia galios 27 straip</w:t>
      </w:r>
      <w:r w:rsidR="00F322B9" w:rsidRPr="00B662E1">
        <w:rPr>
          <w:szCs w:val="24"/>
        </w:rPr>
        <w:t>s</w:t>
      </w:r>
      <w:r w:rsidR="00990890" w:rsidRPr="00B662E1">
        <w:rPr>
          <w:szCs w:val="24"/>
        </w:rPr>
        <w:t xml:space="preserve">nio </w:t>
      </w:r>
      <w:r w:rsidR="004C0841" w:rsidRPr="00B662E1">
        <w:rPr>
          <w:szCs w:val="24"/>
        </w:rPr>
        <w:t>3 dalį.</w:t>
      </w:r>
    </w:p>
    <w:p w14:paraId="31E2BCFC" w14:textId="2A51769E" w:rsidR="00F57821" w:rsidRPr="00B662E1" w:rsidRDefault="00F57821" w:rsidP="00AF58FA">
      <w:pPr>
        <w:tabs>
          <w:tab w:val="left" w:pos="1134"/>
        </w:tabs>
        <w:ind w:firstLine="851"/>
        <w:jc w:val="both"/>
        <w:rPr>
          <w:strike/>
          <w:color w:val="000000"/>
          <w:szCs w:val="24"/>
        </w:rPr>
      </w:pPr>
      <w:r w:rsidRPr="00B662E1">
        <w:rPr>
          <w:strike/>
          <w:color w:val="000000"/>
          <w:szCs w:val="24"/>
        </w:rPr>
        <w:t>3. Laikinai, kaip nurodyta šio straipsnio 2 dalyje, registruotos motorinės transporto priemonės ir (ar) priekabos ženklinamos laikinaisiais valstybinio registracijos numerio ženklais, ant kurių nurodomas jų galiojimo (motorinės transporto priemonės ir (ar) priekabos registracijos) terminas.</w:t>
      </w:r>
    </w:p>
    <w:p w14:paraId="25D6CE95" w14:textId="7DD99567" w:rsidR="003F429A" w:rsidRPr="00B662E1" w:rsidRDefault="003F429A" w:rsidP="00AF58FA">
      <w:pPr>
        <w:tabs>
          <w:tab w:val="left" w:pos="1134"/>
        </w:tabs>
        <w:ind w:firstLine="851"/>
        <w:jc w:val="both"/>
        <w:rPr>
          <w:color w:val="000000"/>
          <w:szCs w:val="24"/>
        </w:rPr>
      </w:pPr>
      <w:r w:rsidRPr="00B662E1">
        <w:rPr>
          <w:color w:val="000000"/>
          <w:szCs w:val="24"/>
        </w:rPr>
        <w:t xml:space="preserve">2. Pakeisti 27 straipsnio 4 dalį </w:t>
      </w:r>
      <w:r w:rsidR="003A7D12">
        <w:rPr>
          <w:color w:val="000000"/>
          <w:szCs w:val="24"/>
        </w:rPr>
        <w:t>i</w:t>
      </w:r>
      <w:r w:rsidRPr="00B662E1">
        <w:rPr>
          <w:color w:val="000000"/>
          <w:szCs w:val="24"/>
        </w:rPr>
        <w:t>r ją išdėstyti taip:</w:t>
      </w:r>
    </w:p>
    <w:p w14:paraId="023F718C" w14:textId="1F459844" w:rsidR="003F429A" w:rsidRPr="00B662E1" w:rsidRDefault="003F429A" w:rsidP="00AF58FA">
      <w:pPr>
        <w:tabs>
          <w:tab w:val="left" w:pos="1134"/>
        </w:tabs>
        <w:ind w:firstLine="851"/>
        <w:jc w:val="both"/>
        <w:rPr>
          <w:color w:val="000000"/>
          <w:szCs w:val="24"/>
        </w:rPr>
      </w:pPr>
      <w:r w:rsidRPr="00B662E1">
        <w:rPr>
          <w:color w:val="000000"/>
          <w:szCs w:val="24"/>
        </w:rPr>
        <w:t xml:space="preserve">„4. </w:t>
      </w:r>
      <w:r w:rsidR="005B3A96" w:rsidRPr="00B662E1">
        <w:rPr>
          <w:color w:val="000000"/>
          <w:szCs w:val="24"/>
        </w:rPr>
        <w:t>Vidaus reikalų ministro nustatyta tvarka nustačius, kad neatlikta ar negalioja motorinės transporto priemonės ir (ar) priekabos privalomoji techninė apžiūra arba kad motorinė transporto priemonė ir (ar) priekaba neapdrausta transporto priemonių valdytojų civilinės atsakomybės privalomuoju draudimu</w:t>
      </w:r>
      <w:r w:rsidR="005B3A96" w:rsidRPr="001A1FAA">
        <w:rPr>
          <w:color w:val="000000"/>
          <w:szCs w:val="24"/>
        </w:rPr>
        <w:t>,</w:t>
      </w:r>
      <w:r w:rsidR="005B3A96" w:rsidRPr="00B662E1">
        <w:rPr>
          <w:strike/>
          <w:color w:val="000000"/>
          <w:szCs w:val="24"/>
        </w:rPr>
        <w:t xml:space="preserve"> arba kad</w:t>
      </w:r>
      <w:r w:rsidR="00D0447A" w:rsidRPr="00B662E1">
        <w:rPr>
          <w:color w:val="000000"/>
          <w:szCs w:val="24"/>
        </w:rPr>
        <w:t xml:space="preserve"> </w:t>
      </w:r>
      <w:r w:rsidR="00D0447A" w:rsidRPr="00B662E1">
        <w:rPr>
          <w:b/>
          <w:bCs/>
          <w:color w:val="000000"/>
          <w:szCs w:val="24"/>
        </w:rPr>
        <w:t>ir (ar)</w:t>
      </w:r>
      <w:r w:rsidR="005B3A96" w:rsidRPr="00B662E1">
        <w:rPr>
          <w:color w:val="000000"/>
          <w:szCs w:val="24"/>
        </w:rPr>
        <w:t xml:space="preserve"> nesumokėti valstybės nustatyti su transporto priemone ar jos dalyvavimu viešajame eisme susiję mokesčiai, </w:t>
      </w:r>
      <w:r w:rsidR="00083952" w:rsidRPr="00B662E1">
        <w:rPr>
          <w:b/>
          <w:bCs/>
          <w:color w:val="000000"/>
          <w:szCs w:val="24"/>
        </w:rPr>
        <w:t>arba kad</w:t>
      </w:r>
      <w:r w:rsidR="00A53A72" w:rsidRPr="00B662E1">
        <w:rPr>
          <w:b/>
          <w:bCs/>
          <w:color w:val="000000"/>
          <w:szCs w:val="24"/>
        </w:rPr>
        <w:t xml:space="preserve"> nea</w:t>
      </w:r>
      <w:r w:rsidR="00E515E2" w:rsidRPr="00B662E1">
        <w:rPr>
          <w:b/>
          <w:bCs/>
          <w:color w:val="000000"/>
          <w:szCs w:val="24"/>
        </w:rPr>
        <w:t>tliktos</w:t>
      </w:r>
      <w:r w:rsidR="00A53A72" w:rsidRPr="00B662E1">
        <w:rPr>
          <w:b/>
          <w:bCs/>
          <w:color w:val="000000"/>
          <w:szCs w:val="24"/>
        </w:rPr>
        <w:t xml:space="preserve"> išleidimo į laisvą apyvartą muitinės </w:t>
      </w:r>
      <w:r w:rsidR="00E515E2" w:rsidRPr="00B662E1">
        <w:rPr>
          <w:b/>
          <w:bCs/>
          <w:color w:val="000000"/>
          <w:szCs w:val="24"/>
        </w:rPr>
        <w:t>procedūros</w:t>
      </w:r>
      <w:r w:rsidR="00833EF5" w:rsidRPr="00B662E1">
        <w:rPr>
          <w:b/>
          <w:bCs/>
          <w:color w:val="000000"/>
          <w:szCs w:val="24"/>
        </w:rPr>
        <w:t>,</w:t>
      </w:r>
      <w:r w:rsidR="00833EF5" w:rsidRPr="00B662E1">
        <w:rPr>
          <w:color w:val="000000"/>
          <w:szCs w:val="24"/>
        </w:rPr>
        <w:t xml:space="preserve"> </w:t>
      </w:r>
      <w:r w:rsidR="005B3A96" w:rsidRPr="00B662E1">
        <w:rPr>
          <w:color w:val="000000"/>
          <w:szCs w:val="24"/>
        </w:rPr>
        <w:t xml:space="preserve">vidaus reikalų ministro nustatyta tvarka leidimas tokiai motorinei transporto priemonei ir (ar) priekabai dalyvauti viešajame eisme sustabdomas (išskyrus motorines transporto priemones ir (ar) priekabas, turinčias leidimą nuvykti į transporto priemonių techninės apžiūros įmonę privalomosios techninės apžiūros atlikti). </w:t>
      </w:r>
      <w:r w:rsidR="008E4164" w:rsidRPr="00B662E1">
        <w:rPr>
          <w:color w:val="000000"/>
          <w:szCs w:val="24"/>
        </w:rPr>
        <w:t>Vidaus reikalų ministro nustatyta tvarka nustačius, kad motorinės transporto priemonės ir (ar) priekabos savininkas ir valdytojas išregistruoti iš Juridinių asmenų registro (kai motorinės transporto priemonės ir (ar) priekabos savininkas ar valdytojas yra juridinis asmuo) arba mirę, po 14 dienų nuo šių aplinkybių paaiškėjimo dienos, jeigu per šį laikotarpį neįregistruojamas naujas transporto priemonės savininkas ar valdytojas, vidaus reikalų ministro nustatyta tvarka sustabdomas leidimas tokiai motorinei transporto priemonei ir (ar) priekabai dalyvauti viešajame eisme. Šiuo atveju informacija apie ketinimą sustabdyti leidimą transporto priemonei ir (ar) priekabai dalyvauti viešajame eisme išviešinama vidaus reikalų ministro nustatyta tvarka. Pašalinus priežastis, lėmusias motorinės transporto priemonės ir (ar) priekabos leidimo dalyvauti viešajame eisme sustabdymą (motorinės transporto priemonės ir (ar) priekabos savininko ir valdytojo išregistravimo iš Juridinių asmenų registro ar mirties atveju, įregistravus naują motorinės transporto priemonės ir (ar) priekabos savininką ar valdytoją Lietuvos Respublikos kelių transporto priemonių registre), Lietuvos Respublikos kelių transporto priemonių registro tvarkytojas panaikina šio leidimo sustabdymą ir motorinė transporto priemonė ir (ar) priekaba vėl gali dalyvauti viešajame eisme. Motorinės transporto priemonės ir (ar) priekabos savininko ir valdytojo išregistravimo iš Juridinių asmenų registro ar mirties atveju, iki bus įregistruotas naujas motorinės transporto priemonės ir (ar) priekabos savininkas, bet ne ilgesniam kaip vienų metų laikotarpiui nuo motorinės transporto priemonės ir (ar) priekabos savininko ir valdytojo išregistravimo iš Juridinių asmenų registro ar mirties aplinkybių nustatymo, gali būti registruojamas tik motorinės transporto priemonės ir (ar) priekabos valdytojas. Sustabdžius leidimą motorinei transporto priemonei ir (ar) priekabai dalyvauti viešajame eisme, leidimo sustabdymo metu šių transporto priemonių ir (ar) priekabų valstybinio registracijos numerio ženklai laikomi negaliojančiais.</w:t>
      </w:r>
      <w:r w:rsidR="00EF1A52" w:rsidRPr="00B662E1">
        <w:rPr>
          <w:color w:val="000000"/>
          <w:szCs w:val="24"/>
        </w:rPr>
        <w:t>“</w:t>
      </w:r>
    </w:p>
    <w:p w14:paraId="12405AE7" w14:textId="4BEF2851" w:rsidR="006E22B8" w:rsidRPr="00B662E1" w:rsidRDefault="003F429A" w:rsidP="00AF58FA">
      <w:pPr>
        <w:tabs>
          <w:tab w:val="left" w:pos="1134"/>
        </w:tabs>
        <w:ind w:firstLine="851"/>
        <w:jc w:val="both"/>
        <w:rPr>
          <w:color w:val="000000"/>
          <w:szCs w:val="24"/>
        </w:rPr>
      </w:pPr>
      <w:r w:rsidRPr="00B662E1">
        <w:rPr>
          <w:color w:val="000000"/>
          <w:szCs w:val="24"/>
        </w:rPr>
        <w:t>3</w:t>
      </w:r>
      <w:r w:rsidR="006E22B8" w:rsidRPr="00B662E1">
        <w:rPr>
          <w:color w:val="000000"/>
          <w:szCs w:val="24"/>
        </w:rPr>
        <w:t xml:space="preserve">. </w:t>
      </w:r>
      <w:r w:rsidR="00496163" w:rsidRPr="00B662E1">
        <w:rPr>
          <w:color w:val="000000"/>
          <w:szCs w:val="24"/>
        </w:rPr>
        <w:t>Pa</w:t>
      </w:r>
      <w:r w:rsidR="00727828" w:rsidRPr="00B662E1">
        <w:rPr>
          <w:color w:val="000000"/>
          <w:szCs w:val="24"/>
        </w:rPr>
        <w:t>keisti</w:t>
      </w:r>
      <w:r w:rsidR="00496163" w:rsidRPr="00B662E1">
        <w:rPr>
          <w:color w:val="000000"/>
          <w:szCs w:val="24"/>
        </w:rPr>
        <w:t xml:space="preserve"> 27 straipsn</w:t>
      </w:r>
      <w:r w:rsidR="00727828" w:rsidRPr="00B662E1">
        <w:rPr>
          <w:color w:val="000000"/>
          <w:szCs w:val="24"/>
        </w:rPr>
        <w:t>io</w:t>
      </w:r>
      <w:r w:rsidR="00496163" w:rsidRPr="00B662E1">
        <w:rPr>
          <w:color w:val="000000"/>
          <w:szCs w:val="24"/>
        </w:rPr>
        <w:t xml:space="preserve"> </w:t>
      </w:r>
      <w:r w:rsidR="00B62BD4" w:rsidRPr="00B662E1">
        <w:rPr>
          <w:color w:val="000000"/>
          <w:szCs w:val="24"/>
        </w:rPr>
        <w:t xml:space="preserve">11 dalį </w:t>
      </w:r>
      <w:r w:rsidR="003A7D12" w:rsidRPr="00B662E1">
        <w:rPr>
          <w:color w:val="000000"/>
          <w:szCs w:val="24"/>
        </w:rPr>
        <w:t>ir</w:t>
      </w:r>
      <w:r w:rsidR="00B62BD4" w:rsidRPr="00B662E1">
        <w:rPr>
          <w:color w:val="000000"/>
          <w:szCs w:val="24"/>
        </w:rPr>
        <w:t xml:space="preserve"> </w:t>
      </w:r>
      <w:r w:rsidR="00727828" w:rsidRPr="00B662E1">
        <w:rPr>
          <w:color w:val="000000"/>
          <w:szCs w:val="24"/>
        </w:rPr>
        <w:t>ją išdėstyti taip</w:t>
      </w:r>
      <w:r w:rsidR="00496163" w:rsidRPr="00B662E1">
        <w:rPr>
          <w:color w:val="000000"/>
          <w:szCs w:val="24"/>
        </w:rPr>
        <w:t>:</w:t>
      </w:r>
    </w:p>
    <w:p w14:paraId="42AF7727" w14:textId="434E0CC6" w:rsidR="00727828" w:rsidRPr="00B662E1" w:rsidRDefault="00727828" w:rsidP="00AF58FA">
      <w:pPr>
        <w:tabs>
          <w:tab w:val="left" w:pos="1134"/>
        </w:tabs>
        <w:ind w:firstLine="851"/>
        <w:jc w:val="both"/>
        <w:rPr>
          <w:b/>
          <w:bCs/>
          <w:color w:val="000000"/>
          <w:szCs w:val="24"/>
        </w:rPr>
      </w:pPr>
      <w:r w:rsidRPr="00B662E1">
        <w:rPr>
          <w:color w:val="000000"/>
          <w:szCs w:val="24"/>
        </w:rPr>
        <w:t xml:space="preserve">„11. Lietuvos Respublikos kelių transporto priemonių registre </w:t>
      </w:r>
      <w:r w:rsidRPr="00B662E1">
        <w:rPr>
          <w:color w:val="000000" w:themeColor="text1"/>
          <w:szCs w:val="24"/>
        </w:rPr>
        <w:t>registruojamos</w:t>
      </w:r>
      <w:r w:rsidR="00ED551E" w:rsidRPr="00B662E1">
        <w:rPr>
          <w:color w:val="000000" w:themeColor="text1"/>
          <w:szCs w:val="24"/>
        </w:rPr>
        <w:t xml:space="preserve"> </w:t>
      </w:r>
      <w:r w:rsidR="00ED551E" w:rsidRPr="00B662E1">
        <w:rPr>
          <w:b/>
          <w:bCs/>
          <w:color w:val="000000" w:themeColor="text1"/>
          <w:szCs w:val="24"/>
        </w:rPr>
        <w:t>(į</w:t>
      </w:r>
      <w:r w:rsidR="00375FA7" w:rsidRPr="00B662E1">
        <w:rPr>
          <w:b/>
          <w:bCs/>
          <w:color w:val="000000" w:themeColor="text1"/>
          <w:szCs w:val="24"/>
        </w:rPr>
        <w:t>s</w:t>
      </w:r>
      <w:r w:rsidR="00ED551E" w:rsidRPr="00B662E1">
        <w:rPr>
          <w:b/>
          <w:bCs/>
          <w:color w:val="000000" w:themeColor="text1"/>
          <w:szCs w:val="24"/>
        </w:rPr>
        <w:t>kaitant šio straipsnio</w:t>
      </w:r>
      <w:r w:rsidR="00DB4C5B" w:rsidRPr="00B662E1">
        <w:rPr>
          <w:b/>
          <w:bCs/>
          <w:color w:val="000000" w:themeColor="text1"/>
          <w:szCs w:val="24"/>
        </w:rPr>
        <w:t xml:space="preserve"> 2 dalyje nustatytus </w:t>
      </w:r>
      <w:r w:rsidR="00F55911" w:rsidRPr="00B662E1">
        <w:rPr>
          <w:b/>
          <w:bCs/>
          <w:color w:val="000000" w:themeColor="text1"/>
          <w:szCs w:val="24"/>
        </w:rPr>
        <w:t xml:space="preserve">laikino registravimo </w:t>
      </w:r>
      <w:r w:rsidR="006C57DF" w:rsidRPr="00B662E1">
        <w:rPr>
          <w:b/>
          <w:bCs/>
          <w:color w:val="000000" w:themeColor="text1"/>
          <w:szCs w:val="24"/>
        </w:rPr>
        <w:t>atvejus)</w:t>
      </w:r>
      <w:r w:rsidRPr="00B662E1">
        <w:rPr>
          <w:color w:val="000000" w:themeColor="text1"/>
          <w:szCs w:val="24"/>
        </w:rPr>
        <w:t xml:space="preserve"> </w:t>
      </w:r>
      <w:r w:rsidRPr="00B662E1">
        <w:rPr>
          <w:color w:val="000000"/>
          <w:szCs w:val="24"/>
        </w:rPr>
        <w:t xml:space="preserve">tik tos </w:t>
      </w:r>
      <w:r w:rsidR="00F1348F" w:rsidRPr="00B662E1">
        <w:rPr>
          <w:b/>
          <w:bCs/>
          <w:color w:val="000000"/>
          <w:szCs w:val="24"/>
        </w:rPr>
        <w:t xml:space="preserve">motorinės </w:t>
      </w:r>
      <w:r w:rsidRPr="00B662E1">
        <w:rPr>
          <w:color w:val="000000"/>
          <w:szCs w:val="24"/>
        </w:rPr>
        <w:t>transporto priemonės</w:t>
      </w:r>
      <w:r w:rsidR="00F1348F" w:rsidRPr="00B662E1">
        <w:rPr>
          <w:color w:val="000000"/>
          <w:szCs w:val="24"/>
        </w:rPr>
        <w:t xml:space="preserve"> </w:t>
      </w:r>
      <w:r w:rsidR="00F1348F" w:rsidRPr="00B662E1">
        <w:rPr>
          <w:b/>
          <w:bCs/>
          <w:color w:val="000000"/>
          <w:szCs w:val="24"/>
        </w:rPr>
        <w:t>ir (ar) priekabos</w:t>
      </w:r>
      <w:r w:rsidRPr="00B662E1">
        <w:rPr>
          <w:color w:val="000000"/>
          <w:szCs w:val="24"/>
        </w:rPr>
        <w:t xml:space="preserve">, </w:t>
      </w:r>
      <w:r w:rsidRPr="00B662E1">
        <w:rPr>
          <w:strike/>
          <w:color w:val="000000"/>
          <w:szCs w:val="24"/>
        </w:rPr>
        <w:t xml:space="preserve">kurioms yra </w:t>
      </w:r>
      <w:bookmarkStart w:id="19" w:name="_Hlk17384816"/>
      <w:r w:rsidRPr="00B662E1">
        <w:rPr>
          <w:strike/>
          <w:color w:val="000000"/>
          <w:szCs w:val="24"/>
        </w:rPr>
        <w:t>atliktos privalomos muitinės procedūros ir sumokėti valstybei nustatyti mokesčiai</w:t>
      </w:r>
      <w:bookmarkEnd w:id="19"/>
      <w:r w:rsidR="002D31F6" w:rsidRPr="00B662E1">
        <w:rPr>
          <w:color w:val="000000"/>
          <w:szCs w:val="24"/>
        </w:rPr>
        <w:t xml:space="preserve"> </w:t>
      </w:r>
      <w:r w:rsidR="002D31F6" w:rsidRPr="00B662E1">
        <w:rPr>
          <w:b/>
          <w:bCs/>
          <w:color w:val="000000"/>
          <w:szCs w:val="24"/>
        </w:rPr>
        <w:t xml:space="preserve">kurių </w:t>
      </w:r>
      <w:r w:rsidR="00F1348F" w:rsidRPr="00B662E1">
        <w:rPr>
          <w:b/>
          <w:bCs/>
          <w:color w:val="000000"/>
          <w:szCs w:val="24"/>
        </w:rPr>
        <w:t xml:space="preserve">savininkas </w:t>
      </w:r>
      <w:r w:rsidR="00587ED8" w:rsidRPr="00B662E1">
        <w:rPr>
          <w:b/>
          <w:bCs/>
          <w:szCs w:val="24"/>
        </w:rPr>
        <w:t>šio įstatymo 20 straipsnio nustatyta tvarka</w:t>
      </w:r>
      <w:r w:rsidR="00587ED8" w:rsidRPr="00B662E1">
        <w:rPr>
          <w:b/>
          <w:bCs/>
          <w:color w:val="000000"/>
          <w:szCs w:val="24"/>
        </w:rPr>
        <w:t xml:space="preserve"> </w:t>
      </w:r>
      <w:r w:rsidR="00F1348F" w:rsidRPr="00B662E1">
        <w:rPr>
          <w:b/>
          <w:bCs/>
          <w:color w:val="000000"/>
          <w:szCs w:val="24"/>
        </w:rPr>
        <w:t>yra deklaravęs</w:t>
      </w:r>
      <w:r w:rsidR="00251FDA" w:rsidRPr="00B662E1">
        <w:rPr>
          <w:b/>
          <w:bCs/>
          <w:szCs w:val="24"/>
        </w:rPr>
        <w:t xml:space="preserve"> </w:t>
      </w:r>
      <w:r w:rsidR="00DA13E0" w:rsidRPr="00B662E1">
        <w:rPr>
          <w:b/>
          <w:bCs/>
          <w:color w:val="000000"/>
          <w:szCs w:val="24"/>
        </w:rPr>
        <w:t>registruoja</w:t>
      </w:r>
      <w:r w:rsidR="00641C79" w:rsidRPr="00B662E1">
        <w:rPr>
          <w:b/>
          <w:bCs/>
          <w:color w:val="000000"/>
          <w:szCs w:val="24"/>
        </w:rPr>
        <w:t xml:space="preserve">mos </w:t>
      </w:r>
      <w:r w:rsidR="004D2262" w:rsidRPr="00B662E1">
        <w:rPr>
          <w:b/>
          <w:bCs/>
          <w:color w:val="000000"/>
          <w:szCs w:val="24"/>
        </w:rPr>
        <w:t xml:space="preserve">motorinės transporto priemones ir (ar) priekabos </w:t>
      </w:r>
      <w:r w:rsidR="00251FDA" w:rsidRPr="00B662E1">
        <w:rPr>
          <w:b/>
          <w:bCs/>
          <w:color w:val="000000"/>
          <w:szCs w:val="24"/>
        </w:rPr>
        <w:t>nuosavybės teisę</w:t>
      </w:r>
      <w:r w:rsidR="004D2262" w:rsidRPr="00B662E1">
        <w:rPr>
          <w:bCs/>
          <w:color w:val="000000"/>
          <w:szCs w:val="24"/>
        </w:rPr>
        <w:t>.</w:t>
      </w:r>
      <w:r w:rsidR="00A33913" w:rsidRPr="00B662E1">
        <w:rPr>
          <w:bCs/>
          <w:color w:val="000000"/>
          <w:szCs w:val="24"/>
        </w:rPr>
        <w:t>“</w:t>
      </w:r>
    </w:p>
    <w:p w14:paraId="6353DB54" w14:textId="77777777" w:rsidR="00A21FD0" w:rsidRPr="00B662E1" w:rsidRDefault="00A21FD0" w:rsidP="00AF58FA">
      <w:pPr>
        <w:tabs>
          <w:tab w:val="left" w:pos="1134"/>
        </w:tabs>
        <w:ind w:firstLine="851"/>
        <w:jc w:val="both"/>
        <w:rPr>
          <w:szCs w:val="24"/>
          <w:lang w:eastAsia="lt-LT"/>
        </w:rPr>
      </w:pPr>
    </w:p>
    <w:p w14:paraId="23120952" w14:textId="35BC7371" w:rsidR="00D30212" w:rsidRPr="00B662E1" w:rsidRDefault="00C56E60" w:rsidP="00AF58FA">
      <w:pPr>
        <w:tabs>
          <w:tab w:val="left" w:pos="1134"/>
        </w:tabs>
        <w:ind w:firstLine="851"/>
        <w:jc w:val="both"/>
        <w:rPr>
          <w:szCs w:val="24"/>
          <w:lang w:eastAsia="lt-LT"/>
        </w:rPr>
      </w:pPr>
      <w:r w:rsidRPr="00B662E1">
        <w:rPr>
          <w:b/>
          <w:szCs w:val="24"/>
        </w:rPr>
        <w:t>4</w:t>
      </w:r>
      <w:r w:rsidR="00D30212" w:rsidRPr="00B662E1">
        <w:rPr>
          <w:b/>
          <w:szCs w:val="24"/>
        </w:rPr>
        <w:t xml:space="preserve"> straipsnis. </w:t>
      </w:r>
      <w:bookmarkEnd w:id="1"/>
      <w:r w:rsidR="00D30212" w:rsidRPr="00B662E1">
        <w:rPr>
          <w:b/>
          <w:bCs/>
          <w:szCs w:val="24"/>
          <w:lang w:eastAsia="lt-LT"/>
        </w:rPr>
        <w:t>Įstatymo įsigaliojimas</w:t>
      </w:r>
      <w:r w:rsidR="00982621" w:rsidRPr="00B662E1">
        <w:rPr>
          <w:b/>
          <w:bCs/>
          <w:szCs w:val="24"/>
          <w:lang w:eastAsia="lt-LT"/>
        </w:rPr>
        <w:t>,</w:t>
      </w:r>
      <w:r w:rsidR="00A519D4" w:rsidRPr="00B662E1">
        <w:rPr>
          <w:b/>
          <w:bCs/>
          <w:szCs w:val="24"/>
          <w:lang w:eastAsia="lt-LT"/>
        </w:rPr>
        <w:t xml:space="preserve"> įgyvendinimas</w:t>
      </w:r>
      <w:r w:rsidR="00982621" w:rsidRPr="00B662E1">
        <w:rPr>
          <w:b/>
          <w:bCs/>
          <w:szCs w:val="24"/>
          <w:lang w:eastAsia="lt-LT"/>
        </w:rPr>
        <w:t xml:space="preserve"> ir taikymas</w:t>
      </w:r>
    </w:p>
    <w:p w14:paraId="05FC6689" w14:textId="60490FF6" w:rsidR="00D30212" w:rsidRPr="00B662E1" w:rsidRDefault="00D30212" w:rsidP="00AF58FA">
      <w:pPr>
        <w:pStyle w:val="Sraopastraipa"/>
        <w:numPr>
          <w:ilvl w:val="0"/>
          <w:numId w:val="6"/>
        </w:numPr>
        <w:tabs>
          <w:tab w:val="left" w:pos="1134"/>
        </w:tabs>
        <w:ind w:left="0" w:firstLine="851"/>
        <w:jc w:val="both"/>
        <w:rPr>
          <w:szCs w:val="24"/>
          <w:lang w:eastAsia="lt-LT"/>
        </w:rPr>
      </w:pPr>
      <w:bookmarkStart w:id="20" w:name="part_eea9e7693c5044d18138af49f2fa4a17"/>
      <w:bookmarkEnd w:id="20"/>
      <w:r w:rsidRPr="00B662E1">
        <w:rPr>
          <w:szCs w:val="24"/>
          <w:lang w:eastAsia="lt-LT"/>
        </w:rPr>
        <w:t>Šis įstatymas</w:t>
      </w:r>
      <w:r w:rsidR="00A756CB" w:rsidRPr="00B662E1">
        <w:rPr>
          <w:szCs w:val="24"/>
          <w:lang w:eastAsia="lt-LT"/>
        </w:rPr>
        <w:t xml:space="preserve">, išskyrus straipsnio </w:t>
      </w:r>
      <w:r w:rsidR="00982621" w:rsidRPr="00B662E1">
        <w:rPr>
          <w:szCs w:val="24"/>
          <w:lang w:eastAsia="lt-LT"/>
        </w:rPr>
        <w:t>3</w:t>
      </w:r>
      <w:r w:rsidR="00DF0D8C" w:rsidRPr="00B662E1">
        <w:rPr>
          <w:szCs w:val="24"/>
          <w:lang w:eastAsia="lt-LT"/>
        </w:rPr>
        <w:t xml:space="preserve"> </w:t>
      </w:r>
      <w:r w:rsidR="00BD2766" w:rsidRPr="00B662E1">
        <w:rPr>
          <w:szCs w:val="24"/>
          <w:lang w:eastAsia="lt-LT"/>
        </w:rPr>
        <w:t>dalį</w:t>
      </w:r>
      <w:r w:rsidR="00A756CB" w:rsidRPr="00B662E1">
        <w:rPr>
          <w:szCs w:val="24"/>
          <w:lang w:eastAsia="lt-LT"/>
        </w:rPr>
        <w:t xml:space="preserve">, </w:t>
      </w:r>
      <w:r w:rsidRPr="00B662E1">
        <w:rPr>
          <w:szCs w:val="24"/>
          <w:lang w:eastAsia="lt-LT"/>
        </w:rPr>
        <w:t>įsigalioja 20</w:t>
      </w:r>
      <w:r w:rsidR="000C2DCB" w:rsidRPr="00B662E1">
        <w:rPr>
          <w:szCs w:val="24"/>
          <w:lang w:eastAsia="lt-LT"/>
        </w:rPr>
        <w:t>20</w:t>
      </w:r>
      <w:r w:rsidR="00806D0F" w:rsidRPr="00B662E1">
        <w:rPr>
          <w:szCs w:val="24"/>
          <w:lang w:eastAsia="lt-LT"/>
        </w:rPr>
        <w:t> </w:t>
      </w:r>
      <w:r w:rsidRPr="00B662E1">
        <w:rPr>
          <w:szCs w:val="24"/>
          <w:lang w:eastAsia="lt-LT"/>
        </w:rPr>
        <w:t>m.</w:t>
      </w:r>
      <w:r w:rsidR="00C4293E" w:rsidRPr="00B662E1">
        <w:rPr>
          <w:szCs w:val="24"/>
          <w:lang w:eastAsia="lt-LT"/>
        </w:rPr>
        <w:t xml:space="preserve"> </w:t>
      </w:r>
      <w:r w:rsidR="007F512B" w:rsidRPr="00B662E1">
        <w:rPr>
          <w:szCs w:val="24"/>
          <w:lang w:eastAsia="lt-LT"/>
        </w:rPr>
        <w:t>lapkričio </w:t>
      </w:r>
      <w:r w:rsidR="00DF0D8C" w:rsidRPr="00B662E1">
        <w:rPr>
          <w:szCs w:val="24"/>
          <w:lang w:eastAsia="lt-LT"/>
        </w:rPr>
        <w:t>1</w:t>
      </w:r>
      <w:r w:rsidR="00806D0F" w:rsidRPr="00B662E1">
        <w:rPr>
          <w:szCs w:val="24"/>
          <w:lang w:eastAsia="lt-LT"/>
        </w:rPr>
        <w:t> </w:t>
      </w:r>
      <w:r w:rsidRPr="00B662E1">
        <w:rPr>
          <w:szCs w:val="24"/>
          <w:lang w:eastAsia="lt-LT"/>
        </w:rPr>
        <w:t>d.</w:t>
      </w:r>
    </w:p>
    <w:p w14:paraId="2C55069A" w14:textId="523064B7" w:rsidR="007C0003" w:rsidRPr="00B662E1" w:rsidRDefault="007C0003" w:rsidP="007C0003">
      <w:pPr>
        <w:pStyle w:val="Sraopastraipa"/>
        <w:numPr>
          <w:ilvl w:val="0"/>
          <w:numId w:val="6"/>
        </w:numPr>
        <w:tabs>
          <w:tab w:val="left" w:pos="1134"/>
        </w:tabs>
        <w:ind w:left="0" w:firstLine="851"/>
        <w:jc w:val="both"/>
        <w:rPr>
          <w:szCs w:val="24"/>
          <w:lang w:eastAsia="lt-LT"/>
        </w:rPr>
      </w:pPr>
      <w:r w:rsidRPr="00B662E1">
        <w:rPr>
          <w:bCs/>
          <w:szCs w:val="24"/>
        </w:rPr>
        <w:t xml:space="preserve">Motorinių transporto priemonių ir (ar) priekabų savininkas (valdytojas) apie iki šio įstatymo įsigaliojimo įvežtą, įsigytą, parduotą motorinę transporto priemonę ir (ar) priekabą, kai šios transporto priemonės valdymo pasikeitimas iki šio įstatymo įsigaliojimo dienos nebuvo </w:t>
      </w:r>
      <w:r w:rsidRPr="00B662E1">
        <w:rPr>
          <w:bCs/>
          <w:szCs w:val="24"/>
        </w:rPr>
        <w:lastRenderedPageBreak/>
        <w:t>įregistruotas arba apie tai nebuvo pateikti duomenys Lietuvos Respublikos kelių transporto priemonių registrui, arba apie šio įstatymo įsigaliojimo dieną parduodamą motorinę transporto priemonę ir (ar) priekabą Lietuvos Respublikos kelių transporto priemonių registro tvarkytojui privalo deklaruoti per 3 mėnesius nuo šio įstatymo įsigaliojimo dienos.</w:t>
      </w:r>
    </w:p>
    <w:p w14:paraId="15E0F6E3" w14:textId="0371994D" w:rsidR="00AA5E88" w:rsidRPr="00B662E1" w:rsidRDefault="00DF0D8C" w:rsidP="00AF58FA">
      <w:pPr>
        <w:pStyle w:val="Sraopastraipa"/>
        <w:numPr>
          <w:ilvl w:val="0"/>
          <w:numId w:val="6"/>
        </w:numPr>
        <w:tabs>
          <w:tab w:val="left" w:pos="1134"/>
        </w:tabs>
        <w:ind w:left="0" w:firstLine="851"/>
        <w:jc w:val="both"/>
        <w:rPr>
          <w:szCs w:val="24"/>
          <w:lang w:eastAsia="lt-LT"/>
        </w:rPr>
      </w:pPr>
      <w:r w:rsidRPr="00B662E1">
        <w:rPr>
          <w:szCs w:val="24"/>
          <w:lang w:eastAsia="lt-LT"/>
        </w:rPr>
        <w:t>L</w:t>
      </w:r>
      <w:r w:rsidR="00164CA3" w:rsidRPr="00B662E1">
        <w:rPr>
          <w:szCs w:val="24"/>
          <w:lang w:eastAsia="lt-LT"/>
        </w:rPr>
        <w:t>ietuvos Respublikos Vyriausybė a</w:t>
      </w:r>
      <w:r w:rsidR="00D85454" w:rsidRPr="00B662E1">
        <w:rPr>
          <w:szCs w:val="24"/>
          <w:lang w:eastAsia="lt-LT"/>
        </w:rPr>
        <w:t>r jos</w:t>
      </w:r>
      <w:r w:rsidR="00924E30" w:rsidRPr="00B662E1">
        <w:rPr>
          <w:szCs w:val="24"/>
          <w:lang w:eastAsia="lt-LT"/>
        </w:rPr>
        <w:t xml:space="preserve"> </w:t>
      </w:r>
      <w:r w:rsidRPr="00B662E1">
        <w:rPr>
          <w:szCs w:val="24"/>
          <w:lang w:eastAsia="lt-LT"/>
        </w:rPr>
        <w:t>įgaliota institucija</w:t>
      </w:r>
      <w:r w:rsidR="00034406" w:rsidRPr="00B662E1">
        <w:rPr>
          <w:szCs w:val="24"/>
          <w:lang w:eastAsia="lt-LT"/>
        </w:rPr>
        <w:t xml:space="preserve"> </w:t>
      </w:r>
      <w:bookmarkStart w:id="21" w:name="part_148b06ddacb448d08bccaa5bfdce316c"/>
      <w:bookmarkEnd w:id="21"/>
      <w:r w:rsidR="00AA5E88" w:rsidRPr="00B662E1">
        <w:rPr>
          <w:szCs w:val="24"/>
          <w:lang w:eastAsia="lt-LT"/>
        </w:rPr>
        <w:t>iki šio įstatymo įsigaliojimo priima šio įstatymo įgyvendinamuosius teisės aktus.</w:t>
      </w:r>
    </w:p>
    <w:p w14:paraId="56151D3E" w14:textId="7EC1BC45" w:rsidR="00982621" w:rsidRPr="00AF58FA" w:rsidRDefault="00982621" w:rsidP="00AF58FA">
      <w:pPr>
        <w:tabs>
          <w:tab w:val="left" w:pos="1134"/>
        </w:tabs>
        <w:ind w:firstLine="851"/>
        <w:jc w:val="both"/>
        <w:rPr>
          <w:szCs w:val="24"/>
          <w:lang w:eastAsia="lt-LT"/>
        </w:rPr>
      </w:pPr>
    </w:p>
    <w:p w14:paraId="030FC425" w14:textId="77777777" w:rsidR="00982621" w:rsidRPr="00AF58FA" w:rsidRDefault="00982621" w:rsidP="00AF58FA">
      <w:pPr>
        <w:tabs>
          <w:tab w:val="left" w:pos="1134"/>
        </w:tabs>
        <w:ind w:firstLine="851"/>
        <w:jc w:val="both"/>
        <w:rPr>
          <w:szCs w:val="24"/>
          <w:lang w:eastAsia="lt-LT"/>
        </w:rPr>
      </w:pPr>
    </w:p>
    <w:p w14:paraId="1BD135AD" w14:textId="4B5427B4" w:rsidR="005B3A96" w:rsidRDefault="00D30212" w:rsidP="002B76B6">
      <w:pPr>
        <w:ind w:firstLine="709"/>
        <w:jc w:val="both"/>
        <w:rPr>
          <w:szCs w:val="24"/>
        </w:rPr>
      </w:pPr>
      <w:r w:rsidRPr="00E10F1F">
        <w:rPr>
          <w:i/>
          <w:szCs w:val="24"/>
        </w:rPr>
        <w:t>Skelbiu šį Lietuvos Respublikos Seimo priimtą įstatymą.</w:t>
      </w:r>
    </w:p>
    <w:p w14:paraId="195DB25B" w14:textId="77777777" w:rsidR="005E3789" w:rsidRDefault="005E3789" w:rsidP="002B76B6">
      <w:pPr>
        <w:ind w:firstLine="709"/>
        <w:jc w:val="both"/>
        <w:rPr>
          <w:szCs w:val="24"/>
        </w:rPr>
      </w:pPr>
    </w:p>
    <w:p w14:paraId="581DBCAD" w14:textId="798EDA45" w:rsidR="006B1375" w:rsidRDefault="00D30212" w:rsidP="002B76B6">
      <w:pPr>
        <w:ind w:firstLine="709"/>
        <w:jc w:val="both"/>
        <w:rPr>
          <w:szCs w:val="24"/>
        </w:rPr>
      </w:pPr>
      <w:r w:rsidRPr="00E10F1F">
        <w:rPr>
          <w:szCs w:val="24"/>
        </w:rPr>
        <w:t>Respublikos Prezidentas</w:t>
      </w:r>
    </w:p>
    <w:p w14:paraId="7221CAFE" w14:textId="77777777" w:rsidR="003B4679" w:rsidRDefault="003B4679" w:rsidP="002B76B6">
      <w:pPr>
        <w:ind w:firstLine="709"/>
        <w:jc w:val="both"/>
        <w:rPr>
          <w:szCs w:val="24"/>
        </w:rPr>
      </w:pPr>
    </w:p>
    <w:sectPr w:rsidR="003B4679" w:rsidSect="00991ACE">
      <w:headerReference w:type="default" r:id="rId11"/>
      <w:headerReference w:type="first" r:id="rId12"/>
      <w:pgSz w:w="11906" w:h="16838"/>
      <w:pgMar w:top="1134" w:right="1134" w:bottom="1134" w:left="1701" w:header="851" w:footer="720"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A42EA8" w16cid:durableId="21860A5E"/>
  <w16cid:commentId w16cid:paraId="4E8F0CB5" w16cid:durableId="21860AA5"/>
  <w16cid:commentId w16cid:paraId="28ED2448" w16cid:durableId="21860B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10231" w14:textId="77777777" w:rsidR="008E2F1E" w:rsidRDefault="008E2F1E">
      <w:r>
        <w:separator/>
      </w:r>
    </w:p>
  </w:endnote>
  <w:endnote w:type="continuationSeparator" w:id="0">
    <w:p w14:paraId="23FFE367" w14:textId="77777777" w:rsidR="008E2F1E" w:rsidRDefault="008E2F1E">
      <w:r>
        <w:continuationSeparator/>
      </w:r>
    </w:p>
  </w:endnote>
  <w:endnote w:type="continuationNotice" w:id="1">
    <w:p w14:paraId="30FE894F" w14:textId="77777777" w:rsidR="008E2F1E" w:rsidRDefault="008E2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4DF91" w14:textId="77777777" w:rsidR="008E2F1E" w:rsidRDefault="008E2F1E">
      <w:r>
        <w:separator/>
      </w:r>
    </w:p>
  </w:footnote>
  <w:footnote w:type="continuationSeparator" w:id="0">
    <w:p w14:paraId="7E271EA3" w14:textId="77777777" w:rsidR="008E2F1E" w:rsidRDefault="008E2F1E">
      <w:r>
        <w:continuationSeparator/>
      </w:r>
    </w:p>
  </w:footnote>
  <w:footnote w:type="continuationNotice" w:id="1">
    <w:p w14:paraId="542D93B9" w14:textId="77777777" w:rsidR="008E2F1E" w:rsidRDefault="008E2F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0D92" w14:textId="77777777" w:rsidR="008E3480" w:rsidRDefault="00D30212">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sidR="001A1FAA">
      <w:rPr>
        <w:rStyle w:val="Puslapionumeris"/>
        <w:noProof/>
        <w:sz w:val="22"/>
      </w:rPr>
      <w:t>4</w:t>
    </w:r>
    <w:r>
      <w:rPr>
        <w:rStyle w:val="Puslapionumeris"/>
        <w:sz w:val="22"/>
      </w:rPr>
      <w:fldChar w:fldCharType="end"/>
    </w:r>
  </w:p>
  <w:p w14:paraId="60026DF5" w14:textId="7F6DD39C" w:rsidR="008E3480" w:rsidRDefault="008E2F1E">
    <w:pPr>
      <w:pStyle w:val="Antrats"/>
      <w:ind w:right="-1"/>
      <w:jc w:val="center"/>
    </w:pPr>
  </w:p>
  <w:p w14:paraId="335C0687" w14:textId="77777777" w:rsidR="005B3A96" w:rsidRDefault="005B3A96">
    <w:pPr>
      <w:pStyle w:val="Antrats"/>
      <w:ind w:right="-1"/>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65B90" w14:textId="77777777" w:rsidR="006149F6" w:rsidRDefault="006149F6" w:rsidP="001A1FAA">
    <w:pPr>
      <w:ind w:left="6663"/>
      <w:rPr>
        <w:b/>
      </w:rPr>
    </w:pPr>
    <w:r>
      <w:rPr>
        <w:b/>
      </w:rPr>
      <w:t>P</w:t>
    </w:r>
    <w:r w:rsidRPr="00E10F1F">
      <w:rPr>
        <w:b/>
      </w:rPr>
      <w:t>rojekto</w:t>
    </w:r>
  </w:p>
  <w:p w14:paraId="0FC38BEA" w14:textId="77777777" w:rsidR="006149F6" w:rsidRDefault="006149F6" w:rsidP="001A1FAA">
    <w:pPr>
      <w:ind w:left="6663"/>
      <w:rPr>
        <w:b/>
      </w:rPr>
    </w:pPr>
    <w:r w:rsidRPr="00E10F1F">
      <w:rPr>
        <w:b/>
      </w:rPr>
      <w:t>lyginamasis variantas</w:t>
    </w:r>
  </w:p>
  <w:p w14:paraId="0758D705" w14:textId="77777777" w:rsidR="006149F6" w:rsidRDefault="006149F6" w:rsidP="006149F6">
    <w:pPr>
      <w:pStyle w:val="Antrat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2209"/>
    <w:multiLevelType w:val="hybridMultilevel"/>
    <w:tmpl w:val="B394B536"/>
    <w:lvl w:ilvl="0" w:tplc="F8C893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EEC2B7E"/>
    <w:multiLevelType w:val="hybridMultilevel"/>
    <w:tmpl w:val="2E865714"/>
    <w:lvl w:ilvl="0" w:tplc="03D2CDE8">
      <w:start w:val="1"/>
      <w:numFmt w:val="decimal"/>
      <w:lvlText w:val="%1)"/>
      <w:lvlJc w:val="left"/>
      <w:pPr>
        <w:ind w:left="3082" w:hanging="360"/>
      </w:pPr>
      <w:rPr>
        <w:rFonts w:hint="default"/>
        <w:color w:val="auto"/>
      </w:rPr>
    </w:lvl>
    <w:lvl w:ilvl="1" w:tplc="04270019" w:tentative="1">
      <w:start w:val="1"/>
      <w:numFmt w:val="lowerLetter"/>
      <w:lvlText w:val="%2."/>
      <w:lvlJc w:val="left"/>
      <w:pPr>
        <w:ind w:left="3802" w:hanging="360"/>
      </w:pPr>
    </w:lvl>
    <w:lvl w:ilvl="2" w:tplc="0427001B" w:tentative="1">
      <w:start w:val="1"/>
      <w:numFmt w:val="lowerRoman"/>
      <w:lvlText w:val="%3."/>
      <w:lvlJc w:val="right"/>
      <w:pPr>
        <w:ind w:left="4522" w:hanging="180"/>
      </w:pPr>
    </w:lvl>
    <w:lvl w:ilvl="3" w:tplc="0427000F" w:tentative="1">
      <w:start w:val="1"/>
      <w:numFmt w:val="decimal"/>
      <w:lvlText w:val="%4."/>
      <w:lvlJc w:val="left"/>
      <w:pPr>
        <w:ind w:left="5242" w:hanging="360"/>
      </w:pPr>
    </w:lvl>
    <w:lvl w:ilvl="4" w:tplc="04270019" w:tentative="1">
      <w:start w:val="1"/>
      <w:numFmt w:val="lowerLetter"/>
      <w:lvlText w:val="%5."/>
      <w:lvlJc w:val="left"/>
      <w:pPr>
        <w:ind w:left="5962" w:hanging="360"/>
      </w:pPr>
    </w:lvl>
    <w:lvl w:ilvl="5" w:tplc="0427001B" w:tentative="1">
      <w:start w:val="1"/>
      <w:numFmt w:val="lowerRoman"/>
      <w:lvlText w:val="%6."/>
      <w:lvlJc w:val="right"/>
      <w:pPr>
        <w:ind w:left="6682" w:hanging="180"/>
      </w:pPr>
    </w:lvl>
    <w:lvl w:ilvl="6" w:tplc="0427000F" w:tentative="1">
      <w:start w:val="1"/>
      <w:numFmt w:val="decimal"/>
      <w:lvlText w:val="%7."/>
      <w:lvlJc w:val="left"/>
      <w:pPr>
        <w:ind w:left="7402" w:hanging="360"/>
      </w:pPr>
    </w:lvl>
    <w:lvl w:ilvl="7" w:tplc="04270019" w:tentative="1">
      <w:start w:val="1"/>
      <w:numFmt w:val="lowerLetter"/>
      <w:lvlText w:val="%8."/>
      <w:lvlJc w:val="left"/>
      <w:pPr>
        <w:ind w:left="8122" w:hanging="360"/>
      </w:pPr>
    </w:lvl>
    <w:lvl w:ilvl="8" w:tplc="0427001B" w:tentative="1">
      <w:start w:val="1"/>
      <w:numFmt w:val="lowerRoman"/>
      <w:lvlText w:val="%9."/>
      <w:lvlJc w:val="right"/>
      <w:pPr>
        <w:ind w:left="8842" w:hanging="180"/>
      </w:pPr>
    </w:lvl>
  </w:abstractNum>
  <w:abstractNum w:abstractNumId="2">
    <w:nsid w:val="272D17D7"/>
    <w:multiLevelType w:val="hybridMultilevel"/>
    <w:tmpl w:val="4A8442CA"/>
    <w:lvl w:ilvl="0" w:tplc="7054B416">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
    <w:nsid w:val="310D6DF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3AC1207"/>
    <w:multiLevelType w:val="hybridMultilevel"/>
    <w:tmpl w:val="8D625542"/>
    <w:lvl w:ilvl="0" w:tplc="357E9620">
      <w:start w:val="1"/>
      <w:numFmt w:val="decimal"/>
      <w:lvlText w:val="%1."/>
      <w:lvlJc w:val="left"/>
      <w:pPr>
        <w:ind w:left="1020" w:hanging="1020"/>
      </w:pPr>
      <w:rPr>
        <w:rFonts w:hint="default"/>
        <w:strike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458249D8"/>
    <w:multiLevelType w:val="multilevel"/>
    <w:tmpl w:val="95BCEC2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77B6C23"/>
    <w:multiLevelType w:val="hybridMultilevel"/>
    <w:tmpl w:val="EB6E88AC"/>
    <w:lvl w:ilvl="0" w:tplc="4DBECE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D4E018B"/>
    <w:multiLevelType w:val="hybridMultilevel"/>
    <w:tmpl w:val="342C0944"/>
    <w:lvl w:ilvl="0" w:tplc="72EC2CCE">
      <w:start w:val="1"/>
      <w:numFmt w:val="decimal"/>
      <w:lvlText w:val="%1."/>
      <w:lvlJc w:val="left"/>
      <w:pPr>
        <w:ind w:left="1256" w:hanging="4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53EC4E3E"/>
    <w:multiLevelType w:val="hybridMultilevel"/>
    <w:tmpl w:val="ED126EC0"/>
    <w:lvl w:ilvl="0" w:tplc="4F7E2B3A">
      <w:start w:val="1"/>
      <w:numFmt w:val="decimal"/>
      <w:lvlText w:val="%1."/>
      <w:lvlJc w:val="left"/>
      <w:pPr>
        <w:ind w:left="1740" w:hanging="10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547B32B6"/>
    <w:multiLevelType w:val="hybridMultilevel"/>
    <w:tmpl w:val="73805B3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nsid w:val="5C560881"/>
    <w:multiLevelType w:val="hybridMultilevel"/>
    <w:tmpl w:val="6CCEB910"/>
    <w:lvl w:ilvl="0" w:tplc="360601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5EEC5595"/>
    <w:multiLevelType w:val="hybridMultilevel"/>
    <w:tmpl w:val="B754BAF4"/>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1"/>
  </w:num>
  <w:num w:numId="2">
    <w:abstractNumId w:val="1"/>
  </w:num>
  <w:num w:numId="3">
    <w:abstractNumId w:val="8"/>
  </w:num>
  <w:num w:numId="4">
    <w:abstractNumId w:val="4"/>
  </w:num>
  <w:num w:numId="5">
    <w:abstractNumId w:val="6"/>
  </w:num>
  <w:num w:numId="6">
    <w:abstractNumId w:val="10"/>
  </w:num>
  <w:num w:numId="7">
    <w:abstractNumId w:val="9"/>
  </w:num>
  <w:num w:numId="8">
    <w:abstractNumId w:val="2"/>
  </w:num>
  <w:num w:numId="9">
    <w:abstractNumId w:val="7"/>
  </w:num>
  <w:num w:numId="10">
    <w:abstractNumId w:val="5"/>
  </w:num>
  <w:num w:numId="11">
    <w:abstractNumId w:val="3"/>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12"/>
    <w:rsid w:val="000117FB"/>
    <w:rsid w:val="000139F2"/>
    <w:rsid w:val="00020879"/>
    <w:rsid w:val="000237FC"/>
    <w:rsid w:val="00034406"/>
    <w:rsid w:val="000353CA"/>
    <w:rsid w:val="0003603D"/>
    <w:rsid w:val="00042685"/>
    <w:rsid w:val="00043A54"/>
    <w:rsid w:val="0004508D"/>
    <w:rsid w:val="000520D8"/>
    <w:rsid w:val="00054F78"/>
    <w:rsid w:val="00055F9C"/>
    <w:rsid w:val="00057D2E"/>
    <w:rsid w:val="00060FC4"/>
    <w:rsid w:val="000623A6"/>
    <w:rsid w:val="000650D5"/>
    <w:rsid w:val="00070784"/>
    <w:rsid w:val="0008274C"/>
    <w:rsid w:val="00083952"/>
    <w:rsid w:val="00086ACD"/>
    <w:rsid w:val="00090483"/>
    <w:rsid w:val="000A1303"/>
    <w:rsid w:val="000A295A"/>
    <w:rsid w:val="000A3E29"/>
    <w:rsid w:val="000A416D"/>
    <w:rsid w:val="000A5797"/>
    <w:rsid w:val="000A6193"/>
    <w:rsid w:val="000A6DFF"/>
    <w:rsid w:val="000B235E"/>
    <w:rsid w:val="000B40D1"/>
    <w:rsid w:val="000C0EAD"/>
    <w:rsid w:val="000C2C10"/>
    <w:rsid w:val="000C2DCB"/>
    <w:rsid w:val="000C2F06"/>
    <w:rsid w:val="000C3248"/>
    <w:rsid w:val="000C6975"/>
    <w:rsid w:val="000C6CF1"/>
    <w:rsid w:val="000C7505"/>
    <w:rsid w:val="000C7562"/>
    <w:rsid w:val="000D2F18"/>
    <w:rsid w:val="000D37CA"/>
    <w:rsid w:val="000D5698"/>
    <w:rsid w:val="000D7F6B"/>
    <w:rsid w:val="000E08F3"/>
    <w:rsid w:val="000E2FB8"/>
    <w:rsid w:val="000E55AC"/>
    <w:rsid w:val="000E57CF"/>
    <w:rsid w:val="000E67E8"/>
    <w:rsid w:val="000E785D"/>
    <w:rsid w:val="000F1192"/>
    <w:rsid w:val="000F44E6"/>
    <w:rsid w:val="000F642A"/>
    <w:rsid w:val="000F6D3D"/>
    <w:rsid w:val="00107CC2"/>
    <w:rsid w:val="001116C9"/>
    <w:rsid w:val="001129FD"/>
    <w:rsid w:val="001172F3"/>
    <w:rsid w:val="00120B1A"/>
    <w:rsid w:val="00126F88"/>
    <w:rsid w:val="0012777A"/>
    <w:rsid w:val="00133F9F"/>
    <w:rsid w:val="00135252"/>
    <w:rsid w:val="0014024E"/>
    <w:rsid w:val="0014309D"/>
    <w:rsid w:val="001438EF"/>
    <w:rsid w:val="001441CD"/>
    <w:rsid w:val="001506DD"/>
    <w:rsid w:val="001509FD"/>
    <w:rsid w:val="00151999"/>
    <w:rsid w:val="0015296C"/>
    <w:rsid w:val="0015593A"/>
    <w:rsid w:val="001622B4"/>
    <w:rsid w:val="001623D5"/>
    <w:rsid w:val="00163C68"/>
    <w:rsid w:val="0016449B"/>
    <w:rsid w:val="00164836"/>
    <w:rsid w:val="00164CA3"/>
    <w:rsid w:val="001723F9"/>
    <w:rsid w:val="00172825"/>
    <w:rsid w:val="00173BBC"/>
    <w:rsid w:val="00173FDE"/>
    <w:rsid w:val="0017410B"/>
    <w:rsid w:val="001752D6"/>
    <w:rsid w:val="00175449"/>
    <w:rsid w:val="0017615B"/>
    <w:rsid w:val="001764C8"/>
    <w:rsid w:val="00177630"/>
    <w:rsid w:val="001806F8"/>
    <w:rsid w:val="00181784"/>
    <w:rsid w:val="00184C2C"/>
    <w:rsid w:val="00184F18"/>
    <w:rsid w:val="00193B4F"/>
    <w:rsid w:val="001A0718"/>
    <w:rsid w:val="001A103A"/>
    <w:rsid w:val="001A1DB4"/>
    <w:rsid w:val="001A1FAA"/>
    <w:rsid w:val="001A4930"/>
    <w:rsid w:val="001A6BEB"/>
    <w:rsid w:val="001A7A1C"/>
    <w:rsid w:val="001A7A9D"/>
    <w:rsid w:val="001B1E4C"/>
    <w:rsid w:val="001B3872"/>
    <w:rsid w:val="001B73A3"/>
    <w:rsid w:val="001C00DB"/>
    <w:rsid w:val="001C705F"/>
    <w:rsid w:val="001D196C"/>
    <w:rsid w:val="001D2F22"/>
    <w:rsid w:val="001D3FEF"/>
    <w:rsid w:val="001D4C95"/>
    <w:rsid w:val="001D5086"/>
    <w:rsid w:val="001E0249"/>
    <w:rsid w:val="001E2500"/>
    <w:rsid w:val="001E288D"/>
    <w:rsid w:val="001E3ECA"/>
    <w:rsid w:val="001E44D7"/>
    <w:rsid w:val="001E4B32"/>
    <w:rsid w:val="001E6346"/>
    <w:rsid w:val="001E6498"/>
    <w:rsid w:val="001E74BB"/>
    <w:rsid w:val="001E7F6F"/>
    <w:rsid w:val="001F201E"/>
    <w:rsid w:val="001F44C3"/>
    <w:rsid w:val="001F471A"/>
    <w:rsid w:val="001F63E7"/>
    <w:rsid w:val="001F7A27"/>
    <w:rsid w:val="00200BC6"/>
    <w:rsid w:val="00204D18"/>
    <w:rsid w:val="00205A49"/>
    <w:rsid w:val="002121F5"/>
    <w:rsid w:val="00215594"/>
    <w:rsid w:val="002237CE"/>
    <w:rsid w:val="00230443"/>
    <w:rsid w:val="00230736"/>
    <w:rsid w:val="002328E6"/>
    <w:rsid w:val="00233C94"/>
    <w:rsid w:val="00235446"/>
    <w:rsid w:val="00236423"/>
    <w:rsid w:val="00240549"/>
    <w:rsid w:val="002415F4"/>
    <w:rsid w:val="00241A3F"/>
    <w:rsid w:val="002429E1"/>
    <w:rsid w:val="00244482"/>
    <w:rsid w:val="00245270"/>
    <w:rsid w:val="00245E48"/>
    <w:rsid w:val="00246AA1"/>
    <w:rsid w:val="002513F6"/>
    <w:rsid w:val="00251FDA"/>
    <w:rsid w:val="00252E84"/>
    <w:rsid w:val="002552B4"/>
    <w:rsid w:val="002552C4"/>
    <w:rsid w:val="002566E9"/>
    <w:rsid w:val="00261A17"/>
    <w:rsid w:val="00263E3C"/>
    <w:rsid w:val="00264C83"/>
    <w:rsid w:val="00265B59"/>
    <w:rsid w:val="00265C1F"/>
    <w:rsid w:val="0027096B"/>
    <w:rsid w:val="002800D5"/>
    <w:rsid w:val="00282B6D"/>
    <w:rsid w:val="00282B9E"/>
    <w:rsid w:val="002832F5"/>
    <w:rsid w:val="00283481"/>
    <w:rsid w:val="00285BC0"/>
    <w:rsid w:val="00286C2D"/>
    <w:rsid w:val="00291FB4"/>
    <w:rsid w:val="002928A9"/>
    <w:rsid w:val="002946A4"/>
    <w:rsid w:val="002955FA"/>
    <w:rsid w:val="00295628"/>
    <w:rsid w:val="00295955"/>
    <w:rsid w:val="002A1AA4"/>
    <w:rsid w:val="002A5669"/>
    <w:rsid w:val="002B0E43"/>
    <w:rsid w:val="002B26D3"/>
    <w:rsid w:val="002B76B6"/>
    <w:rsid w:val="002C0AA3"/>
    <w:rsid w:val="002C615B"/>
    <w:rsid w:val="002C6C47"/>
    <w:rsid w:val="002D2E70"/>
    <w:rsid w:val="002D31F6"/>
    <w:rsid w:val="002D4E4B"/>
    <w:rsid w:val="002D601B"/>
    <w:rsid w:val="002E0A15"/>
    <w:rsid w:val="002F1863"/>
    <w:rsid w:val="002F4D7B"/>
    <w:rsid w:val="00301F59"/>
    <w:rsid w:val="00306E47"/>
    <w:rsid w:val="00311427"/>
    <w:rsid w:val="003204FB"/>
    <w:rsid w:val="003238BC"/>
    <w:rsid w:val="00326BDC"/>
    <w:rsid w:val="003348B1"/>
    <w:rsid w:val="00340E4C"/>
    <w:rsid w:val="003435E6"/>
    <w:rsid w:val="00343F8C"/>
    <w:rsid w:val="00345320"/>
    <w:rsid w:val="00351D3F"/>
    <w:rsid w:val="00352801"/>
    <w:rsid w:val="00353706"/>
    <w:rsid w:val="0035452A"/>
    <w:rsid w:val="00355897"/>
    <w:rsid w:val="00356BE3"/>
    <w:rsid w:val="00356E07"/>
    <w:rsid w:val="00360D8D"/>
    <w:rsid w:val="00365674"/>
    <w:rsid w:val="00365DD5"/>
    <w:rsid w:val="003662D0"/>
    <w:rsid w:val="00370983"/>
    <w:rsid w:val="00371BAE"/>
    <w:rsid w:val="00373A1F"/>
    <w:rsid w:val="00375FA7"/>
    <w:rsid w:val="003767CD"/>
    <w:rsid w:val="003806BC"/>
    <w:rsid w:val="0038101F"/>
    <w:rsid w:val="00383A58"/>
    <w:rsid w:val="00384C7F"/>
    <w:rsid w:val="0038676D"/>
    <w:rsid w:val="003921A3"/>
    <w:rsid w:val="00394CEE"/>
    <w:rsid w:val="003A1139"/>
    <w:rsid w:val="003A38D9"/>
    <w:rsid w:val="003A7575"/>
    <w:rsid w:val="003A7D12"/>
    <w:rsid w:val="003B078C"/>
    <w:rsid w:val="003B0B4D"/>
    <w:rsid w:val="003B4467"/>
    <w:rsid w:val="003B4679"/>
    <w:rsid w:val="003B4D7E"/>
    <w:rsid w:val="003B604F"/>
    <w:rsid w:val="003B7147"/>
    <w:rsid w:val="003B7D4A"/>
    <w:rsid w:val="003C73B1"/>
    <w:rsid w:val="003C76ED"/>
    <w:rsid w:val="003D01BB"/>
    <w:rsid w:val="003D0FA6"/>
    <w:rsid w:val="003D2F52"/>
    <w:rsid w:val="003D2FFD"/>
    <w:rsid w:val="003D341B"/>
    <w:rsid w:val="003D4C68"/>
    <w:rsid w:val="003D79E7"/>
    <w:rsid w:val="003D7EFD"/>
    <w:rsid w:val="003E1CC7"/>
    <w:rsid w:val="003E38B1"/>
    <w:rsid w:val="003F23C6"/>
    <w:rsid w:val="003F36CC"/>
    <w:rsid w:val="003F429A"/>
    <w:rsid w:val="003F5DA4"/>
    <w:rsid w:val="00403CC2"/>
    <w:rsid w:val="0040493E"/>
    <w:rsid w:val="004068BC"/>
    <w:rsid w:val="00407B2A"/>
    <w:rsid w:val="004107EF"/>
    <w:rsid w:val="004133FC"/>
    <w:rsid w:val="00414A33"/>
    <w:rsid w:val="00417943"/>
    <w:rsid w:val="004204FB"/>
    <w:rsid w:val="00420EE1"/>
    <w:rsid w:val="00424DBD"/>
    <w:rsid w:val="0042601F"/>
    <w:rsid w:val="00431EEA"/>
    <w:rsid w:val="00432F70"/>
    <w:rsid w:val="004363FD"/>
    <w:rsid w:val="0043717A"/>
    <w:rsid w:val="00437371"/>
    <w:rsid w:val="00440E4E"/>
    <w:rsid w:val="0044141E"/>
    <w:rsid w:val="00442097"/>
    <w:rsid w:val="00443D28"/>
    <w:rsid w:val="00445A85"/>
    <w:rsid w:val="004469E1"/>
    <w:rsid w:val="004507E5"/>
    <w:rsid w:val="00455BD3"/>
    <w:rsid w:val="0046081E"/>
    <w:rsid w:val="00465814"/>
    <w:rsid w:val="00466E2B"/>
    <w:rsid w:val="004674EE"/>
    <w:rsid w:val="004719FE"/>
    <w:rsid w:val="00473342"/>
    <w:rsid w:val="0047612F"/>
    <w:rsid w:val="00480FFE"/>
    <w:rsid w:val="00483BEC"/>
    <w:rsid w:val="00487D4A"/>
    <w:rsid w:val="00487F2A"/>
    <w:rsid w:val="00492739"/>
    <w:rsid w:val="0049433D"/>
    <w:rsid w:val="00496163"/>
    <w:rsid w:val="00497E09"/>
    <w:rsid w:val="004A2773"/>
    <w:rsid w:val="004A2E7C"/>
    <w:rsid w:val="004A5104"/>
    <w:rsid w:val="004A5442"/>
    <w:rsid w:val="004A5844"/>
    <w:rsid w:val="004B63DD"/>
    <w:rsid w:val="004C009E"/>
    <w:rsid w:val="004C056F"/>
    <w:rsid w:val="004C0841"/>
    <w:rsid w:val="004C1E4F"/>
    <w:rsid w:val="004C3EA4"/>
    <w:rsid w:val="004C700D"/>
    <w:rsid w:val="004C71AF"/>
    <w:rsid w:val="004C7E42"/>
    <w:rsid w:val="004D1972"/>
    <w:rsid w:val="004D2262"/>
    <w:rsid w:val="004D3BA3"/>
    <w:rsid w:val="004D7A7B"/>
    <w:rsid w:val="004E0B2E"/>
    <w:rsid w:val="004E2AFA"/>
    <w:rsid w:val="004E6982"/>
    <w:rsid w:val="004F28B7"/>
    <w:rsid w:val="004F345F"/>
    <w:rsid w:val="004F3BE6"/>
    <w:rsid w:val="004F76B2"/>
    <w:rsid w:val="00504D92"/>
    <w:rsid w:val="00506786"/>
    <w:rsid w:val="00507C17"/>
    <w:rsid w:val="005106F1"/>
    <w:rsid w:val="005107E8"/>
    <w:rsid w:val="005116AC"/>
    <w:rsid w:val="00514029"/>
    <w:rsid w:val="005225C4"/>
    <w:rsid w:val="005276D9"/>
    <w:rsid w:val="00530E0A"/>
    <w:rsid w:val="00537677"/>
    <w:rsid w:val="0054364B"/>
    <w:rsid w:val="005528F7"/>
    <w:rsid w:val="00553CF8"/>
    <w:rsid w:val="005554A8"/>
    <w:rsid w:val="00557237"/>
    <w:rsid w:val="00565ECC"/>
    <w:rsid w:val="0057248F"/>
    <w:rsid w:val="00572B0D"/>
    <w:rsid w:val="00573C68"/>
    <w:rsid w:val="00587ED8"/>
    <w:rsid w:val="0059106A"/>
    <w:rsid w:val="005A311B"/>
    <w:rsid w:val="005A3B77"/>
    <w:rsid w:val="005A709E"/>
    <w:rsid w:val="005B1C20"/>
    <w:rsid w:val="005B2F47"/>
    <w:rsid w:val="005B3A96"/>
    <w:rsid w:val="005B7604"/>
    <w:rsid w:val="005C04E5"/>
    <w:rsid w:val="005C080A"/>
    <w:rsid w:val="005C3AAC"/>
    <w:rsid w:val="005C3ACD"/>
    <w:rsid w:val="005C4A89"/>
    <w:rsid w:val="005C5F2A"/>
    <w:rsid w:val="005D0942"/>
    <w:rsid w:val="005D57DA"/>
    <w:rsid w:val="005E09FE"/>
    <w:rsid w:val="005E330B"/>
    <w:rsid w:val="005E3789"/>
    <w:rsid w:val="005E56D7"/>
    <w:rsid w:val="005E5A16"/>
    <w:rsid w:val="005E5C87"/>
    <w:rsid w:val="005E7E3C"/>
    <w:rsid w:val="005F08C5"/>
    <w:rsid w:val="005F17F5"/>
    <w:rsid w:val="005F57AD"/>
    <w:rsid w:val="005F5B12"/>
    <w:rsid w:val="005F66C5"/>
    <w:rsid w:val="005F79D1"/>
    <w:rsid w:val="005F7CEC"/>
    <w:rsid w:val="00601613"/>
    <w:rsid w:val="00603FAB"/>
    <w:rsid w:val="00604938"/>
    <w:rsid w:val="00610CDC"/>
    <w:rsid w:val="00612002"/>
    <w:rsid w:val="006128C4"/>
    <w:rsid w:val="006149F6"/>
    <w:rsid w:val="0061544E"/>
    <w:rsid w:val="00615BF2"/>
    <w:rsid w:val="00616FB4"/>
    <w:rsid w:val="0062133E"/>
    <w:rsid w:val="00630414"/>
    <w:rsid w:val="0063132B"/>
    <w:rsid w:val="006318B5"/>
    <w:rsid w:val="00632599"/>
    <w:rsid w:val="00633143"/>
    <w:rsid w:val="00635CBC"/>
    <w:rsid w:val="00636DC5"/>
    <w:rsid w:val="006377FF"/>
    <w:rsid w:val="00637CD8"/>
    <w:rsid w:val="00641C79"/>
    <w:rsid w:val="00642186"/>
    <w:rsid w:val="006439CC"/>
    <w:rsid w:val="006471FA"/>
    <w:rsid w:val="0065034C"/>
    <w:rsid w:val="00651EA0"/>
    <w:rsid w:val="00654141"/>
    <w:rsid w:val="00654C0D"/>
    <w:rsid w:val="006560DD"/>
    <w:rsid w:val="006616E6"/>
    <w:rsid w:val="006624F4"/>
    <w:rsid w:val="00662820"/>
    <w:rsid w:val="00662E98"/>
    <w:rsid w:val="006637C1"/>
    <w:rsid w:val="00666729"/>
    <w:rsid w:val="00671F74"/>
    <w:rsid w:val="00676381"/>
    <w:rsid w:val="00677374"/>
    <w:rsid w:val="00680F5A"/>
    <w:rsid w:val="00683518"/>
    <w:rsid w:val="00691610"/>
    <w:rsid w:val="00691C34"/>
    <w:rsid w:val="00694840"/>
    <w:rsid w:val="0069563E"/>
    <w:rsid w:val="00697510"/>
    <w:rsid w:val="006A29B6"/>
    <w:rsid w:val="006A4F9C"/>
    <w:rsid w:val="006A6747"/>
    <w:rsid w:val="006A774C"/>
    <w:rsid w:val="006B1375"/>
    <w:rsid w:val="006B4E3D"/>
    <w:rsid w:val="006B5BE6"/>
    <w:rsid w:val="006B6C7F"/>
    <w:rsid w:val="006C408E"/>
    <w:rsid w:val="006C57DF"/>
    <w:rsid w:val="006C6002"/>
    <w:rsid w:val="006C77E7"/>
    <w:rsid w:val="006D2595"/>
    <w:rsid w:val="006D2D9C"/>
    <w:rsid w:val="006D3229"/>
    <w:rsid w:val="006D749C"/>
    <w:rsid w:val="006E0456"/>
    <w:rsid w:val="006E0A36"/>
    <w:rsid w:val="006E117A"/>
    <w:rsid w:val="006E22B8"/>
    <w:rsid w:val="006E4239"/>
    <w:rsid w:val="006E4F0F"/>
    <w:rsid w:val="006E6CE0"/>
    <w:rsid w:val="006F075D"/>
    <w:rsid w:val="006F0A82"/>
    <w:rsid w:val="006F2158"/>
    <w:rsid w:val="006F29A5"/>
    <w:rsid w:val="006F3679"/>
    <w:rsid w:val="006F3E4C"/>
    <w:rsid w:val="006F53B3"/>
    <w:rsid w:val="007000C7"/>
    <w:rsid w:val="00702B8D"/>
    <w:rsid w:val="00702D17"/>
    <w:rsid w:val="00704272"/>
    <w:rsid w:val="007063C4"/>
    <w:rsid w:val="00712183"/>
    <w:rsid w:val="00713CEA"/>
    <w:rsid w:val="007145D5"/>
    <w:rsid w:val="00715C81"/>
    <w:rsid w:val="00724613"/>
    <w:rsid w:val="00727828"/>
    <w:rsid w:val="00730B53"/>
    <w:rsid w:val="00740136"/>
    <w:rsid w:val="007414D5"/>
    <w:rsid w:val="007428F6"/>
    <w:rsid w:val="007444AD"/>
    <w:rsid w:val="007466A1"/>
    <w:rsid w:val="00747300"/>
    <w:rsid w:val="00750182"/>
    <w:rsid w:val="00754108"/>
    <w:rsid w:val="00754F60"/>
    <w:rsid w:val="007569D0"/>
    <w:rsid w:val="00757084"/>
    <w:rsid w:val="00757DE9"/>
    <w:rsid w:val="007601FC"/>
    <w:rsid w:val="00760A20"/>
    <w:rsid w:val="00761661"/>
    <w:rsid w:val="00761ABD"/>
    <w:rsid w:val="00762145"/>
    <w:rsid w:val="00765DF4"/>
    <w:rsid w:val="007675E1"/>
    <w:rsid w:val="00780033"/>
    <w:rsid w:val="007804F9"/>
    <w:rsid w:val="0078090C"/>
    <w:rsid w:val="00782BB8"/>
    <w:rsid w:val="00783264"/>
    <w:rsid w:val="00786B4B"/>
    <w:rsid w:val="00786FC0"/>
    <w:rsid w:val="00787E2E"/>
    <w:rsid w:val="007905F6"/>
    <w:rsid w:val="00791E7E"/>
    <w:rsid w:val="0079550C"/>
    <w:rsid w:val="00795C73"/>
    <w:rsid w:val="00797C5B"/>
    <w:rsid w:val="007A1495"/>
    <w:rsid w:val="007A23FD"/>
    <w:rsid w:val="007A276D"/>
    <w:rsid w:val="007A4BFE"/>
    <w:rsid w:val="007B128F"/>
    <w:rsid w:val="007B199A"/>
    <w:rsid w:val="007B5F51"/>
    <w:rsid w:val="007B5FF7"/>
    <w:rsid w:val="007B7815"/>
    <w:rsid w:val="007C0003"/>
    <w:rsid w:val="007C2990"/>
    <w:rsid w:val="007C5C79"/>
    <w:rsid w:val="007D0047"/>
    <w:rsid w:val="007D02A4"/>
    <w:rsid w:val="007D0B15"/>
    <w:rsid w:val="007D0E1E"/>
    <w:rsid w:val="007D153F"/>
    <w:rsid w:val="007D663D"/>
    <w:rsid w:val="007E281E"/>
    <w:rsid w:val="007E3961"/>
    <w:rsid w:val="007E64BF"/>
    <w:rsid w:val="007E6656"/>
    <w:rsid w:val="007F092E"/>
    <w:rsid w:val="007F1A75"/>
    <w:rsid w:val="007F35FD"/>
    <w:rsid w:val="007F512B"/>
    <w:rsid w:val="007F7462"/>
    <w:rsid w:val="00800637"/>
    <w:rsid w:val="0080543D"/>
    <w:rsid w:val="00806D0F"/>
    <w:rsid w:val="008116F3"/>
    <w:rsid w:val="00813850"/>
    <w:rsid w:val="00813AA0"/>
    <w:rsid w:val="00813AB3"/>
    <w:rsid w:val="00815D32"/>
    <w:rsid w:val="00820803"/>
    <w:rsid w:val="00822C54"/>
    <w:rsid w:val="008246AB"/>
    <w:rsid w:val="00830BA2"/>
    <w:rsid w:val="008324B6"/>
    <w:rsid w:val="00833731"/>
    <w:rsid w:val="00833EF5"/>
    <w:rsid w:val="00834D74"/>
    <w:rsid w:val="00837719"/>
    <w:rsid w:val="008402C3"/>
    <w:rsid w:val="00843F1D"/>
    <w:rsid w:val="008441B8"/>
    <w:rsid w:val="00845575"/>
    <w:rsid w:val="008527E7"/>
    <w:rsid w:val="00854533"/>
    <w:rsid w:val="00865DB6"/>
    <w:rsid w:val="00875FFB"/>
    <w:rsid w:val="00877E39"/>
    <w:rsid w:val="00883867"/>
    <w:rsid w:val="008840E1"/>
    <w:rsid w:val="00886017"/>
    <w:rsid w:val="00887FAB"/>
    <w:rsid w:val="00890373"/>
    <w:rsid w:val="00890EC9"/>
    <w:rsid w:val="008959E6"/>
    <w:rsid w:val="0089656F"/>
    <w:rsid w:val="008A1013"/>
    <w:rsid w:val="008A22A6"/>
    <w:rsid w:val="008A2A79"/>
    <w:rsid w:val="008A44BF"/>
    <w:rsid w:val="008A6D61"/>
    <w:rsid w:val="008B0167"/>
    <w:rsid w:val="008B26A2"/>
    <w:rsid w:val="008B4EF4"/>
    <w:rsid w:val="008C1CB8"/>
    <w:rsid w:val="008C646D"/>
    <w:rsid w:val="008C695E"/>
    <w:rsid w:val="008C6CB7"/>
    <w:rsid w:val="008C7A8F"/>
    <w:rsid w:val="008D25AE"/>
    <w:rsid w:val="008D45F9"/>
    <w:rsid w:val="008D4C70"/>
    <w:rsid w:val="008D4F40"/>
    <w:rsid w:val="008E1F50"/>
    <w:rsid w:val="008E2F1E"/>
    <w:rsid w:val="008E357B"/>
    <w:rsid w:val="008E4164"/>
    <w:rsid w:val="008E41C4"/>
    <w:rsid w:val="008E7646"/>
    <w:rsid w:val="008F2D85"/>
    <w:rsid w:val="008F2F81"/>
    <w:rsid w:val="008F4785"/>
    <w:rsid w:val="008F6CED"/>
    <w:rsid w:val="008F73D0"/>
    <w:rsid w:val="00902AB3"/>
    <w:rsid w:val="009031CB"/>
    <w:rsid w:val="00904A6B"/>
    <w:rsid w:val="00907910"/>
    <w:rsid w:val="0091239B"/>
    <w:rsid w:val="00914311"/>
    <w:rsid w:val="00922285"/>
    <w:rsid w:val="0092306A"/>
    <w:rsid w:val="0092452E"/>
    <w:rsid w:val="00924E30"/>
    <w:rsid w:val="00927752"/>
    <w:rsid w:val="00927A15"/>
    <w:rsid w:val="00934325"/>
    <w:rsid w:val="00935377"/>
    <w:rsid w:val="00942E29"/>
    <w:rsid w:val="0094537F"/>
    <w:rsid w:val="00946759"/>
    <w:rsid w:val="00950808"/>
    <w:rsid w:val="0095249B"/>
    <w:rsid w:val="00952F03"/>
    <w:rsid w:val="009562DD"/>
    <w:rsid w:val="00956EFA"/>
    <w:rsid w:val="0096589F"/>
    <w:rsid w:val="00966B98"/>
    <w:rsid w:val="00973431"/>
    <w:rsid w:val="00973BD0"/>
    <w:rsid w:val="00973EA6"/>
    <w:rsid w:val="009757E8"/>
    <w:rsid w:val="00980FC3"/>
    <w:rsid w:val="00981988"/>
    <w:rsid w:val="00982621"/>
    <w:rsid w:val="009839CD"/>
    <w:rsid w:val="00985EDA"/>
    <w:rsid w:val="0098694E"/>
    <w:rsid w:val="00986C65"/>
    <w:rsid w:val="0099047A"/>
    <w:rsid w:val="00990890"/>
    <w:rsid w:val="0099189E"/>
    <w:rsid w:val="00991ACE"/>
    <w:rsid w:val="00992716"/>
    <w:rsid w:val="00993448"/>
    <w:rsid w:val="00993F72"/>
    <w:rsid w:val="0099491C"/>
    <w:rsid w:val="00996583"/>
    <w:rsid w:val="00996CB5"/>
    <w:rsid w:val="009A3478"/>
    <w:rsid w:val="009A453D"/>
    <w:rsid w:val="009B2728"/>
    <w:rsid w:val="009B45EC"/>
    <w:rsid w:val="009B7547"/>
    <w:rsid w:val="009C057F"/>
    <w:rsid w:val="009C2EE7"/>
    <w:rsid w:val="009C51DD"/>
    <w:rsid w:val="009C732E"/>
    <w:rsid w:val="009C7524"/>
    <w:rsid w:val="009C79A4"/>
    <w:rsid w:val="009D0FEB"/>
    <w:rsid w:val="009D3079"/>
    <w:rsid w:val="009D31C9"/>
    <w:rsid w:val="009D5731"/>
    <w:rsid w:val="009D5AB0"/>
    <w:rsid w:val="009E1755"/>
    <w:rsid w:val="009E2782"/>
    <w:rsid w:val="009E65AE"/>
    <w:rsid w:val="009E6807"/>
    <w:rsid w:val="009E6C46"/>
    <w:rsid w:val="009F1ECC"/>
    <w:rsid w:val="009F6072"/>
    <w:rsid w:val="009F6E92"/>
    <w:rsid w:val="009F7CC2"/>
    <w:rsid w:val="00A01356"/>
    <w:rsid w:val="00A01897"/>
    <w:rsid w:val="00A05038"/>
    <w:rsid w:val="00A0509C"/>
    <w:rsid w:val="00A137A8"/>
    <w:rsid w:val="00A14371"/>
    <w:rsid w:val="00A16F3C"/>
    <w:rsid w:val="00A21FD0"/>
    <w:rsid w:val="00A2552D"/>
    <w:rsid w:val="00A31693"/>
    <w:rsid w:val="00A33913"/>
    <w:rsid w:val="00A40EE3"/>
    <w:rsid w:val="00A41078"/>
    <w:rsid w:val="00A438D1"/>
    <w:rsid w:val="00A5025F"/>
    <w:rsid w:val="00A519D4"/>
    <w:rsid w:val="00A52881"/>
    <w:rsid w:val="00A53A72"/>
    <w:rsid w:val="00A53DDA"/>
    <w:rsid w:val="00A54816"/>
    <w:rsid w:val="00A54D2B"/>
    <w:rsid w:val="00A55FC6"/>
    <w:rsid w:val="00A60918"/>
    <w:rsid w:val="00A6189B"/>
    <w:rsid w:val="00A6667A"/>
    <w:rsid w:val="00A70A11"/>
    <w:rsid w:val="00A71406"/>
    <w:rsid w:val="00A71FC6"/>
    <w:rsid w:val="00A7382C"/>
    <w:rsid w:val="00A756CB"/>
    <w:rsid w:val="00A75AB5"/>
    <w:rsid w:val="00A763D5"/>
    <w:rsid w:val="00A76C47"/>
    <w:rsid w:val="00A76CE2"/>
    <w:rsid w:val="00A832E4"/>
    <w:rsid w:val="00A83750"/>
    <w:rsid w:val="00A83838"/>
    <w:rsid w:val="00A84650"/>
    <w:rsid w:val="00A872E4"/>
    <w:rsid w:val="00A901F8"/>
    <w:rsid w:val="00A92387"/>
    <w:rsid w:val="00AA04D9"/>
    <w:rsid w:val="00AA24A0"/>
    <w:rsid w:val="00AA2EB5"/>
    <w:rsid w:val="00AA4FC9"/>
    <w:rsid w:val="00AA54AD"/>
    <w:rsid w:val="00AA5E88"/>
    <w:rsid w:val="00AA7A5E"/>
    <w:rsid w:val="00AB0944"/>
    <w:rsid w:val="00AB17F3"/>
    <w:rsid w:val="00AB56F6"/>
    <w:rsid w:val="00AB68B9"/>
    <w:rsid w:val="00AC1535"/>
    <w:rsid w:val="00AC5F3A"/>
    <w:rsid w:val="00AD1F1F"/>
    <w:rsid w:val="00AD258B"/>
    <w:rsid w:val="00AD3321"/>
    <w:rsid w:val="00AD4BAC"/>
    <w:rsid w:val="00AE24CE"/>
    <w:rsid w:val="00AE262B"/>
    <w:rsid w:val="00AE52E3"/>
    <w:rsid w:val="00AE7228"/>
    <w:rsid w:val="00AE7290"/>
    <w:rsid w:val="00AE7BB1"/>
    <w:rsid w:val="00AF2240"/>
    <w:rsid w:val="00AF3630"/>
    <w:rsid w:val="00AF58FA"/>
    <w:rsid w:val="00B0379D"/>
    <w:rsid w:val="00B064AA"/>
    <w:rsid w:val="00B11F96"/>
    <w:rsid w:val="00B14A9D"/>
    <w:rsid w:val="00B14E00"/>
    <w:rsid w:val="00B2004A"/>
    <w:rsid w:val="00B20411"/>
    <w:rsid w:val="00B30801"/>
    <w:rsid w:val="00B32449"/>
    <w:rsid w:val="00B340DD"/>
    <w:rsid w:val="00B36755"/>
    <w:rsid w:val="00B4232D"/>
    <w:rsid w:val="00B43A52"/>
    <w:rsid w:val="00B512B8"/>
    <w:rsid w:val="00B52AA4"/>
    <w:rsid w:val="00B5397C"/>
    <w:rsid w:val="00B54D1F"/>
    <w:rsid w:val="00B5517D"/>
    <w:rsid w:val="00B607FC"/>
    <w:rsid w:val="00B62BD4"/>
    <w:rsid w:val="00B660DE"/>
    <w:rsid w:val="00B662E1"/>
    <w:rsid w:val="00B67B6F"/>
    <w:rsid w:val="00B7004B"/>
    <w:rsid w:val="00B70632"/>
    <w:rsid w:val="00B71836"/>
    <w:rsid w:val="00B72539"/>
    <w:rsid w:val="00B73492"/>
    <w:rsid w:val="00B804C1"/>
    <w:rsid w:val="00B908F9"/>
    <w:rsid w:val="00B916A5"/>
    <w:rsid w:val="00B91E97"/>
    <w:rsid w:val="00BA03D3"/>
    <w:rsid w:val="00BA61E2"/>
    <w:rsid w:val="00BB0B57"/>
    <w:rsid w:val="00BB135A"/>
    <w:rsid w:val="00BB3A7C"/>
    <w:rsid w:val="00BB5460"/>
    <w:rsid w:val="00BC0D72"/>
    <w:rsid w:val="00BC2199"/>
    <w:rsid w:val="00BC25D5"/>
    <w:rsid w:val="00BC2FED"/>
    <w:rsid w:val="00BD06BC"/>
    <w:rsid w:val="00BD0AEB"/>
    <w:rsid w:val="00BD2766"/>
    <w:rsid w:val="00BD2EEA"/>
    <w:rsid w:val="00BD3C6E"/>
    <w:rsid w:val="00BD3CD2"/>
    <w:rsid w:val="00BD6B0A"/>
    <w:rsid w:val="00BE3E77"/>
    <w:rsid w:val="00BE4A77"/>
    <w:rsid w:val="00BF11F5"/>
    <w:rsid w:val="00BF2A9C"/>
    <w:rsid w:val="00BF3875"/>
    <w:rsid w:val="00BF3DDB"/>
    <w:rsid w:val="00BF4841"/>
    <w:rsid w:val="00BF500A"/>
    <w:rsid w:val="00BF6315"/>
    <w:rsid w:val="00C002E1"/>
    <w:rsid w:val="00C01065"/>
    <w:rsid w:val="00C01A6D"/>
    <w:rsid w:val="00C06C94"/>
    <w:rsid w:val="00C06F4B"/>
    <w:rsid w:val="00C134DA"/>
    <w:rsid w:val="00C16D1D"/>
    <w:rsid w:val="00C200CB"/>
    <w:rsid w:val="00C21606"/>
    <w:rsid w:val="00C21E8B"/>
    <w:rsid w:val="00C2390B"/>
    <w:rsid w:val="00C27AD5"/>
    <w:rsid w:val="00C30CA6"/>
    <w:rsid w:val="00C33FDC"/>
    <w:rsid w:val="00C34C7E"/>
    <w:rsid w:val="00C37323"/>
    <w:rsid w:val="00C4293E"/>
    <w:rsid w:val="00C44B01"/>
    <w:rsid w:val="00C450E7"/>
    <w:rsid w:val="00C479AA"/>
    <w:rsid w:val="00C47B7C"/>
    <w:rsid w:val="00C52F17"/>
    <w:rsid w:val="00C55102"/>
    <w:rsid w:val="00C562EB"/>
    <w:rsid w:val="00C56E60"/>
    <w:rsid w:val="00C61FC1"/>
    <w:rsid w:val="00C66FBA"/>
    <w:rsid w:val="00C70EAC"/>
    <w:rsid w:val="00C72B77"/>
    <w:rsid w:val="00C7589B"/>
    <w:rsid w:val="00C77069"/>
    <w:rsid w:val="00C8229B"/>
    <w:rsid w:val="00C82E81"/>
    <w:rsid w:val="00C85D33"/>
    <w:rsid w:val="00C87542"/>
    <w:rsid w:val="00C87BC1"/>
    <w:rsid w:val="00C920BE"/>
    <w:rsid w:val="00C95003"/>
    <w:rsid w:val="00C9509C"/>
    <w:rsid w:val="00CA0454"/>
    <w:rsid w:val="00CA0766"/>
    <w:rsid w:val="00CA19C5"/>
    <w:rsid w:val="00CA3071"/>
    <w:rsid w:val="00CA39E5"/>
    <w:rsid w:val="00CB0BCA"/>
    <w:rsid w:val="00CB302D"/>
    <w:rsid w:val="00CB5EBA"/>
    <w:rsid w:val="00CB62BE"/>
    <w:rsid w:val="00CB7396"/>
    <w:rsid w:val="00CC66CB"/>
    <w:rsid w:val="00CC6A05"/>
    <w:rsid w:val="00CC74A2"/>
    <w:rsid w:val="00CD0EDE"/>
    <w:rsid w:val="00CD14DC"/>
    <w:rsid w:val="00CD3AB2"/>
    <w:rsid w:val="00CD5865"/>
    <w:rsid w:val="00CE0098"/>
    <w:rsid w:val="00CE3E1D"/>
    <w:rsid w:val="00CE77E2"/>
    <w:rsid w:val="00CF1910"/>
    <w:rsid w:val="00CF284C"/>
    <w:rsid w:val="00CF3DC8"/>
    <w:rsid w:val="00CF4759"/>
    <w:rsid w:val="00CF478F"/>
    <w:rsid w:val="00CF5011"/>
    <w:rsid w:val="00CF67FE"/>
    <w:rsid w:val="00CF7B48"/>
    <w:rsid w:val="00D010EF"/>
    <w:rsid w:val="00D0137D"/>
    <w:rsid w:val="00D0447A"/>
    <w:rsid w:val="00D05349"/>
    <w:rsid w:val="00D0598E"/>
    <w:rsid w:val="00D07A57"/>
    <w:rsid w:val="00D12A08"/>
    <w:rsid w:val="00D2369D"/>
    <w:rsid w:val="00D23ADA"/>
    <w:rsid w:val="00D23C82"/>
    <w:rsid w:val="00D30212"/>
    <w:rsid w:val="00D316D6"/>
    <w:rsid w:val="00D33A43"/>
    <w:rsid w:val="00D3432B"/>
    <w:rsid w:val="00D35B9E"/>
    <w:rsid w:val="00D37068"/>
    <w:rsid w:val="00D37E82"/>
    <w:rsid w:val="00D408B1"/>
    <w:rsid w:val="00D40AA4"/>
    <w:rsid w:val="00D4277C"/>
    <w:rsid w:val="00D45FA6"/>
    <w:rsid w:val="00D4657D"/>
    <w:rsid w:val="00D47A58"/>
    <w:rsid w:val="00D47C19"/>
    <w:rsid w:val="00D565DB"/>
    <w:rsid w:val="00D651D6"/>
    <w:rsid w:val="00D66ADF"/>
    <w:rsid w:val="00D67902"/>
    <w:rsid w:val="00D67EB1"/>
    <w:rsid w:val="00D71B44"/>
    <w:rsid w:val="00D72FAA"/>
    <w:rsid w:val="00D73DF3"/>
    <w:rsid w:val="00D7440F"/>
    <w:rsid w:val="00D75264"/>
    <w:rsid w:val="00D76929"/>
    <w:rsid w:val="00D809E0"/>
    <w:rsid w:val="00D81264"/>
    <w:rsid w:val="00D83A51"/>
    <w:rsid w:val="00D85454"/>
    <w:rsid w:val="00D905CC"/>
    <w:rsid w:val="00D9067F"/>
    <w:rsid w:val="00D92652"/>
    <w:rsid w:val="00D927AA"/>
    <w:rsid w:val="00D9566A"/>
    <w:rsid w:val="00D97370"/>
    <w:rsid w:val="00D97445"/>
    <w:rsid w:val="00DA003B"/>
    <w:rsid w:val="00DA0045"/>
    <w:rsid w:val="00DA039F"/>
    <w:rsid w:val="00DA13E0"/>
    <w:rsid w:val="00DA3A1C"/>
    <w:rsid w:val="00DA420F"/>
    <w:rsid w:val="00DA5A55"/>
    <w:rsid w:val="00DA69E0"/>
    <w:rsid w:val="00DB158C"/>
    <w:rsid w:val="00DB3013"/>
    <w:rsid w:val="00DB4C5B"/>
    <w:rsid w:val="00DC472F"/>
    <w:rsid w:val="00DC548E"/>
    <w:rsid w:val="00DC5B84"/>
    <w:rsid w:val="00DC6DB6"/>
    <w:rsid w:val="00DE139B"/>
    <w:rsid w:val="00DE1C0A"/>
    <w:rsid w:val="00DE1DD0"/>
    <w:rsid w:val="00DE547F"/>
    <w:rsid w:val="00DE7A2D"/>
    <w:rsid w:val="00DF0D8C"/>
    <w:rsid w:val="00DF2885"/>
    <w:rsid w:val="00DF37D8"/>
    <w:rsid w:val="00DF764A"/>
    <w:rsid w:val="00E00F6E"/>
    <w:rsid w:val="00E01488"/>
    <w:rsid w:val="00E04048"/>
    <w:rsid w:val="00E05CC6"/>
    <w:rsid w:val="00E10807"/>
    <w:rsid w:val="00E1457D"/>
    <w:rsid w:val="00E213F9"/>
    <w:rsid w:val="00E21AB7"/>
    <w:rsid w:val="00E240E1"/>
    <w:rsid w:val="00E25C59"/>
    <w:rsid w:val="00E25F63"/>
    <w:rsid w:val="00E26EE8"/>
    <w:rsid w:val="00E2776B"/>
    <w:rsid w:val="00E3210B"/>
    <w:rsid w:val="00E341DF"/>
    <w:rsid w:val="00E34323"/>
    <w:rsid w:val="00E34635"/>
    <w:rsid w:val="00E34FA9"/>
    <w:rsid w:val="00E37214"/>
    <w:rsid w:val="00E40102"/>
    <w:rsid w:val="00E416D8"/>
    <w:rsid w:val="00E419A4"/>
    <w:rsid w:val="00E50CA5"/>
    <w:rsid w:val="00E515E2"/>
    <w:rsid w:val="00E566F2"/>
    <w:rsid w:val="00E5780C"/>
    <w:rsid w:val="00E62F45"/>
    <w:rsid w:val="00E63325"/>
    <w:rsid w:val="00E67522"/>
    <w:rsid w:val="00E712FE"/>
    <w:rsid w:val="00E73A68"/>
    <w:rsid w:val="00E82C8B"/>
    <w:rsid w:val="00E8660A"/>
    <w:rsid w:val="00E9033B"/>
    <w:rsid w:val="00E90678"/>
    <w:rsid w:val="00E90BF6"/>
    <w:rsid w:val="00E940BF"/>
    <w:rsid w:val="00EA2295"/>
    <w:rsid w:val="00EA29E3"/>
    <w:rsid w:val="00EA38F8"/>
    <w:rsid w:val="00EA3E0E"/>
    <w:rsid w:val="00EA6C9C"/>
    <w:rsid w:val="00EA772C"/>
    <w:rsid w:val="00EB1527"/>
    <w:rsid w:val="00EB543C"/>
    <w:rsid w:val="00EC5AC9"/>
    <w:rsid w:val="00ED5288"/>
    <w:rsid w:val="00ED551E"/>
    <w:rsid w:val="00ED5902"/>
    <w:rsid w:val="00ED739B"/>
    <w:rsid w:val="00EE4D96"/>
    <w:rsid w:val="00EF1A52"/>
    <w:rsid w:val="00EF3C0E"/>
    <w:rsid w:val="00EF58C2"/>
    <w:rsid w:val="00EF6E84"/>
    <w:rsid w:val="00EF7993"/>
    <w:rsid w:val="00EF7A23"/>
    <w:rsid w:val="00F01EA3"/>
    <w:rsid w:val="00F038F9"/>
    <w:rsid w:val="00F07F8E"/>
    <w:rsid w:val="00F11D24"/>
    <w:rsid w:val="00F12762"/>
    <w:rsid w:val="00F1348F"/>
    <w:rsid w:val="00F144D8"/>
    <w:rsid w:val="00F157E5"/>
    <w:rsid w:val="00F15DE8"/>
    <w:rsid w:val="00F16236"/>
    <w:rsid w:val="00F16DCA"/>
    <w:rsid w:val="00F20B6D"/>
    <w:rsid w:val="00F22BC7"/>
    <w:rsid w:val="00F237D5"/>
    <w:rsid w:val="00F322B9"/>
    <w:rsid w:val="00F32E76"/>
    <w:rsid w:val="00F333A8"/>
    <w:rsid w:val="00F33B3C"/>
    <w:rsid w:val="00F3728D"/>
    <w:rsid w:val="00F37471"/>
    <w:rsid w:val="00F40239"/>
    <w:rsid w:val="00F4099A"/>
    <w:rsid w:val="00F43754"/>
    <w:rsid w:val="00F440AF"/>
    <w:rsid w:val="00F45182"/>
    <w:rsid w:val="00F460BD"/>
    <w:rsid w:val="00F46585"/>
    <w:rsid w:val="00F46998"/>
    <w:rsid w:val="00F47C9A"/>
    <w:rsid w:val="00F5273F"/>
    <w:rsid w:val="00F55911"/>
    <w:rsid w:val="00F57821"/>
    <w:rsid w:val="00F625C0"/>
    <w:rsid w:val="00F63B9A"/>
    <w:rsid w:val="00F6744C"/>
    <w:rsid w:val="00F70245"/>
    <w:rsid w:val="00F729B9"/>
    <w:rsid w:val="00F763CE"/>
    <w:rsid w:val="00F819BF"/>
    <w:rsid w:val="00F81F37"/>
    <w:rsid w:val="00F82554"/>
    <w:rsid w:val="00F82C34"/>
    <w:rsid w:val="00F82C4A"/>
    <w:rsid w:val="00F830EE"/>
    <w:rsid w:val="00F845A9"/>
    <w:rsid w:val="00F85811"/>
    <w:rsid w:val="00F9017D"/>
    <w:rsid w:val="00F90411"/>
    <w:rsid w:val="00F97647"/>
    <w:rsid w:val="00FA1EE5"/>
    <w:rsid w:val="00FA532B"/>
    <w:rsid w:val="00FA7464"/>
    <w:rsid w:val="00FA77F8"/>
    <w:rsid w:val="00FB0806"/>
    <w:rsid w:val="00FB2F09"/>
    <w:rsid w:val="00FB514D"/>
    <w:rsid w:val="00FB7AB5"/>
    <w:rsid w:val="00FC13CA"/>
    <w:rsid w:val="00FC36FC"/>
    <w:rsid w:val="00FC4423"/>
    <w:rsid w:val="00FD1BCC"/>
    <w:rsid w:val="00FD1FE7"/>
    <w:rsid w:val="00FE08A5"/>
    <w:rsid w:val="00FE1751"/>
    <w:rsid w:val="00FE2B75"/>
    <w:rsid w:val="00FE3ADE"/>
    <w:rsid w:val="00FE47A6"/>
    <w:rsid w:val="00FE5580"/>
    <w:rsid w:val="00FE6434"/>
    <w:rsid w:val="00FE6E89"/>
    <w:rsid w:val="00FF10F1"/>
    <w:rsid w:val="00FF34FC"/>
    <w:rsid w:val="00FF47CD"/>
    <w:rsid w:val="00FF6EA6"/>
    <w:rsid w:val="00FF7155"/>
    <w:rsid w:val="00FF74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DD18"/>
  <w15:docId w15:val="{EA957020-9BDA-42A7-8018-212B957D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D30212"/>
    <w:pPr>
      <w:spacing w:after="0" w:line="240" w:lineRule="auto"/>
    </w:pPr>
    <w:rPr>
      <w:rFonts w:eastAsia="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30212"/>
    <w:pPr>
      <w:tabs>
        <w:tab w:val="center" w:pos="4153"/>
        <w:tab w:val="right" w:pos="8306"/>
      </w:tabs>
    </w:pPr>
  </w:style>
  <w:style w:type="character" w:customStyle="1" w:styleId="AntratsDiagrama">
    <w:name w:val="Antraštės Diagrama"/>
    <w:basedOn w:val="Numatytasispastraiposriftas"/>
    <w:link w:val="Antrats"/>
    <w:rsid w:val="00D30212"/>
    <w:rPr>
      <w:rFonts w:eastAsia="Times New Roman" w:cs="Times New Roman"/>
      <w:sz w:val="24"/>
      <w:szCs w:val="20"/>
    </w:rPr>
  </w:style>
  <w:style w:type="character" w:styleId="Puslapionumeris">
    <w:name w:val="page number"/>
    <w:basedOn w:val="Numatytasispastraiposriftas"/>
    <w:rsid w:val="00D30212"/>
  </w:style>
  <w:style w:type="paragraph" w:styleId="Sraopastraipa">
    <w:name w:val="List Paragraph"/>
    <w:basedOn w:val="prastasis"/>
    <w:uiPriority w:val="34"/>
    <w:qFormat/>
    <w:rsid w:val="00D30212"/>
    <w:pPr>
      <w:ind w:left="720"/>
      <w:contextualSpacing/>
    </w:pPr>
  </w:style>
  <w:style w:type="character" w:styleId="Komentaronuoroda">
    <w:name w:val="annotation reference"/>
    <w:basedOn w:val="Numatytasispastraiposriftas"/>
    <w:uiPriority w:val="99"/>
    <w:semiHidden/>
    <w:unhideWhenUsed/>
    <w:rsid w:val="006A774C"/>
    <w:rPr>
      <w:sz w:val="16"/>
      <w:szCs w:val="16"/>
    </w:rPr>
  </w:style>
  <w:style w:type="paragraph" w:styleId="Komentarotekstas">
    <w:name w:val="annotation text"/>
    <w:basedOn w:val="prastasis"/>
    <w:link w:val="KomentarotekstasDiagrama"/>
    <w:uiPriority w:val="99"/>
    <w:unhideWhenUsed/>
    <w:rsid w:val="006A774C"/>
    <w:rPr>
      <w:sz w:val="20"/>
    </w:rPr>
  </w:style>
  <w:style w:type="character" w:customStyle="1" w:styleId="KomentarotekstasDiagrama">
    <w:name w:val="Komentaro tekstas Diagrama"/>
    <w:basedOn w:val="Numatytasispastraiposriftas"/>
    <w:link w:val="Komentarotekstas"/>
    <w:uiPriority w:val="99"/>
    <w:rsid w:val="006A774C"/>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774C"/>
    <w:rPr>
      <w:b/>
      <w:bCs/>
    </w:rPr>
  </w:style>
  <w:style w:type="character" w:customStyle="1" w:styleId="KomentarotemaDiagrama">
    <w:name w:val="Komentaro tema Diagrama"/>
    <w:basedOn w:val="KomentarotekstasDiagrama"/>
    <w:link w:val="Komentarotema"/>
    <w:uiPriority w:val="99"/>
    <w:semiHidden/>
    <w:rsid w:val="006A774C"/>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6A77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774C"/>
    <w:rPr>
      <w:rFonts w:ascii="Tahoma" w:eastAsia="Times New Roman" w:hAnsi="Tahoma" w:cs="Tahoma"/>
      <w:sz w:val="16"/>
      <w:szCs w:val="16"/>
    </w:rPr>
  </w:style>
  <w:style w:type="character" w:customStyle="1" w:styleId="KomentarotekstasDiagrama1">
    <w:name w:val="Komentaro tekstas Diagrama1"/>
    <w:basedOn w:val="Numatytasispastraiposriftas"/>
    <w:uiPriority w:val="99"/>
    <w:rsid w:val="0078090C"/>
    <w:rPr>
      <w:lang w:eastAsia="en-US"/>
    </w:rPr>
  </w:style>
  <w:style w:type="paragraph" w:styleId="Porat">
    <w:name w:val="footer"/>
    <w:basedOn w:val="prastasis"/>
    <w:link w:val="PoratDiagrama"/>
    <w:uiPriority w:val="99"/>
    <w:unhideWhenUsed/>
    <w:rsid w:val="006149F6"/>
    <w:pPr>
      <w:tabs>
        <w:tab w:val="center" w:pos="4819"/>
        <w:tab w:val="right" w:pos="9638"/>
      </w:tabs>
    </w:pPr>
  </w:style>
  <w:style w:type="character" w:customStyle="1" w:styleId="PoratDiagrama">
    <w:name w:val="Poraštė Diagrama"/>
    <w:basedOn w:val="Numatytasispastraiposriftas"/>
    <w:link w:val="Porat"/>
    <w:uiPriority w:val="99"/>
    <w:rsid w:val="006149F6"/>
    <w:rPr>
      <w:rFonts w:eastAsia="Times New Roman" w:cs="Times New Roman"/>
      <w:sz w:val="24"/>
      <w:szCs w:val="20"/>
    </w:rPr>
  </w:style>
  <w:style w:type="character" w:styleId="Hipersaitas">
    <w:name w:val="Hyperlink"/>
    <w:basedOn w:val="Numatytasispastraiposriftas"/>
    <w:uiPriority w:val="99"/>
    <w:unhideWhenUsed/>
    <w:rsid w:val="00EF6E84"/>
    <w:rPr>
      <w:color w:val="0563C1" w:themeColor="hyperlink"/>
      <w:u w:val="single"/>
    </w:rPr>
  </w:style>
  <w:style w:type="character" w:customStyle="1" w:styleId="UnresolvedMention1">
    <w:name w:val="Unresolved Mention1"/>
    <w:basedOn w:val="Numatytasispastraiposriftas"/>
    <w:uiPriority w:val="99"/>
    <w:semiHidden/>
    <w:unhideWhenUsed/>
    <w:rsid w:val="00EF6E84"/>
    <w:rPr>
      <w:color w:val="605E5C"/>
      <w:shd w:val="clear" w:color="auto" w:fill="E1DFDD"/>
    </w:rPr>
  </w:style>
  <w:style w:type="paragraph" w:customStyle="1" w:styleId="Standard">
    <w:name w:val="Standard"/>
    <w:qFormat/>
    <w:rsid w:val="003B4679"/>
    <w:pPr>
      <w:spacing w:after="200" w:line="276" w:lineRule="auto"/>
    </w:pPr>
    <w:rPr>
      <w:rFonts w:ascii="Calibri" w:eastAsia="Calibri" w:hAnsi="Calibri" w:cs="Times New Roman"/>
      <w:color w:val="00000A"/>
    </w:rPr>
  </w:style>
  <w:style w:type="paragraph" w:customStyle="1" w:styleId="tajtip">
    <w:name w:val="tajtip"/>
    <w:basedOn w:val="prastasis"/>
    <w:rsid w:val="00311427"/>
    <w:pPr>
      <w:spacing w:before="100" w:beforeAutospacing="1" w:after="100" w:afterAutospacing="1"/>
    </w:pPr>
    <w:rPr>
      <w:szCs w:val="24"/>
      <w:lang w:eastAsia="lt-LT"/>
    </w:rPr>
  </w:style>
  <w:style w:type="character" w:customStyle="1" w:styleId="bkg-highlight-red">
    <w:name w:val="bkg-highlight-red"/>
    <w:basedOn w:val="Numatytasispastraiposriftas"/>
    <w:rsid w:val="00311427"/>
  </w:style>
  <w:style w:type="paragraph" w:styleId="prastasiniatinklio">
    <w:name w:val="Normal (Web)"/>
    <w:basedOn w:val="prastasis"/>
    <w:uiPriority w:val="99"/>
    <w:semiHidden/>
    <w:unhideWhenUsed/>
    <w:rsid w:val="002955F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005130">
      <w:bodyDiv w:val="1"/>
      <w:marLeft w:val="0"/>
      <w:marRight w:val="0"/>
      <w:marTop w:val="0"/>
      <w:marBottom w:val="0"/>
      <w:divBdr>
        <w:top w:val="none" w:sz="0" w:space="0" w:color="auto"/>
        <w:left w:val="none" w:sz="0" w:space="0" w:color="auto"/>
        <w:bottom w:val="none" w:sz="0" w:space="0" w:color="auto"/>
        <w:right w:val="none" w:sz="0" w:space="0" w:color="auto"/>
      </w:divBdr>
      <w:divsChild>
        <w:div w:id="1996058127">
          <w:marLeft w:val="0"/>
          <w:marRight w:val="0"/>
          <w:marTop w:val="0"/>
          <w:marBottom w:val="0"/>
          <w:divBdr>
            <w:top w:val="none" w:sz="0" w:space="0" w:color="auto"/>
            <w:left w:val="none" w:sz="0" w:space="0" w:color="auto"/>
            <w:bottom w:val="none" w:sz="0" w:space="0" w:color="auto"/>
            <w:right w:val="none" w:sz="0" w:space="0" w:color="auto"/>
          </w:divBdr>
        </w:div>
        <w:div w:id="1469206998">
          <w:marLeft w:val="0"/>
          <w:marRight w:val="0"/>
          <w:marTop w:val="0"/>
          <w:marBottom w:val="0"/>
          <w:divBdr>
            <w:top w:val="none" w:sz="0" w:space="0" w:color="auto"/>
            <w:left w:val="none" w:sz="0" w:space="0" w:color="auto"/>
            <w:bottom w:val="none" w:sz="0" w:space="0" w:color="auto"/>
            <w:right w:val="none" w:sz="0" w:space="0" w:color="auto"/>
          </w:divBdr>
        </w:div>
        <w:div w:id="702094772">
          <w:marLeft w:val="0"/>
          <w:marRight w:val="0"/>
          <w:marTop w:val="0"/>
          <w:marBottom w:val="0"/>
          <w:divBdr>
            <w:top w:val="none" w:sz="0" w:space="0" w:color="auto"/>
            <w:left w:val="none" w:sz="0" w:space="0" w:color="auto"/>
            <w:bottom w:val="none" w:sz="0" w:space="0" w:color="auto"/>
            <w:right w:val="none" w:sz="0" w:space="0" w:color="auto"/>
          </w:divBdr>
        </w:div>
        <w:div w:id="30885975">
          <w:marLeft w:val="0"/>
          <w:marRight w:val="0"/>
          <w:marTop w:val="0"/>
          <w:marBottom w:val="0"/>
          <w:divBdr>
            <w:top w:val="none" w:sz="0" w:space="0" w:color="auto"/>
            <w:left w:val="none" w:sz="0" w:space="0" w:color="auto"/>
            <w:bottom w:val="none" w:sz="0" w:space="0" w:color="auto"/>
            <w:right w:val="none" w:sz="0" w:space="0" w:color="auto"/>
          </w:divBdr>
        </w:div>
        <w:div w:id="1146239355">
          <w:marLeft w:val="0"/>
          <w:marRight w:val="0"/>
          <w:marTop w:val="0"/>
          <w:marBottom w:val="0"/>
          <w:divBdr>
            <w:top w:val="none" w:sz="0" w:space="0" w:color="auto"/>
            <w:left w:val="none" w:sz="0" w:space="0" w:color="auto"/>
            <w:bottom w:val="none" w:sz="0" w:space="0" w:color="auto"/>
            <w:right w:val="none" w:sz="0" w:space="0" w:color="auto"/>
          </w:divBdr>
        </w:div>
        <w:div w:id="816455633">
          <w:marLeft w:val="0"/>
          <w:marRight w:val="0"/>
          <w:marTop w:val="0"/>
          <w:marBottom w:val="0"/>
          <w:divBdr>
            <w:top w:val="none" w:sz="0" w:space="0" w:color="auto"/>
            <w:left w:val="none" w:sz="0" w:space="0" w:color="auto"/>
            <w:bottom w:val="none" w:sz="0" w:space="0" w:color="auto"/>
            <w:right w:val="none" w:sz="0" w:space="0" w:color="auto"/>
          </w:divBdr>
        </w:div>
        <w:div w:id="439955976">
          <w:marLeft w:val="0"/>
          <w:marRight w:val="0"/>
          <w:marTop w:val="0"/>
          <w:marBottom w:val="0"/>
          <w:divBdr>
            <w:top w:val="none" w:sz="0" w:space="0" w:color="auto"/>
            <w:left w:val="none" w:sz="0" w:space="0" w:color="auto"/>
            <w:bottom w:val="none" w:sz="0" w:space="0" w:color="auto"/>
            <w:right w:val="none" w:sz="0" w:space="0" w:color="auto"/>
          </w:divBdr>
        </w:div>
        <w:div w:id="25105386">
          <w:marLeft w:val="0"/>
          <w:marRight w:val="0"/>
          <w:marTop w:val="0"/>
          <w:marBottom w:val="0"/>
          <w:divBdr>
            <w:top w:val="none" w:sz="0" w:space="0" w:color="auto"/>
            <w:left w:val="none" w:sz="0" w:space="0" w:color="auto"/>
            <w:bottom w:val="none" w:sz="0" w:space="0" w:color="auto"/>
            <w:right w:val="none" w:sz="0" w:space="0" w:color="auto"/>
          </w:divBdr>
        </w:div>
        <w:div w:id="2045520606">
          <w:marLeft w:val="0"/>
          <w:marRight w:val="0"/>
          <w:marTop w:val="0"/>
          <w:marBottom w:val="0"/>
          <w:divBdr>
            <w:top w:val="none" w:sz="0" w:space="0" w:color="auto"/>
            <w:left w:val="none" w:sz="0" w:space="0" w:color="auto"/>
            <w:bottom w:val="none" w:sz="0" w:space="0" w:color="auto"/>
            <w:right w:val="none" w:sz="0" w:space="0" w:color="auto"/>
          </w:divBdr>
        </w:div>
        <w:div w:id="526482198">
          <w:marLeft w:val="0"/>
          <w:marRight w:val="0"/>
          <w:marTop w:val="0"/>
          <w:marBottom w:val="0"/>
          <w:divBdr>
            <w:top w:val="none" w:sz="0" w:space="0" w:color="auto"/>
            <w:left w:val="none" w:sz="0" w:space="0" w:color="auto"/>
            <w:bottom w:val="none" w:sz="0" w:space="0" w:color="auto"/>
            <w:right w:val="none" w:sz="0" w:space="0" w:color="auto"/>
          </w:divBdr>
        </w:div>
        <w:div w:id="668020419">
          <w:marLeft w:val="0"/>
          <w:marRight w:val="0"/>
          <w:marTop w:val="0"/>
          <w:marBottom w:val="0"/>
          <w:divBdr>
            <w:top w:val="none" w:sz="0" w:space="0" w:color="auto"/>
            <w:left w:val="none" w:sz="0" w:space="0" w:color="auto"/>
            <w:bottom w:val="none" w:sz="0" w:space="0" w:color="auto"/>
            <w:right w:val="none" w:sz="0" w:space="0" w:color="auto"/>
          </w:divBdr>
        </w:div>
        <w:div w:id="2029792262">
          <w:marLeft w:val="0"/>
          <w:marRight w:val="0"/>
          <w:marTop w:val="0"/>
          <w:marBottom w:val="0"/>
          <w:divBdr>
            <w:top w:val="none" w:sz="0" w:space="0" w:color="auto"/>
            <w:left w:val="none" w:sz="0" w:space="0" w:color="auto"/>
            <w:bottom w:val="none" w:sz="0" w:space="0" w:color="auto"/>
            <w:right w:val="none" w:sz="0" w:space="0" w:color="auto"/>
          </w:divBdr>
        </w:div>
        <w:div w:id="1902711423">
          <w:marLeft w:val="0"/>
          <w:marRight w:val="0"/>
          <w:marTop w:val="0"/>
          <w:marBottom w:val="0"/>
          <w:divBdr>
            <w:top w:val="none" w:sz="0" w:space="0" w:color="auto"/>
            <w:left w:val="none" w:sz="0" w:space="0" w:color="auto"/>
            <w:bottom w:val="none" w:sz="0" w:space="0" w:color="auto"/>
            <w:right w:val="none" w:sz="0" w:space="0" w:color="auto"/>
          </w:divBdr>
        </w:div>
        <w:div w:id="366569926">
          <w:marLeft w:val="0"/>
          <w:marRight w:val="0"/>
          <w:marTop w:val="0"/>
          <w:marBottom w:val="0"/>
          <w:divBdr>
            <w:top w:val="none" w:sz="0" w:space="0" w:color="auto"/>
            <w:left w:val="none" w:sz="0" w:space="0" w:color="auto"/>
            <w:bottom w:val="none" w:sz="0" w:space="0" w:color="auto"/>
            <w:right w:val="none" w:sz="0" w:space="0" w:color="auto"/>
          </w:divBdr>
        </w:div>
        <w:div w:id="1872768851">
          <w:marLeft w:val="0"/>
          <w:marRight w:val="0"/>
          <w:marTop w:val="0"/>
          <w:marBottom w:val="0"/>
          <w:divBdr>
            <w:top w:val="none" w:sz="0" w:space="0" w:color="auto"/>
            <w:left w:val="none" w:sz="0" w:space="0" w:color="auto"/>
            <w:bottom w:val="none" w:sz="0" w:space="0" w:color="auto"/>
            <w:right w:val="none" w:sz="0" w:space="0" w:color="auto"/>
          </w:divBdr>
        </w:div>
        <w:div w:id="705060150">
          <w:marLeft w:val="0"/>
          <w:marRight w:val="0"/>
          <w:marTop w:val="0"/>
          <w:marBottom w:val="0"/>
          <w:divBdr>
            <w:top w:val="none" w:sz="0" w:space="0" w:color="auto"/>
            <w:left w:val="none" w:sz="0" w:space="0" w:color="auto"/>
            <w:bottom w:val="none" w:sz="0" w:space="0" w:color="auto"/>
            <w:right w:val="none" w:sz="0" w:space="0" w:color="auto"/>
          </w:divBdr>
        </w:div>
        <w:div w:id="301930286">
          <w:marLeft w:val="0"/>
          <w:marRight w:val="0"/>
          <w:marTop w:val="0"/>
          <w:marBottom w:val="0"/>
          <w:divBdr>
            <w:top w:val="none" w:sz="0" w:space="0" w:color="auto"/>
            <w:left w:val="none" w:sz="0" w:space="0" w:color="auto"/>
            <w:bottom w:val="none" w:sz="0" w:space="0" w:color="auto"/>
            <w:right w:val="none" w:sz="0" w:space="0" w:color="auto"/>
          </w:divBdr>
        </w:div>
        <w:div w:id="1182741518">
          <w:marLeft w:val="0"/>
          <w:marRight w:val="0"/>
          <w:marTop w:val="0"/>
          <w:marBottom w:val="0"/>
          <w:divBdr>
            <w:top w:val="none" w:sz="0" w:space="0" w:color="auto"/>
            <w:left w:val="none" w:sz="0" w:space="0" w:color="auto"/>
            <w:bottom w:val="none" w:sz="0" w:space="0" w:color="auto"/>
            <w:right w:val="none" w:sz="0" w:space="0" w:color="auto"/>
          </w:divBdr>
        </w:div>
      </w:divsChild>
    </w:div>
    <w:div w:id="450175069">
      <w:bodyDiv w:val="1"/>
      <w:marLeft w:val="0"/>
      <w:marRight w:val="0"/>
      <w:marTop w:val="0"/>
      <w:marBottom w:val="0"/>
      <w:divBdr>
        <w:top w:val="none" w:sz="0" w:space="0" w:color="auto"/>
        <w:left w:val="none" w:sz="0" w:space="0" w:color="auto"/>
        <w:bottom w:val="none" w:sz="0" w:space="0" w:color="auto"/>
        <w:right w:val="none" w:sz="0" w:space="0" w:color="auto"/>
      </w:divBdr>
    </w:div>
    <w:div w:id="557984778">
      <w:bodyDiv w:val="1"/>
      <w:marLeft w:val="0"/>
      <w:marRight w:val="0"/>
      <w:marTop w:val="0"/>
      <w:marBottom w:val="0"/>
      <w:divBdr>
        <w:top w:val="none" w:sz="0" w:space="0" w:color="auto"/>
        <w:left w:val="none" w:sz="0" w:space="0" w:color="auto"/>
        <w:bottom w:val="none" w:sz="0" w:space="0" w:color="auto"/>
        <w:right w:val="none" w:sz="0" w:space="0" w:color="auto"/>
      </w:divBdr>
    </w:div>
    <w:div w:id="709770221">
      <w:bodyDiv w:val="1"/>
      <w:marLeft w:val="0"/>
      <w:marRight w:val="0"/>
      <w:marTop w:val="0"/>
      <w:marBottom w:val="0"/>
      <w:divBdr>
        <w:top w:val="none" w:sz="0" w:space="0" w:color="auto"/>
        <w:left w:val="none" w:sz="0" w:space="0" w:color="auto"/>
        <w:bottom w:val="none" w:sz="0" w:space="0" w:color="auto"/>
        <w:right w:val="none" w:sz="0" w:space="0" w:color="auto"/>
      </w:divBdr>
      <w:divsChild>
        <w:div w:id="1503426005">
          <w:marLeft w:val="0"/>
          <w:marRight w:val="0"/>
          <w:marTop w:val="0"/>
          <w:marBottom w:val="0"/>
          <w:divBdr>
            <w:top w:val="none" w:sz="0" w:space="0" w:color="auto"/>
            <w:left w:val="none" w:sz="0" w:space="0" w:color="auto"/>
            <w:bottom w:val="none" w:sz="0" w:space="0" w:color="auto"/>
            <w:right w:val="none" w:sz="0" w:space="0" w:color="auto"/>
          </w:divBdr>
          <w:divsChild>
            <w:div w:id="1869218878">
              <w:marLeft w:val="0"/>
              <w:marRight w:val="0"/>
              <w:marTop w:val="0"/>
              <w:marBottom w:val="0"/>
              <w:divBdr>
                <w:top w:val="none" w:sz="0" w:space="0" w:color="auto"/>
                <w:left w:val="none" w:sz="0" w:space="0" w:color="auto"/>
                <w:bottom w:val="none" w:sz="0" w:space="0" w:color="auto"/>
                <w:right w:val="none" w:sz="0" w:space="0" w:color="auto"/>
              </w:divBdr>
              <w:divsChild>
                <w:div w:id="1851748958">
                  <w:marLeft w:val="0"/>
                  <w:marRight w:val="0"/>
                  <w:marTop w:val="0"/>
                  <w:marBottom w:val="0"/>
                  <w:divBdr>
                    <w:top w:val="none" w:sz="0" w:space="0" w:color="auto"/>
                    <w:left w:val="none" w:sz="0" w:space="0" w:color="auto"/>
                    <w:bottom w:val="none" w:sz="0" w:space="0" w:color="auto"/>
                    <w:right w:val="none" w:sz="0" w:space="0" w:color="auto"/>
                  </w:divBdr>
                  <w:divsChild>
                    <w:div w:id="158930688">
                      <w:marLeft w:val="0"/>
                      <w:marRight w:val="0"/>
                      <w:marTop w:val="0"/>
                      <w:marBottom w:val="0"/>
                      <w:divBdr>
                        <w:top w:val="none" w:sz="0" w:space="0" w:color="auto"/>
                        <w:left w:val="none" w:sz="0" w:space="0" w:color="auto"/>
                        <w:bottom w:val="none" w:sz="0" w:space="0" w:color="auto"/>
                        <w:right w:val="none" w:sz="0" w:space="0" w:color="auto"/>
                      </w:divBdr>
                      <w:divsChild>
                        <w:div w:id="9846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7760">
                  <w:marLeft w:val="0"/>
                  <w:marRight w:val="0"/>
                  <w:marTop w:val="0"/>
                  <w:marBottom w:val="0"/>
                  <w:divBdr>
                    <w:top w:val="none" w:sz="0" w:space="0" w:color="auto"/>
                    <w:left w:val="none" w:sz="0" w:space="0" w:color="auto"/>
                    <w:bottom w:val="none" w:sz="0" w:space="0" w:color="auto"/>
                    <w:right w:val="none" w:sz="0" w:space="0" w:color="auto"/>
                  </w:divBdr>
                  <w:divsChild>
                    <w:div w:id="821241897">
                      <w:marLeft w:val="0"/>
                      <w:marRight w:val="0"/>
                      <w:marTop w:val="0"/>
                      <w:marBottom w:val="0"/>
                      <w:divBdr>
                        <w:top w:val="none" w:sz="0" w:space="0" w:color="auto"/>
                        <w:left w:val="none" w:sz="0" w:space="0" w:color="auto"/>
                        <w:bottom w:val="none" w:sz="0" w:space="0" w:color="auto"/>
                        <w:right w:val="none" w:sz="0" w:space="0" w:color="auto"/>
                      </w:divBdr>
                      <w:divsChild>
                        <w:div w:id="706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87684">
                  <w:marLeft w:val="0"/>
                  <w:marRight w:val="0"/>
                  <w:marTop w:val="0"/>
                  <w:marBottom w:val="0"/>
                  <w:divBdr>
                    <w:top w:val="none" w:sz="0" w:space="0" w:color="auto"/>
                    <w:left w:val="none" w:sz="0" w:space="0" w:color="auto"/>
                    <w:bottom w:val="none" w:sz="0" w:space="0" w:color="auto"/>
                    <w:right w:val="none" w:sz="0" w:space="0" w:color="auto"/>
                  </w:divBdr>
                  <w:divsChild>
                    <w:div w:id="88159204">
                      <w:marLeft w:val="0"/>
                      <w:marRight w:val="0"/>
                      <w:marTop w:val="0"/>
                      <w:marBottom w:val="0"/>
                      <w:divBdr>
                        <w:top w:val="none" w:sz="0" w:space="0" w:color="auto"/>
                        <w:left w:val="none" w:sz="0" w:space="0" w:color="auto"/>
                        <w:bottom w:val="none" w:sz="0" w:space="0" w:color="auto"/>
                        <w:right w:val="none" w:sz="0" w:space="0" w:color="auto"/>
                      </w:divBdr>
                      <w:divsChild>
                        <w:div w:id="16560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045698">
      <w:bodyDiv w:val="1"/>
      <w:marLeft w:val="0"/>
      <w:marRight w:val="0"/>
      <w:marTop w:val="0"/>
      <w:marBottom w:val="0"/>
      <w:divBdr>
        <w:top w:val="none" w:sz="0" w:space="0" w:color="auto"/>
        <w:left w:val="none" w:sz="0" w:space="0" w:color="auto"/>
        <w:bottom w:val="none" w:sz="0" w:space="0" w:color="auto"/>
        <w:right w:val="none" w:sz="0" w:space="0" w:color="auto"/>
      </w:divBdr>
    </w:div>
    <w:div w:id="934169331">
      <w:bodyDiv w:val="1"/>
      <w:marLeft w:val="0"/>
      <w:marRight w:val="0"/>
      <w:marTop w:val="0"/>
      <w:marBottom w:val="0"/>
      <w:divBdr>
        <w:top w:val="none" w:sz="0" w:space="0" w:color="auto"/>
        <w:left w:val="none" w:sz="0" w:space="0" w:color="auto"/>
        <w:bottom w:val="none" w:sz="0" w:space="0" w:color="auto"/>
        <w:right w:val="none" w:sz="0" w:space="0" w:color="auto"/>
      </w:divBdr>
      <w:divsChild>
        <w:div w:id="1153525270">
          <w:marLeft w:val="0"/>
          <w:marRight w:val="0"/>
          <w:marTop w:val="0"/>
          <w:marBottom w:val="0"/>
          <w:divBdr>
            <w:top w:val="none" w:sz="0" w:space="0" w:color="auto"/>
            <w:left w:val="none" w:sz="0" w:space="0" w:color="auto"/>
            <w:bottom w:val="none" w:sz="0" w:space="0" w:color="auto"/>
            <w:right w:val="none" w:sz="0" w:space="0" w:color="auto"/>
          </w:divBdr>
        </w:div>
        <w:div w:id="1914971118">
          <w:marLeft w:val="0"/>
          <w:marRight w:val="0"/>
          <w:marTop w:val="0"/>
          <w:marBottom w:val="0"/>
          <w:divBdr>
            <w:top w:val="none" w:sz="0" w:space="0" w:color="auto"/>
            <w:left w:val="none" w:sz="0" w:space="0" w:color="auto"/>
            <w:bottom w:val="none" w:sz="0" w:space="0" w:color="auto"/>
            <w:right w:val="none" w:sz="0" w:space="0" w:color="auto"/>
          </w:divBdr>
        </w:div>
        <w:div w:id="2122263349">
          <w:marLeft w:val="0"/>
          <w:marRight w:val="0"/>
          <w:marTop w:val="0"/>
          <w:marBottom w:val="0"/>
          <w:divBdr>
            <w:top w:val="none" w:sz="0" w:space="0" w:color="auto"/>
            <w:left w:val="none" w:sz="0" w:space="0" w:color="auto"/>
            <w:bottom w:val="none" w:sz="0" w:space="0" w:color="auto"/>
            <w:right w:val="none" w:sz="0" w:space="0" w:color="auto"/>
          </w:divBdr>
        </w:div>
        <w:div w:id="782462922">
          <w:marLeft w:val="0"/>
          <w:marRight w:val="0"/>
          <w:marTop w:val="0"/>
          <w:marBottom w:val="0"/>
          <w:divBdr>
            <w:top w:val="none" w:sz="0" w:space="0" w:color="auto"/>
            <w:left w:val="none" w:sz="0" w:space="0" w:color="auto"/>
            <w:bottom w:val="none" w:sz="0" w:space="0" w:color="auto"/>
            <w:right w:val="none" w:sz="0" w:space="0" w:color="auto"/>
          </w:divBdr>
        </w:div>
      </w:divsChild>
    </w:div>
    <w:div w:id="973633313">
      <w:bodyDiv w:val="1"/>
      <w:marLeft w:val="0"/>
      <w:marRight w:val="0"/>
      <w:marTop w:val="0"/>
      <w:marBottom w:val="0"/>
      <w:divBdr>
        <w:top w:val="none" w:sz="0" w:space="0" w:color="auto"/>
        <w:left w:val="none" w:sz="0" w:space="0" w:color="auto"/>
        <w:bottom w:val="none" w:sz="0" w:space="0" w:color="auto"/>
        <w:right w:val="none" w:sz="0" w:space="0" w:color="auto"/>
      </w:divBdr>
    </w:div>
    <w:div w:id="1020856739">
      <w:bodyDiv w:val="1"/>
      <w:marLeft w:val="0"/>
      <w:marRight w:val="0"/>
      <w:marTop w:val="0"/>
      <w:marBottom w:val="0"/>
      <w:divBdr>
        <w:top w:val="none" w:sz="0" w:space="0" w:color="auto"/>
        <w:left w:val="none" w:sz="0" w:space="0" w:color="auto"/>
        <w:bottom w:val="none" w:sz="0" w:space="0" w:color="auto"/>
        <w:right w:val="none" w:sz="0" w:space="0" w:color="auto"/>
      </w:divBdr>
    </w:div>
    <w:div w:id="1136219976">
      <w:bodyDiv w:val="1"/>
      <w:marLeft w:val="0"/>
      <w:marRight w:val="0"/>
      <w:marTop w:val="0"/>
      <w:marBottom w:val="0"/>
      <w:divBdr>
        <w:top w:val="none" w:sz="0" w:space="0" w:color="auto"/>
        <w:left w:val="none" w:sz="0" w:space="0" w:color="auto"/>
        <w:bottom w:val="none" w:sz="0" w:space="0" w:color="auto"/>
        <w:right w:val="none" w:sz="0" w:space="0" w:color="auto"/>
      </w:divBdr>
      <w:divsChild>
        <w:div w:id="1882090857">
          <w:marLeft w:val="0"/>
          <w:marRight w:val="0"/>
          <w:marTop w:val="0"/>
          <w:marBottom w:val="0"/>
          <w:divBdr>
            <w:top w:val="none" w:sz="0" w:space="0" w:color="auto"/>
            <w:left w:val="none" w:sz="0" w:space="0" w:color="auto"/>
            <w:bottom w:val="none" w:sz="0" w:space="0" w:color="auto"/>
            <w:right w:val="none" w:sz="0" w:space="0" w:color="auto"/>
          </w:divBdr>
        </w:div>
        <w:div w:id="2081907468">
          <w:marLeft w:val="0"/>
          <w:marRight w:val="0"/>
          <w:marTop w:val="0"/>
          <w:marBottom w:val="0"/>
          <w:divBdr>
            <w:top w:val="none" w:sz="0" w:space="0" w:color="auto"/>
            <w:left w:val="none" w:sz="0" w:space="0" w:color="auto"/>
            <w:bottom w:val="none" w:sz="0" w:space="0" w:color="auto"/>
            <w:right w:val="none" w:sz="0" w:space="0" w:color="auto"/>
          </w:divBdr>
        </w:div>
        <w:div w:id="1998458864">
          <w:marLeft w:val="0"/>
          <w:marRight w:val="0"/>
          <w:marTop w:val="0"/>
          <w:marBottom w:val="0"/>
          <w:divBdr>
            <w:top w:val="none" w:sz="0" w:space="0" w:color="auto"/>
            <w:left w:val="none" w:sz="0" w:space="0" w:color="auto"/>
            <w:bottom w:val="none" w:sz="0" w:space="0" w:color="auto"/>
            <w:right w:val="none" w:sz="0" w:space="0" w:color="auto"/>
          </w:divBdr>
        </w:div>
        <w:div w:id="112679090">
          <w:marLeft w:val="0"/>
          <w:marRight w:val="0"/>
          <w:marTop w:val="0"/>
          <w:marBottom w:val="0"/>
          <w:divBdr>
            <w:top w:val="none" w:sz="0" w:space="0" w:color="auto"/>
            <w:left w:val="none" w:sz="0" w:space="0" w:color="auto"/>
            <w:bottom w:val="none" w:sz="0" w:space="0" w:color="auto"/>
            <w:right w:val="none" w:sz="0" w:space="0" w:color="auto"/>
          </w:divBdr>
        </w:div>
      </w:divsChild>
    </w:div>
    <w:div w:id="177840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8"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0807CF26EA29548B3E03FD089CA6146" ma:contentTypeVersion="8" ma:contentTypeDescription="Kurkite naują dokumentą." ma:contentTypeScope="" ma:versionID="336388f5ff2f8551e7388f516c7e8378">
  <xsd:schema xmlns:xsd="http://www.w3.org/2001/XMLSchema" xmlns:xs="http://www.w3.org/2001/XMLSchema" xmlns:p="http://schemas.microsoft.com/office/2006/metadata/properties" xmlns:ns2="1295e898-b634-46f2-aadd-180362b401f4" xmlns:ns3="74982fdd-0c4d-4cf3-afe7-1e831b3af204" targetNamespace="http://schemas.microsoft.com/office/2006/metadata/properties" ma:root="true" ma:fieldsID="57e579d1442e44479fafa40c0c32dcd6" ns2:_="" ns3:_="">
    <xsd:import namespace="1295e898-b634-46f2-aadd-180362b401f4"/>
    <xsd:import namespace="74982fdd-0c4d-4cf3-afe7-1e831b3af2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5e898-b634-46f2-aadd-180362b40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82fdd-0c4d-4cf3-afe7-1e831b3af20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0E0D1-0DD9-4BA3-ABF7-97A53F7A9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5e898-b634-46f2-aadd-180362b401f4"/>
    <ds:schemaRef ds:uri="74982fdd-0c4d-4cf3-afe7-1e831b3af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9BA9E-D120-4742-BF9D-A5FC631773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FF8F55-5932-43DC-99DB-B6E4CC820FD6}">
  <ds:schemaRefs>
    <ds:schemaRef ds:uri="http://schemas.microsoft.com/sharepoint/v3/contenttype/forms"/>
  </ds:schemaRefs>
</ds:datastoreItem>
</file>

<file path=customXml/itemProps4.xml><?xml version="1.0" encoding="utf-8"?>
<ds:datastoreItem xmlns:ds="http://schemas.openxmlformats.org/officeDocument/2006/customXml" ds:itemID="{F86DC5E7-BEA6-40E4-9B4F-2636D586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7980</Words>
  <Characters>4550</Characters>
  <Application>Microsoft Office Word</Application>
  <DocSecurity>0</DocSecurity>
  <Lines>37</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12505</CharactersWithSpaces>
  <SharedDoc>false</SharedDoc>
  <HLinks>
    <vt:vector size="30" baseType="variant">
      <vt:variant>
        <vt:i4>1835082</vt:i4>
      </vt:variant>
      <vt:variant>
        <vt:i4>12</vt:i4>
      </vt:variant>
      <vt:variant>
        <vt:i4>0</vt:i4>
      </vt:variant>
      <vt:variant>
        <vt:i4>5</vt:i4>
      </vt:variant>
      <vt:variant>
        <vt:lpwstr>https://www.infolex.lt/ta/336765</vt:lpwstr>
      </vt:variant>
      <vt:variant>
        <vt:lpwstr/>
      </vt:variant>
      <vt:variant>
        <vt:i4>1835082</vt:i4>
      </vt:variant>
      <vt:variant>
        <vt:i4>9</vt:i4>
      </vt:variant>
      <vt:variant>
        <vt:i4>0</vt:i4>
      </vt:variant>
      <vt:variant>
        <vt:i4>5</vt:i4>
      </vt:variant>
      <vt:variant>
        <vt:lpwstr>https://www.infolex.lt/ta/336765</vt:lpwstr>
      </vt:variant>
      <vt:variant>
        <vt:lpwstr/>
      </vt:variant>
      <vt:variant>
        <vt:i4>1835082</vt:i4>
      </vt:variant>
      <vt:variant>
        <vt:i4>6</vt:i4>
      </vt:variant>
      <vt:variant>
        <vt:i4>0</vt:i4>
      </vt:variant>
      <vt:variant>
        <vt:i4>5</vt:i4>
      </vt:variant>
      <vt:variant>
        <vt:lpwstr>https://www.infolex.lt/ta/336765</vt:lpwstr>
      </vt:variant>
      <vt:variant>
        <vt:lpwstr/>
      </vt:variant>
      <vt:variant>
        <vt:i4>1835082</vt:i4>
      </vt:variant>
      <vt:variant>
        <vt:i4>3</vt:i4>
      </vt:variant>
      <vt:variant>
        <vt:i4>0</vt:i4>
      </vt:variant>
      <vt:variant>
        <vt:i4>5</vt:i4>
      </vt:variant>
      <vt:variant>
        <vt:lpwstr>https://www.infolex.lt/ta/336765</vt:lpwstr>
      </vt:variant>
      <vt:variant>
        <vt:lpwstr/>
      </vt:variant>
      <vt:variant>
        <vt:i4>1835082</vt:i4>
      </vt:variant>
      <vt:variant>
        <vt:i4>0</vt:i4>
      </vt:variant>
      <vt:variant>
        <vt:i4>0</vt:i4>
      </vt:variant>
      <vt:variant>
        <vt:i4>5</vt:i4>
      </vt:variant>
      <vt:variant>
        <vt:lpwstr>https://www.infolex.lt/ta/336765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2019-11-26T14:25:00Z</dcterms:created>
  <dc:creator>VRM</dc:creator>
  <cp:lastModifiedBy>Jurgita Laskevičiūtė</cp:lastModifiedBy>
  <cp:lastPrinted>2019-11-25T12:27:00Z</cp:lastPrinted>
  <dcterms:modified xsi:type="dcterms:W3CDTF">2019-11-26T14:25:00Z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0x01010030807CF26EA29548B3E03FD089CA6146</vt:lpwstr>
  </property>
</Properties>
</file>