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A03" w:rsidRPr="00CC47AF" w:rsidRDefault="00264A03" w:rsidP="00134088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CC47AF">
        <w:rPr>
          <w:rFonts w:ascii="Times New Roman" w:hAnsi="Times New Roman"/>
          <w:b/>
          <w:caps/>
          <w:sz w:val="24"/>
          <w:szCs w:val="24"/>
        </w:rPr>
        <w:t>LIETUVOS RESPUBLIKOS VYRIAUSYBĖS KANCELIARIJA</w:t>
      </w:r>
    </w:p>
    <w:p w:rsidR="00264A03" w:rsidRPr="00CC47AF" w:rsidRDefault="00264A03" w:rsidP="00134088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CC47AF">
        <w:rPr>
          <w:rFonts w:ascii="Times New Roman" w:hAnsi="Times New Roman"/>
          <w:b/>
          <w:caps/>
          <w:sz w:val="24"/>
          <w:szCs w:val="24"/>
        </w:rPr>
        <w:t>TEISĖS grupė</w:t>
      </w:r>
    </w:p>
    <w:p w:rsidR="00264A03" w:rsidRPr="00CC47AF" w:rsidRDefault="00264A03" w:rsidP="00134088">
      <w:pPr>
        <w:pStyle w:val="Preformatted"/>
        <w:spacing w:line="360" w:lineRule="auto"/>
        <w:rPr>
          <w:rFonts w:ascii="Times New Roman" w:hAnsi="Times New Roman"/>
          <w:b/>
          <w:caps/>
          <w:sz w:val="24"/>
          <w:szCs w:val="24"/>
        </w:rPr>
      </w:pPr>
    </w:p>
    <w:p w:rsidR="00264A03" w:rsidRPr="00CC47AF" w:rsidRDefault="00264A03" w:rsidP="00134088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7AF">
        <w:rPr>
          <w:rFonts w:ascii="Times New Roman" w:hAnsi="Times New Roman"/>
          <w:b/>
          <w:sz w:val="24"/>
          <w:szCs w:val="24"/>
        </w:rPr>
        <w:t>IŠVADA</w:t>
      </w:r>
    </w:p>
    <w:p w:rsidR="00C21DAA" w:rsidRPr="00134088" w:rsidRDefault="00264A03" w:rsidP="00134088">
      <w:pPr>
        <w:tabs>
          <w:tab w:val="num" w:pos="1418"/>
          <w:tab w:val="num" w:pos="2268"/>
        </w:tabs>
        <w:spacing w:line="360" w:lineRule="auto"/>
        <w:jc w:val="center"/>
        <w:rPr>
          <w:b/>
          <w:sz w:val="28"/>
          <w:szCs w:val="28"/>
          <w:lang w:eastAsia="lt-LT"/>
        </w:rPr>
      </w:pPr>
      <w:r w:rsidRPr="00CC47AF">
        <w:rPr>
          <w:b/>
          <w:szCs w:val="24"/>
        </w:rPr>
        <w:t xml:space="preserve">DĖL </w:t>
      </w:r>
      <w:r w:rsidR="00CC47AF" w:rsidRPr="00CC47AF">
        <w:rPr>
          <w:b/>
          <w:szCs w:val="24"/>
        </w:rPr>
        <w:t>LIETUVOS REPSUBLIKOS VYRIAUSYBĖS NUTARIMO</w:t>
      </w:r>
      <w:r w:rsidRPr="00CC47AF">
        <w:rPr>
          <w:b/>
          <w:szCs w:val="24"/>
        </w:rPr>
        <w:t xml:space="preserve"> ,</w:t>
      </w:r>
      <w:r w:rsidRPr="00134088">
        <w:rPr>
          <w:b/>
          <w:szCs w:val="24"/>
        </w:rPr>
        <w:t>,</w:t>
      </w:r>
      <w:r w:rsidR="00134088" w:rsidRPr="00134088">
        <w:rPr>
          <w:b/>
          <w:caps/>
          <w:szCs w:val="24"/>
          <w:lang w:eastAsia="lt-LT"/>
        </w:rPr>
        <w:t xml:space="preserve">DĖL </w:t>
      </w:r>
      <w:r w:rsidR="00134088" w:rsidRPr="00134088">
        <w:rPr>
          <w:b/>
          <w:szCs w:val="24"/>
          <w:lang w:eastAsia="lt-LT"/>
        </w:rPr>
        <w:t>KREIPIMOSI Į</w:t>
      </w:r>
      <w:r w:rsidR="00134088">
        <w:rPr>
          <w:b/>
          <w:szCs w:val="24"/>
          <w:lang w:eastAsia="lt-LT"/>
        </w:rPr>
        <w:t> </w:t>
      </w:r>
      <w:r w:rsidR="00134088" w:rsidRPr="00134088">
        <w:rPr>
          <w:b/>
          <w:szCs w:val="24"/>
          <w:lang w:eastAsia="lt-LT"/>
        </w:rPr>
        <w:t>RESPUBLIKOS PREZIDENTĄ SU PRAŠYMU PATEIKTI LIETUVOS RESPUBLIKOS SEIMUI RATIFIKUOTI LIETUVOS RESPUBLIKOS VYRIAUSYBĖS IR INDIJOS RESPUBLIKOS VYRIAUSYBĖS SUSITARIMO DĖL ORO SUSISIEKIMO PAKEITIMO IR PAPILDYMO PROTOKOLĄ</w:t>
      </w:r>
      <w:r w:rsidRPr="00134088">
        <w:rPr>
          <w:b/>
          <w:szCs w:val="24"/>
        </w:rPr>
        <w:t>“</w:t>
      </w:r>
      <w:r w:rsidR="000739A4" w:rsidRPr="00134088">
        <w:rPr>
          <w:b/>
          <w:szCs w:val="24"/>
        </w:rPr>
        <w:t xml:space="preserve"> PROJEKTO</w:t>
      </w:r>
      <w:r w:rsidR="00CB5117" w:rsidRPr="00134088">
        <w:rPr>
          <w:b/>
          <w:szCs w:val="24"/>
        </w:rPr>
        <w:t>,</w:t>
      </w:r>
      <w:r w:rsidR="00C75443" w:rsidRPr="00134088">
        <w:rPr>
          <w:b/>
          <w:szCs w:val="24"/>
        </w:rPr>
        <w:t xml:space="preserve"> </w:t>
      </w:r>
      <w:r w:rsidR="00CC47AF" w:rsidRPr="00134088">
        <w:rPr>
          <w:b/>
          <w:szCs w:val="24"/>
        </w:rPr>
        <w:t xml:space="preserve">LIETUVOS REPSUBLIKOS </w:t>
      </w:r>
      <w:r w:rsidR="0098603B" w:rsidRPr="00134088">
        <w:rPr>
          <w:b/>
          <w:szCs w:val="24"/>
        </w:rPr>
        <w:t>PREZIDENTO DEKRETO</w:t>
      </w:r>
      <w:r w:rsidR="00F942B5" w:rsidRPr="00134088">
        <w:rPr>
          <w:b/>
          <w:szCs w:val="24"/>
        </w:rPr>
        <w:t xml:space="preserve"> </w:t>
      </w:r>
      <w:r w:rsidR="0098603B" w:rsidRPr="00134088">
        <w:rPr>
          <w:b/>
          <w:szCs w:val="24"/>
        </w:rPr>
        <w:t>„</w:t>
      </w:r>
      <w:r w:rsidR="00134088" w:rsidRPr="00134088">
        <w:rPr>
          <w:b/>
          <w:szCs w:val="24"/>
          <w:lang w:eastAsia="lt-LT"/>
        </w:rPr>
        <w:t>DĖL TEIKIMO LIETUVOS RESPUBLIKOS SEIMUI RATIFIKUOTI  LIETUVOS RESPUBLIKOS VYRIAUSYBĖS IR INDIJOS RESPUBLIKOS VYRIAUSYBĖS SUSITARIMO DĖL ORO SUSISIEKIMO PAKEITIMO IR PAPILDYMO PROTOKOLĄ</w:t>
      </w:r>
      <w:r w:rsidR="0098603B" w:rsidRPr="00134088">
        <w:rPr>
          <w:b/>
          <w:szCs w:val="24"/>
        </w:rPr>
        <w:t xml:space="preserve">“ </w:t>
      </w:r>
      <w:r w:rsidR="00CC47AF" w:rsidRPr="00134088">
        <w:rPr>
          <w:b/>
          <w:szCs w:val="24"/>
        </w:rPr>
        <w:t>PROJEKTO</w:t>
      </w:r>
      <w:r w:rsidR="00CB5117" w:rsidRPr="00134088">
        <w:rPr>
          <w:b/>
          <w:szCs w:val="24"/>
        </w:rPr>
        <w:t xml:space="preserve"> IR DĖL </w:t>
      </w:r>
      <w:r w:rsidR="00CB5117" w:rsidRPr="00134088">
        <w:rPr>
          <w:b/>
          <w:bCs/>
          <w:szCs w:val="24"/>
          <w:lang w:eastAsia="lt-LT"/>
        </w:rPr>
        <w:t>LIETUVOS RESPUBLIKOS ĮSTATYMO</w:t>
      </w:r>
      <w:r w:rsidR="00CB5117" w:rsidRPr="00134088">
        <w:rPr>
          <w:szCs w:val="24"/>
          <w:lang w:val="en-US" w:eastAsia="lt-LT"/>
        </w:rPr>
        <w:t xml:space="preserve"> </w:t>
      </w:r>
      <w:r w:rsidR="00CB5117" w:rsidRPr="00134088">
        <w:rPr>
          <w:szCs w:val="24"/>
          <w:lang w:eastAsia="lt-LT"/>
        </w:rPr>
        <w:t>„</w:t>
      </w:r>
      <w:r w:rsidR="00134088" w:rsidRPr="00134088">
        <w:rPr>
          <w:b/>
          <w:szCs w:val="24"/>
          <w:lang w:eastAsia="lt-LT"/>
        </w:rPr>
        <w:t>DĖL LIETUVOS RESPUBLIKOS VYRIAUSYBĖS IR INDIJOS RESPUBLIKOS VYRIAUSYBĖS SUSITARIMO DĖL ORO SUSISIEKIMO PAKEITIMO IR PAPILDYMO PROTOKOLO RATIFIKAVIMO</w:t>
      </w:r>
      <w:r w:rsidR="00CB5117" w:rsidRPr="00134088">
        <w:rPr>
          <w:b/>
          <w:bCs/>
          <w:caps/>
          <w:szCs w:val="24"/>
          <w:lang w:eastAsia="lt-LT"/>
        </w:rPr>
        <w:t>“ PROJEKTO</w:t>
      </w:r>
      <w:r w:rsidR="00CB5117">
        <w:rPr>
          <w:szCs w:val="24"/>
          <w:lang w:val="en-US" w:eastAsia="lt-LT"/>
        </w:rPr>
        <w:t xml:space="preserve"> </w:t>
      </w:r>
    </w:p>
    <w:p w:rsidR="006B52A8" w:rsidRPr="00C75443" w:rsidRDefault="00061A77" w:rsidP="00134088">
      <w:pPr>
        <w:spacing w:line="360" w:lineRule="auto"/>
        <w:jc w:val="center"/>
        <w:rPr>
          <w:szCs w:val="24"/>
          <w:lang w:val="en-US" w:eastAsia="lt-LT"/>
        </w:rPr>
      </w:pPr>
      <w:r w:rsidRPr="00CC47AF">
        <w:rPr>
          <w:b/>
          <w:szCs w:val="24"/>
        </w:rPr>
        <w:t>(toliau kartu – Projektai)</w:t>
      </w:r>
    </w:p>
    <w:p w:rsidR="00264A03" w:rsidRPr="00CC47AF" w:rsidRDefault="00264A03" w:rsidP="00134088">
      <w:pPr>
        <w:pStyle w:val="Antraste"/>
        <w:spacing w:line="360" w:lineRule="auto"/>
        <w:rPr>
          <w:szCs w:val="24"/>
        </w:rPr>
      </w:pPr>
      <w:r w:rsidRPr="00CC47AF">
        <w:rPr>
          <w:szCs w:val="24"/>
        </w:rPr>
        <w:t xml:space="preserve"> (TAP N</w:t>
      </w:r>
      <w:r w:rsidR="001E7FFB" w:rsidRPr="00CC47AF">
        <w:rPr>
          <w:caps w:val="0"/>
          <w:szCs w:val="24"/>
        </w:rPr>
        <w:t>r</w:t>
      </w:r>
      <w:r w:rsidRPr="00CC47AF">
        <w:rPr>
          <w:szCs w:val="24"/>
        </w:rPr>
        <w:t xml:space="preserve">. </w:t>
      </w:r>
      <w:r w:rsidR="000C783F" w:rsidRPr="00CC47AF">
        <w:rPr>
          <w:szCs w:val="24"/>
        </w:rPr>
        <w:t>1</w:t>
      </w:r>
      <w:r w:rsidR="006B7E9E">
        <w:rPr>
          <w:szCs w:val="24"/>
        </w:rPr>
        <w:t>9</w:t>
      </w:r>
      <w:r w:rsidR="000C783F" w:rsidRPr="00CC47AF">
        <w:rPr>
          <w:szCs w:val="24"/>
        </w:rPr>
        <w:t>-</w:t>
      </w:r>
      <w:r w:rsidR="00134088">
        <w:rPr>
          <w:szCs w:val="24"/>
        </w:rPr>
        <w:t>780</w:t>
      </w:r>
      <w:r w:rsidR="001E7FFB" w:rsidRPr="00CC47AF">
        <w:rPr>
          <w:szCs w:val="24"/>
        </w:rPr>
        <w:t>–</w:t>
      </w:r>
      <w:r w:rsidR="00134088">
        <w:rPr>
          <w:szCs w:val="24"/>
        </w:rPr>
        <w:t>782</w:t>
      </w:r>
      <w:r w:rsidR="000C783F" w:rsidRPr="00CC47AF">
        <w:rPr>
          <w:szCs w:val="24"/>
        </w:rPr>
        <w:t xml:space="preserve">; </w:t>
      </w:r>
      <w:r w:rsidRPr="00CC47AF">
        <w:rPr>
          <w:szCs w:val="24"/>
        </w:rPr>
        <w:t>TAIS N</w:t>
      </w:r>
      <w:r w:rsidR="001E7FFB" w:rsidRPr="00CC47AF">
        <w:rPr>
          <w:caps w:val="0"/>
          <w:szCs w:val="24"/>
        </w:rPr>
        <w:t>r</w:t>
      </w:r>
      <w:r w:rsidRPr="00CC47AF">
        <w:rPr>
          <w:szCs w:val="24"/>
        </w:rPr>
        <w:t>.</w:t>
      </w:r>
      <w:r w:rsidR="000C783F" w:rsidRPr="00CC47AF">
        <w:rPr>
          <w:szCs w:val="24"/>
        </w:rPr>
        <w:t xml:space="preserve"> </w:t>
      </w:r>
      <w:r w:rsidR="00C75443">
        <w:rPr>
          <w:szCs w:val="24"/>
        </w:rPr>
        <w:t>1</w:t>
      </w:r>
      <w:r w:rsidR="00497D30">
        <w:rPr>
          <w:szCs w:val="24"/>
        </w:rPr>
        <w:t>9</w:t>
      </w:r>
      <w:r w:rsidR="00C75443">
        <w:rPr>
          <w:szCs w:val="24"/>
        </w:rPr>
        <w:t>-</w:t>
      </w:r>
      <w:r w:rsidR="00134088">
        <w:rPr>
          <w:szCs w:val="24"/>
        </w:rPr>
        <w:t>3617(2)–3619</w:t>
      </w:r>
      <w:r w:rsidR="00CB5117">
        <w:rPr>
          <w:szCs w:val="24"/>
        </w:rPr>
        <w:t>(2)</w:t>
      </w:r>
      <w:r w:rsidRPr="00CC47AF">
        <w:rPr>
          <w:szCs w:val="24"/>
        </w:rPr>
        <w:t>)</w:t>
      </w:r>
    </w:p>
    <w:p w:rsidR="00264A03" w:rsidRDefault="00264A03" w:rsidP="00134088">
      <w:pPr>
        <w:pStyle w:val="Antraste"/>
        <w:spacing w:line="360" w:lineRule="auto"/>
        <w:jc w:val="both"/>
      </w:pPr>
    </w:p>
    <w:tbl>
      <w:tblPr>
        <w:tblStyle w:val="TableGrid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264A03" w:rsidTr="00DE12A0">
        <w:tc>
          <w:tcPr>
            <w:tcW w:w="4536" w:type="dxa"/>
          </w:tcPr>
          <w:p w:rsidR="00264A03" w:rsidRPr="00F94D25" w:rsidRDefault="00264A03" w:rsidP="00134088">
            <w:pPr>
              <w:spacing w:before="60" w:after="60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Nr. </w:t>
            </w:r>
            <w:sdt>
              <w:sdtPr>
                <w:rPr>
                  <w:spacing w:val="-6"/>
                </w:rPr>
                <w:tag w:val="registravimoNr"/>
                <w:id w:val="-314025492"/>
                <w:placeholder>
                  <w:docPart w:val="7DEF87DA99B2408BBCC3CB2864BE8A97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264A03" w:rsidRPr="00D72E97" w:rsidRDefault="00264A03" w:rsidP="00134088">
      <w:pPr>
        <w:spacing w:before="120"/>
        <w:jc w:val="center"/>
        <w:rPr>
          <w:spacing w:val="-6"/>
        </w:rPr>
      </w:pPr>
      <w:r>
        <w:t>Vilnius</w:t>
      </w:r>
    </w:p>
    <w:p w:rsidR="00264A03" w:rsidRDefault="00264A03" w:rsidP="00134088">
      <w:pPr>
        <w:overflowPunct w:val="0"/>
        <w:autoSpaceDE w:val="0"/>
        <w:autoSpaceDN w:val="0"/>
        <w:adjustRightInd w:val="0"/>
        <w:spacing w:line="360" w:lineRule="auto"/>
        <w:ind w:left="142" w:hanging="142"/>
        <w:jc w:val="center"/>
      </w:pPr>
    </w:p>
    <w:p w:rsidR="00F942B5" w:rsidRDefault="00264A03" w:rsidP="00134088">
      <w:pPr>
        <w:spacing w:line="360" w:lineRule="auto"/>
        <w:ind w:firstLine="851"/>
      </w:pPr>
      <w:r>
        <w:t xml:space="preserve">Įvertinę </w:t>
      </w:r>
      <w:r w:rsidR="00DD5947">
        <w:t>P</w:t>
      </w:r>
      <w:r w:rsidR="0098603B">
        <w:t>rojektų</w:t>
      </w:r>
      <w:r w:rsidRPr="006064F9">
        <w:t xml:space="preserve"> atitiktį </w:t>
      </w:r>
      <w:r w:rsidRPr="007D0784">
        <w:t xml:space="preserve">Lietuvos Respublikos </w:t>
      </w:r>
      <w:r>
        <w:t>įstatymams,</w:t>
      </w:r>
      <w:r w:rsidRPr="006064F9">
        <w:t xml:space="preserve"> </w:t>
      </w:r>
      <w:r>
        <w:t>Vyriausybės nutarimams ir</w:t>
      </w:r>
      <w:r w:rsidRPr="006064F9">
        <w:t xml:space="preserve"> teisės technikos reikalavimams,</w:t>
      </w:r>
      <w:r>
        <w:t xml:space="preserve"> </w:t>
      </w:r>
      <w:r w:rsidR="00F942B5">
        <w:t xml:space="preserve">esminių </w:t>
      </w:r>
      <w:r>
        <w:t>pastab</w:t>
      </w:r>
      <w:r w:rsidR="00F942B5">
        <w:t>ų</w:t>
      </w:r>
      <w:r>
        <w:t xml:space="preserve"> ir pasiūlym</w:t>
      </w:r>
      <w:r w:rsidR="00F942B5">
        <w:t xml:space="preserve">ų neturime. </w:t>
      </w:r>
    </w:p>
    <w:p w:rsidR="00134088" w:rsidRDefault="00134088" w:rsidP="00134088">
      <w:pPr>
        <w:spacing w:line="360" w:lineRule="auto"/>
        <w:ind w:firstLine="851"/>
      </w:pPr>
    </w:p>
    <w:p w:rsidR="002059A6" w:rsidRDefault="002059A6" w:rsidP="00134088">
      <w:pPr>
        <w:spacing w:line="360" w:lineRule="auto"/>
        <w:ind w:firstLine="851"/>
      </w:pPr>
    </w:p>
    <w:p w:rsidR="00264A03" w:rsidRPr="00556805" w:rsidRDefault="00264A03" w:rsidP="00134088">
      <w:pPr>
        <w:spacing w:line="360" w:lineRule="auto"/>
      </w:pPr>
      <w:r w:rsidRPr="00556805">
        <w:t xml:space="preserve">Teisės grupės </w:t>
      </w:r>
      <w:r w:rsidR="009806D6">
        <w:t>patarėj</w:t>
      </w:r>
      <w:r w:rsidR="000C783F">
        <w:t>as</w:t>
      </w:r>
      <w:r w:rsidR="000C783F">
        <w:tab/>
      </w:r>
      <w:r w:rsidR="000C783F">
        <w:tab/>
      </w:r>
      <w:r w:rsidR="000C783F">
        <w:tab/>
      </w:r>
      <w:r w:rsidR="009806D6">
        <w:tab/>
      </w:r>
      <w:r w:rsidR="000C4D40">
        <w:t xml:space="preserve">               </w:t>
      </w:r>
      <w:r w:rsidR="0000418C">
        <w:t xml:space="preserve">      </w:t>
      </w:r>
      <w:r w:rsidR="009806D6">
        <w:t>Žygimantas Daukša</w:t>
      </w:r>
    </w:p>
    <w:p w:rsidR="00C75443" w:rsidRDefault="00C75443" w:rsidP="001225F2">
      <w:pPr>
        <w:spacing w:line="360" w:lineRule="auto"/>
        <w:rPr>
          <w:sz w:val="22"/>
          <w:szCs w:val="22"/>
        </w:rPr>
      </w:pPr>
    </w:p>
    <w:p w:rsidR="00134088" w:rsidRDefault="00134088" w:rsidP="001225F2">
      <w:pPr>
        <w:spacing w:line="360" w:lineRule="auto"/>
        <w:rPr>
          <w:sz w:val="22"/>
          <w:szCs w:val="22"/>
        </w:rPr>
      </w:pPr>
    </w:p>
    <w:p w:rsidR="00134088" w:rsidRDefault="00134088" w:rsidP="001225F2">
      <w:pPr>
        <w:spacing w:line="360" w:lineRule="auto"/>
        <w:rPr>
          <w:sz w:val="22"/>
          <w:szCs w:val="22"/>
        </w:rPr>
      </w:pPr>
    </w:p>
    <w:p w:rsidR="00134088" w:rsidRDefault="00134088" w:rsidP="001225F2">
      <w:pPr>
        <w:spacing w:line="360" w:lineRule="auto"/>
        <w:rPr>
          <w:sz w:val="22"/>
          <w:szCs w:val="22"/>
        </w:rPr>
      </w:pPr>
      <w:bookmarkStart w:id="0" w:name="_GoBack"/>
      <w:bookmarkEnd w:id="0"/>
    </w:p>
    <w:p w:rsidR="00134088" w:rsidRDefault="00134088" w:rsidP="001225F2">
      <w:pPr>
        <w:spacing w:line="360" w:lineRule="auto"/>
        <w:rPr>
          <w:sz w:val="22"/>
          <w:szCs w:val="22"/>
        </w:rPr>
      </w:pPr>
    </w:p>
    <w:p w:rsidR="00134088" w:rsidRDefault="00134088" w:rsidP="001225F2">
      <w:pPr>
        <w:spacing w:line="360" w:lineRule="auto"/>
        <w:rPr>
          <w:sz w:val="22"/>
          <w:szCs w:val="22"/>
        </w:rPr>
      </w:pPr>
    </w:p>
    <w:p w:rsidR="00F942B5" w:rsidRDefault="00F942B5" w:rsidP="001225F2">
      <w:pPr>
        <w:spacing w:line="360" w:lineRule="auto"/>
        <w:rPr>
          <w:sz w:val="22"/>
          <w:szCs w:val="22"/>
        </w:rPr>
      </w:pPr>
    </w:p>
    <w:p w:rsidR="000C4D40" w:rsidRDefault="008D7292" w:rsidP="001225F2">
      <w:pPr>
        <w:spacing w:line="360" w:lineRule="auto"/>
        <w:rPr>
          <w:szCs w:val="24"/>
        </w:rPr>
      </w:pPr>
      <w:sdt>
        <w:sdtPr>
          <w:rPr>
            <w:sz w:val="22"/>
            <w:szCs w:val="22"/>
          </w:rPr>
          <w:tag w:val="rengejoNuoroda"/>
          <w:id w:val="668683481"/>
          <w:placeholder>
            <w:docPart w:val="FA590968A9FA4167AA4ABE5E66FBCFD6"/>
          </w:placeholder>
        </w:sdtPr>
        <w:sdtEndPr/>
        <w:sdtContent>
          <w:r>
            <w:t>Žygimantas Daukša</w:t>
          </w:r>
        </w:sdtContent>
      </w:sdt>
      <w:r w:rsidR="000C4D40" w:rsidRPr="004823B1">
        <w:rPr>
          <w:sz w:val="22"/>
          <w:szCs w:val="22"/>
        </w:rPr>
        <w:t xml:space="preserve">, tel. </w:t>
      </w:r>
      <w:sdt>
        <w:sdtPr>
          <w:rPr>
            <w:sz w:val="22"/>
            <w:szCs w:val="22"/>
          </w:rPr>
          <w:tag w:val="rengejoNuorodaTel"/>
          <w:id w:val="1793550689"/>
          <w:placeholder>
            <w:docPart w:val="1CAD8D25C040408793D29EE3313111F8"/>
          </w:placeholder>
          <w:showingPlcHdr/>
        </w:sdtPr>
        <w:sdtEndPr/>
        <w:sdtContent>
          <w:r>
            <w:t>+370 706 63731</w:t>
          </w:r>
        </w:sdtContent>
      </w:sdt>
      <w:r w:rsidR="000C4D40" w:rsidRPr="004823B1">
        <w:rPr>
          <w:sz w:val="22"/>
          <w:szCs w:val="22"/>
        </w:rPr>
        <w:t xml:space="preserve">, el. p. </w:t>
      </w:r>
      <w:sdt>
        <w:sdtPr>
          <w:rPr>
            <w:sz w:val="22"/>
            <w:szCs w:val="22"/>
          </w:rPr>
          <w:tag w:val="rengejoNuorodaEmail"/>
          <w:id w:val="-99482106"/>
          <w:placeholder>
            <w:docPart w:val="1CAD8D25C040408793D29EE3313111F8"/>
          </w:placeholder>
          <w:showingPlcHdr/>
        </w:sdtPr>
        <w:sdtEndPr/>
        <w:sdtContent>
          <w:r>
            <w:t>zygimantas.dauksa@lrv.lt</w:t>
          </w:r>
        </w:sdtContent>
      </w:sdt>
    </w:p>
    <w:p w:rsidR="000C4D40" w:rsidRDefault="000C4D40" w:rsidP="001225F2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:rsidR="000C783F" w:rsidRDefault="000C783F" w:rsidP="001225F2">
      <w:pPr>
        <w:spacing w:line="360" w:lineRule="auto"/>
      </w:pPr>
    </w:p>
    <w:sectPr w:rsidR="000C783F" w:rsidSect="003C30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7" w:h="16840" w:code="9"/>
      <w:pgMar w:top="964" w:right="851" w:bottom="851" w:left="1418" w:header="284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7292" w:rsidRDefault="008D7292">
      <w:r>
        <w:separator/>
      </w:r>
    </w:p>
  </w:endnote>
  <w:endnote w:type="continuationSeparator" w:id="0">
    <w:p w:rsidR="008D7292" w:rsidRDefault="008D7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8D72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8D72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8D72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7292" w:rsidRDefault="008D7292">
      <w:r>
        <w:separator/>
      </w:r>
    </w:p>
  </w:footnote>
  <w:footnote w:type="continuationSeparator" w:id="0">
    <w:p w:rsidR="008D7292" w:rsidRDefault="008D7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8D72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39" w:rsidRPr="00913597" w:rsidRDefault="006B52A8" w:rsidP="00A45939">
    <w:pPr>
      <w:pStyle w:val="Header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0C4D40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8D72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5B13B4"/>
    <w:multiLevelType w:val="hybridMultilevel"/>
    <w:tmpl w:val="557499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A03"/>
    <w:rsid w:val="0000418C"/>
    <w:rsid w:val="0003342A"/>
    <w:rsid w:val="00056DDE"/>
    <w:rsid w:val="00061A77"/>
    <w:rsid w:val="000739A4"/>
    <w:rsid w:val="000C4D40"/>
    <w:rsid w:val="000C783F"/>
    <w:rsid w:val="000F10EA"/>
    <w:rsid w:val="001225F2"/>
    <w:rsid w:val="00134088"/>
    <w:rsid w:val="00145E50"/>
    <w:rsid w:val="001B0A5F"/>
    <w:rsid w:val="001E7FFB"/>
    <w:rsid w:val="002059A6"/>
    <w:rsid w:val="00264A03"/>
    <w:rsid w:val="0029206D"/>
    <w:rsid w:val="002B4DFC"/>
    <w:rsid w:val="00373D47"/>
    <w:rsid w:val="00390439"/>
    <w:rsid w:val="003C6783"/>
    <w:rsid w:val="00425C8F"/>
    <w:rsid w:val="00463A7C"/>
    <w:rsid w:val="0048090D"/>
    <w:rsid w:val="00497D30"/>
    <w:rsid w:val="004E2CAD"/>
    <w:rsid w:val="005204F4"/>
    <w:rsid w:val="00572C3F"/>
    <w:rsid w:val="006B52A8"/>
    <w:rsid w:val="006B7E9E"/>
    <w:rsid w:val="0070207C"/>
    <w:rsid w:val="007062D8"/>
    <w:rsid w:val="007209DA"/>
    <w:rsid w:val="00726F92"/>
    <w:rsid w:val="0086068B"/>
    <w:rsid w:val="008B77BD"/>
    <w:rsid w:val="008D7292"/>
    <w:rsid w:val="009017C7"/>
    <w:rsid w:val="0092541E"/>
    <w:rsid w:val="009453E8"/>
    <w:rsid w:val="009806D6"/>
    <w:rsid w:val="0098603B"/>
    <w:rsid w:val="009C1A0E"/>
    <w:rsid w:val="00A1770B"/>
    <w:rsid w:val="00B71CAA"/>
    <w:rsid w:val="00C21DAA"/>
    <w:rsid w:val="00C74DED"/>
    <w:rsid w:val="00C75443"/>
    <w:rsid w:val="00CB5117"/>
    <w:rsid w:val="00CC47AF"/>
    <w:rsid w:val="00D2154D"/>
    <w:rsid w:val="00D976BB"/>
    <w:rsid w:val="00DD5947"/>
    <w:rsid w:val="00DE77DB"/>
    <w:rsid w:val="00E80F19"/>
    <w:rsid w:val="00EA6D2B"/>
    <w:rsid w:val="00F2509D"/>
    <w:rsid w:val="00F42A30"/>
    <w:rsid w:val="00F942B5"/>
    <w:rsid w:val="00F9648C"/>
    <w:rsid w:val="00F9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5DCC0"/>
  <w15:chartTrackingRefBased/>
  <w15:docId w15:val="{ACDB660E-3D6A-4366-9ED6-4A35C31F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4A0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64A0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64A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rsid w:val="00264A03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264A03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Antraste">
    <w:name w:val="Antraste"/>
    <w:basedOn w:val="Normal"/>
    <w:link w:val="AntrasteChar"/>
    <w:qFormat/>
    <w:rsid w:val="00264A03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DefaultParagraphFont"/>
    <w:link w:val="Antraste"/>
    <w:rsid w:val="00264A03"/>
    <w:rPr>
      <w:rFonts w:ascii="Times New Roman" w:eastAsia="Times New Roman" w:hAnsi="Times New Roman" w:cs="Times New Roman"/>
      <w:b/>
      <w:caps/>
      <w:spacing w:val="-6"/>
      <w:sz w:val="24"/>
      <w:szCs w:val="20"/>
      <w:lang w:eastAsia="ru-RU"/>
    </w:rPr>
  </w:style>
  <w:style w:type="table" w:styleId="TableGrid">
    <w:name w:val="Table Grid"/>
    <w:basedOn w:val="TableNormal"/>
    <w:uiPriority w:val="59"/>
    <w:rsid w:val="00264A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"/>
    <w:rsid w:val="00264A0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64A03"/>
    <w:rPr>
      <w:color w:val="808080"/>
    </w:rPr>
  </w:style>
  <w:style w:type="paragraph" w:styleId="ListParagraph">
    <w:name w:val="List Paragraph"/>
    <w:basedOn w:val="Normal"/>
    <w:uiPriority w:val="34"/>
    <w:qFormat/>
    <w:rsid w:val="00F942B5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1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6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glossary/document.xml"
                 Type="http://schemas.openxmlformats.org/officeDocument/2006/relationships/glossaryDocument"/>
   <Relationship Id="rId15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DEF87DA99B2408BBCC3CB2864BE8A9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5540C52-D9C6-4DFF-9540-459B2556D5E6}"/>
      </w:docPartPr>
      <w:docPartBody>
        <w:p w:rsidR="00DF03A4" w:rsidRDefault="007F0437" w:rsidP="007F0437">
          <w:pPr>
            <w:pStyle w:val="7DEF87DA99B2408BBCC3CB2864BE8A97"/>
          </w:pPr>
          <w:r w:rsidRPr="00833863">
            <w:rPr>
              <w:rStyle w:val="PlaceholderText"/>
            </w:rPr>
            <w:t>Click here to enter text.</w:t>
          </w:r>
        </w:p>
      </w:docPartBody>
    </w:docPart>
    <w:docPart>
      <w:docPartPr>
        <w:name w:val="FA590968A9FA4167AA4ABE5E66FBC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BB13C-71FC-4DF6-BA31-C7D93BB8BE6C}"/>
      </w:docPartPr>
      <w:docPartBody>
        <w:p w:rsidR="009E18BD" w:rsidRDefault="00872107" w:rsidP="00872107">
          <w:pPr>
            <w:pStyle w:val="FA590968A9FA4167AA4ABE5E66FBCFD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CAD8D25C040408793D29EE331311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65492-200C-4709-B906-C23587199244}"/>
      </w:docPartPr>
      <w:docPartBody>
        <w:p w:rsidR="009E18BD" w:rsidRDefault="00872107" w:rsidP="00872107">
          <w:pPr>
            <w:pStyle w:val="1CAD8D25C040408793D29EE3313111F8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37"/>
    <w:rsid w:val="0000407E"/>
    <w:rsid w:val="000B7044"/>
    <w:rsid w:val="001E2426"/>
    <w:rsid w:val="004D4866"/>
    <w:rsid w:val="004D5E0E"/>
    <w:rsid w:val="0058097D"/>
    <w:rsid w:val="00652892"/>
    <w:rsid w:val="007F0437"/>
    <w:rsid w:val="00816F82"/>
    <w:rsid w:val="00872107"/>
    <w:rsid w:val="008E30D9"/>
    <w:rsid w:val="008F69CA"/>
    <w:rsid w:val="009E18BD"/>
    <w:rsid w:val="00B2276D"/>
    <w:rsid w:val="00BA2C42"/>
    <w:rsid w:val="00BE14D6"/>
    <w:rsid w:val="00DF03A4"/>
    <w:rsid w:val="00E05AA2"/>
    <w:rsid w:val="00E0687A"/>
    <w:rsid w:val="00E235DD"/>
    <w:rsid w:val="00E55DE8"/>
    <w:rsid w:val="00F0747C"/>
    <w:rsid w:val="00F5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2107"/>
    <w:rPr>
      <w:color w:val="808080"/>
    </w:rPr>
  </w:style>
  <w:style w:type="paragraph" w:customStyle="1" w:styleId="7DEF87DA99B2408BBCC3CB2864BE8A97">
    <w:name w:val="7DEF87DA99B2408BBCC3CB2864BE8A97"/>
    <w:rsid w:val="007F0437"/>
  </w:style>
  <w:style w:type="paragraph" w:customStyle="1" w:styleId="1BEA929A388B421B99D1A89EC5A72A26">
    <w:name w:val="1BEA929A388B421B99D1A89EC5A72A26"/>
    <w:rsid w:val="007F0437"/>
  </w:style>
  <w:style w:type="paragraph" w:customStyle="1" w:styleId="5373EFF7BE46489DB6CA03A7F6039AC3">
    <w:name w:val="5373EFF7BE46489DB6CA03A7F6039AC3"/>
    <w:rsid w:val="007F0437"/>
  </w:style>
  <w:style w:type="paragraph" w:customStyle="1" w:styleId="FA590968A9FA4167AA4ABE5E66FBCFD6">
    <w:name w:val="FA590968A9FA4167AA4ABE5E66FBCFD6"/>
    <w:rsid w:val="00872107"/>
  </w:style>
  <w:style w:type="paragraph" w:customStyle="1" w:styleId="1CAD8D25C040408793D29EE3313111F8">
    <w:name w:val="1CAD8D25C040408793D29EE3313111F8"/>
    <w:rsid w:val="008721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729</Words>
  <Characters>417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2019-05-22T07:12:00Z</dcterms:created>
  <dc:creator>Ž. Daukša</dc:creator>
  <cp:lastModifiedBy>Žygimantas Daukša</cp:lastModifiedBy>
  <dcterms:modified xsi:type="dcterms:W3CDTF">2019-05-22T07:12:00Z</dcterms:modified>
  <cp:revision>3</cp:revision>
</cp:coreProperties>
</file>