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E1" w:rsidRPr="008A2ECB" w:rsidRDefault="00A275E1" w:rsidP="00E713A8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A275E1" w:rsidRDefault="006908F7" w:rsidP="00E713A8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SOCIALINĖS POLITIKOS</w:t>
      </w:r>
      <w:r w:rsidR="00A275E1">
        <w:rPr>
          <w:szCs w:val="24"/>
          <w:lang w:eastAsia="en-US"/>
        </w:rPr>
        <w:t xml:space="preserve"> GRUPĖ</w:t>
      </w:r>
    </w:p>
    <w:p w:rsidR="00A275E1" w:rsidRPr="00D606EC" w:rsidRDefault="00A275E1" w:rsidP="00365D06">
      <w:pPr>
        <w:pStyle w:val="Antraste"/>
        <w:spacing w:before="120" w:after="120"/>
        <w:rPr>
          <w:szCs w:val="24"/>
        </w:rPr>
      </w:pPr>
      <w:r w:rsidRPr="00D606EC">
        <w:rPr>
          <w:szCs w:val="24"/>
        </w:rPr>
        <w:t>PAŽYMA</w:t>
      </w:r>
    </w:p>
    <w:p w:rsidR="00AC68AA" w:rsidRPr="008A2ECB" w:rsidRDefault="00F4317C" w:rsidP="0092428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center"/>
        <w:rPr>
          <w:b/>
          <w:bCs/>
          <w:szCs w:val="24"/>
          <w:lang w:eastAsia="lt-LT"/>
        </w:rPr>
      </w:pPr>
      <w:r>
        <w:rPr>
          <w:b/>
          <w:bCs/>
        </w:rPr>
        <w:t>DĖL VALSTYBINĖS RENTOS SKYRIMO IR JOS DYDŽIO NUSTATYMO LIETUVOS RESPUBLIKOS PREZIDENTEI DALIAI GRYBAUSKAITEI</w:t>
      </w:r>
      <w:r w:rsidRPr="008A2ECB">
        <w:rPr>
          <w:b/>
          <w:bCs/>
          <w:szCs w:val="24"/>
          <w:lang w:eastAsia="lt-LT"/>
        </w:rPr>
        <w:t xml:space="preserve"> </w:t>
      </w:r>
      <w:r w:rsidR="00AC68AA" w:rsidRPr="008A2ECB">
        <w:rPr>
          <w:b/>
          <w:bCs/>
          <w:szCs w:val="24"/>
          <w:lang w:eastAsia="lt-LT"/>
        </w:rPr>
        <w:t>(TAP-1</w:t>
      </w:r>
      <w:r w:rsidR="00AC68AA">
        <w:rPr>
          <w:b/>
          <w:bCs/>
          <w:szCs w:val="24"/>
          <w:lang w:eastAsia="lt-LT"/>
        </w:rPr>
        <w:t>9</w:t>
      </w:r>
      <w:r w:rsidR="00AC68AA" w:rsidRPr="008A2ECB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1069</w:t>
      </w:r>
      <w:r w:rsidR="00185419">
        <w:rPr>
          <w:b/>
          <w:bCs/>
          <w:szCs w:val="24"/>
          <w:lang w:eastAsia="lt-LT"/>
        </w:rPr>
        <w:t>(2</w:t>
      </w:r>
      <w:r>
        <w:rPr>
          <w:b/>
          <w:bCs/>
          <w:szCs w:val="24"/>
          <w:lang w:eastAsia="lt-LT"/>
        </w:rPr>
        <w:t>)</w:t>
      </w:r>
      <w:r w:rsidR="0015488D">
        <w:rPr>
          <w:b/>
          <w:bCs/>
          <w:szCs w:val="24"/>
          <w:lang w:eastAsia="lt-LT"/>
        </w:rPr>
        <w:t xml:space="preserve"> (</w:t>
      </w:r>
      <w:r w:rsidR="00CD07B3">
        <w:rPr>
          <w:b/>
          <w:bCs/>
          <w:szCs w:val="24"/>
          <w:lang w:eastAsia="lt-LT"/>
        </w:rPr>
        <w:t>19-</w:t>
      </w:r>
      <w:r>
        <w:rPr>
          <w:b/>
          <w:bCs/>
          <w:szCs w:val="24"/>
          <w:lang w:eastAsia="lt-LT"/>
        </w:rPr>
        <w:t>8066</w:t>
      </w:r>
      <w:r w:rsidR="00185419">
        <w:rPr>
          <w:b/>
          <w:bCs/>
          <w:szCs w:val="24"/>
          <w:lang w:eastAsia="lt-LT"/>
        </w:rPr>
        <w:t>(2</w:t>
      </w:r>
      <w:bookmarkStart w:id="0" w:name="_GoBack"/>
      <w:bookmarkEnd w:id="0"/>
      <w:r w:rsidR="00911D55">
        <w:rPr>
          <w:b/>
          <w:bCs/>
          <w:szCs w:val="24"/>
          <w:lang w:eastAsia="lt-LT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908F7" w:rsidRPr="00EB7957" w:rsidTr="003C2373">
        <w:tc>
          <w:tcPr>
            <w:tcW w:w="4536" w:type="dxa"/>
          </w:tcPr>
          <w:p w:rsidR="006908F7" w:rsidRPr="00EB7957" w:rsidRDefault="005E78E7" w:rsidP="003C2373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B8B684A884204E0BBA1518E7A84D08DF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6908F7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B8B684A884204E0BBA1518E7A84D08DF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6908F7" w:rsidRDefault="006908F7" w:rsidP="00F4317C">
      <w:pPr>
        <w:jc w:val="center"/>
        <w:rPr>
          <w:szCs w:val="24"/>
        </w:rPr>
      </w:pPr>
      <w:r w:rsidRPr="00EB7957">
        <w:rPr>
          <w:szCs w:val="24"/>
        </w:rPr>
        <w:t>Vilnius</w:t>
      </w:r>
    </w:p>
    <w:p w:rsidR="00F4317C" w:rsidRPr="00EB7957" w:rsidRDefault="00F4317C" w:rsidP="00F4317C">
      <w:pPr>
        <w:jc w:val="center"/>
        <w:rPr>
          <w:spacing w:val="-6"/>
          <w:szCs w:val="24"/>
        </w:rPr>
      </w:pPr>
    </w:p>
    <w:p w:rsidR="0015488D" w:rsidRDefault="0015488D" w:rsidP="0083109A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eastAsia="lt-LT" w:bidi="lt-LT"/>
        </w:rPr>
      </w:pPr>
      <w:r w:rsidRPr="00F4317C">
        <w:rPr>
          <w:rFonts w:ascii="Times New Roman" w:hAnsi="Times New Roman"/>
          <w:b/>
          <w:sz w:val="24"/>
          <w:szCs w:val="24"/>
        </w:rPr>
        <w:t>R</w:t>
      </w:r>
      <w:r w:rsidR="008C43A1" w:rsidRPr="00F4317C">
        <w:rPr>
          <w:rFonts w:ascii="Times New Roman" w:hAnsi="Times New Roman"/>
          <w:b/>
          <w:sz w:val="24"/>
          <w:szCs w:val="24"/>
        </w:rPr>
        <w:t xml:space="preserve">engėjas: </w:t>
      </w:r>
      <w:r w:rsidR="00F4317C" w:rsidRPr="00F4317C">
        <w:rPr>
          <w:rFonts w:ascii="Times New Roman" w:hAnsi="Times New Roman"/>
          <w:color w:val="000000"/>
          <w:sz w:val="24"/>
          <w:szCs w:val="24"/>
          <w:lang w:eastAsia="lt-LT" w:bidi="lt-LT"/>
        </w:rPr>
        <w:t>Socialinės apsaugos ir darbo ministerija</w:t>
      </w:r>
      <w:r w:rsidR="005928D1" w:rsidRPr="00F4317C">
        <w:rPr>
          <w:rFonts w:ascii="Times New Roman" w:hAnsi="Times New Roman"/>
          <w:color w:val="000000"/>
          <w:sz w:val="24"/>
          <w:szCs w:val="24"/>
          <w:lang w:eastAsia="lt-LT" w:bidi="lt-LT"/>
        </w:rPr>
        <w:t>.</w:t>
      </w:r>
    </w:p>
    <w:p w:rsidR="0083109A" w:rsidRPr="00F4317C" w:rsidRDefault="0083109A" w:rsidP="0083109A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jc w:val="both"/>
        <w:rPr>
          <w:b/>
          <w:sz w:val="24"/>
          <w:szCs w:val="24"/>
        </w:rPr>
      </w:pPr>
    </w:p>
    <w:p w:rsidR="0083109A" w:rsidRDefault="0015488D" w:rsidP="0083109A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  <w:r w:rsidRPr="00F4317C">
        <w:rPr>
          <w:b/>
          <w:szCs w:val="24"/>
        </w:rPr>
        <w:t>T</w:t>
      </w:r>
      <w:r w:rsidR="008C43A1" w:rsidRPr="00F4317C">
        <w:rPr>
          <w:b/>
          <w:szCs w:val="24"/>
        </w:rPr>
        <w:t xml:space="preserve">ikslas: </w:t>
      </w:r>
      <w:r w:rsidR="0083109A" w:rsidRPr="0083109A">
        <w:rPr>
          <w:b/>
          <w:szCs w:val="24"/>
          <w:u w:val="single"/>
        </w:rPr>
        <w:t xml:space="preserve">Skirti </w:t>
      </w:r>
      <w:r w:rsidR="00357943" w:rsidRPr="0083109A">
        <w:rPr>
          <w:b/>
          <w:szCs w:val="24"/>
          <w:u w:val="single"/>
        </w:rPr>
        <w:t xml:space="preserve">Respublikos Prezidentei D. Grybauskaitei </w:t>
      </w:r>
      <w:r w:rsidR="0083109A" w:rsidRPr="0083109A">
        <w:rPr>
          <w:b/>
          <w:szCs w:val="24"/>
          <w:u w:val="single"/>
        </w:rPr>
        <w:t>Prezidento valstybinę rentą</w:t>
      </w:r>
      <w:r w:rsidR="00357943">
        <w:rPr>
          <w:b/>
          <w:szCs w:val="24"/>
          <w:u w:val="single"/>
        </w:rPr>
        <w:t xml:space="preserve">. </w:t>
      </w:r>
    </w:p>
    <w:p w:rsidR="0083109A" w:rsidRDefault="0083109A" w:rsidP="0083109A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</w:p>
    <w:p w:rsidR="00F4317C" w:rsidRDefault="008C43A1" w:rsidP="0083109A">
      <w:pPr>
        <w:tabs>
          <w:tab w:val="left" w:pos="426"/>
        </w:tabs>
        <w:autoSpaceDE w:val="0"/>
        <w:autoSpaceDN w:val="0"/>
        <w:adjustRightInd w:val="0"/>
      </w:pPr>
      <w:r w:rsidRPr="00F4317C">
        <w:rPr>
          <w:b/>
          <w:szCs w:val="24"/>
        </w:rPr>
        <w:t>Dabartinė situacija:</w:t>
      </w:r>
      <w:r w:rsidR="00595414">
        <w:rPr>
          <w:b/>
          <w:szCs w:val="24"/>
        </w:rPr>
        <w:t xml:space="preserve"> </w:t>
      </w:r>
      <w:r w:rsidR="00595414" w:rsidRPr="00595414">
        <w:t>Kadenciją pabaigusio prezidento išlaikymas numatytas Konstitucijoje ir Prezidento įstatyme</w:t>
      </w:r>
      <w:r w:rsidR="00595414">
        <w:t>. Respublikos Prezidentui, pasibaigus laikui, kuriam jis buvo išrinktas,</w:t>
      </w:r>
      <w:r w:rsidR="0083109A">
        <w:t xml:space="preserve"> iki gyvos galvos </w:t>
      </w:r>
      <w:r w:rsidR="00595414">
        <w:t>skiriama Respublikos Prezidento valstybinė renta, kuri sudaro 38,79 proc</w:t>
      </w:r>
      <w:r w:rsidR="0083109A">
        <w:t>.</w:t>
      </w:r>
      <w:r w:rsidR="00595414">
        <w:t xml:space="preserve"> Respublikos Prezidento darbo užmokesčio dydžio per mėnesį. </w:t>
      </w:r>
    </w:p>
    <w:p w:rsidR="00F4317C" w:rsidRDefault="00F4317C" w:rsidP="0083109A">
      <w:pPr>
        <w:tabs>
          <w:tab w:val="left" w:pos="426"/>
        </w:tabs>
        <w:autoSpaceDE w:val="0"/>
        <w:autoSpaceDN w:val="0"/>
        <w:adjustRightInd w:val="0"/>
        <w:rPr>
          <w:b/>
          <w:szCs w:val="24"/>
        </w:rPr>
      </w:pPr>
    </w:p>
    <w:p w:rsidR="00F4317C" w:rsidRPr="00F4317C" w:rsidRDefault="008C43A1" w:rsidP="0083109A">
      <w:pPr>
        <w:tabs>
          <w:tab w:val="left" w:pos="426"/>
        </w:tabs>
        <w:autoSpaceDE w:val="0"/>
        <w:autoSpaceDN w:val="0"/>
        <w:adjustRightInd w:val="0"/>
        <w:spacing w:after="120"/>
        <w:rPr>
          <w:szCs w:val="24"/>
          <w:lang w:val="en-US" w:eastAsia="lt-LT"/>
        </w:rPr>
      </w:pPr>
      <w:r w:rsidRPr="00F4317C">
        <w:rPr>
          <w:b/>
          <w:szCs w:val="24"/>
        </w:rPr>
        <w:t>Esmė:</w:t>
      </w:r>
      <w:r w:rsidR="0000143D" w:rsidRPr="00F4317C">
        <w:rPr>
          <w:b/>
          <w:szCs w:val="24"/>
        </w:rPr>
        <w:t xml:space="preserve"> </w:t>
      </w:r>
      <w:r w:rsidR="006632E7" w:rsidRPr="00F4317C">
        <w:rPr>
          <w:szCs w:val="24"/>
        </w:rPr>
        <w:t>Siūloma</w:t>
      </w:r>
      <w:r w:rsidR="00F4317C" w:rsidRPr="00F4317C">
        <w:rPr>
          <w:szCs w:val="24"/>
        </w:rPr>
        <w:t xml:space="preserve"> </w:t>
      </w:r>
      <w:r w:rsidR="00F4317C" w:rsidRPr="00F4317C">
        <w:rPr>
          <w:b/>
          <w:szCs w:val="24"/>
          <w:lang w:eastAsia="lt-LT"/>
        </w:rPr>
        <w:t>skirti Respublikos Prezidentei D. Grybauskaitei</w:t>
      </w:r>
      <w:r w:rsidR="00F4317C" w:rsidRPr="00F4317C">
        <w:rPr>
          <w:szCs w:val="24"/>
          <w:lang w:eastAsia="lt-LT"/>
        </w:rPr>
        <w:t xml:space="preserve">, pasibaigus laikui, kuriam ji buvo išrinkta, Respublikos Prezidento </w:t>
      </w:r>
      <w:r w:rsidR="00F4317C" w:rsidRPr="00F4317C">
        <w:rPr>
          <w:b/>
          <w:szCs w:val="24"/>
          <w:lang w:eastAsia="lt-LT"/>
        </w:rPr>
        <w:t>valstybinę rentą</w:t>
      </w:r>
      <w:r w:rsidR="00F4317C" w:rsidRPr="00F4317C">
        <w:rPr>
          <w:szCs w:val="24"/>
          <w:lang w:eastAsia="lt-LT"/>
        </w:rPr>
        <w:t xml:space="preserve"> – </w:t>
      </w:r>
      <w:r w:rsidR="00F4317C" w:rsidRPr="00F4317C">
        <w:rPr>
          <w:b/>
          <w:szCs w:val="24"/>
          <w:lang w:eastAsia="lt-LT"/>
        </w:rPr>
        <w:t>3 690,</w:t>
      </w:r>
      <w:r w:rsidR="00F4317C">
        <w:rPr>
          <w:b/>
          <w:szCs w:val="24"/>
          <w:lang w:eastAsia="lt-LT"/>
        </w:rPr>
        <w:t xml:space="preserve"> </w:t>
      </w:r>
      <w:r w:rsidR="00F4317C" w:rsidRPr="00F4317C">
        <w:rPr>
          <w:b/>
          <w:szCs w:val="24"/>
          <w:lang w:eastAsia="lt-LT"/>
        </w:rPr>
        <w:t>87 euro</w:t>
      </w:r>
      <w:r w:rsidR="00F4317C">
        <w:rPr>
          <w:b/>
          <w:szCs w:val="24"/>
          <w:lang w:eastAsia="lt-LT"/>
        </w:rPr>
        <w:t xml:space="preserve">. </w:t>
      </w:r>
      <w:r w:rsidR="00F4317C" w:rsidRPr="00F4317C">
        <w:rPr>
          <w:szCs w:val="24"/>
          <w:lang w:eastAsia="lt-LT"/>
        </w:rPr>
        <w:t xml:space="preserve"> </w:t>
      </w:r>
    </w:p>
    <w:p w:rsidR="00F4317C" w:rsidRPr="00F4317C" w:rsidRDefault="00F4317C" w:rsidP="0083109A">
      <w:pPr>
        <w:rPr>
          <w:szCs w:val="24"/>
          <w:lang w:val="en-US" w:eastAsia="lt-LT"/>
        </w:rPr>
      </w:pPr>
      <w:bookmarkStart w:id="1" w:name="part_d409b2e70c5242388cf44b1ddff94eff"/>
      <w:bookmarkStart w:id="2" w:name="part_88b96a3b8d8c47ccbd520fa19e4cd0c1"/>
      <w:bookmarkEnd w:id="1"/>
      <w:bookmarkEnd w:id="2"/>
      <w:r>
        <w:rPr>
          <w:szCs w:val="24"/>
          <w:lang w:eastAsia="lt-LT"/>
        </w:rPr>
        <w:t>N</w:t>
      </w:r>
      <w:r w:rsidRPr="00F4317C">
        <w:rPr>
          <w:szCs w:val="24"/>
          <w:lang w:eastAsia="lt-LT"/>
        </w:rPr>
        <w:t>utarimas įsigalio</w:t>
      </w:r>
      <w:r w:rsidR="0083109A">
        <w:rPr>
          <w:szCs w:val="24"/>
          <w:lang w:eastAsia="lt-LT"/>
        </w:rPr>
        <w:t>tų</w:t>
      </w:r>
      <w:r w:rsidRPr="00F4317C">
        <w:rPr>
          <w:szCs w:val="24"/>
          <w:lang w:eastAsia="lt-LT"/>
        </w:rPr>
        <w:t xml:space="preserve"> 2019 m. liepos 13 d.</w:t>
      </w:r>
      <w:r>
        <w:rPr>
          <w:szCs w:val="24"/>
          <w:lang w:eastAsia="lt-LT"/>
        </w:rPr>
        <w:t xml:space="preserve"> </w:t>
      </w:r>
    </w:p>
    <w:p w:rsidR="00F4317C" w:rsidRPr="00F4317C" w:rsidRDefault="00F4317C" w:rsidP="0083109A">
      <w:pPr>
        <w:rPr>
          <w:szCs w:val="24"/>
          <w:lang w:val="en-US" w:eastAsia="lt-LT"/>
        </w:rPr>
      </w:pPr>
    </w:p>
    <w:p w:rsidR="0083109A" w:rsidRDefault="008C43A1" w:rsidP="0083109A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  <w:r w:rsidRPr="00F4317C">
        <w:rPr>
          <w:b/>
          <w:szCs w:val="24"/>
        </w:rPr>
        <w:t>Derinimas:</w:t>
      </w:r>
      <w:r w:rsidR="008A7445" w:rsidRPr="00F4317C">
        <w:rPr>
          <w:szCs w:val="24"/>
          <w:lang w:eastAsia="lt-LT"/>
        </w:rPr>
        <w:t> </w:t>
      </w:r>
      <w:r w:rsidR="005928D1" w:rsidRPr="00F4317C">
        <w:rPr>
          <w:szCs w:val="24"/>
        </w:rPr>
        <w:t xml:space="preserve">Projektas </w:t>
      </w:r>
      <w:r w:rsidR="0083109A" w:rsidRPr="0083109A">
        <w:rPr>
          <w:szCs w:val="24"/>
        </w:rPr>
        <w:t>yra individualaus pobūdžio</w:t>
      </w:r>
      <w:r w:rsidR="0083109A">
        <w:rPr>
          <w:szCs w:val="24"/>
        </w:rPr>
        <w:t xml:space="preserve">, todėl su kitomis institucijomis nederintas. </w:t>
      </w:r>
    </w:p>
    <w:p w:rsidR="0083109A" w:rsidRDefault="0083109A" w:rsidP="0083109A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</w:p>
    <w:p w:rsidR="008A7445" w:rsidRDefault="008A7445" w:rsidP="0083109A">
      <w:pPr>
        <w:tabs>
          <w:tab w:val="left" w:pos="426"/>
        </w:tabs>
        <w:autoSpaceDE w:val="0"/>
        <w:autoSpaceDN w:val="0"/>
        <w:adjustRightInd w:val="0"/>
        <w:rPr>
          <w:szCs w:val="24"/>
          <w:lang w:eastAsia="lt-LT"/>
        </w:rPr>
      </w:pPr>
      <w:r w:rsidRPr="00F4317C">
        <w:rPr>
          <w:b/>
          <w:bCs/>
          <w:szCs w:val="24"/>
          <w:lang w:eastAsia="lt-LT"/>
        </w:rPr>
        <w:t xml:space="preserve">Atitiktis Vyriausybės programai: </w:t>
      </w:r>
      <w:r w:rsidRPr="00F4317C">
        <w:rPr>
          <w:szCs w:val="24"/>
          <w:lang w:eastAsia="lt-LT"/>
        </w:rPr>
        <w:t>Projekta</w:t>
      </w:r>
      <w:r w:rsidR="005928D1" w:rsidRPr="00F4317C">
        <w:rPr>
          <w:szCs w:val="24"/>
          <w:lang w:eastAsia="lt-LT"/>
        </w:rPr>
        <w:t>s</w:t>
      </w:r>
      <w:r w:rsidRPr="00F4317C">
        <w:rPr>
          <w:szCs w:val="24"/>
          <w:lang w:eastAsia="lt-LT"/>
        </w:rPr>
        <w:t xml:space="preserve"> nesusiję</w:t>
      </w:r>
      <w:r w:rsidR="005928D1" w:rsidRPr="00F4317C">
        <w:rPr>
          <w:szCs w:val="24"/>
          <w:lang w:eastAsia="lt-LT"/>
        </w:rPr>
        <w:t>s</w:t>
      </w:r>
      <w:r w:rsidRPr="00F4317C">
        <w:rPr>
          <w:szCs w:val="24"/>
          <w:lang w:eastAsia="lt-LT"/>
        </w:rPr>
        <w:t xml:space="preserve"> su Vyriausybės programos nuostatų įgyvendinimu. </w:t>
      </w:r>
    </w:p>
    <w:p w:rsidR="0083109A" w:rsidRPr="00F4317C" w:rsidRDefault="0083109A" w:rsidP="0083109A">
      <w:pPr>
        <w:tabs>
          <w:tab w:val="left" w:pos="426"/>
        </w:tabs>
        <w:autoSpaceDE w:val="0"/>
        <w:autoSpaceDN w:val="0"/>
        <w:adjustRightInd w:val="0"/>
        <w:rPr>
          <w:szCs w:val="24"/>
          <w:lang w:eastAsia="lt-LT"/>
        </w:rPr>
      </w:pPr>
    </w:p>
    <w:p w:rsidR="00801616" w:rsidRPr="00F4317C" w:rsidRDefault="008A7445" w:rsidP="0080161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lt-LT"/>
        </w:rPr>
      </w:pPr>
      <w:r w:rsidRPr="00F4317C">
        <w:rPr>
          <w:b/>
          <w:bCs/>
          <w:szCs w:val="24"/>
          <w:lang w:eastAsia="lt-LT"/>
        </w:rPr>
        <w:t xml:space="preserve">Dalykinio vertinimo išvada: </w:t>
      </w:r>
      <w:r w:rsidR="002723EC" w:rsidRPr="002723EC">
        <w:rPr>
          <w:bCs/>
          <w:szCs w:val="24"/>
          <w:lang w:eastAsia="lt-LT"/>
        </w:rPr>
        <w:t>S</w:t>
      </w:r>
      <w:r w:rsidR="00801616" w:rsidRPr="002723EC">
        <w:rPr>
          <w:szCs w:val="24"/>
          <w:lang w:eastAsia="lt-LT"/>
        </w:rPr>
        <w:t>iūlome</w:t>
      </w:r>
      <w:r w:rsidR="00801616" w:rsidRPr="002723EC">
        <w:rPr>
          <w:bCs/>
          <w:szCs w:val="24"/>
          <w:lang w:eastAsia="lt-LT"/>
        </w:rPr>
        <w:t xml:space="preserve"> </w:t>
      </w:r>
      <w:r w:rsidR="002723EC">
        <w:rPr>
          <w:bCs/>
          <w:szCs w:val="24"/>
          <w:lang w:eastAsia="lt-LT"/>
        </w:rPr>
        <w:t xml:space="preserve">projektą </w:t>
      </w:r>
      <w:r w:rsidR="00801616" w:rsidRPr="002723EC">
        <w:rPr>
          <w:bCs/>
          <w:szCs w:val="24"/>
          <w:lang w:eastAsia="lt-LT"/>
        </w:rPr>
        <w:t>s</w:t>
      </w:r>
      <w:r w:rsidR="00801616" w:rsidRPr="002723EC">
        <w:rPr>
          <w:szCs w:val="24"/>
          <w:lang w:eastAsia="lt-LT"/>
        </w:rPr>
        <w:t>varstyti</w:t>
      </w:r>
      <w:r w:rsidR="00801616" w:rsidRPr="00F4317C">
        <w:rPr>
          <w:szCs w:val="24"/>
          <w:lang w:eastAsia="lt-LT"/>
        </w:rPr>
        <w:t xml:space="preserve"> </w:t>
      </w:r>
      <w:r w:rsidR="00801616" w:rsidRPr="00F4317C">
        <w:rPr>
          <w:b/>
          <w:bCs/>
          <w:szCs w:val="24"/>
          <w:lang w:eastAsia="lt-LT"/>
        </w:rPr>
        <w:t>Vyriausybės posėdžio B dalyje</w:t>
      </w:r>
      <w:r w:rsidR="00801616" w:rsidRPr="00F4317C">
        <w:rPr>
          <w:szCs w:val="24"/>
          <w:lang w:eastAsia="lt-LT"/>
        </w:rPr>
        <w:t>.</w:t>
      </w:r>
    </w:p>
    <w:p w:rsidR="00C10B3C" w:rsidRPr="00BD5C01" w:rsidRDefault="00C10B3C" w:rsidP="00C10B3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 w:val="23"/>
          <w:szCs w:val="23"/>
          <w:lang w:eastAsia="lt-LT"/>
        </w:rPr>
      </w:pPr>
    </w:p>
    <w:p w:rsidR="005928D1" w:rsidRDefault="005928D1" w:rsidP="00BD5C0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 w:val="23"/>
          <w:szCs w:val="23"/>
          <w:lang w:eastAsia="en-US"/>
        </w:rPr>
      </w:pPr>
    </w:p>
    <w:p w:rsidR="00C10B3C" w:rsidRPr="00BD5C01" w:rsidRDefault="00D942A8" w:rsidP="00BD5C0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napToGrid w:val="0"/>
          <w:sz w:val="23"/>
          <w:szCs w:val="23"/>
          <w:lang w:eastAsia="en-US"/>
        </w:rPr>
      </w:pPr>
      <w:r w:rsidRPr="00BD5C01">
        <w:rPr>
          <w:sz w:val="23"/>
          <w:szCs w:val="23"/>
          <w:lang w:eastAsia="en-US"/>
        </w:rPr>
        <w:t>S</w:t>
      </w:r>
      <w:r w:rsidR="00CE74B8" w:rsidRPr="00BD5C01">
        <w:rPr>
          <w:sz w:val="23"/>
          <w:szCs w:val="23"/>
          <w:lang w:eastAsia="en-US"/>
        </w:rPr>
        <w:t>ocialinės politikos grupės patarėja</w:t>
      </w:r>
      <w:r w:rsidR="00CE74B8" w:rsidRPr="00BD5C01">
        <w:rPr>
          <w:sz w:val="23"/>
          <w:szCs w:val="23"/>
          <w:lang w:eastAsia="en-US"/>
        </w:rPr>
        <w:tab/>
      </w:r>
      <w:r w:rsidR="00CE74B8" w:rsidRPr="00BD5C01">
        <w:rPr>
          <w:sz w:val="23"/>
          <w:szCs w:val="23"/>
          <w:lang w:eastAsia="en-US"/>
        </w:rPr>
        <w:tab/>
      </w:r>
      <w:r w:rsidRPr="00BD5C01">
        <w:rPr>
          <w:sz w:val="23"/>
          <w:szCs w:val="23"/>
          <w:lang w:eastAsia="en-US"/>
        </w:rPr>
        <w:t xml:space="preserve">                          </w:t>
      </w:r>
      <w:r w:rsidR="00B0346C" w:rsidRPr="00BD5C01">
        <w:rPr>
          <w:sz w:val="23"/>
          <w:szCs w:val="23"/>
          <w:lang w:eastAsia="en-US"/>
        </w:rPr>
        <w:t xml:space="preserve">       </w:t>
      </w:r>
      <w:r w:rsidRPr="00BD5C01">
        <w:rPr>
          <w:sz w:val="23"/>
          <w:szCs w:val="23"/>
          <w:lang w:eastAsia="en-US"/>
        </w:rPr>
        <w:t xml:space="preserve">      </w:t>
      </w:r>
      <w:r w:rsidR="00CE74B8" w:rsidRPr="00BD5C01">
        <w:rPr>
          <w:sz w:val="23"/>
          <w:szCs w:val="23"/>
          <w:lang w:eastAsia="en-US"/>
        </w:rPr>
        <w:t>Aušra Gratulevičienė</w:t>
      </w:r>
      <w:r w:rsidRPr="00BD5C01">
        <w:rPr>
          <w:sz w:val="23"/>
          <w:szCs w:val="23"/>
          <w:lang w:eastAsia="en-US"/>
        </w:rPr>
        <w:t xml:space="preserve"> </w:t>
      </w:r>
    </w:p>
    <w:p w:rsidR="00BD5C01" w:rsidRDefault="00BD5C01" w:rsidP="00D94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 w:val="23"/>
          <w:szCs w:val="23"/>
          <w:lang w:eastAsia="en-US"/>
        </w:rPr>
      </w:pPr>
    </w:p>
    <w:p w:rsidR="0002776B" w:rsidRDefault="0002776B" w:rsidP="00D94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 w:val="23"/>
          <w:szCs w:val="23"/>
          <w:lang w:eastAsia="en-US"/>
        </w:rPr>
      </w:pPr>
    </w:p>
    <w:p w:rsidR="0002776B" w:rsidRDefault="0002776B" w:rsidP="00D94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 w:val="23"/>
          <w:szCs w:val="23"/>
          <w:lang w:eastAsia="en-US"/>
        </w:rPr>
      </w:pPr>
    </w:p>
    <w:p w:rsidR="00E97789" w:rsidRPr="00BD5C01" w:rsidRDefault="00D942A8" w:rsidP="00D942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z w:val="23"/>
          <w:szCs w:val="23"/>
        </w:rPr>
      </w:pPr>
      <w:r w:rsidRPr="00BD5C01">
        <w:rPr>
          <w:snapToGrid w:val="0"/>
          <w:sz w:val="23"/>
          <w:szCs w:val="23"/>
          <w:lang w:eastAsia="en-US"/>
        </w:rPr>
        <w:t>t</w:t>
      </w:r>
      <w:r w:rsidR="00CE74B8" w:rsidRPr="00BD5C01">
        <w:rPr>
          <w:snapToGrid w:val="0"/>
          <w:sz w:val="23"/>
          <w:szCs w:val="23"/>
          <w:lang w:eastAsia="en-US"/>
        </w:rPr>
        <w:t xml:space="preserve">el. 8 706 61 803, </w:t>
      </w:r>
      <w:proofErr w:type="spellStart"/>
      <w:r w:rsidR="00CE74B8" w:rsidRPr="00BD5C01">
        <w:rPr>
          <w:snapToGrid w:val="0"/>
          <w:sz w:val="23"/>
          <w:szCs w:val="23"/>
          <w:lang w:eastAsia="en-US"/>
        </w:rPr>
        <w:t>el.p</w:t>
      </w:r>
      <w:proofErr w:type="spellEnd"/>
      <w:r w:rsidR="00CE74B8" w:rsidRPr="00BD5C01">
        <w:rPr>
          <w:snapToGrid w:val="0"/>
          <w:sz w:val="23"/>
          <w:szCs w:val="23"/>
          <w:lang w:eastAsia="en-US"/>
        </w:rPr>
        <w:t xml:space="preserve">. </w:t>
      </w:r>
      <w:hyperlink r:id="rId7" w:history="1">
        <w:r w:rsidR="00CE74B8" w:rsidRPr="00BD5C01">
          <w:rPr>
            <w:snapToGrid w:val="0"/>
            <w:color w:val="0563C1" w:themeColor="hyperlink"/>
            <w:sz w:val="23"/>
            <w:szCs w:val="23"/>
            <w:u w:val="single"/>
            <w:lang w:eastAsia="en-US"/>
          </w:rPr>
          <w:t>ausra.gratuleviciene@lrv.lt</w:t>
        </w:r>
      </w:hyperlink>
    </w:p>
    <w:sectPr w:rsidR="00E97789" w:rsidRPr="00BD5C01" w:rsidSect="00813A1E">
      <w:headerReference w:type="default" r:id="rId8"/>
      <w:footnotePr>
        <w:pos w:val="beneathText"/>
      </w:footnotePr>
      <w:pgSz w:w="11907" w:h="16840" w:code="9"/>
      <w:pgMar w:top="1701" w:right="708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8E7" w:rsidRDefault="005E78E7">
      <w:r>
        <w:separator/>
      </w:r>
    </w:p>
  </w:endnote>
  <w:endnote w:type="continuationSeparator" w:id="0">
    <w:p w:rsidR="005E78E7" w:rsidRDefault="005E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8E7" w:rsidRDefault="005E78E7">
      <w:r>
        <w:separator/>
      </w:r>
    </w:p>
  </w:footnote>
  <w:footnote w:type="continuationSeparator" w:id="0">
    <w:p w:rsidR="005E78E7" w:rsidRDefault="005E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277C85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4206"/>
    <w:multiLevelType w:val="hybridMultilevel"/>
    <w:tmpl w:val="4100F61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EEB"/>
    <w:multiLevelType w:val="hybridMultilevel"/>
    <w:tmpl w:val="F67A3A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0B69"/>
    <w:multiLevelType w:val="hybridMultilevel"/>
    <w:tmpl w:val="F1D4EC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2B22"/>
    <w:multiLevelType w:val="hybridMultilevel"/>
    <w:tmpl w:val="DCB0C4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5282"/>
    <w:multiLevelType w:val="hybridMultilevel"/>
    <w:tmpl w:val="FF7E0F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72EE"/>
    <w:multiLevelType w:val="hybridMultilevel"/>
    <w:tmpl w:val="E0EAE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01BD"/>
    <w:multiLevelType w:val="hybridMultilevel"/>
    <w:tmpl w:val="D4ECE3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0C03"/>
    <w:multiLevelType w:val="hybridMultilevel"/>
    <w:tmpl w:val="095A4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C1865"/>
    <w:multiLevelType w:val="multilevel"/>
    <w:tmpl w:val="09C6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9" w15:restartNumberingAfterBreak="0">
    <w:nsid w:val="27285C41"/>
    <w:multiLevelType w:val="hybridMultilevel"/>
    <w:tmpl w:val="F6907E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D1E3C"/>
    <w:multiLevelType w:val="hybridMultilevel"/>
    <w:tmpl w:val="16286BFA"/>
    <w:lvl w:ilvl="0" w:tplc="7DA82FC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4957360"/>
    <w:multiLevelType w:val="hybridMultilevel"/>
    <w:tmpl w:val="E5DE3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E5A"/>
    <w:multiLevelType w:val="hybridMultilevel"/>
    <w:tmpl w:val="B9B4E544"/>
    <w:lvl w:ilvl="0" w:tplc="E32A5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3244F"/>
    <w:multiLevelType w:val="hybridMultilevel"/>
    <w:tmpl w:val="62B2E4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6036"/>
    <w:multiLevelType w:val="hybridMultilevel"/>
    <w:tmpl w:val="A1F01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06567"/>
    <w:multiLevelType w:val="hybridMultilevel"/>
    <w:tmpl w:val="6F4E6A1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A990369"/>
    <w:multiLevelType w:val="hybridMultilevel"/>
    <w:tmpl w:val="2C24D8E4"/>
    <w:lvl w:ilvl="0" w:tplc="3B0A56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5AC3216"/>
    <w:multiLevelType w:val="hybridMultilevel"/>
    <w:tmpl w:val="7A96506A"/>
    <w:lvl w:ilvl="0" w:tplc="7DA82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3593"/>
    <w:multiLevelType w:val="hybridMultilevel"/>
    <w:tmpl w:val="0A0017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440C"/>
    <w:multiLevelType w:val="hybridMultilevel"/>
    <w:tmpl w:val="F8C68578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F5F3CC2"/>
    <w:multiLevelType w:val="hybridMultilevel"/>
    <w:tmpl w:val="0864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0"/>
  </w:num>
  <w:num w:numId="5">
    <w:abstractNumId w:val="18"/>
  </w:num>
  <w:num w:numId="6">
    <w:abstractNumId w:val="1"/>
  </w:num>
  <w:num w:numId="7">
    <w:abstractNumId w:val="8"/>
  </w:num>
  <w:num w:numId="8">
    <w:abstractNumId w:val="2"/>
  </w:num>
  <w:num w:numId="9">
    <w:abstractNumId w:val="14"/>
  </w:num>
  <w:num w:numId="10">
    <w:abstractNumId w:val="15"/>
  </w:num>
  <w:num w:numId="11">
    <w:abstractNumId w:val="19"/>
  </w:num>
  <w:num w:numId="12">
    <w:abstractNumId w:val="20"/>
  </w:num>
  <w:num w:numId="13">
    <w:abstractNumId w:val="4"/>
  </w:num>
  <w:num w:numId="14">
    <w:abstractNumId w:val="7"/>
  </w:num>
  <w:num w:numId="15">
    <w:abstractNumId w:val="13"/>
  </w:num>
  <w:num w:numId="16">
    <w:abstractNumId w:val="3"/>
  </w:num>
  <w:num w:numId="17">
    <w:abstractNumId w:val="16"/>
  </w:num>
  <w:num w:numId="18">
    <w:abstractNumId w:val="9"/>
  </w:num>
  <w:num w:numId="19">
    <w:abstractNumId w:val="6"/>
  </w:num>
  <w:num w:numId="20">
    <w:abstractNumId w:val="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E1"/>
    <w:rsid w:val="0000143D"/>
    <w:rsid w:val="00010A0A"/>
    <w:rsid w:val="00024308"/>
    <w:rsid w:val="00025DDF"/>
    <w:rsid w:val="0002776B"/>
    <w:rsid w:val="00046682"/>
    <w:rsid w:val="0004706C"/>
    <w:rsid w:val="00064AED"/>
    <w:rsid w:val="000650F6"/>
    <w:rsid w:val="000724E2"/>
    <w:rsid w:val="00073252"/>
    <w:rsid w:val="0008148F"/>
    <w:rsid w:val="00081B46"/>
    <w:rsid w:val="00082006"/>
    <w:rsid w:val="00083358"/>
    <w:rsid w:val="000A1CFC"/>
    <w:rsid w:val="000B3868"/>
    <w:rsid w:val="000B6B92"/>
    <w:rsid w:val="000D1173"/>
    <w:rsid w:val="0010458A"/>
    <w:rsid w:val="001260CF"/>
    <w:rsid w:val="0013343C"/>
    <w:rsid w:val="0013621E"/>
    <w:rsid w:val="0014164D"/>
    <w:rsid w:val="00145FCC"/>
    <w:rsid w:val="00150ACD"/>
    <w:rsid w:val="0015488D"/>
    <w:rsid w:val="001718FF"/>
    <w:rsid w:val="00185419"/>
    <w:rsid w:val="001A00B4"/>
    <w:rsid w:val="001A70CA"/>
    <w:rsid w:val="001B3A85"/>
    <w:rsid w:val="001D2C45"/>
    <w:rsid w:val="001F60DD"/>
    <w:rsid w:val="00221E3E"/>
    <w:rsid w:val="00252B20"/>
    <w:rsid w:val="00271E85"/>
    <w:rsid w:val="002723B2"/>
    <w:rsid w:val="002723EC"/>
    <w:rsid w:val="00277C85"/>
    <w:rsid w:val="002A36F1"/>
    <w:rsid w:val="002B404C"/>
    <w:rsid w:val="002C0398"/>
    <w:rsid w:val="002F2AA5"/>
    <w:rsid w:val="002F7203"/>
    <w:rsid w:val="00307A76"/>
    <w:rsid w:val="003146FB"/>
    <w:rsid w:val="00325A0F"/>
    <w:rsid w:val="00344926"/>
    <w:rsid w:val="003473C1"/>
    <w:rsid w:val="003544EF"/>
    <w:rsid w:val="00357943"/>
    <w:rsid w:val="00365D06"/>
    <w:rsid w:val="00371F6F"/>
    <w:rsid w:val="003850DA"/>
    <w:rsid w:val="003A6ABD"/>
    <w:rsid w:val="003B4CC2"/>
    <w:rsid w:val="003C4E12"/>
    <w:rsid w:val="003D05DA"/>
    <w:rsid w:val="003E379E"/>
    <w:rsid w:val="003F2BD7"/>
    <w:rsid w:val="00402CB7"/>
    <w:rsid w:val="00411278"/>
    <w:rsid w:val="0041194C"/>
    <w:rsid w:val="00417E1D"/>
    <w:rsid w:val="004202D0"/>
    <w:rsid w:val="004321CE"/>
    <w:rsid w:val="00444088"/>
    <w:rsid w:val="00475AD4"/>
    <w:rsid w:val="00487DB6"/>
    <w:rsid w:val="004921FC"/>
    <w:rsid w:val="004C12F2"/>
    <w:rsid w:val="004D7663"/>
    <w:rsid w:val="004E387B"/>
    <w:rsid w:val="004F16F0"/>
    <w:rsid w:val="005130DC"/>
    <w:rsid w:val="00527DE0"/>
    <w:rsid w:val="00534623"/>
    <w:rsid w:val="0055024C"/>
    <w:rsid w:val="00553E32"/>
    <w:rsid w:val="005928D1"/>
    <w:rsid w:val="00595414"/>
    <w:rsid w:val="005A41E7"/>
    <w:rsid w:val="005B4A95"/>
    <w:rsid w:val="005D5CA2"/>
    <w:rsid w:val="005E0A5E"/>
    <w:rsid w:val="005E6B08"/>
    <w:rsid w:val="005E78E7"/>
    <w:rsid w:val="005F1E49"/>
    <w:rsid w:val="005F5730"/>
    <w:rsid w:val="0060185F"/>
    <w:rsid w:val="006318B5"/>
    <w:rsid w:val="0063642F"/>
    <w:rsid w:val="00637840"/>
    <w:rsid w:val="006416A9"/>
    <w:rsid w:val="006632E7"/>
    <w:rsid w:val="00666537"/>
    <w:rsid w:val="00676133"/>
    <w:rsid w:val="00676D07"/>
    <w:rsid w:val="00686E8F"/>
    <w:rsid w:val="006908F7"/>
    <w:rsid w:val="00693B85"/>
    <w:rsid w:val="006C397F"/>
    <w:rsid w:val="006C6727"/>
    <w:rsid w:val="006C6731"/>
    <w:rsid w:val="006E12B0"/>
    <w:rsid w:val="006F1A0D"/>
    <w:rsid w:val="00705A9F"/>
    <w:rsid w:val="00732249"/>
    <w:rsid w:val="007719E8"/>
    <w:rsid w:val="00775A61"/>
    <w:rsid w:val="007B01C0"/>
    <w:rsid w:val="007F054E"/>
    <w:rsid w:val="007F1A60"/>
    <w:rsid w:val="007F7429"/>
    <w:rsid w:val="00801616"/>
    <w:rsid w:val="008036BE"/>
    <w:rsid w:val="00806676"/>
    <w:rsid w:val="0083109A"/>
    <w:rsid w:val="00853234"/>
    <w:rsid w:val="00866D7A"/>
    <w:rsid w:val="00867EEE"/>
    <w:rsid w:val="00874908"/>
    <w:rsid w:val="008A154B"/>
    <w:rsid w:val="008A7445"/>
    <w:rsid w:val="008B103C"/>
    <w:rsid w:val="008B1667"/>
    <w:rsid w:val="008C4243"/>
    <w:rsid w:val="008C43A1"/>
    <w:rsid w:val="008D64EF"/>
    <w:rsid w:val="008E0AF2"/>
    <w:rsid w:val="009044B2"/>
    <w:rsid w:val="00911A3C"/>
    <w:rsid w:val="00911D55"/>
    <w:rsid w:val="00923579"/>
    <w:rsid w:val="00924286"/>
    <w:rsid w:val="00941E39"/>
    <w:rsid w:val="00954F5A"/>
    <w:rsid w:val="00962F83"/>
    <w:rsid w:val="009C55B2"/>
    <w:rsid w:val="009D4B57"/>
    <w:rsid w:val="009F7BCD"/>
    <w:rsid w:val="00A05F46"/>
    <w:rsid w:val="00A0751A"/>
    <w:rsid w:val="00A275E1"/>
    <w:rsid w:val="00A50529"/>
    <w:rsid w:val="00A87D23"/>
    <w:rsid w:val="00AA4AC9"/>
    <w:rsid w:val="00AA6E88"/>
    <w:rsid w:val="00AC68AA"/>
    <w:rsid w:val="00AE4285"/>
    <w:rsid w:val="00AF25B6"/>
    <w:rsid w:val="00B0346C"/>
    <w:rsid w:val="00B11F4F"/>
    <w:rsid w:val="00B15AEB"/>
    <w:rsid w:val="00B30600"/>
    <w:rsid w:val="00B61CD0"/>
    <w:rsid w:val="00B671E1"/>
    <w:rsid w:val="00B7217C"/>
    <w:rsid w:val="00B74475"/>
    <w:rsid w:val="00B819CF"/>
    <w:rsid w:val="00B82D00"/>
    <w:rsid w:val="00B8770B"/>
    <w:rsid w:val="00BB6C0D"/>
    <w:rsid w:val="00BC7F3A"/>
    <w:rsid w:val="00BD560D"/>
    <w:rsid w:val="00BD5C01"/>
    <w:rsid w:val="00BE40B2"/>
    <w:rsid w:val="00BF6105"/>
    <w:rsid w:val="00C10B01"/>
    <w:rsid w:val="00C10B3C"/>
    <w:rsid w:val="00C24FD9"/>
    <w:rsid w:val="00C56348"/>
    <w:rsid w:val="00C674F1"/>
    <w:rsid w:val="00C71AAD"/>
    <w:rsid w:val="00CA6527"/>
    <w:rsid w:val="00CD07B3"/>
    <w:rsid w:val="00CE74B8"/>
    <w:rsid w:val="00CF2A3C"/>
    <w:rsid w:val="00D00387"/>
    <w:rsid w:val="00D060FA"/>
    <w:rsid w:val="00D16553"/>
    <w:rsid w:val="00D4365C"/>
    <w:rsid w:val="00D57888"/>
    <w:rsid w:val="00D6030A"/>
    <w:rsid w:val="00D606EC"/>
    <w:rsid w:val="00D80C47"/>
    <w:rsid w:val="00D942A8"/>
    <w:rsid w:val="00DB1106"/>
    <w:rsid w:val="00DC54AD"/>
    <w:rsid w:val="00DE34B7"/>
    <w:rsid w:val="00DE3E2C"/>
    <w:rsid w:val="00DE69BD"/>
    <w:rsid w:val="00DF33BF"/>
    <w:rsid w:val="00E20AC7"/>
    <w:rsid w:val="00E22442"/>
    <w:rsid w:val="00E26DDE"/>
    <w:rsid w:val="00E713A8"/>
    <w:rsid w:val="00E84BFA"/>
    <w:rsid w:val="00E86A7E"/>
    <w:rsid w:val="00E90CEF"/>
    <w:rsid w:val="00E97789"/>
    <w:rsid w:val="00EA0205"/>
    <w:rsid w:val="00EA23D1"/>
    <w:rsid w:val="00EA3E0C"/>
    <w:rsid w:val="00EB0330"/>
    <w:rsid w:val="00EB6325"/>
    <w:rsid w:val="00ED3DB6"/>
    <w:rsid w:val="00EF3A6B"/>
    <w:rsid w:val="00F076A8"/>
    <w:rsid w:val="00F411F8"/>
    <w:rsid w:val="00F4317C"/>
    <w:rsid w:val="00F70FAA"/>
    <w:rsid w:val="00F7678E"/>
    <w:rsid w:val="00F82105"/>
    <w:rsid w:val="00F963E8"/>
    <w:rsid w:val="00FB4388"/>
    <w:rsid w:val="00FC3FE9"/>
    <w:rsid w:val="00FC56B8"/>
    <w:rsid w:val="00FD62CF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EAE8"/>
  <w15:chartTrackingRefBased/>
  <w15:docId w15:val="{9E1D0EA7-8FB8-4267-9CEF-C76E47E5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275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75E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275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A275E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A275E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A27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A275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3544E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3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3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C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C43A1"/>
    <w:rPr>
      <w:rFonts w:ascii="Courier New" w:eastAsia="Calibri" w:hAnsi="Courier New" w:cs="Courier New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41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9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9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5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29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56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73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9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84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836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610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79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5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451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3888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usra.gratulevicien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B684A884204E0BBA1518E7A84D08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CB83E0-78F7-4F39-B609-7472C00AA076}"/>
      </w:docPartPr>
      <w:docPartBody>
        <w:p w:rsidR="00FA2891" w:rsidRDefault="00473B32" w:rsidP="00473B32">
          <w:pPr>
            <w:pStyle w:val="B8B684A884204E0BBA1518E7A84D08DF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CB"/>
    <w:rsid w:val="00004D24"/>
    <w:rsid w:val="00075E2C"/>
    <w:rsid w:val="001116B8"/>
    <w:rsid w:val="001147F9"/>
    <w:rsid w:val="001C133B"/>
    <w:rsid w:val="001F53FA"/>
    <w:rsid w:val="00243FD6"/>
    <w:rsid w:val="00270F38"/>
    <w:rsid w:val="002A5C2E"/>
    <w:rsid w:val="002C105B"/>
    <w:rsid w:val="002C417A"/>
    <w:rsid w:val="002C4C6A"/>
    <w:rsid w:val="002E5CEF"/>
    <w:rsid w:val="003216C0"/>
    <w:rsid w:val="00323BAB"/>
    <w:rsid w:val="003556C3"/>
    <w:rsid w:val="003A5673"/>
    <w:rsid w:val="003C3560"/>
    <w:rsid w:val="00473B32"/>
    <w:rsid w:val="004E1D9C"/>
    <w:rsid w:val="00511AFC"/>
    <w:rsid w:val="0053539B"/>
    <w:rsid w:val="0061355B"/>
    <w:rsid w:val="006900F5"/>
    <w:rsid w:val="00691CAE"/>
    <w:rsid w:val="00710426"/>
    <w:rsid w:val="0084269E"/>
    <w:rsid w:val="00846DA3"/>
    <w:rsid w:val="008611FE"/>
    <w:rsid w:val="00866B92"/>
    <w:rsid w:val="0090282C"/>
    <w:rsid w:val="00AC5E1C"/>
    <w:rsid w:val="00B20757"/>
    <w:rsid w:val="00B249C4"/>
    <w:rsid w:val="00BD5917"/>
    <w:rsid w:val="00D543C4"/>
    <w:rsid w:val="00D73F9D"/>
    <w:rsid w:val="00DB572D"/>
    <w:rsid w:val="00DB7115"/>
    <w:rsid w:val="00E02336"/>
    <w:rsid w:val="00E3090A"/>
    <w:rsid w:val="00EA26A6"/>
    <w:rsid w:val="00ED750D"/>
    <w:rsid w:val="00F34A4B"/>
    <w:rsid w:val="00F44403"/>
    <w:rsid w:val="00F735DD"/>
    <w:rsid w:val="00FA2891"/>
    <w:rsid w:val="00FE36CB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269E"/>
  </w:style>
  <w:style w:type="paragraph" w:customStyle="1" w:styleId="68DAEC7A10EE44EE9DFFD9373A062677">
    <w:name w:val="68DAEC7A10EE44EE9DFFD9373A062677"/>
    <w:rsid w:val="00FE36CB"/>
  </w:style>
  <w:style w:type="paragraph" w:customStyle="1" w:styleId="B8B684A884204E0BBA1518E7A84D08DF">
    <w:name w:val="B8B684A884204E0BBA1518E7A84D08DF"/>
    <w:rsid w:val="00473B32"/>
  </w:style>
  <w:style w:type="paragraph" w:customStyle="1" w:styleId="9BE953B2AC6A40148453D0B713190A5D">
    <w:name w:val="9BE953B2AC6A40148453D0B713190A5D"/>
    <w:rsid w:val="00842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2019-06-21T13:54:00Z</dcterms:created>
  <dc:creator>Daiva Buivydaitė-Garbštienė</dc:creator>
  <cp:lastModifiedBy>Aušra Gratulevičienė</cp:lastModifiedBy>
  <dcterms:modified xsi:type="dcterms:W3CDTF">2019-06-26T08:20:00Z</dcterms:modified>
  <cp:revision>9</cp:revision>
</cp:coreProperties>
</file>