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15C08" w14:textId="77777777" w:rsidR="00B270A1" w:rsidRPr="006218FD" w:rsidRDefault="00B270A1" w:rsidP="00E26275">
      <w:pPr>
        <w:tabs>
          <w:tab w:val="left" w:pos="-284"/>
        </w:tabs>
        <w:ind w:left="7371"/>
        <w:rPr>
          <w:b/>
          <w:szCs w:val="24"/>
          <w:lang w:eastAsia="lt-LT"/>
        </w:rPr>
      </w:pPr>
      <w:r w:rsidRPr="006218FD">
        <w:rPr>
          <w:b/>
          <w:szCs w:val="24"/>
          <w:lang w:eastAsia="lt-LT"/>
        </w:rPr>
        <w:t>Projekto</w:t>
      </w:r>
    </w:p>
    <w:p w14:paraId="5B946410" w14:textId="77777777" w:rsidR="00B270A1" w:rsidRPr="006218FD" w:rsidRDefault="00B270A1" w:rsidP="00E26275">
      <w:pPr>
        <w:tabs>
          <w:tab w:val="left" w:pos="-284"/>
        </w:tabs>
        <w:ind w:left="7371"/>
        <w:rPr>
          <w:b/>
          <w:szCs w:val="24"/>
          <w:lang w:eastAsia="lt-LT"/>
        </w:rPr>
      </w:pPr>
      <w:r w:rsidRPr="006218FD">
        <w:rPr>
          <w:b/>
          <w:szCs w:val="24"/>
          <w:lang w:eastAsia="lt-LT"/>
        </w:rPr>
        <w:t>lyginamasis variantas</w:t>
      </w:r>
    </w:p>
    <w:p w14:paraId="66CFACC0" w14:textId="77777777" w:rsidR="00B270A1" w:rsidRPr="006218FD" w:rsidRDefault="00B270A1" w:rsidP="00E26275">
      <w:pPr>
        <w:jc w:val="both"/>
        <w:rPr>
          <w:b/>
          <w:szCs w:val="24"/>
          <w:lang w:eastAsia="lt-LT"/>
        </w:rPr>
      </w:pPr>
    </w:p>
    <w:p w14:paraId="48233404" w14:textId="77777777" w:rsidR="00B270A1" w:rsidRPr="006218FD" w:rsidRDefault="00B270A1" w:rsidP="00E26275">
      <w:pPr>
        <w:jc w:val="center"/>
        <w:rPr>
          <w:b/>
          <w:bCs/>
          <w:caps/>
          <w:color w:val="000000"/>
          <w:szCs w:val="24"/>
          <w:lang w:eastAsia="lt-LT"/>
        </w:rPr>
      </w:pPr>
    </w:p>
    <w:p w14:paraId="098F575F" w14:textId="77777777" w:rsidR="00B270A1" w:rsidRPr="006218FD" w:rsidRDefault="00B270A1" w:rsidP="00E26275">
      <w:pPr>
        <w:jc w:val="center"/>
        <w:rPr>
          <w:color w:val="000000"/>
          <w:szCs w:val="24"/>
          <w:lang w:eastAsia="lt-LT"/>
        </w:rPr>
      </w:pPr>
      <w:r w:rsidRPr="006218FD">
        <w:rPr>
          <w:b/>
          <w:bCs/>
          <w:caps/>
          <w:color w:val="000000"/>
          <w:szCs w:val="24"/>
          <w:lang w:eastAsia="lt-LT"/>
        </w:rPr>
        <w:t>LIETUVOS RESPUBLIKOS</w:t>
      </w:r>
    </w:p>
    <w:p w14:paraId="5B1789CA" w14:textId="77777777" w:rsidR="00B270A1" w:rsidRPr="006218FD" w:rsidRDefault="00B270A1" w:rsidP="00E26275">
      <w:pPr>
        <w:jc w:val="center"/>
        <w:rPr>
          <w:b/>
          <w:bCs/>
          <w:caps/>
          <w:color w:val="000000"/>
          <w:szCs w:val="24"/>
          <w:lang w:eastAsia="lt-LT"/>
        </w:rPr>
      </w:pPr>
      <w:r w:rsidRPr="006218FD">
        <w:rPr>
          <w:b/>
          <w:bCs/>
          <w:caps/>
          <w:color w:val="000000"/>
          <w:szCs w:val="24"/>
          <w:lang w:eastAsia="lt-LT"/>
        </w:rPr>
        <w:t xml:space="preserve">SPORTO ĮSTATYMO NR. I-1151 2, </w:t>
      </w:r>
      <w:r w:rsidR="00BD39B8">
        <w:rPr>
          <w:b/>
          <w:bCs/>
          <w:caps/>
          <w:color w:val="000000"/>
          <w:szCs w:val="24"/>
          <w:lang w:eastAsia="lt-LT"/>
        </w:rPr>
        <w:t xml:space="preserve">10, 11, 12, 13, 17, 18, 19, 20 </w:t>
      </w:r>
      <w:r w:rsidR="00BD39B8" w:rsidRPr="00BD39B8">
        <w:rPr>
          <w:b/>
          <w:bCs/>
          <w:caps/>
          <w:szCs w:val="24"/>
          <w:lang w:eastAsia="lt-LT"/>
        </w:rPr>
        <w:t xml:space="preserve">IR </w:t>
      </w:r>
      <w:r w:rsidRPr="00BD39B8">
        <w:rPr>
          <w:b/>
          <w:bCs/>
          <w:caps/>
          <w:szCs w:val="24"/>
          <w:lang w:eastAsia="lt-LT"/>
        </w:rPr>
        <w:t xml:space="preserve">24 </w:t>
      </w:r>
      <w:r w:rsidRPr="006218FD">
        <w:rPr>
          <w:b/>
          <w:bCs/>
          <w:caps/>
          <w:color w:val="000000"/>
          <w:szCs w:val="24"/>
          <w:lang w:eastAsia="lt-LT"/>
        </w:rPr>
        <w:t xml:space="preserve">STRAIPSNIŲ PAKEITIMO </w:t>
      </w:r>
    </w:p>
    <w:p w14:paraId="310DDFA7" w14:textId="77777777" w:rsidR="00B270A1" w:rsidRPr="006218FD" w:rsidRDefault="00B270A1" w:rsidP="00E26275">
      <w:pPr>
        <w:jc w:val="center"/>
        <w:rPr>
          <w:color w:val="000000"/>
          <w:szCs w:val="24"/>
          <w:lang w:eastAsia="lt-LT"/>
        </w:rPr>
      </w:pPr>
      <w:r w:rsidRPr="006218FD">
        <w:rPr>
          <w:b/>
          <w:bCs/>
          <w:caps/>
          <w:color w:val="000000"/>
          <w:szCs w:val="24"/>
          <w:lang w:eastAsia="lt-LT"/>
        </w:rPr>
        <w:t>ĮSTATYMAS</w:t>
      </w:r>
    </w:p>
    <w:p w14:paraId="7C49D844" w14:textId="77777777" w:rsidR="00B270A1" w:rsidRPr="006218FD" w:rsidRDefault="00B270A1" w:rsidP="00B270A1">
      <w:pPr>
        <w:spacing w:line="360" w:lineRule="auto"/>
        <w:jc w:val="center"/>
        <w:rPr>
          <w:bCs/>
          <w:color w:val="000000"/>
          <w:szCs w:val="24"/>
          <w:lang w:eastAsia="lt-LT"/>
        </w:rPr>
      </w:pPr>
    </w:p>
    <w:p w14:paraId="37FA974C" w14:textId="77777777" w:rsidR="00B270A1" w:rsidRPr="006218FD" w:rsidRDefault="00B270A1" w:rsidP="00B270A1">
      <w:pPr>
        <w:spacing w:line="360" w:lineRule="auto"/>
        <w:jc w:val="center"/>
        <w:rPr>
          <w:bCs/>
          <w:color w:val="000000"/>
          <w:szCs w:val="24"/>
          <w:lang w:eastAsia="lt-LT"/>
        </w:rPr>
      </w:pPr>
      <w:r w:rsidRPr="006218FD">
        <w:rPr>
          <w:bCs/>
          <w:color w:val="000000"/>
          <w:szCs w:val="24"/>
          <w:lang w:eastAsia="lt-LT"/>
        </w:rPr>
        <w:t>2020 m.                       d. Nr.</w:t>
      </w:r>
    </w:p>
    <w:p w14:paraId="238B1C59" w14:textId="77777777" w:rsidR="00B270A1" w:rsidRPr="006218FD" w:rsidRDefault="00B270A1" w:rsidP="00B270A1">
      <w:pPr>
        <w:spacing w:line="360" w:lineRule="auto"/>
        <w:jc w:val="center"/>
        <w:rPr>
          <w:bCs/>
          <w:color w:val="000000"/>
          <w:szCs w:val="24"/>
          <w:lang w:eastAsia="lt-LT"/>
        </w:rPr>
      </w:pPr>
      <w:r w:rsidRPr="006218FD">
        <w:rPr>
          <w:bCs/>
          <w:color w:val="000000"/>
          <w:szCs w:val="24"/>
          <w:lang w:eastAsia="lt-LT"/>
        </w:rPr>
        <w:t>Vilnius</w:t>
      </w:r>
    </w:p>
    <w:p w14:paraId="2ACB3EBA" w14:textId="77777777" w:rsidR="00B270A1" w:rsidRPr="006218FD" w:rsidRDefault="00B270A1" w:rsidP="00B270A1">
      <w:pPr>
        <w:spacing w:line="360" w:lineRule="auto"/>
        <w:rPr>
          <w:szCs w:val="24"/>
        </w:rPr>
      </w:pPr>
    </w:p>
    <w:p w14:paraId="5232287B" w14:textId="77777777" w:rsidR="00B270A1" w:rsidRPr="006218FD" w:rsidRDefault="00B270A1" w:rsidP="00CA7DA7">
      <w:pPr>
        <w:pStyle w:val="Sraopastraipa"/>
        <w:numPr>
          <w:ilvl w:val="0"/>
          <w:numId w:val="1"/>
        </w:numPr>
        <w:tabs>
          <w:tab w:val="left" w:pos="709"/>
          <w:tab w:val="left" w:pos="851"/>
          <w:tab w:val="left" w:pos="993"/>
        </w:tabs>
        <w:spacing w:line="360" w:lineRule="auto"/>
        <w:ind w:left="0" w:firstLine="709"/>
        <w:contextualSpacing w:val="0"/>
        <w:rPr>
          <w:szCs w:val="24"/>
        </w:rPr>
      </w:pPr>
      <w:r w:rsidRPr="006218FD">
        <w:rPr>
          <w:b/>
          <w:szCs w:val="24"/>
        </w:rPr>
        <w:t xml:space="preserve"> straipsnis. 2 straipsnio pakeitimas</w:t>
      </w:r>
    </w:p>
    <w:p w14:paraId="6947D863" w14:textId="77777777" w:rsidR="00B270A1" w:rsidRPr="006218FD" w:rsidRDefault="00B270A1" w:rsidP="00CA7DA7">
      <w:pPr>
        <w:pStyle w:val="Sraopastraipa"/>
        <w:numPr>
          <w:ilvl w:val="0"/>
          <w:numId w:val="2"/>
        </w:numPr>
        <w:tabs>
          <w:tab w:val="left" w:pos="993"/>
        </w:tabs>
        <w:spacing w:line="360" w:lineRule="auto"/>
        <w:ind w:left="0" w:firstLine="709"/>
        <w:contextualSpacing w:val="0"/>
        <w:jc w:val="both"/>
        <w:textAlignment w:val="baseline"/>
        <w:rPr>
          <w:color w:val="000000"/>
          <w:szCs w:val="24"/>
        </w:rPr>
      </w:pPr>
      <w:r w:rsidRPr="006218FD">
        <w:rPr>
          <w:color w:val="000000"/>
          <w:szCs w:val="24"/>
        </w:rPr>
        <w:t>Pakeisti 2 straipsnio 2 dalį ir ją išdėstyti taip:</w:t>
      </w:r>
    </w:p>
    <w:p w14:paraId="044548C7" w14:textId="289F79A0" w:rsidR="00B270A1" w:rsidRPr="006218FD" w:rsidRDefault="00B270A1" w:rsidP="00CA7DA7">
      <w:pPr>
        <w:pStyle w:val="Sraopastraipa"/>
        <w:spacing w:line="360" w:lineRule="auto"/>
        <w:ind w:left="0" w:firstLine="709"/>
        <w:contextualSpacing w:val="0"/>
        <w:jc w:val="both"/>
        <w:textAlignment w:val="baseline"/>
        <w:rPr>
          <w:color w:val="000000"/>
          <w:szCs w:val="24"/>
          <w:lang w:eastAsia="lt-LT"/>
        </w:rPr>
      </w:pPr>
      <w:r w:rsidRPr="006218FD">
        <w:rPr>
          <w:color w:val="000000"/>
          <w:szCs w:val="24"/>
          <w:lang w:eastAsia="lt-LT"/>
        </w:rPr>
        <w:t xml:space="preserve">„2. </w:t>
      </w:r>
      <w:r w:rsidRPr="006218FD">
        <w:rPr>
          <w:bCs/>
          <w:color w:val="000000"/>
          <w:szCs w:val="24"/>
        </w:rPr>
        <w:t>Aukšto meistriškumo sportas</w:t>
      </w:r>
      <w:r w:rsidRPr="006218FD">
        <w:rPr>
          <w:color w:val="000000"/>
          <w:szCs w:val="24"/>
        </w:rPr>
        <w:t> – asmens fizinės veiklos forma</w:t>
      </w:r>
      <w:r w:rsidRPr="00295F21">
        <w:rPr>
          <w:strike/>
          <w:color w:val="000000"/>
          <w:szCs w:val="24"/>
        </w:rPr>
        <w:t>,</w:t>
      </w:r>
      <w:r w:rsidRPr="006218FD">
        <w:rPr>
          <w:color w:val="000000"/>
          <w:szCs w:val="24"/>
        </w:rPr>
        <w:t xml:space="preserve"> </w:t>
      </w:r>
      <w:r w:rsidRPr="006218FD">
        <w:rPr>
          <w:b/>
          <w:bCs/>
          <w:szCs w:val="24"/>
          <w:lang w:eastAsia="lt-LT"/>
        </w:rPr>
        <w:t>jaunių,</w:t>
      </w:r>
      <w:r w:rsidRPr="006218FD">
        <w:rPr>
          <w:bCs/>
          <w:szCs w:val="24"/>
          <w:lang w:eastAsia="lt-LT"/>
        </w:rPr>
        <w:t xml:space="preserve"> </w:t>
      </w:r>
      <w:r w:rsidRPr="006218FD">
        <w:rPr>
          <w:b/>
          <w:bCs/>
          <w:color w:val="000000" w:themeColor="text1"/>
          <w:szCs w:val="24"/>
          <w:lang w:eastAsia="lt-LT"/>
        </w:rPr>
        <w:t>jaunimo ir suaugusiųjų amžiaus (išskyrus veteranų amžiaus grupę) grupėse (</w:t>
      </w:r>
      <w:r w:rsidRPr="006218FD">
        <w:rPr>
          <w:rFonts w:eastAsia="Calibri"/>
          <w:b/>
          <w:color w:val="000000" w:themeColor="text1"/>
          <w:szCs w:val="24"/>
        </w:rPr>
        <w:t xml:space="preserve">pagal tarptautinės (pasaulio ar Europos) sporto šakos federacijos ar </w:t>
      </w:r>
      <w:r w:rsidRPr="006218FD">
        <w:rPr>
          <w:b/>
          <w:color w:val="000000" w:themeColor="text1"/>
          <w:szCs w:val="24"/>
          <w:lang w:eastAsia="lt-LT"/>
        </w:rPr>
        <w:t>paralimpiniam, regos, klausos, judėjimo ar intelekto negalią turinčių asmenų sporto judėjimams (pasaulio ar Europos) vadovaujančios organizacijos</w:t>
      </w:r>
      <w:r w:rsidRPr="006218FD">
        <w:rPr>
          <w:rFonts w:eastAsia="Calibri"/>
          <w:b/>
          <w:color w:val="000000" w:themeColor="text1"/>
          <w:szCs w:val="24"/>
        </w:rPr>
        <w:t xml:space="preserve"> nustatytus jaunių, jaunimo ir suaugusiųjų amžiaus reikalavimus), </w:t>
      </w:r>
      <w:r w:rsidRPr="006218FD">
        <w:rPr>
          <w:color w:val="000000"/>
          <w:szCs w:val="24"/>
        </w:rPr>
        <w:t>kai pagal tam tikras taisykles varžantis su kitais asmenimis (individualiai arba komandoje) aukšto meistriškumo sporto varžybose (prireikus pasitelkiant gyvūnus ir (ar) technines priemones) siekiama nugalėti varžovus ir tobulinti savo fizines ir psichines savybes bei įgūdžius</w:t>
      </w:r>
      <w:r w:rsidRPr="006218FD">
        <w:rPr>
          <w:strike/>
          <w:color w:val="000000"/>
          <w:szCs w:val="24"/>
        </w:rPr>
        <w:t>, taip pat veikla, kuria tobulinamos asmens fizinės ir psichinės savybės bei įgūdžiai, siekiant tinkamai pasirengti aukšto meistriškumo sporto varžyboms. Aukšto meistriškumo sportu taip pat laikoma asmens veikla, kuri, nors ir neatitinka nurodytų kriterijų, tačiau dėl susiklosčiusių tradicijų ar kitų aplinkybių visuotinai pripažįstama aukšto meistriškumo sportu</w:t>
      </w:r>
      <w:r w:rsidRPr="00DD3A59">
        <w:rPr>
          <w:color w:val="000000"/>
          <w:szCs w:val="24"/>
        </w:rPr>
        <w:t>.</w:t>
      </w:r>
      <w:r w:rsidRPr="006218FD">
        <w:rPr>
          <w:color w:val="000000"/>
          <w:szCs w:val="24"/>
        </w:rPr>
        <w:t>“</w:t>
      </w:r>
    </w:p>
    <w:p w14:paraId="7105A29A" w14:textId="77777777" w:rsidR="00B270A1" w:rsidRPr="006218FD" w:rsidRDefault="00B270A1" w:rsidP="00CA7DA7">
      <w:pPr>
        <w:pStyle w:val="Sraopastraipa"/>
        <w:numPr>
          <w:ilvl w:val="0"/>
          <w:numId w:val="2"/>
        </w:numPr>
        <w:spacing w:line="360" w:lineRule="auto"/>
        <w:ind w:hanging="251"/>
        <w:contextualSpacing w:val="0"/>
        <w:jc w:val="both"/>
        <w:textAlignment w:val="baseline"/>
        <w:rPr>
          <w:color w:val="000000"/>
          <w:szCs w:val="24"/>
        </w:rPr>
      </w:pPr>
      <w:r w:rsidRPr="006218FD">
        <w:rPr>
          <w:color w:val="000000"/>
          <w:szCs w:val="24"/>
        </w:rPr>
        <w:t>Pakeisti 2 straipsnio 4 dalį ir ją išdėstyti taip:</w:t>
      </w:r>
    </w:p>
    <w:p w14:paraId="003BE383" w14:textId="5A6D87BE" w:rsidR="00B270A1" w:rsidRPr="006218FD" w:rsidRDefault="00B270A1" w:rsidP="00CA7DA7">
      <w:pPr>
        <w:pStyle w:val="Sraopastraipa"/>
        <w:spacing w:line="360" w:lineRule="auto"/>
        <w:ind w:left="0" w:firstLine="709"/>
        <w:contextualSpacing w:val="0"/>
        <w:jc w:val="both"/>
        <w:textAlignment w:val="baseline"/>
        <w:rPr>
          <w:color w:val="000000"/>
          <w:szCs w:val="24"/>
          <w:lang w:eastAsia="lt-LT"/>
        </w:rPr>
      </w:pPr>
      <w:r w:rsidRPr="006218FD">
        <w:rPr>
          <w:bCs/>
          <w:color w:val="000000"/>
          <w:szCs w:val="24"/>
        </w:rPr>
        <w:t>„4. Aukšto meistriškumo sporto programa</w:t>
      </w:r>
      <w:r w:rsidRPr="006218FD">
        <w:rPr>
          <w:color w:val="000000"/>
          <w:szCs w:val="24"/>
        </w:rPr>
        <w:t xml:space="preserve"> – </w:t>
      </w:r>
      <w:r w:rsidRPr="006218FD">
        <w:rPr>
          <w:strike/>
          <w:color w:val="000000"/>
          <w:szCs w:val="24"/>
        </w:rPr>
        <w:t>vienų</w:t>
      </w:r>
      <w:r w:rsidRPr="006218FD">
        <w:rPr>
          <w:color w:val="000000"/>
          <w:szCs w:val="24"/>
        </w:rPr>
        <w:t xml:space="preserve"> </w:t>
      </w:r>
      <w:r w:rsidR="00CC3D5F" w:rsidRPr="00CC3D5F">
        <w:rPr>
          <w:b/>
          <w:color w:val="000000"/>
          <w:szCs w:val="24"/>
        </w:rPr>
        <w:t>ketverių</w:t>
      </w:r>
      <w:r w:rsidR="00CC3D5F">
        <w:rPr>
          <w:color w:val="000000"/>
          <w:szCs w:val="24"/>
        </w:rPr>
        <w:t xml:space="preserve"> </w:t>
      </w:r>
      <w:r w:rsidRPr="006218FD">
        <w:rPr>
          <w:color w:val="000000"/>
          <w:szCs w:val="24"/>
        </w:rPr>
        <w:t>kalendorinių metų trukmės aukšto meistriškumo sporto planavimo dokumentas, kuriame nurodomi juridinio asmens veiklos, nustatytos įstatuose (nuostatuose, statute ar kitame steigimo dokumente), tikslai, uždaviniai ir priemonės jiems įgyvendinti, priemonių terminai, lėšų poreikis šio dokumento įgyvendinimo laikotarpiu ir planuojami šių lėšų šaltiniai, priemonių įgyvendinimo vertinimo kriterijai, jų reikšmės.“</w:t>
      </w:r>
    </w:p>
    <w:p w14:paraId="1493CBEB" w14:textId="77777777" w:rsidR="00B270A1" w:rsidRPr="006218FD" w:rsidRDefault="00B270A1" w:rsidP="00CA7DA7">
      <w:pPr>
        <w:pStyle w:val="Sraopastraipa"/>
        <w:numPr>
          <w:ilvl w:val="0"/>
          <w:numId w:val="2"/>
        </w:numPr>
        <w:spacing w:line="360" w:lineRule="auto"/>
        <w:ind w:hanging="251"/>
        <w:contextualSpacing w:val="0"/>
        <w:jc w:val="both"/>
        <w:textAlignment w:val="baseline"/>
        <w:rPr>
          <w:color w:val="000000"/>
          <w:szCs w:val="24"/>
        </w:rPr>
      </w:pPr>
      <w:r w:rsidRPr="006218FD">
        <w:rPr>
          <w:color w:val="000000"/>
          <w:szCs w:val="24"/>
        </w:rPr>
        <w:t>Pakeisti 2 straipsnio 7 dalį ir ją išdėstyti taip:</w:t>
      </w:r>
    </w:p>
    <w:p w14:paraId="0502BA1D" w14:textId="6975B3D1" w:rsidR="00B270A1" w:rsidRPr="006218FD" w:rsidRDefault="00B270A1" w:rsidP="00CA7DA7">
      <w:pPr>
        <w:pStyle w:val="Sraopastraipa"/>
        <w:spacing w:line="360" w:lineRule="auto"/>
        <w:ind w:left="0" w:firstLine="709"/>
        <w:contextualSpacing w:val="0"/>
        <w:jc w:val="both"/>
        <w:textAlignment w:val="baseline"/>
        <w:rPr>
          <w:color w:val="000000"/>
          <w:szCs w:val="24"/>
          <w:lang w:eastAsia="lt-LT"/>
        </w:rPr>
      </w:pPr>
      <w:r w:rsidRPr="006218FD">
        <w:rPr>
          <w:color w:val="000000"/>
          <w:szCs w:val="24"/>
          <w:lang w:eastAsia="lt-LT"/>
        </w:rPr>
        <w:t xml:space="preserve">„7. </w:t>
      </w:r>
      <w:r w:rsidRPr="006218FD">
        <w:rPr>
          <w:bCs/>
          <w:color w:val="000000"/>
          <w:szCs w:val="24"/>
        </w:rPr>
        <w:t>Aukšto meistriškumo sporto varžybos </w:t>
      </w:r>
      <w:r w:rsidRPr="006218FD">
        <w:rPr>
          <w:color w:val="000000"/>
          <w:szCs w:val="24"/>
        </w:rPr>
        <w:t>(toliau – sporto varžybos) – nacionalin</w:t>
      </w:r>
      <w:r w:rsidRPr="006218FD">
        <w:rPr>
          <w:strike/>
          <w:color w:val="000000"/>
          <w:szCs w:val="24"/>
        </w:rPr>
        <w:t>ių</w:t>
      </w:r>
      <w:r w:rsidRPr="006218FD">
        <w:rPr>
          <w:b/>
          <w:color w:val="000000"/>
          <w:szCs w:val="24"/>
        </w:rPr>
        <w:t>ės</w:t>
      </w:r>
      <w:r w:rsidRPr="006218FD">
        <w:rPr>
          <w:color w:val="000000"/>
          <w:szCs w:val="24"/>
        </w:rPr>
        <w:t xml:space="preserve"> </w:t>
      </w:r>
      <w:r w:rsidRPr="006218FD">
        <w:rPr>
          <w:b/>
          <w:color w:val="000000"/>
          <w:szCs w:val="24"/>
        </w:rPr>
        <w:t xml:space="preserve">sporto šakos federacijos organizuojamas aukščiausio diviziono jaunių, jaunimo ar suaugusiųjų amžiaus </w:t>
      </w:r>
      <w:r w:rsidR="00FA1892" w:rsidRPr="006218FD">
        <w:rPr>
          <w:b/>
          <w:bCs/>
          <w:color w:val="000000" w:themeColor="text1"/>
          <w:szCs w:val="24"/>
          <w:lang w:eastAsia="lt-LT"/>
        </w:rPr>
        <w:t xml:space="preserve">(išskyrus veteranų amžiaus grupę) </w:t>
      </w:r>
      <w:r w:rsidRPr="006218FD">
        <w:rPr>
          <w:b/>
          <w:color w:val="000000"/>
          <w:szCs w:val="24"/>
        </w:rPr>
        <w:t>grupės Lietuvos čempionatas</w:t>
      </w:r>
      <w:r w:rsidRPr="006218FD">
        <w:rPr>
          <w:color w:val="000000"/>
          <w:szCs w:val="24"/>
        </w:rPr>
        <w:t xml:space="preserve"> ar tarptautinių subjektų organizuojam</w:t>
      </w:r>
      <w:r w:rsidRPr="006218FD">
        <w:rPr>
          <w:strike/>
          <w:color w:val="000000"/>
          <w:szCs w:val="24"/>
        </w:rPr>
        <w:t>a</w:t>
      </w:r>
      <w:r w:rsidRPr="006218FD">
        <w:rPr>
          <w:b/>
          <w:color w:val="000000"/>
          <w:szCs w:val="24"/>
        </w:rPr>
        <w:t>o</w:t>
      </w:r>
      <w:r w:rsidRPr="006218FD">
        <w:rPr>
          <w:color w:val="000000"/>
          <w:szCs w:val="24"/>
        </w:rPr>
        <w:t xml:space="preserve">s </w:t>
      </w:r>
      <w:r w:rsidRPr="006218FD">
        <w:rPr>
          <w:strike/>
          <w:color w:val="000000"/>
          <w:szCs w:val="24"/>
        </w:rPr>
        <w:t xml:space="preserve">tam tikros šakos renginių sistemai priklausantis sporto renginys </w:t>
      </w:r>
      <w:r w:rsidRPr="006218FD">
        <w:rPr>
          <w:b/>
          <w:color w:val="000000"/>
          <w:szCs w:val="24"/>
        </w:rPr>
        <w:t>tarptautinės aukšto meistriškumo sporto varžybos</w:t>
      </w:r>
      <w:r w:rsidRPr="006218FD">
        <w:rPr>
          <w:color w:val="000000"/>
          <w:szCs w:val="24"/>
        </w:rPr>
        <w:t xml:space="preserve">, </w:t>
      </w:r>
      <w:r w:rsidRPr="006218FD">
        <w:rPr>
          <w:b/>
          <w:szCs w:val="24"/>
          <w:lang w:eastAsia="lt-LT"/>
        </w:rPr>
        <w:t xml:space="preserve">įtrauktos į tarptautinės (pasaulio ar Europos) sporto </w:t>
      </w:r>
      <w:r w:rsidRPr="006218FD">
        <w:rPr>
          <w:b/>
          <w:szCs w:val="24"/>
          <w:lang w:eastAsia="lt-LT"/>
        </w:rPr>
        <w:lastRenderedPageBreak/>
        <w:t>šakos federacijos oficialų sporto renginių kalendorių</w:t>
      </w:r>
      <w:r w:rsidR="00DD3A59">
        <w:rPr>
          <w:b/>
          <w:szCs w:val="24"/>
          <w:lang w:eastAsia="lt-LT"/>
        </w:rPr>
        <w:t>,</w:t>
      </w:r>
      <w:r w:rsidRPr="006218FD">
        <w:rPr>
          <w:color w:val="000000"/>
          <w:szCs w:val="24"/>
        </w:rPr>
        <w:t xml:space="preserve"> </w:t>
      </w:r>
      <w:r w:rsidRPr="006218FD">
        <w:rPr>
          <w:strike/>
          <w:color w:val="000000"/>
          <w:szCs w:val="24"/>
        </w:rPr>
        <w:t>kuriame pagal iš anksto paskelbtus nuostatus ir tarptautinės nevyriausybinės sporto organizacijos ar nacionalinės sporto šakos federacijos patvirtintas sporto šakos (šakų) taisykles (tiek, kiek tai neprieštarauja tarptautinės sporto šakos federacijos patvirtintoms taisyklėms) sportininkai varžosi tarpusavyje (individualiai ar komandomis), o šio renginio laimėtoją (laimėtojus) ir rezultatą lemia besivaržančiųjų fizinės ir psichinės savybės ir (ar) įgūdžiai.</w:t>
      </w:r>
      <w:r w:rsidRPr="00DD3A59">
        <w:rPr>
          <w:color w:val="000000"/>
          <w:szCs w:val="24"/>
        </w:rPr>
        <w:t>“</w:t>
      </w:r>
    </w:p>
    <w:p w14:paraId="54AA8DCF" w14:textId="7C267506" w:rsidR="00B270A1" w:rsidRPr="00CC3D5F" w:rsidRDefault="009152B1" w:rsidP="00CC3D5F">
      <w:pPr>
        <w:spacing w:line="360" w:lineRule="auto"/>
        <w:ind w:firstLine="709"/>
        <w:jc w:val="both"/>
        <w:textAlignment w:val="baseline"/>
        <w:rPr>
          <w:color w:val="000000"/>
          <w:szCs w:val="24"/>
        </w:rPr>
      </w:pPr>
      <w:r>
        <w:rPr>
          <w:color w:val="000000"/>
          <w:szCs w:val="24"/>
        </w:rPr>
        <w:t>4</w:t>
      </w:r>
      <w:r w:rsidR="00CC3D5F">
        <w:rPr>
          <w:color w:val="000000"/>
          <w:szCs w:val="24"/>
        </w:rPr>
        <w:t xml:space="preserve">. </w:t>
      </w:r>
      <w:r w:rsidR="00B270A1" w:rsidRPr="00CC3D5F">
        <w:rPr>
          <w:color w:val="000000"/>
          <w:szCs w:val="24"/>
        </w:rPr>
        <w:t>Pakeisti 2 straipsnio 21 dalį ir ją išdėstyti taip:</w:t>
      </w:r>
    </w:p>
    <w:p w14:paraId="2E0F0EBB" w14:textId="77777777" w:rsidR="00B270A1" w:rsidRPr="006218FD" w:rsidRDefault="00B270A1" w:rsidP="00CA7DA7">
      <w:pPr>
        <w:tabs>
          <w:tab w:val="left" w:pos="993"/>
        </w:tabs>
        <w:spacing w:line="360" w:lineRule="auto"/>
        <w:ind w:firstLine="709"/>
        <w:jc w:val="both"/>
        <w:textAlignment w:val="baseline"/>
        <w:rPr>
          <w:color w:val="000000"/>
          <w:szCs w:val="24"/>
          <w:lang w:eastAsia="lt-LT"/>
        </w:rPr>
      </w:pPr>
      <w:r w:rsidRPr="006218FD">
        <w:rPr>
          <w:bCs/>
          <w:color w:val="000000"/>
          <w:szCs w:val="24"/>
        </w:rPr>
        <w:t>„21. Sporto šaka</w:t>
      </w:r>
      <w:r w:rsidRPr="006218FD">
        <w:rPr>
          <w:color w:val="000000"/>
          <w:szCs w:val="24"/>
        </w:rPr>
        <w:t xml:space="preserve"> – </w:t>
      </w:r>
      <w:r w:rsidRPr="006218FD">
        <w:rPr>
          <w:strike/>
          <w:color w:val="000000"/>
          <w:szCs w:val="24"/>
        </w:rPr>
        <w:t>aukšto meistriškumo</w:t>
      </w:r>
      <w:r w:rsidRPr="006218FD">
        <w:rPr>
          <w:color w:val="000000"/>
          <w:szCs w:val="24"/>
        </w:rPr>
        <w:t xml:space="preserve"> sporto sritis, besiskirianti nuo kitų savitomis taisyklėmis, sportinės kovos metodais, technikos ir taktikos veiksmais, inventoriumi bei erdve, kurioje sportuojama. </w:t>
      </w:r>
      <w:r w:rsidRPr="006218FD">
        <w:rPr>
          <w:strike/>
          <w:color w:val="000000"/>
          <w:szCs w:val="24"/>
        </w:rPr>
        <w:t>Aukšto meistriškumo sporto sritis taip pat laikoma sporto šaka ne dėl atitikties nurodytiems kriterijams, o dėl istoriškai susiklosčiusių aplinkybių ir (ar) visuotinio šios srities pripažinimo savarankiška sporto šaka.</w:t>
      </w:r>
      <w:r w:rsidRPr="006218FD">
        <w:rPr>
          <w:color w:val="000000"/>
          <w:szCs w:val="24"/>
        </w:rPr>
        <w:t xml:space="preserve"> Sporto šakos skirstymą į disciplinas ir rungtis nustato tarptautinė (pasaulio) sporto šakos federacija.“</w:t>
      </w:r>
    </w:p>
    <w:p w14:paraId="12B4E165" w14:textId="11304A06" w:rsidR="00B270A1" w:rsidRDefault="009152B1" w:rsidP="009152B1">
      <w:pPr>
        <w:tabs>
          <w:tab w:val="left" w:pos="993"/>
        </w:tabs>
        <w:spacing w:line="360" w:lineRule="auto"/>
        <w:ind w:firstLine="709"/>
        <w:jc w:val="both"/>
        <w:textAlignment w:val="baseline"/>
        <w:rPr>
          <w:color w:val="000000"/>
          <w:szCs w:val="24"/>
          <w:lang w:eastAsia="lt-LT"/>
        </w:rPr>
      </w:pPr>
      <w:r>
        <w:rPr>
          <w:color w:val="000000"/>
          <w:szCs w:val="24"/>
          <w:lang w:eastAsia="lt-LT"/>
        </w:rPr>
        <w:t xml:space="preserve">5. </w:t>
      </w:r>
      <w:r w:rsidR="00B270A1" w:rsidRPr="009152B1">
        <w:rPr>
          <w:color w:val="000000"/>
          <w:szCs w:val="24"/>
          <w:lang w:eastAsia="lt-LT"/>
        </w:rPr>
        <w:t xml:space="preserve">Pripažinti netekusia galios </w:t>
      </w:r>
      <w:r w:rsidR="00B270A1" w:rsidRPr="009152B1">
        <w:rPr>
          <w:color w:val="000000"/>
          <w:szCs w:val="24"/>
        </w:rPr>
        <w:t>2 straipsnio</w:t>
      </w:r>
      <w:r w:rsidR="00B270A1" w:rsidRPr="009152B1">
        <w:rPr>
          <w:color w:val="000000"/>
          <w:szCs w:val="24"/>
          <w:lang w:eastAsia="lt-LT"/>
        </w:rPr>
        <w:t xml:space="preserve"> 23 dalį.</w:t>
      </w:r>
    </w:p>
    <w:p w14:paraId="1B07F9C2" w14:textId="77777777" w:rsidR="009152B1" w:rsidRDefault="009152B1" w:rsidP="009152B1">
      <w:pPr>
        <w:tabs>
          <w:tab w:val="left" w:pos="993"/>
        </w:tabs>
        <w:spacing w:line="360" w:lineRule="auto"/>
        <w:ind w:firstLine="709"/>
        <w:jc w:val="both"/>
        <w:textAlignment w:val="baseline"/>
        <w:rPr>
          <w:color w:val="000000"/>
        </w:rPr>
      </w:pPr>
      <w:r w:rsidRPr="004E37C4">
        <w:rPr>
          <w:color w:val="000000"/>
        </w:rPr>
        <w:t>„</w:t>
      </w:r>
      <w:r w:rsidRPr="004E37C4">
        <w:rPr>
          <w:strike/>
          <w:color w:val="000000"/>
        </w:rPr>
        <w:t>23. </w:t>
      </w:r>
      <w:r w:rsidRPr="004E37C4">
        <w:rPr>
          <w:bCs/>
          <w:strike/>
          <w:color w:val="000000"/>
        </w:rPr>
        <w:t>Strateginė sporto šaka</w:t>
      </w:r>
      <w:r w:rsidRPr="004E37C4">
        <w:rPr>
          <w:strike/>
          <w:color w:val="000000"/>
        </w:rPr>
        <w:t> – Lietuvos Respublikos Vyriausybės nustatytus kriterijus atitinkanti sporto šaka, kurios plėtojimui remti valstybė teikia prioritetą.</w:t>
      </w:r>
      <w:r w:rsidRPr="004E37C4">
        <w:rPr>
          <w:color w:val="000000"/>
        </w:rPr>
        <w:t>“</w:t>
      </w:r>
    </w:p>
    <w:p w14:paraId="4037A1C7" w14:textId="77777777" w:rsidR="00B270A1" w:rsidRPr="006218FD" w:rsidRDefault="00B270A1" w:rsidP="00CA7DA7">
      <w:pPr>
        <w:tabs>
          <w:tab w:val="left" w:pos="993"/>
        </w:tabs>
        <w:spacing w:line="360" w:lineRule="auto"/>
        <w:ind w:left="709"/>
        <w:jc w:val="both"/>
        <w:textAlignment w:val="baseline"/>
        <w:rPr>
          <w:color w:val="000000"/>
          <w:szCs w:val="24"/>
          <w:lang w:eastAsia="lt-LT"/>
        </w:rPr>
      </w:pPr>
    </w:p>
    <w:p w14:paraId="31463113" w14:textId="6481BC93" w:rsidR="00B270A1" w:rsidRPr="004108CF" w:rsidRDefault="00B42F76" w:rsidP="00B42F76">
      <w:pPr>
        <w:tabs>
          <w:tab w:val="left" w:pos="709"/>
          <w:tab w:val="left" w:pos="851"/>
        </w:tabs>
        <w:spacing w:line="360" w:lineRule="auto"/>
        <w:ind w:firstLine="709"/>
        <w:rPr>
          <w:szCs w:val="24"/>
        </w:rPr>
      </w:pPr>
      <w:r w:rsidRPr="004108CF">
        <w:rPr>
          <w:b/>
          <w:szCs w:val="24"/>
        </w:rPr>
        <w:t xml:space="preserve">2 </w:t>
      </w:r>
      <w:r w:rsidR="00B270A1" w:rsidRPr="004108CF">
        <w:rPr>
          <w:b/>
          <w:szCs w:val="24"/>
        </w:rPr>
        <w:t>straipsnis. 10 straipsnio pakeitimas</w:t>
      </w:r>
    </w:p>
    <w:p w14:paraId="53DC6D2F" w14:textId="77777777" w:rsidR="00B42F76" w:rsidRPr="004108CF" w:rsidRDefault="00B42F76" w:rsidP="00B42F76">
      <w:pPr>
        <w:tabs>
          <w:tab w:val="left" w:pos="851"/>
          <w:tab w:val="left" w:pos="993"/>
        </w:tabs>
        <w:spacing w:line="360" w:lineRule="auto"/>
        <w:ind w:firstLine="709"/>
        <w:jc w:val="both"/>
        <w:textAlignment w:val="baseline"/>
        <w:rPr>
          <w:color w:val="000000"/>
          <w:szCs w:val="24"/>
          <w:lang w:eastAsia="lt-LT"/>
        </w:rPr>
      </w:pPr>
      <w:r w:rsidRPr="004108CF">
        <w:rPr>
          <w:color w:val="000000"/>
          <w:szCs w:val="24"/>
        </w:rPr>
        <w:t>Pakeisti 10 straipsnį ir jį išdėstyti taip:</w:t>
      </w:r>
    </w:p>
    <w:p w14:paraId="4A5580E9" w14:textId="77777777" w:rsidR="00B42F76" w:rsidRPr="004108CF" w:rsidRDefault="00B42F76" w:rsidP="00B42F76">
      <w:pPr>
        <w:tabs>
          <w:tab w:val="left" w:pos="851"/>
          <w:tab w:val="left" w:pos="993"/>
        </w:tabs>
        <w:spacing w:line="360" w:lineRule="auto"/>
        <w:ind w:firstLine="709"/>
        <w:jc w:val="both"/>
        <w:textAlignment w:val="baseline"/>
        <w:rPr>
          <w:bCs/>
          <w:color w:val="000000"/>
        </w:rPr>
      </w:pPr>
      <w:r w:rsidRPr="004108CF">
        <w:rPr>
          <w:color w:val="000000"/>
        </w:rPr>
        <w:t>„</w:t>
      </w:r>
      <w:r w:rsidRPr="004108CF">
        <w:rPr>
          <w:bCs/>
          <w:color w:val="000000"/>
        </w:rPr>
        <w:t xml:space="preserve">10 straipsnis. Sportininkų, trenerių ir </w:t>
      </w:r>
      <w:r w:rsidRPr="004108CF">
        <w:rPr>
          <w:b/>
          <w:bCs/>
          <w:color w:val="000000"/>
        </w:rPr>
        <w:t>sporto</w:t>
      </w:r>
      <w:r w:rsidRPr="004108CF">
        <w:rPr>
          <w:bCs/>
          <w:color w:val="000000"/>
        </w:rPr>
        <w:t xml:space="preserve"> teisėjų veikla</w:t>
      </w:r>
    </w:p>
    <w:p w14:paraId="4D3F4682" w14:textId="77777777" w:rsidR="00B42F76" w:rsidRDefault="00B42F76" w:rsidP="00B42F76">
      <w:pPr>
        <w:tabs>
          <w:tab w:val="left" w:pos="851"/>
          <w:tab w:val="left" w:pos="993"/>
        </w:tabs>
        <w:spacing w:line="360" w:lineRule="auto"/>
        <w:ind w:firstLine="709"/>
        <w:jc w:val="both"/>
        <w:textAlignment w:val="baseline"/>
        <w:rPr>
          <w:color w:val="000000"/>
          <w:szCs w:val="24"/>
        </w:rPr>
      </w:pPr>
      <w:r w:rsidRPr="004108CF">
        <w:rPr>
          <w:color w:val="000000"/>
        </w:rPr>
        <w:t>1. Sportininkui</w:t>
      </w:r>
      <w:r w:rsidRPr="004108CF">
        <w:rPr>
          <w:strike/>
          <w:color w:val="000000"/>
        </w:rPr>
        <w:t>, treneriui ar teisėjui</w:t>
      </w:r>
      <w:r w:rsidRPr="004108CF">
        <w:rPr>
          <w:color w:val="000000"/>
        </w:rPr>
        <w:t xml:space="preserve"> atlygis už </w:t>
      </w:r>
      <w:r w:rsidRPr="004108CF">
        <w:rPr>
          <w:strike/>
          <w:color w:val="000000"/>
        </w:rPr>
        <w:t>jų</w:t>
      </w:r>
      <w:r w:rsidRPr="004108CF">
        <w:rPr>
          <w:color w:val="000000"/>
        </w:rPr>
        <w:t xml:space="preserve"> </w:t>
      </w:r>
      <w:r w:rsidRPr="004108CF">
        <w:rPr>
          <w:b/>
          <w:color w:val="000000"/>
        </w:rPr>
        <w:t>jo</w:t>
      </w:r>
      <w:r w:rsidRPr="004108CF">
        <w:rPr>
          <w:color w:val="000000"/>
        </w:rPr>
        <w:t xml:space="preserve"> vykdomą veiklą gali būti mokamas pagal </w:t>
      </w:r>
      <w:r w:rsidRPr="004108CF">
        <w:rPr>
          <w:strike/>
          <w:color w:val="000000"/>
        </w:rPr>
        <w:t>darbo arba</w:t>
      </w:r>
      <w:r w:rsidRPr="004108CF">
        <w:rPr>
          <w:color w:val="000000"/>
        </w:rPr>
        <w:t xml:space="preserve"> sporto veiklos </w:t>
      </w:r>
      <w:r w:rsidRPr="00151468">
        <w:rPr>
          <w:strike/>
          <w:color w:val="000000"/>
        </w:rPr>
        <w:t>sutartis</w:t>
      </w:r>
      <w:r w:rsidRPr="00151468">
        <w:rPr>
          <w:color w:val="000000"/>
        </w:rPr>
        <w:t xml:space="preserve"> </w:t>
      </w:r>
      <w:r w:rsidRPr="00151468">
        <w:rPr>
          <w:b/>
          <w:color w:val="000000"/>
        </w:rPr>
        <w:t>sutartį</w:t>
      </w:r>
      <w:r w:rsidRPr="004108CF">
        <w:rPr>
          <w:color w:val="000000"/>
        </w:rPr>
        <w:t xml:space="preserve">, </w:t>
      </w:r>
      <w:r w:rsidRPr="006821B0">
        <w:rPr>
          <w:b/>
          <w:color w:val="000000"/>
        </w:rPr>
        <w:t>treneriui ar sporto teisėjui</w:t>
      </w:r>
      <w:r w:rsidRPr="004108CF">
        <w:rPr>
          <w:color w:val="000000"/>
        </w:rPr>
        <w:t xml:space="preserve"> </w:t>
      </w:r>
      <w:r w:rsidRPr="004108CF">
        <w:rPr>
          <w:b/>
          <w:color w:val="000000"/>
        </w:rPr>
        <w:t>už jų vykdomą veiklą</w:t>
      </w:r>
      <w:r w:rsidRPr="004108CF">
        <w:rPr>
          <w:color w:val="000000"/>
        </w:rPr>
        <w:t xml:space="preserve"> </w:t>
      </w:r>
      <w:r w:rsidRPr="004108CF">
        <w:rPr>
          <w:b/>
          <w:color w:val="000000"/>
        </w:rPr>
        <w:t>– pagal darbo sutartį.</w:t>
      </w:r>
      <w:r w:rsidRPr="006218FD">
        <w:rPr>
          <w:color w:val="000000"/>
          <w:szCs w:val="24"/>
        </w:rPr>
        <w:t xml:space="preserve"> </w:t>
      </w:r>
    </w:p>
    <w:p w14:paraId="138768A6" w14:textId="024499A8" w:rsidR="004108CF" w:rsidRDefault="004108CF" w:rsidP="00CA7DA7">
      <w:pPr>
        <w:spacing w:line="360" w:lineRule="auto"/>
        <w:ind w:firstLine="720"/>
        <w:jc w:val="both"/>
        <w:rPr>
          <w:b/>
          <w:szCs w:val="24"/>
        </w:rPr>
      </w:pPr>
      <w:r>
        <w:rPr>
          <w:b/>
          <w:color w:val="000000"/>
          <w:szCs w:val="24"/>
          <w:lang w:eastAsia="lt-LT"/>
        </w:rPr>
        <w:t>2</w:t>
      </w:r>
      <w:r w:rsidR="00B270A1" w:rsidRPr="006218FD">
        <w:rPr>
          <w:b/>
          <w:color w:val="000000"/>
          <w:szCs w:val="24"/>
          <w:lang w:eastAsia="lt-LT"/>
        </w:rPr>
        <w:t>.</w:t>
      </w:r>
      <w:r w:rsidR="00B270A1" w:rsidRPr="006218FD">
        <w:rPr>
          <w:color w:val="000000"/>
          <w:szCs w:val="24"/>
          <w:lang w:eastAsia="lt-LT"/>
        </w:rPr>
        <w:t xml:space="preserve"> </w:t>
      </w:r>
      <w:r w:rsidR="00B270A1" w:rsidRPr="006218FD">
        <w:rPr>
          <w:b/>
          <w:szCs w:val="24"/>
          <w:lang w:eastAsia="lt-LT"/>
        </w:rPr>
        <w:t xml:space="preserve">Sporto šakų federacijos, įgyvendinančios aukšto meistriškumo sporto programas, privalo sudaryti sporto veiklos sutartis su visais </w:t>
      </w:r>
      <w:r w:rsidR="00FA1892">
        <w:rPr>
          <w:b/>
          <w:szCs w:val="24"/>
          <w:lang w:eastAsia="lt-LT"/>
        </w:rPr>
        <w:t xml:space="preserve">jaunių, </w:t>
      </w:r>
      <w:r w:rsidR="00B270A1" w:rsidRPr="006218FD">
        <w:rPr>
          <w:b/>
          <w:szCs w:val="24"/>
          <w:lang w:eastAsia="lt-LT"/>
        </w:rPr>
        <w:t xml:space="preserve">jaunimo ir suaugusiųjų amžiaus </w:t>
      </w:r>
      <w:r w:rsidR="00FA1892" w:rsidRPr="006218FD">
        <w:rPr>
          <w:b/>
          <w:bCs/>
          <w:color w:val="000000" w:themeColor="text1"/>
          <w:szCs w:val="24"/>
          <w:lang w:eastAsia="lt-LT"/>
        </w:rPr>
        <w:t xml:space="preserve">(išskyrus veteranų amžiaus grupę) </w:t>
      </w:r>
      <w:r w:rsidR="00B270A1" w:rsidRPr="006218FD">
        <w:rPr>
          <w:b/>
          <w:szCs w:val="24"/>
          <w:lang w:eastAsia="lt-LT"/>
        </w:rPr>
        <w:t xml:space="preserve">grupių nacionalinių rinktinių nariais. </w:t>
      </w:r>
    </w:p>
    <w:p w14:paraId="55CECAFA" w14:textId="1261366A" w:rsidR="00B270A1" w:rsidRPr="006218FD" w:rsidRDefault="004E37C4" w:rsidP="004108CF">
      <w:pPr>
        <w:tabs>
          <w:tab w:val="left" w:pos="851"/>
          <w:tab w:val="left" w:pos="993"/>
        </w:tabs>
        <w:spacing w:line="360" w:lineRule="auto"/>
        <w:ind w:firstLine="709"/>
        <w:jc w:val="both"/>
        <w:textAlignment w:val="baseline"/>
        <w:rPr>
          <w:b/>
          <w:szCs w:val="24"/>
        </w:rPr>
      </w:pPr>
      <w:r w:rsidRPr="004E37C4">
        <w:rPr>
          <w:strike/>
          <w:color w:val="000000"/>
        </w:rPr>
        <w:t>2</w:t>
      </w:r>
      <w:r w:rsidR="004108CF" w:rsidRPr="004E37C4">
        <w:rPr>
          <w:b/>
          <w:color w:val="000000"/>
        </w:rPr>
        <w:t>3</w:t>
      </w:r>
      <w:r w:rsidR="004108CF" w:rsidRPr="004108CF">
        <w:rPr>
          <w:color w:val="000000"/>
        </w:rPr>
        <w:t xml:space="preserve">. Sporto veiklos sutartis turi būti rašytinė. Sporto veiklos sutartyje turi būti aptartos sutarties šalių teisės ir pareigos, </w:t>
      </w:r>
      <w:r w:rsidR="004108CF" w:rsidRPr="004108CF">
        <w:rPr>
          <w:b/>
          <w:szCs w:val="24"/>
        </w:rPr>
        <w:t>atsakomybės, susijusios su pasirengimu ir dalyvavimu aukšto meistriškumo sporto varžybose atstovaujant Lietuvos Respublikai</w:t>
      </w:r>
      <w:r w:rsidR="004108CF" w:rsidRPr="004108CF">
        <w:rPr>
          <w:color w:val="000000"/>
        </w:rPr>
        <w:t xml:space="preserve">, atlygis, sutarties šalių atsakomybė už sporto veiklos sutartyje nurodytų įsipareigojimų nevykdymą, sutarties galiojimo terminas, </w:t>
      </w:r>
      <w:r w:rsidR="004108CF" w:rsidRPr="004108CF">
        <w:rPr>
          <w:b/>
          <w:szCs w:val="24"/>
        </w:rPr>
        <w:t>sutarties keitimo ir nutraukimo sąlygos</w:t>
      </w:r>
      <w:r w:rsidR="004108CF" w:rsidRPr="004108CF">
        <w:rPr>
          <w:color w:val="000000"/>
        </w:rPr>
        <w:t>. Sporto veiklos sutartyje gali būti ir kitų sutarties šalių sutartų sąlygų.</w:t>
      </w:r>
      <w:r w:rsidR="00B270A1" w:rsidRPr="006218FD">
        <w:rPr>
          <w:szCs w:val="24"/>
        </w:rPr>
        <w:t>“</w:t>
      </w:r>
    </w:p>
    <w:p w14:paraId="794DCED4" w14:textId="77777777" w:rsidR="00B270A1" w:rsidRPr="006218FD" w:rsidRDefault="00B270A1" w:rsidP="00CA7DA7">
      <w:pPr>
        <w:pStyle w:val="Sraopastraipa"/>
        <w:tabs>
          <w:tab w:val="left" w:pos="993"/>
        </w:tabs>
        <w:spacing w:line="360" w:lineRule="auto"/>
        <w:ind w:left="960"/>
        <w:contextualSpacing w:val="0"/>
        <w:jc w:val="both"/>
        <w:textAlignment w:val="baseline"/>
        <w:rPr>
          <w:color w:val="000000"/>
          <w:szCs w:val="24"/>
          <w:lang w:eastAsia="lt-LT"/>
        </w:rPr>
      </w:pPr>
    </w:p>
    <w:p w14:paraId="39049E71" w14:textId="732FDE9B" w:rsidR="00B270A1" w:rsidRPr="00654E9C" w:rsidRDefault="00654E9C" w:rsidP="00654E9C">
      <w:pPr>
        <w:tabs>
          <w:tab w:val="left" w:pos="709"/>
          <w:tab w:val="left" w:pos="993"/>
        </w:tabs>
        <w:spacing w:line="360" w:lineRule="auto"/>
        <w:ind w:left="709"/>
        <w:rPr>
          <w:szCs w:val="24"/>
        </w:rPr>
      </w:pPr>
      <w:r>
        <w:rPr>
          <w:b/>
          <w:szCs w:val="24"/>
        </w:rPr>
        <w:t xml:space="preserve">3 </w:t>
      </w:r>
      <w:r w:rsidR="00B270A1" w:rsidRPr="00654E9C">
        <w:rPr>
          <w:b/>
          <w:szCs w:val="24"/>
        </w:rPr>
        <w:t>straipsnis. 11 straipsnio pakeitimas</w:t>
      </w:r>
    </w:p>
    <w:p w14:paraId="013F1F9C" w14:textId="77777777" w:rsidR="00B270A1" w:rsidRPr="006218FD" w:rsidRDefault="00B270A1" w:rsidP="00CA7DA7">
      <w:pPr>
        <w:tabs>
          <w:tab w:val="left" w:pos="851"/>
        </w:tabs>
        <w:spacing w:line="360" w:lineRule="auto"/>
        <w:ind w:firstLine="709"/>
        <w:jc w:val="both"/>
        <w:textAlignment w:val="baseline"/>
        <w:rPr>
          <w:color w:val="000000"/>
          <w:szCs w:val="24"/>
          <w:lang w:eastAsia="lt-LT"/>
        </w:rPr>
      </w:pPr>
      <w:r w:rsidRPr="006218FD">
        <w:rPr>
          <w:color w:val="000000"/>
          <w:szCs w:val="24"/>
        </w:rPr>
        <w:t>Pakeisti 11 straipsnio 4 dalį ir ją išdėstyti taip:</w:t>
      </w:r>
    </w:p>
    <w:p w14:paraId="08BA6F70" w14:textId="77777777" w:rsidR="008F3025" w:rsidRPr="006218FD" w:rsidRDefault="008F3025" w:rsidP="008F3025">
      <w:pPr>
        <w:spacing w:line="360" w:lineRule="auto"/>
        <w:ind w:firstLine="720"/>
        <w:jc w:val="both"/>
        <w:textAlignment w:val="baseline"/>
        <w:rPr>
          <w:b/>
          <w:szCs w:val="24"/>
          <w:lang w:eastAsia="lt-LT"/>
        </w:rPr>
      </w:pPr>
      <w:r w:rsidRPr="004E37C4">
        <w:rPr>
          <w:color w:val="000000"/>
          <w:szCs w:val="24"/>
          <w:lang w:eastAsia="lt-LT"/>
        </w:rPr>
        <w:lastRenderedPageBreak/>
        <w:t>„</w:t>
      </w:r>
      <w:r w:rsidRPr="004E37C4">
        <w:rPr>
          <w:szCs w:val="24"/>
          <w:lang w:eastAsia="lt-LT"/>
        </w:rPr>
        <w:t xml:space="preserve">4. </w:t>
      </w:r>
      <w:r w:rsidRPr="004E37C4">
        <w:rPr>
          <w:szCs w:val="24"/>
        </w:rPr>
        <w:t xml:space="preserve">Dirbti fizinio aktyvumo ar sporto specialistu, instruktoriumi ar teikti fizinio aktyvumo ar sporto specialisto paslaugų negali asmuo </w:t>
      </w:r>
      <w:r w:rsidRPr="004E37C4">
        <w:rPr>
          <w:strike/>
          <w:szCs w:val="24"/>
          <w:lang w:eastAsia="lt-LT"/>
        </w:rPr>
        <w:t xml:space="preserve">teismo sprendimu pripažintas neveiksniu </w:t>
      </w:r>
      <w:r w:rsidRPr="004E37C4">
        <w:rPr>
          <w:bCs/>
          <w:strike/>
          <w:szCs w:val="24"/>
          <w:lang w:eastAsia="lt-LT"/>
        </w:rPr>
        <w:t>fizinio aktyvumo</w:t>
      </w:r>
      <w:r w:rsidRPr="004E37C4">
        <w:rPr>
          <w:strike/>
          <w:szCs w:val="24"/>
          <w:lang w:eastAsia="lt-LT"/>
        </w:rPr>
        <w:t xml:space="preserve"> ar sporto srityje, – iki jo pripažinimo veiksniu </w:t>
      </w:r>
      <w:r w:rsidRPr="004E37C4">
        <w:rPr>
          <w:bCs/>
          <w:strike/>
          <w:szCs w:val="24"/>
          <w:lang w:eastAsia="lt-LT"/>
        </w:rPr>
        <w:t>fizinio aktyvumo</w:t>
      </w:r>
      <w:r w:rsidRPr="004E37C4">
        <w:rPr>
          <w:strike/>
          <w:szCs w:val="24"/>
          <w:lang w:eastAsia="lt-LT"/>
        </w:rPr>
        <w:t xml:space="preserve"> ar sporto srityje.</w:t>
      </w:r>
      <w:r w:rsidRPr="004E37C4">
        <w:rPr>
          <w:b/>
          <w:szCs w:val="24"/>
        </w:rPr>
        <w:t>:</w:t>
      </w:r>
    </w:p>
    <w:p w14:paraId="060E5033" w14:textId="77777777" w:rsidR="00B270A1" w:rsidRPr="006218FD" w:rsidRDefault="00B270A1" w:rsidP="00CA7DA7">
      <w:pPr>
        <w:spacing w:line="360" w:lineRule="auto"/>
        <w:ind w:firstLine="720"/>
        <w:jc w:val="both"/>
        <w:textAlignment w:val="baseline"/>
        <w:rPr>
          <w:b/>
          <w:szCs w:val="24"/>
          <w:lang w:eastAsia="lt-LT"/>
        </w:rPr>
      </w:pPr>
      <w:r w:rsidRPr="006218FD">
        <w:rPr>
          <w:b/>
          <w:szCs w:val="24"/>
          <w:lang w:eastAsia="lt-LT"/>
        </w:rPr>
        <w:t xml:space="preserve">1) teismo sprendimu pripažintas neveiksniu </w:t>
      </w:r>
      <w:r w:rsidRPr="006218FD">
        <w:rPr>
          <w:b/>
          <w:bCs/>
          <w:szCs w:val="24"/>
          <w:lang w:eastAsia="lt-LT"/>
        </w:rPr>
        <w:t>fizinio aktyvumo</w:t>
      </w:r>
      <w:r w:rsidRPr="006218FD">
        <w:rPr>
          <w:b/>
          <w:szCs w:val="24"/>
          <w:lang w:eastAsia="lt-LT"/>
        </w:rPr>
        <w:t xml:space="preserve"> ar sporto srityje, – iki jo pripažinimo veiksniu </w:t>
      </w:r>
      <w:r w:rsidRPr="006218FD">
        <w:rPr>
          <w:b/>
          <w:bCs/>
          <w:szCs w:val="24"/>
          <w:lang w:eastAsia="lt-LT"/>
        </w:rPr>
        <w:t>fizinio aktyvumo</w:t>
      </w:r>
      <w:r w:rsidRPr="006218FD">
        <w:rPr>
          <w:b/>
          <w:szCs w:val="24"/>
          <w:lang w:eastAsia="lt-LT"/>
        </w:rPr>
        <w:t xml:space="preserve"> ar sporto srityje;</w:t>
      </w:r>
    </w:p>
    <w:p w14:paraId="6E27684D" w14:textId="7CE0BFCB" w:rsidR="00B270A1" w:rsidRPr="006218FD" w:rsidRDefault="00B270A1" w:rsidP="00CA7DA7">
      <w:pPr>
        <w:spacing w:line="360" w:lineRule="auto"/>
        <w:ind w:firstLine="720"/>
        <w:jc w:val="both"/>
        <w:rPr>
          <w:b/>
          <w:szCs w:val="24"/>
        </w:rPr>
      </w:pPr>
      <w:r w:rsidRPr="006218FD">
        <w:rPr>
          <w:b/>
          <w:szCs w:val="24"/>
        </w:rPr>
        <w:t>2) kuri</w:t>
      </w:r>
      <w:r w:rsidR="00F10E01">
        <w:rPr>
          <w:b/>
          <w:szCs w:val="24"/>
        </w:rPr>
        <w:t>am dėl</w:t>
      </w:r>
      <w:r w:rsidRPr="006218FD">
        <w:rPr>
          <w:b/>
          <w:szCs w:val="24"/>
        </w:rPr>
        <w:t xml:space="preserve"> manipuli</w:t>
      </w:r>
      <w:r w:rsidR="00F10E01">
        <w:rPr>
          <w:b/>
          <w:szCs w:val="24"/>
        </w:rPr>
        <w:t>avimo</w:t>
      </w:r>
      <w:r w:rsidRPr="006218FD">
        <w:rPr>
          <w:b/>
          <w:szCs w:val="24"/>
        </w:rPr>
        <w:t xml:space="preserve"> sporto varžybomis</w:t>
      </w:r>
      <w:r w:rsidR="00F10E01">
        <w:rPr>
          <w:b/>
          <w:szCs w:val="24"/>
        </w:rPr>
        <w:t xml:space="preserve"> ar </w:t>
      </w:r>
      <w:r w:rsidR="002B67BF">
        <w:rPr>
          <w:b/>
          <w:szCs w:val="24"/>
        </w:rPr>
        <w:t xml:space="preserve">už </w:t>
      </w:r>
      <w:r w:rsidRPr="006218FD">
        <w:rPr>
          <w:b/>
          <w:szCs w:val="24"/>
        </w:rPr>
        <w:t>antidopingo taisykl</w:t>
      </w:r>
      <w:r w:rsidR="00F10E01">
        <w:rPr>
          <w:b/>
          <w:szCs w:val="24"/>
        </w:rPr>
        <w:t>ių pažeidimą</w:t>
      </w:r>
      <w:r w:rsidRPr="006218FD">
        <w:rPr>
          <w:b/>
          <w:szCs w:val="24"/>
        </w:rPr>
        <w:t xml:space="preserve"> buvo pritaikytos atitinkamos </w:t>
      </w:r>
      <w:r w:rsidR="008E33D0">
        <w:rPr>
          <w:b/>
          <w:szCs w:val="24"/>
        </w:rPr>
        <w:t>sporto šakos federacijos</w:t>
      </w:r>
      <w:r w:rsidR="003075A6">
        <w:rPr>
          <w:b/>
          <w:szCs w:val="24"/>
        </w:rPr>
        <w:t xml:space="preserve"> arba nacionalinės antidopingo</w:t>
      </w:r>
      <w:r w:rsidR="00F02296">
        <w:rPr>
          <w:b/>
          <w:szCs w:val="24"/>
        </w:rPr>
        <w:t xml:space="preserve"> organizacijos</w:t>
      </w:r>
      <w:r w:rsidRPr="006218FD">
        <w:rPr>
          <w:b/>
          <w:szCs w:val="24"/>
        </w:rPr>
        <w:t xml:space="preserve"> sankcijos arba šios sankcijos buvo taikytos kartu su baudžiamąja atsakomybe (jeigu už pažeidimą asmeniui buvo pritaikytos tik atitinkamos </w:t>
      </w:r>
      <w:r w:rsidR="004B2CF2">
        <w:rPr>
          <w:b/>
          <w:szCs w:val="24"/>
        </w:rPr>
        <w:t xml:space="preserve">sporto </w:t>
      </w:r>
      <w:r w:rsidR="008E33D0">
        <w:rPr>
          <w:b/>
          <w:szCs w:val="24"/>
        </w:rPr>
        <w:t>šakos federacijos arba nacionalinės antidopingo organizacijos</w:t>
      </w:r>
      <w:r w:rsidRPr="006218FD">
        <w:rPr>
          <w:b/>
          <w:szCs w:val="24"/>
        </w:rPr>
        <w:t xml:space="preserve"> sankcijos dirbti fizinio aktyvumo ar sporto specialistu, instruktoriumi ar teikti fizinio aktyvumo ar sporto specialisto paslaugų asmuo negali nuo šių sankcijų paskyrimo iki jų galiojimo termino pabaigos</w:t>
      </w:r>
      <w:r w:rsidR="00726613">
        <w:rPr>
          <w:b/>
          <w:szCs w:val="24"/>
        </w:rPr>
        <w:t>)</w:t>
      </w:r>
      <w:r w:rsidRPr="006218FD">
        <w:rPr>
          <w:b/>
          <w:szCs w:val="24"/>
        </w:rPr>
        <w:t xml:space="preserve">. Jeigu už pažeidimą asmeniui buvo pritaikyta tiek baudžiamoji atsakomybė, tiek ir atitinkamos </w:t>
      </w:r>
      <w:r w:rsidR="008E33D0">
        <w:rPr>
          <w:b/>
          <w:szCs w:val="24"/>
        </w:rPr>
        <w:t>sporto šakos federacijos</w:t>
      </w:r>
      <w:r w:rsidR="00F02296">
        <w:rPr>
          <w:b/>
          <w:szCs w:val="24"/>
        </w:rPr>
        <w:t xml:space="preserve"> arba nacionalinės antidopingo organizacijos</w:t>
      </w:r>
      <w:r w:rsidRPr="006218FD">
        <w:rPr>
          <w:b/>
          <w:szCs w:val="24"/>
        </w:rPr>
        <w:t xml:space="preserve"> sankcijos, dirbti fizinio aktyvumo ar sporto specialistu, instruktoriumi ar teikti fizinio aktyvumo ar sporto specialisto paslaugų asmuo negali atsižvelgiant į tai, kas įsiteisėjo anksčiau – teismo nuosprendis ar </w:t>
      </w:r>
      <w:r w:rsidR="004B2CF2">
        <w:rPr>
          <w:b/>
          <w:szCs w:val="24"/>
        </w:rPr>
        <w:t xml:space="preserve">atitinkamos </w:t>
      </w:r>
      <w:r w:rsidR="008E33D0">
        <w:rPr>
          <w:b/>
          <w:szCs w:val="24"/>
        </w:rPr>
        <w:t>sporto šakos federacijos</w:t>
      </w:r>
      <w:r w:rsidR="00F02296">
        <w:rPr>
          <w:b/>
          <w:szCs w:val="24"/>
        </w:rPr>
        <w:t xml:space="preserve"> arba nacionalinės antidopingo organizacijos</w:t>
      </w:r>
      <w:r w:rsidRPr="006218FD">
        <w:rPr>
          <w:b/>
          <w:szCs w:val="24"/>
        </w:rPr>
        <w:t xml:space="preserve"> sankcijos, ir iki teistumo išnykimo ar panaikinimo arba atitinkamos </w:t>
      </w:r>
      <w:r w:rsidR="008E33D0">
        <w:rPr>
          <w:b/>
          <w:szCs w:val="24"/>
        </w:rPr>
        <w:t>sporto šakos federacijos</w:t>
      </w:r>
      <w:r w:rsidR="00A91C3F">
        <w:rPr>
          <w:b/>
          <w:szCs w:val="24"/>
        </w:rPr>
        <w:t>,</w:t>
      </w:r>
      <w:r w:rsidR="00F02296">
        <w:rPr>
          <w:b/>
          <w:szCs w:val="24"/>
        </w:rPr>
        <w:t xml:space="preserve"> arba nacionalinės antidopingo organizacijos</w:t>
      </w:r>
      <w:r w:rsidRPr="006218FD">
        <w:rPr>
          <w:b/>
          <w:szCs w:val="24"/>
        </w:rPr>
        <w:t xml:space="preserve"> sankcijų galiojimo termino pabaigos (atsižvelgiant į tai, kas iš jų baigia galioti vėliau);</w:t>
      </w:r>
      <w:r w:rsidR="00542312">
        <w:rPr>
          <w:b/>
          <w:szCs w:val="24"/>
        </w:rPr>
        <w:t xml:space="preserve"> </w:t>
      </w:r>
    </w:p>
    <w:p w14:paraId="78D93F84" w14:textId="77777777" w:rsidR="00B270A1" w:rsidRPr="006218FD" w:rsidRDefault="008E33D0" w:rsidP="00CA7DA7">
      <w:pPr>
        <w:spacing w:line="360" w:lineRule="auto"/>
        <w:ind w:firstLine="720"/>
        <w:jc w:val="both"/>
        <w:rPr>
          <w:b/>
          <w:szCs w:val="24"/>
        </w:rPr>
      </w:pPr>
      <w:r>
        <w:rPr>
          <w:b/>
          <w:szCs w:val="24"/>
        </w:rPr>
        <w:t xml:space="preserve">3) </w:t>
      </w:r>
      <w:r w:rsidR="00B270A1" w:rsidRPr="006218FD">
        <w:rPr>
          <w:b/>
          <w:szCs w:val="24"/>
        </w:rPr>
        <w:t xml:space="preserve">teistas už sunkų ir (ar) labai sunkų nusikaltimą, neatsižvelgiant į tai, ar teistumas yra išnykęs, ar panaikintas, </w:t>
      </w:r>
      <w:r w:rsidR="00B270A1" w:rsidRPr="00144E6C">
        <w:rPr>
          <w:b/>
          <w:szCs w:val="24"/>
        </w:rPr>
        <w:t>ar teistas už kitą tyčinį nusikaltimą, – jeigu teistumas</w:t>
      </w:r>
      <w:r w:rsidR="00B270A1" w:rsidRPr="006218FD">
        <w:rPr>
          <w:b/>
          <w:szCs w:val="24"/>
        </w:rPr>
        <w:t xml:space="preserve"> neišnykęs ar nepanaikintas; </w:t>
      </w:r>
    </w:p>
    <w:p w14:paraId="41669A5F" w14:textId="77777777" w:rsidR="00B270A1" w:rsidRPr="006218FD" w:rsidRDefault="00B270A1" w:rsidP="00CA7DA7">
      <w:pPr>
        <w:spacing w:line="360" w:lineRule="auto"/>
        <w:ind w:firstLine="720"/>
        <w:jc w:val="both"/>
        <w:rPr>
          <w:szCs w:val="24"/>
          <w:lang w:eastAsia="lt-LT"/>
        </w:rPr>
      </w:pPr>
      <w:r w:rsidRPr="006218FD">
        <w:rPr>
          <w:b/>
          <w:szCs w:val="24"/>
        </w:rPr>
        <w:t>4) kuris piktnaudžiauja alkoholiu, psichotropinėmis, narkotinėmis ar kitomis psichiką veikiančiomis medžiagomis.</w:t>
      </w:r>
      <w:r w:rsidRPr="006218FD">
        <w:rPr>
          <w:szCs w:val="24"/>
        </w:rPr>
        <w:t>“</w:t>
      </w:r>
    </w:p>
    <w:p w14:paraId="183D0C40" w14:textId="77777777" w:rsidR="00B270A1" w:rsidRPr="006218FD" w:rsidRDefault="00B270A1" w:rsidP="00CA7DA7">
      <w:pPr>
        <w:tabs>
          <w:tab w:val="left" w:pos="851"/>
        </w:tabs>
        <w:spacing w:line="360" w:lineRule="auto"/>
        <w:jc w:val="both"/>
        <w:textAlignment w:val="baseline"/>
        <w:rPr>
          <w:color w:val="000000"/>
          <w:szCs w:val="24"/>
          <w:lang w:eastAsia="lt-LT"/>
        </w:rPr>
      </w:pPr>
    </w:p>
    <w:p w14:paraId="790BAFA4" w14:textId="484FA5BD" w:rsidR="00B270A1" w:rsidRPr="00654E9C" w:rsidRDefault="00654E9C" w:rsidP="00654E9C">
      <w:pPr>
        <w:tabs>
          <w:tab w:val="left" w:pos="709"/>
          <w:tab w:val="left" w:pos="851"/>
        </w:tabs>
        <w:spacing w:line="360" w:lineRule="auto"/>
        <w:ind w:left="709"/>
        <w:rPr>
          <w:szCs w:val="24"/>
        </w:rPr>
      </w:pPr>
      <w:r>
        <w:rPr>
          <w:b/>
          <w:szCs w:val="24"/>
        </w:rPr>
        <w:t>4</w:t>
      </w:r>
      <w:r w:rsidR="006530BF" w:rsidRPr="00654E9C">
        <w:rPr>
          <w:b/>
          <w:szCs w:val="24"/>
        </w:rPr>
        <w:t xml:space="preserve"> </w:t>
      </w:r>
      <w:r w:rsidR="00B270A1" w:rsidRPr="00654E9C">
        <w:rPr>
          <w:b/>
          <w:szCs w:val="24"/>
        </w:rPr>
        <w:t>straipsnis. 12 straipsnio pakeitimas</w:t>
      </w:r>
    </w:p>
    <w:p w14:paraId="505E0FDA" w14:textId="5FB99AE6" w:rsidR="00B270A1" w:rsidRDefault="00B270A1" w:rsidP="00CA7DA7">
      <w:pPr>
        <w:pStyle w:val="Sraopastraipa"/>
        <w:tabs>
          <w:tab w:val="left" w:pos="993"/>
        </w:tabs>
        <w:spacing w:line="360" w:lineRule="auto"/>
        <w:contextualSpacing w:val="0"/>
        <w:jc w:val="both"/>
        <w:textAlignment w:val="baseline"/>
        <w:rPr>
          <w:color w:val="000000"/>
          <w:szCs w:val="24"/>
          <w:lang w:eastAsia="lt-LT"/>
        </w:rPr>
      </w:pPr>
      <w:r w:rsidRPr="006218FD">
        <w:rPr>
          <w:color w:val="000000"/>
          <w:szCs w:val="24"/>
          <w:lang w:eastAsia="lt-LT"/>
        </w:rPr>
        <w:t>Pripažinti netekusia galios 12 straipsnio 3 dalį.</w:t>
      </w:r>
    </w:p>
    <w:p w14:paraId="5F2BC47A" w14:textId="77777777" w:rsidR="00637CC0" w:rsidRPr="004117A4" w:rsidRDefault="00637CC0" w:rsidP="00637CC0">
      <w:pPr>
        <w:tabs>
          <w:tab w:val="left" w:pos="993"/>
        </w:tabs>
        <w:spacing w:line="360" w:lineRule="auto"/>
        <w:ind w:firstLine="709"/>
        <w:jc w:val="both"/>
        <w:textAlignment w:val="baseline"/>
        <w:rPr>
          <w:color w:val="000000"/>
          <w:szCs w:val="24"/>
          <w:lang w:eastAsia="lt-LT"/>
        </w:rPr>
      </w:pPr>
      <w:r w:rsidRPr="009310CF">
        <w:rPr>
          <w:color w:val="000000"/>
        </w:rPr>
        <w:t>„</w:t>
      </w:r>
      <w:r w:rsidRPr="009310CF">
        <w:rPr>
          <w:strike/>
          <w:color w:val="000000"/>
        </w:rPr>
        <w:t>3. Sporto neformaliojo vaikų švietimo programos rengiamos ir įgyvendinamos Lietuvos Respublikos švietimo įstatymo nustatyta tvarka.</w:t>
      </w:r>
      <w:r w:rsidRPr="009310CF">
        <w:rPr>
          <w:color w:val="000000"/>
        </w:rPr>
        <w:t>“</w:t>
      </w:r>
    </w:p>
    <w:p w14:paraId="4392FFFA" w14:textId="77777777" w:rsidR="00B270A1" w:rsidRPr="006218FD" w:rsidRDefault="00B270A1" w:rsidP="00CA7DA7">
      <w:pPr>
        <w:pStyle w:val="Sraopastraipa"/>
        <w:tabs>
          <w:tab w:val="left" w:pos="993"/>
        </w:tabs>
        <w:spacing w:line="360" w:lineRule="auto"/>
        <w:ind w:left="960"/>
        <w:contextualSpacing w:val="0"/>
        <w:jc w:val="both"/>
        <w:textAlignment w:val="baseline"/>
        <w:rPr>
          <w:color w:val="000000"/>
          <w:szCs w:val="24"/>
          <w:lang w:eastAsia="lt-LT"/>
        </w:rPr>
      </w:pPr>
    </w:p>
    <w:p w14:paraId="7972F53B" w14:textId="0D8E84BC" w:rsidR="00B270A1" w:rsidRPr="006218FD" w:rsidRDefault="00654E9C" w:rsidP="00654E9C">
      <w:pPr>
        <w:pStyle w:val="Sraopastraipa"/>
        <w:tabs>
          <w:tab w:val="left" w:pos="709"/>
          <w:tab w:val="left" w:pos="851"/>
        </w:tabs>
        <w:spacing w:line="360" w:lineRule="auto"/>
        <w:ind w:left="709"/>
        <w:contextualSpacing w:val="0"/>
        <w:rPr>
          <w:szCs w:val="24"/>
        </w:rPr>
      </w:pPr>
      <w:r>
        <w:rPr>
          <w:b/>
          <w:szCs w:val="24"/>
        </w:rPr>
        <w:t>5</w:t>
      </w:r>
      <w:r w:rsidR="006530BF">
        <w:rPr>
          <w:b/>
          <w:szCs w:val="24"/>
        </w:rPr>
        <w:t xml:space="preserve"> </w:t>
      </w:r>
      <w:r w:rsidR="00B270A1" w:rsidRPr="006218FD">
        <w:rPr>
          <w:b/>
          <w:szCs w:val="24"/>
        </w:rPr>
        <w:t>straipsnis. 13 straipsnio pakeitimas</w:t>
      </w:r>
    </w:p>
    <w:p w14:paraId="4A36C95A" w14:textId="77777777" w:rsidR="00B270A1" w:rsidRPr="006218FD" w:rsidRDefault="00B270A1" w:rsidP="00CA7DA7">
      <w:pPr>
        <w:tabs>
          <w:tab w:val="left" w:pos="851"/>
        </w:tabs>
        <w:spacing w:line="360" w:lineRule="auto"/>
        <w:ind w:firstLine="709"/>
        <w:jc w:val="both"/>
        <w:textAlignment w:val="baseline"/>
        <w:rPr>
          <w:color w:val="000000"/>
          <w:szCs w:val="24"/>
          <w:lang w:eastAsia="lt-LT"/>
        </w:rPr>
      </w:pPr>
      <w:r w:rsidRPr="006218FD">
        <w:rPr>
          <w:color w:val="000000"/>
          <w:szCs w:val="24"/>
        </w:rPr>
        <w:t>Pakeisti 13 straipsnio 3 dalį ir ją išdėstyti taip:</w:t>
      </w:r>
    </w:p>
    <w:p w14:paraId="32D75158" w14:textId="77777777" w:rsidR="00B270A1" w:rsidRPr="006218FD" w:rsidRDefault="00B270A1" w:rsidP="00CA7DA7">
      <w:pPr>
        <w:pStyle w:val="Sraopastraipa"/>
        <w:spacing w:line="360" w:lineRule="auto"/>
        <w:ind w:left="0" w:firstLine="709"/>
        <w:contextualSpacing w:val="0"/>
        <w:jc w:val="both"/>
        <w:textAlignment w:val="baseline"/>
        <w:rPr>
          <w:color w:val="000000"/>
          <w:szCs w:val="24"/>
          <w:lang w:eastAsia="lt-LT"/>
        </w:rPr>
      </w:pPr>
      <w:r w:rsidRPr="006218FD">
        <w:rPr>
          <w:color w:val="000000"/>
          <w:szCs w:val="24"/>
        </w:rPr>
        <w:t xml:space="preserve">„3. Sportininkų, kurie per paskutinius 2 metus iki kreipimosi dėl sveikatos tikrinimo išvados į asmens sveikatos priežiūros įstaigas dalyvavo kultivuojamos sporto šakos nacionaliniame </w:t>
      </w:r>
      <w:r w:rsidRPr="006218FD">
        <w:rPr>
          <w:color w:val="000000"/>
          <w:szCs w:val="24"/>
        </w:rPr>
        <w:lastRenderedPageBreak/>
        <w:t xml:space="preserve">čempionate ar tarptautinėse sporto varžybose, kurios yra tos sporto šakos sporto varžybų sistemos sudedamoji dalis </w:t>
      </w:r>
      <w:r w:rsidRPr="006218FD">
        <w:rPr>
          <w:b/>
          <w:szCs w:val="24"/>
          <w:lang w:eastAsia="lt-LT"/>
        </w:rPr>
        <w:t xml:space="preserve">ir kurios yra įtrauktos į tarptautinės (pasaulio ar Europos) sporto šakos federacijos oficialų sporto renginių kalendorių, </w:t>
      </w:r>
      <w:r w:rsidRPr="006218FD">
        <w:rPr>
          <w:color w:val="000000"/>
          <w:szCs w:val="24"/>
        </w:rPr>
        <w:t>ir šiame straipsnyje nurodytų nepilnamečių</w:t>
      </w:r>
      <w:r w:rsidRPr="006218FD">
        <w:rPr>
          <w:b/>
          <w:bCs/>
          <w:color w:val="000000"/>
          <w:szCs w:val="24"/>
        </w:rPr>
        <w:t> </w:t>
      </w:r>
      <w:r w:rsidRPr="006218FD">
        <w:rPr>
          <w:color w:val="000000"/>
          <w:szCs w:val="24"/>
        </w:rPr>
        <w:t>asmenų</w:t>
      </w:r>
      <w:r w:rsidRPr="006218FD">
        <w:rPr>
          <w:b/>
          <w:bCs/>
          <w:color w:val="000000"/>
          <w:szCs w:val="24"/>
        </w:rPr>
        <w:t> </w:t>
      </w:r>
      <w:r w:rsidRPr="006218FD">
        <w:rPr>
          <w:color w:val="000000"/>
          <w:szCs w:val="24"/>
        </w:rPr>
        <w:t>sveikatos tikrinimas asmens sveikatos priežiūros įstaigose apmokamas valstybės biudžeto lėšomis, jeigu kultivuojamos (ketinamos kultivuoti) sporto šakos tarptautinė federacija yra pripažinusi Pasaulinį antidopingo kodeksą.“</w:t>
      </w:r>
    </w:p>
    <w:p w14:paraId="09587A09" w14:textId="77777777" w:rsidR="00B270A1" w:rsidRPr="006218FD" w:rsidRDefault="00B270A1" w:rsidP="00CA7DA7">
      <w:pPr>
        <w:pStyle w:val="Sraopastraipa"/>
        <w:tabs>
          <w:tab w:val="left" w:pos="993"/>
        </w:tabs>
        <w:spacing w:line="360" w:lineRule="auto"/>
        <w:ind w:left="960"/>
        <w:contextualSpacing w:val="0"/>
        <w:jc w:val="both"/>
        <w:textAlignment w:val="baseline"/>
        <w:rPr>
          <w:color w:val="000000"/>
          <w:szCs w:val="24"/>
          <w:lang w:eastAsia="lt-LT"/>
        </w:rPr>
      </w:pPr>
    </w:p>
    <w:p w14:paraId="224E4F50" w14:textId="444208DB" w:rsidR="00B270A1" w:rsidRPr="00654E9C" w:rsidRDefault="00654E9C" w:rsidP="00654E9C">
      <w:pPr>
        <w:tabs>
          <w:tab w:val="left" w:pos="709"/>
          <w:tab w:val="left" w:pos="851"/>
        </w:tabs>
        <w:spacing w:line="360" w:lineRule="auto"/>
        <w:ind w:left="709"/>
        <w:rPr>
          <w:szCs w:val="24"/>
        </w:rPr>
      </w:pPr>
      <w:r>
        <w:rPr>
          <w:b/>
          <w:szCs w:val="24"/>
        </w:rPr>
        <w:t xml:space="preserve">6 </w:t>
      </w:r>
      <w:r w:rsidR="00B270A1" w:rsidRPr="00654E9C">
        <w:rPr>
          <w:b/>
          <w:szCs w:val="24"/>
        </w:rPr>
        <w:t>straipsnis. 17 straipsnio pakeitimas</w:t>
      </w:r>
    </w:p>
    <w:p w14:paraId="314571B3" w14:textId="77777777" w:rsidR="00B270A1" w:rsidRPr="006218FD" w:rsidRDefault="00B270A1" w:rsidP="00CA7DA7">
      <w:pPr>
        <w:pStyle w:val="Sraopastraipa"/>
        <w:numPr>
          <w:ilvl w:val="0"/>
          <w:numId w:val="3"/>
        </w:numPr>
        <w:tabs>
          <w:tab w:val="left" w:pos="993"/>
        </w:tabs>
        <w:spacing w:line="360" w:lineRule="auto"/>
        <w:ind w:left="0" w:firstLine="709"/>
        <w:contextualSpacing w:val="0"/>
        <w:jc w:val="both"/>
        <w:textAlignment w:val="baseline"/>
        <w:rPr>
          <w:color w:val="000000" w:themeColor="text1"/>
          <w:szCs w:val="24"/>
          <w:lang w:eastAsia="lt-LT"/>
        </w:rPr>
      </w:pPr>
      <w:r w:rsidRPr="006218FD">
        <w:rPr>
          <w:color w:val="000000" w:themeColor="text1"/>
          <w:szCs w:val="24"/>
          <w:lang w:eastAsia="lt-LT"/>
        </w:rPr>
        <w:t>Pakeisti 17 straipsnio 1 dalį ir ją išdėstyti taip:</w:t>
      </w:r>
    </w:p>
    <w:p w14:paraId="5027BE5D" w14:textId="77777777" w:rsidR="00B270A1" w:rsidRPr="006218FD" w:rsidRDefault="00B270A1" w:rsidP="00CA7DA7">
      <w:pPr>
        <w:spacing w:line="360" w:lineRule="auto"/>
        <w:ind w:firstLine="709"/>
        <w:jc w:val="both"/>
        <w:rPr>
          <w:color w:val="000000" w:themeColor="text1"/>
          <w:szCs w:val="24"/>
          <w:lang w:eastAsia="lt-LT"/>
        </w:rPr>
      </w:pPr>
      <w:r w:rsidRPr="006218FD">
        <w:rPr>
          <w:color w:val="000000" w:themeColor="text1"/>
          <w:szCs w:val="24"/>
          <w:lang w:eastAsia="lt-LT"/>
        </w:rPr>
        <w:t>„1. Šio įstatymo 16 straipsnio 2 dalyje nurodytos valstybės biudžeto lėšos skirstomos per Sporto rėmimo fondą ir skiriamos įgyvendinti sporto projektams, susijusiems su:</w:t>
      </w:r>
    </w:p>
    <w:p w14:paraId="1FBEC390" w14:textId="77777777" w:rsidR="00B270A1" w:rsidRPr="006218FD" w:rsidRDefault="00B270A1" w:rsidP="00CA7DA7">
      <w:pPr>
        <w:spacing w:line="360" w:lineRule="auto"/>
        <w:ind w:firstLine="709"/>
        <w:jc w:val="both"/>
        <w:rPr>
          <w:strike/>
          <w:color w:val="000000" w:themeColor="text1"/>
          <w:szCs w:val="24"/>
          <w:lang w:eastAsia="lt-LT"/>
        </w:rPr>
      </w:pPr>
      <w:bookmarkStart w:id="0" w:name="part_9b5f6138812743ce84a41ab14b1e1783"/>
      <w:bookmarkEnd w:id="0"/>
      <w:r w:rsidRPr="006218FD">
        <w:rPr>
          <w:strike/>
          <w:color w:val="000000" w:themeColor="text1"/>
          <w:szCs w:val="24"/>
          <w:lang w:eastAsia="lt-LT"/>
        </w:rPr>
        <w:t>1) sporto inventoriaus ir įrangos įsigijimu;</w:t>
      </w:r>
    </w:p>
    <w:p w14:paraId="7461339E" w14:textId="77777777" w:rsidR="00B270A1" w:rsidRPr="006218FD" w:rsidRDefault="00B270A1" w:rsidP="00CA7DA7">
      <w:pPr>
        <w:spacing w:line="360" w:lineRule="auto"/>
        <w:ind w:firstLine="709"/>
        <w:jc w:val="both"/>
        <w:rPr>
          <w:strike/>
          <w:color w:val="000000" w:themeColor="text1"/>
          <w:szCs w:val="24"/>
          <w:lang w:eastAsia="lt-LT"/>
        </w:rPr>
      </w:pPr>
      <w:bookmarkStart w:id="1" w:name="part_9848d9ad17524ee2a1443ee50a91bba6"/>
      <w:bookmarkEnd w:id="1"/>
      <w:r w:rsidRPr="006218FD">
        <w:rPr>
          <w:strike/>
          <w:color w:val="000000" w:themeColor="text1"/>
          <w:szCs w:val="24"/>
          <w:lang w:eastAsia="lt-LT"/>
        </w:rPr>
        <w:t>2) sporto renginių</w:t>
      </w:r>
      <w:r w:rsidRPr="006218FD">
        <w:rPr>
          <w:b/>
          <w:bCs/>
          <w:strike/>
          <w:color w:val="000000" w:themeColor="text1"/>
          <w:szCs w:val="24"/>
          <w:lang w:eastAsia="lt-LT"/>
        </w:rPr>
        <w:t> </w:t>
      </w:r>
      <w:r w:rsidRPr="006218FD">
        <w:rPr>
          <w:strike/>
          <w:color w:val="000000" w:themeColor="text1"/>
          <w:szCs w:val="24"/>
          <w:lang w:eastAsia="lt-LT"/>
        </w:rPr>
        <w:t>organizavimu;</w:t>
      </w:r>
    </w:p>
    <w:p w14:paraId="5006191A" w14:textId="77777777" w:rsidR="00B270A1" w:rsidRPr="006218FD" w:rsidRDefault="00B270A1" w:rsidP="00CA7DA7">
      <w:pPr>
        <w:spacing w:line="360" w:lineRule="auto"/>
        <w:ind w:firstLine="709"/>
        <w:jc w:val="both"/>
        <w:rPr>
          <w:strike/>
          <w:color w:val="000000" w:themeColor="text1"/>
          <w:szCs w:val="24"/>
          <w:lang w:eastAsia="lt-LT"/>
        </w:rPr>
      </w:pPr>
      <w:bookmarkStart w:id="2" w:name="part_570b3e36c59f4f0dab503fbabe2eb592"/>
      <w:bookmarkEnd w:id="2"/>
      <w:r w:rsidRPr="006218FD">
        <w:rPr>
          <w:strike/>
          <w:color w:val="000000" w:themeColor="text1"/>
          <w:szCs w:val="24"/>
          <w:lang w:eastAsia="lt-LT"/>
        </w:rPr>
        <w:t>3) asmenų, dirbančių ar teikiančių paslaugas sporto srityje, kvalifikacijos tobulinimu ir sporto informacijos sklaida;</w:t>
      </w:r>
    </w:p>
    <w:p w14:paraId="14FDD915" w14:textId="77777777" w:rsidR="00B270A1" w:rsidRPr="006218FD" w:rsidRDefault="00B270A1" w:rsidP="00CA7DA7">
      <w:pPr>
        <w:spacing w:line="360" w:lineRule="auto"/>
        <w:ind w:firstLine="709"/>
        <w:jc w:val="both"/>
        <w:rPr>
          <w:color w:val="000000" w:themeColor="text1"/>
          <w:szCs w:val="24"/>
          <w:lang w:eastAsia="lt-LT"/>
        </w:rPr>
      </w:pPr>
      <w:bookmarkStart w:id="3" w:name="part_5e969c3f632c4bee8618a73c3faf546f"/>
      <w:bookmarkEnd w:id="3"/>
      <w:r w:rsidRPr="006218FD">
        <w:rPr>
          <w:strike/>
          <w:color w:val="000000" w:themeColor="text1"/>
          <w:szCs w:val="24"/>
          <w:lang w:eastAsia="lt-LT"/>
        </w:rPr>
        <w:t>4</w:t>
      </w:r>
      <w:r w:rsidRPr="006218FD">
        <w:rPr>
          <w:b/>
          <w:color w:val="000000" w:themeColor="text1"/>
          <w:szCs w:val="24"/>
          <w:lang w:eastAsia="lt-LT"/>
        </w:rPr>
        <w:t>1</w:t>
      </w:r>
      <w:r w:rsidRPr="006218FD">
        <w:rPr>
          <w:color w:val="000000" w:themeColor="text1"/>
          <w:szCs w:val="24"/>
          <w:lang w:eastAsia="lt-LT"/>
        </w:rPr>
        <w:t>) fizinio aktyvumo veiklomis, skatinančiomis fizinio aktyvumo plėtrą;</w:t>
      </w:r>
    </w:p>
    <w:p w14:paraId="697DBDEA" w14:textId="77777777" w:rsidR="00B270A1" w:rsidRPr="006218FD" w:rsidRDefault="00B270A1" w:rsidP="00CA7DA7">
      <w:pPr>
        <w:spacing w:line="360" w:lineRule="auto"/>
        <w:ind w:firstLine="709"/>
        <w:jc w:val="both"/>
        <w:rPr>
          <w:color w:val="000000" w:themeColor="text1"/>
          <w:szCs w:val="24"/>
          <w:lang w:eastAsia="lt-LT"/>
        </w:rPr>
      </w:pPr>
      <w:bookmarkStart w:id="4" w:name="part_cc7f1da56e6b4a7a833695743c80c58f"/>
      <w:bookmarkEnd w:id="4"/>
      <w:r w:rsidRPr="006218FD">
        <w:rPr>
          <w:strike/>
          <w:color w:val="000000" w:themeColor="text1"/>
          <w:szCs w:val="24"/>
          <w:lang w:eastAsia="lt-LT"/>
        </w:rPr>
        <w:t>5</w:t>
      </w:r>
      <w:r w:rsidRPr="006218FD">
        <w:rPr>
          <w:b/>
          <w:color w:val="000000" w:themeColor="text1"/>
          <w:szCs w:val="24"/>
          <w:lang w:eastAsia="lt-LT"/>
        </w:rPr>
        <w:t>2</w:t>
      </w:r>
      <w:r w:rsidRPr="006218FD">
        <w:rPr>
          <w:color w:val="000000" w:themeColor="text1"/>
          <w:szCs w:val="24"/>
          <w:lang w:eastAsia="lt-LT"/>
        </w:rPr>
        <w:t xml:space="preserve">) </w:t>
      </w:r>
      <w:r w:rsidRPr="006218FD">
        <w:rPr>
          <w:strike/>
          <w:color w:val="000000" w:themeColor="text1"/>
          <w:szCs w:val="24"/>
          <w:lang w:eastAsia="lt-LT"/>
        </w:rPr>
        <w:t>esamų sporto paskirties pastatų arba sporto paskirties inžinerinių statinių plėtra, priežiūra ir remontu.</w:t>
      </w:r>
      <w:r w:rsidR="006A53AF" w:rsidRPr="006A53AF">
        <w:rPr>
          <w:color w:val="000000" w:themeColor="text1"/>
          <w:szCs w:val="24"/>
          <w:lang w:eastAsia="lt-LT"/>
        </w:rPr>
        <w:t xml:space="preserve"> </w:t>
      </w:r>
      <w:r w:rsidRPr="006218FD">
        <w:rPr>
          <w:b/>
          <w:color w:val="000000" w:themeColor="text1"/>
          <w:szCs w:val="24"/>
          <w:lang w:eastAsia="lt-LT"/>
        </w:rPr>
        <w:t>sporto šakų plėtra ir</w:t>
      </w:r>
      <w:r w:rsidRPr="006218FD">
        <w:rPr>
          <w:color w:val="000000" w:themeColor="text1"/>
          <w:szCs w:val="24"/>
          <w:lang w:eastAsia="lt-LT"/>
        </w:rPr>
        <w:t xml:space="preserve"> </w:t>
      </w:r>
      <w:r w:rsidRPr="006218FD">
        <w:rPr>
          <w:b/>
          <w:color w:val="000000" w:themeColor="text1"/>
          <w:szCs w:val="24"/>
          <w:lang w:eastAsia="lt-LT"/>
        </w:rPr>
        <w:t>tarptautinių aukšto meistriškumo sporto varžybų organizavimu</w:t>
      </w:r>
      <w:r w:rsidR="00504CA8">
        <w:rPr>
          <w:b/>
          <w:color w:val="000000" w:themeColor="text1"/>
          <w:szCs w:val="24"/>
          <w:lang w:eastAsia="lt-LT"/>
        </w:rPr>
        <w:t xml:space="preserve"> (išskyrus šio įstatymo 18 straipsnio 3 dalyje nurodytas veiklas)</w:t>
      </w:r>
      <w:r w:rsidRPr="006218FD">
        <w:rPr>
          <w:b/>
          <w:color w:val="000000" w:themeColor="text1"/>
          <w:szCs w:val="24"/>
          <w:lang w:eastAsia="lt-LT"/>
        </w:rPr>
        <w:t>;</w:t>
      </w:r>
    </w:p>
    <w:p w14:paraId="17EB9832" w14:textId="3EBB1A00" w:rsidR="00B270A1" w:rsidRPr="006218FD" w:rsidRDefault="00B270A1" w:rsidP="00CA7DA7">
      <w:pPr>
        <w:spacing w:line="360" w:lineRule="auto"/>
        <w:ind w:firstLine="709"/>
        <w:jc w:val="both"/>
        <w:rPr>
          <w:color w:val="000000" w:themeColor="text1"/>
          <w:szCs w:val="24"/>
          <w:lang w:eastAsia="lt-LT"/>
        </w:rPr>
      </w:pPr>
      <w:r w:rsidRPr="006218FD">
        <w:rPr>
          <w:b/>
          <w:color w:val="000000" w:themeColor="text1"/>
          <w:szCs w:val="24"/>
          <w:lang w:eastAsia="lt-LT"/>
        </w:rPr>
        <w:t xml:space="preserve">3) esamų </w:t>
      </w:r>
      <w:r w:rsidR="003846E0" w:rsidRPr="004506B0">
        <w:rPr>
          <w:b/>
          <w:color w:val="000000"/>
        </w:rPr>
        <w:t xml:space="preserve">sporto </w:t>
      </w:r>
      <w:r w:rsidR="00705E32">
        <w:rPr>
          <w:b/>
          <w:color w:val="000000"/>
        </w:rPr>
        <w:t xml:space="preserve">bazių </w:t>
      </w:r>
      <w:r w:rsidR="00B22151">
        <w:rPr>
          <w:b/>
          <w:color w:val="000000"/>
        </w:rPr>
        <w:t>pa</w:t>
      </w:r>
      <w:r w:rsidR="00705E32">
        <w:rPr>
          <w:b/>
          <w:color w:val="000000"/>
        </w:rPr>
        <w:t>gerinim</w:t>
      </w:r>
      <w:r w:rsidR="006A53AF">
        <w:rPr>
          <w:b/>
          <w:color w:val="000000"/>
        </w:rPr>
        <w:t>u</w:t>
      </w:r>
      <w:r w:rsidRPr="006218FD">
        <w:rPr>
          <w:b/>
          <w:color w:val="000000" w:themeColor="text1"/>
          <w:szCs w:val="24"/>
          <w:lang w:eastAsia="lt-LT"/>
        </w:rPr>
        <w:t>.</w:t>
      </w:r>
      <w:r w:rsidRPr="006218FD">
        <w:rPr>
          <w:color w:val="000000" w:themeColor="text1"/>
          <w:szCs w:val="24"/>
          <w:lang w:eastAsia="lt-LT"/>
        </w:rPr>
        <w:t>“</w:t>
      </w:r>
    </w:p>
    <w:p w14:paraId="443A7601" w14:textId="0C5CCDD1" w:rsidR="00E26275" w:rsidRDefault="00E26275" w:rsidP="00CA7DA7">
      <w:pPr>
        <w:pStyle w:val="Sraopastraipa"/>
        <w:numPr>
          <w:ilvl w:val="0"/>
          <w:numId w:val="3"/>
        </w:numPr>
        <w:tabs>
          <w:tab w:val="left" w:pos="993"/>
        </w:tabs>
        <w:spacing w:line="360" w:lineRule="auto"/>
        <w:ind w:left="0" w:firstLine="709"/>
        <w:contextualSpacing w:val="0"/>
        <w:jc w:val="both"/>
        <w:textAlignment w:val="baseline"/>
        <w:rPr>
          <w:color w:val="000000" w:themeColor="text1"/>
          <w:szCs w:val="24"/>
          <w:lang w:eastAsia="lt-LT"/>
        </w:rPr>
      </w:pPr>
      <w:r>
        <w:rPr>
          <w:color w:val="000000" w:themeColor="text1"/>
          <w:szCs w:val="24"/>
          <w:lang w:eastAsia="lt-LT"/>
        </w:rPr>
        <w:t xml:space="preserve">Papildyti </w:t>
      </w:r>
      <w:r w:rsidR="006F5286">
        <w:rPr>
          <w:color w:val="000000" w:themeColor="text1"/>
          <w:szCs w:val="24"/>
          <w:lang w:eastAsia="lt-LT"/>
        </w:rPr>
        <w:t xml:space="preserve">17 straipsnį </w:t>
      </w:r>
      <w:r w:rsidR="002B67BF">
        <w:rPr>
          <w:color w:val="000000" w:themeColor="text1"/>
          <w:szCs w:val="24"/>
          <w:lang w:eastAsia="lt-LT"/>
        </w:rPr>
        <w:t xml:space="preserve">nauja </w:t>
      </w:r>
      <w:r>
        <w:rPr>
          <w:color w:val="000000" w:themeColor="text1"/>
          <w:szCs w:val="24"/>
          <w:lang w:eastAsia="lt-LT"/>
        </w:rPr>
        <w:t>2 dalimi:</w:t>
      </w:r>
    </w:p>
    <w:p w14:paraId="137A5EF1" w14:textId="4DC53137" w:rsidR="00637CC0" w:rsidRPr="00637CC0" w:rsidRDefault="00637CC0" w:rsidP="00637CC0">
      <w:pPr>
        <w:spacing w:line="360" w:lineRule="auto"/>
        <w:ind w:firstLine="709"/>
        <w:jc w:val="both"/>
        <w:rPr>
          <w:b/>
          <w:color w:val="000000" w:themeColor="text1"/>
          <w:szCs w:val="24"/>
          <w:lang w:eastAsia="lt-LT"/>
        </w:rPr>
      </w:pPr>
      <w:r w:rsidRPr="006C478E" w:rsidDel="00637CC0">
        <w:rPr>
          <w:color w:val="000000" w:themeColor="text1"/>
          <w:szCs w:val="24"/>
          <w:lang w:eastAsia="lt-LT"/>
        </w:rPr>
        <w:t xml:space="preserve"> </w:t>
      </w:r>
      <w:r w:rsidR="004E37C4" w:rsidRPr="006C478E" w:rsidDel="00637CC0">
        <w:rPr>
          <w:color w:val="000000" w:themeColor="text1"/>
          <w:szCs w:val="24"/>
          <w:lang w:eastAsia="lt-LT"/>
        </w:rPr>
        <w:t xml:space="preserve"> </w:t>
      </w:r>
      <w:r w:rsidRPr="00637CC0">
        <w:rPr>
          <w:rFonts w:eastAsia="Calibri"/>
          <w:szCs w:val="24"/>
          <w:lang w:eastAsia="lt-LT"/>
        </w:rPr>
        <w:t>„</w:t>
      </w:r>
      <w:r>
        <w:rPr>
          <w:rFonts w:eastAsia="Calibri"/>
          <w:b/>
          <w:szCs w:val="24"/>
          <w:lang w:eastAsia="lt-LT"/>
        </w:rPr>
        <w:t xml:space="preserve">2. </w:t>
      </w:r>
      <w:r w:rsidRPr="00637CC0">
        <w:rPr>
          <w:rFonts w:eastAsia="Calibri"/>
          <w:b/>
          <w:szCs w:val="24"/>
          <w:lang w:eastAsia="lt-LT"/>
        </w:rPr>
        <w:t xml:space="preserve">Vienas pareiškėjas </w:t>
      </w:r>
      <w:r w:rsidR="002119F6" w:rsidRPr="00637CC0">
        <w:rPr>
          <w:rFonts w:eastAsia="Calibri"/>
          <w:b/>
          <w:szCs w:val="24"/>
          <w:lang w:eastAsia="lt-LT"/>
        </w:rPr>
        <w:t xml:space="preserve">Sporto rėmimo fondui </w:t>
      </w:r>
      <w:r w:rsidRPr="00637CC0">
        <w:rPr>
          <w:rFonts w:eastAsia="Calibri"/>
          <w:b/>
          <w:szCs w:val="24"/>
          <w:lang w:eastAsia="lt-LT"/>
        </w:rPr>
        <w:t>gali teikti vieną paraišką vieno kvietimo metu. D</w:t>
      </w:r>
      <w:r w:rsidRPr="00637CC0">
        <w:rPr>
          <w:b/>
          <w:szCs w:val="24"/>
        </w:rPr>
        <w:t xml:space="preserve">ėl tos pačios esamos sporto bazės </w:t>
      </w:r>
      <w:r w:rsidR="00B22151">
        <w:rPr>
          <w:b/>
          <w:szCs w:val="24"/>
        </w:rPr>
        <w:t>pa</w:t>
      </w:r>
      <w:r w:rsidRPr="00637CC0">
        <w:rPr>
          <w:b/>
          <w:szCs w:val="24"/>
        </w:rPr>
        <w:t xml:space="preserve">gerinimo </w:t>
      </w:r>
      <w:r w:rsidRPr="00637CC0">
        <w:rPr>
          <w:rFonts w:eastAsia="Calibri"/>
          <w:b/>
          <w:szCs w:val="24"/>
          <w:lang w:eastAsia="lt-LT"/>
        </w:rPr>
        <w:t xml:space="preserve">Sporto rėmimo fondui </w:t>
      </w:r>
      <w:r w:rsidRPr="00637CC0">
        <w:rPr>
          <w:rFonts w:eastAsia="Calibri"/>
          <w:b/>
          <w:szCs w:val="24"/>
        </w:rPr>
        <w:t>vieno kvietimo metu</w:t>
      </w:r>
      <w:r w:rsidRPr="00637CC0">
        <w:rPr>
          <w:rFonts w:eastAsia="Calibri"/>
          <w:b/>
          <w:szCs w:val="24"/>
          <w:lang w:eastAsia="lt-LT"/>
        </w:rPr>
        <w:t xml:space="preserve"> gali būti pa</w:t>
      </w:r>
      <w:r w:rsidRPr="00637CC0">
        <w:rPr>
          <w:b/>
          <w:szCs w:val="24"/>
        </w:rPr>
        <w:t xml:space="preserve">teikta </w:t>
      </w:r>
      <w:r w:rsidRPr="00637CC0">
        <w:rPr>
          <w:rFonts w:eastAsia="Calibri"/>
          <w:b/>
          <w:szCs w:val="24"/>
        </w:rPr>
        <w:t>viena paraiška</w:t>
      </w:r>
      <w:r>
        <w:rPr>
          <w:rFonts w:eastAsia="Calibri"/>
          <w:b/>
          <w:szCs w:val="24"/>
        </w:rPr>
        <w:t>.</w:t>
      </w:r>
      <w:r w:rsidRPr="00637CC0">
        <w:rPr>
          <w:rFonts w:eastAsia="Calibri"/>
          <w:szCs w:val="24"/>
        </w:rPr>
        <w:t>“</w:t>
      </w:r>
    </w:p>
    <w:p w14:paraId="206DD29A" w14:textId="1B3435EC" w:rsidR="00A60998" w:rsidRDefault="002B67BF" w:rsidP="00CA7DA7">
      <w:pPr>
        <w:pStyle w:val="Sraopastraipa"/>
        <w:numPr>
          <w:ilvl w:val="0"/>
          <w:numId w:val="3"/>
        </w:numPr>
        <w:tabs>
          <w:tab w:val="left" w:pos="993"/>
        </w:tabs>
        <w:spacing w:line="360" w:lineRule="auto"/>
        <w:ind w:left="0" w:firstLine="709"/>
        <w:contextualSpacing w:val="0"/>
        <w:jc w:val="both"/>
        <w:textAlignment w:val="baseline"/>
        <w:rPr>
          <w:color w:val="000000" w:themeColor="text1"/>
          <w:szCs w:val="24"/>
          <w:lang w:eastAsia="lt-LT"/>
        </w:rPr>
      </w:pPr>
      <w:r w:rsidRPr="00186A48">
        <w:rPr>
          <w:color w:val="000000" w:themeColor="text1"/>
          <w:szCs w:val="24"/>
          <w:lang w:eastAsia="lt-LT"/>
        </w:rPr>
        <w:t>Buvusias 17 straipsnio 2</w:t>
      </w:r>
      <w:r>
        <w:rPr>
          <w:color w:val="000000" w:themeColor="text1"/>
          <w:szCs w:val="24"/>
          <w:lang w:eastAsia="lt-LT"/>
        </w:rPr>
        <w:t xml:space="preserve">–10 </w:t>
      </w:r>
      <w:r w:rsidRPr="00186A48">
        <w:rPr>
          <w:color w:val="000000" w:themeColor="text1"/>
          <w:szCs w:val="24"/>
          <w:lang w:eastAsia="lt-LT"/>
        </w:rPr>
        <w:t>dalis laikyti atitinkamai 3</w:t>
      </w:r>
      <w:r>
        <w:rPr>
          <w:color w:val="000000" w:themeColor="text1"/>
          <w:szCs w:val="24"/>
          <w:lang w:eastAsia="lt-LT"/>
        </w:rPr>
        <w:t>–</w:t>
      </w:r>
      <w:r w:rsidRPr="00186A48">
        <w:rPr>
          <w:color w:val="000000" w:themeColor="text1"/>
          <w:szCs w:val="24"/>
          <w:lang w:eastAsia="lt-LT"/>
        </w:rPr>
        <w:t>11 dalimis</w:t>
      </w:r>
      <w:r w:rsidR="00A60998">
        <w:rPr>
          <w:color w:val="000000" w:themeColor="text1"/>
          <w:szCs w:val="24"/>
          <w:lang w:eastAsia="lt-LT"/>
        </w:rPr>
        <w:t>.</w:t>
      </w:r>
    </w:p>
    <w:p w14:paraId="08655166" w14:textId="5471EC4A" w:rsidR="00B270A1" w:rsidRPr="006218FD" w:rsidRDefault="00B270A1" w:rsidP="00CA7DA7">
      <w:pPr>
        <w:pStyle w:val="Sraopastraipa"/>
        <w:numPr>
          <w:ilvl w:val="0"/>
          <w:numId w:val="3"/>
        </w:numPr>
        <w:tabs>
          <w:tab w:val="left" w:pos="993"/>
        </w:tabs>
        <w:spacing w:line="360" w:lineRule="auto"/>
        <w:ind w:left="0" w:firstLine="709"/>
        <w:contextualSpacing w:val="0"/>
        <w:jc w:val="both"/>
        <w:textAlignment w:val="baseline"/>
        <w:rPr>
          <w:color w:val="000000" w:themeColor="text1"/>
          <w:szCs w:val="24"/>
          <w:lang w:eastAsia="lt-LT"/>
        </w:rPr>
      </w:pPr>
      <w:r w:rsidRPr="006218FD">
        <w:rPr>
          <w:color w:val="000000" w:themeColor="text1"/>
          <w:szCs w:val="24"/>
          <w:lang w:eastAsia="lt-LT"/>
        </w:rPr>
        <w:t xml:space="preserve">Pakeisti 17 straipsnio </w:t>
      </w:r>
      <w:r w:rsidR="002B67BF">
        <w:rPr>
          <w:color w:val="000000" w:themeColor="text1"/>
          <w:szCs w:val="24"/>
          <w:lang w:eastAsia="lt-LT"/>
        </w:rPr>
        <w:t>6</w:t>
      </w:r>
      <w:r w:rsidRPr="006218FD">
        <w:rPr>
          <w:color w:val="000000" w:themeColor="text1"/>
          <w:szCs w:val="24"/>
          <w:lang w:eastAsia="lt-LT"/>
        </w:rPr>
        <w:t xml:space="preserve"> dalį ir ją išdėstyti taip:</w:t>
      </w:r>
    </w:p>
    <w:p w14:paraId="08168357" w14:textId="130E2B94" w:rsidR="00AC491F" w:rsidRDefault="00AC491F" w:rsidP="00AC491F">
      <w:pPr>
        <w:tabs>
          <w:tab w:val="left" w:pos="993"/>
        </w:tabs>
        <w:spacing w:line="360" w:lineRule="auto"/>
        <w:ind w:firstLine="709"/>
        <w:jc w:val="both"/>
        <w:textAlignment w:val="baseline"/>
        <w:rPr>
          <w:color w:val="000000"/>
          <w:szCs w:val="24"/>
        </w:rPr>
      </w:pPr>
      <w:r w:rsidRPr="006218FD">
        <w:rPr>
          <w:color w:val="000000"/>
          <w:szCs w:val="24"/>
        </w:rPr>
        <w:t>„</w:t>
      </w:r>
      <w:r>
        <w:rPr>
          <w:color w:val="000000"/>
          <w:szCs w:val="24"/>
        </w:rPr>
        <w:t>6</w:t>
      </w:r>
      <w:r w:rsidRPr="006218FD">
        <w:rPr>
          <w:color w:val="000000"/>
          <w:szCs w:val="24"/>
        </w:rPr>
        <w:t>. Švietimo mainų paramos fondas atlieka šio straipsnio 1 dalies 1–</w:t>
      </w:r>
      <w:r w:rsidRPr="006218FD">
        <w:rPr>
          <w:strike/>
          <w:color w:val="000000"/>
          <w:szCs w:val="24"/>
        </w:rPr>
        <w:t>4</w:t>
      </w:r>
      <w:r w:rsidRPr="006218FD">
        <w:rPr>
          <w:b/>
          <w:color w:val="000000"/>
          <w:szCs w:val="24"/>
        </w:rPr>
        <w:t>2</w:t>
      </w:r>
      <w:r w:rsidRPr="006218FD">
        <w:rPr>
          <w:color w:val="000000"/>
          <w:szCs w:val="24"/>
        </w:rPr>
        <w:t xml:space="preserve"> punktuose, viešoji įstaiga Centrinė projektų valdymo agentūra </w:t>
      </w:r>
      <w:r w:rsidRPr="006218FD">
        <w:rPr>
          <w:b/>
          <w:bCs/>
          <w:color w:val="000000"/>
          <w:szCs w:val="24"/>
        </w:rPr>
        <w:t>–</w:t>
      </w:r>
      <w:r w:rsidRPr="006218FD">
        <w:rPr>
          <w:color w:val="000000"/>
          <w:szCs w:val="24"/>
        </w:rPr>
        <w:t xml:space="preserve"> šio straipsnio 1 dalies </w:t>
      </w:r>
      <w:r w:rsidRPr="006218FD">
        <w:rPr>
          <w:strike/>
          <w:color w:val="000000"/>
          <w:szCs w:val="24"/>
        </w:rPr>
        <w:t>5</w:t>
      </w:r>
      <w:r w:rsidRPr="006218FD">
        <w:rPr>
          <w:b/>
          <w:color w:val="000000"/>
          <w:szCs w:val="24"/>
        </w:rPr>
        <w:t>3</w:t>
      </w:r>
      <w:r w:rsidRPr="006218FD">
        <w:rPr>
          <w:color w:val="000000"/>
          <w:szCs w:val="24"/>
        </w:rPr>
        <w:t> punkte nurodytų sporto projektų, finansuojamų Sporto rėmimo fondo lėšomis, atranką</w:t>
      </w:r>
      <w:r w:rsidRPr="003075A6">
        <w:rPr>
          <w:strike/>
          <w:color w:val="000000"/>
          <w:szCs w:val="24"/>
        </w:rPr>
        <w:t>, vadovaudamiesi Sporto rėmimo fondo lėšomis finansuojamų sporto projektų finansavimo tvarkos aprašu,</w:t>
      </w:r>
      <w:r w:rsidRPr="006218FD">
        <w:rPr>
          <w:color w:val="000000"/>
          <w:szCs w:val="24"/>
        </w:rPr>
        <w:t xml:space="preserve"> ir teikia išvadas sporto projektų komisijai dėl jų tinkamumo finansuoti vertinimo,</w:t>
      </w:r>
      <w:r>
        <w:rPr>
          <w:color w:val="000000"/>
          <w:szCs w:val="24"/>
        </w:rPr>
        <w:t xml:space="preserve"> </w:t>
      </w:r>
      <w:r w:rsidRPr="008966C8">
        <w:rPr>
          <w:b/>
          <w:color w:val="000000"/>
          <w:szCs w:val="24"/>
        </w:rPr>
        <w:t xml:space="preserve">išskyrus </w:t>
      </w:r>
      <w:r w:rsidR="00251D4E">
        <w:rPr>
          <w:b/>
          <w:color w:val="000000"/>
          <w:szCs w:val="24"/>
        </w:rPr>
        <w:t xml:space="preserve">dėl </w:t>
      </w:r>
      <w:r w:rsidRPr="008966C8">
        <w:rPr>
          <w:b/>
          <w:color w:val="000000"/>
          <w:szCs w:val="24"/>
        </w:rPr>
        <w:t>šio straipsnio 1</w:t>
      </w:r>
      <w:r>
        <w:rPr>
          <w:b/>
          <w:color w:val="000000"/>
          <w:szCs w:val="24"/>
        </w:rPr>
        <w:t> </w:t>
      </w:r>
      <w:r w:rsidRPr="008966C8">
        <w:rPr>
          <w:b/>
          <w:color w:val="000000"/>
          <w:szCs w:val="24"/>
        </w:rPr>
        <w:t xml:space="preserve">dalies </w:t>
      </w:r>
      <w:r>
        <w:rPr>
          <w:b/>
          <w:color w:val="000000"/>
          <w:szCs w:val="24"/>
        </w:rPr>
        <w:t>2</w:t>
      </w:r>
      <w:r w:rsidRPr="008966C8">
        <w:rPr>
          <w:b/>
          <w:color w:val="000000"/>
          <w:szCs w:val="24"/>
        </w:rPr>
        <w:t xml:space="preserve"> punkte nurodyt</w:t>
      </w:r>
      <w:r w:rsidR="00251D4E">
        <w:rPr>
          <w:b/>
          <w:color w:val="000000"/>
          <w:szCs w:val="24"/>
        </w:rPr>
        <w:t>ų</w:t>
      </w:r>
      <w:r w:rsidRPr="008966C8">
        <w:rPr>
          <w:b/>
          <w:color w:val="000000"/>
          <w:szCs w:val="24"/>
        </w:rPr>
        <w:t xml:space="preserve"> sporto projekt</w:t>
      </w:r>
      <w:r w:rsidR="00251D4E">
        <w:rPr>
          <w:b/>
          <w:color w:val="000000"/>
          <w:szCs w:val="24"/>
        </w:rPr>
        <w:t>ų</w:t>
      </w:r>
      <w:r w:rsidRPr="008966C8">
        <w:rPr>
          <w:b/>
          <w:color w:val="000000"/>
          <w:szCs w:val="24"/>
        </w:rPr>
        <w:t>,</w:t>
      </w:r>
      <w:r w:rsidRPr="006218FD">
        <w:rPr>
          <w:color w:val="000000"/>
          <w:szCs w:val="24"/>
        </w:rPr>
        <w:t xml:space="preserve"> vykdo atrinktų sporto projektų įgyvendinimo priežiūrą, įgyvendina kitas šiame įstatyme ir Sporto rėmimo fondo lėšomis finansuojamų sporto projektų finansavimo tvarkos apraše nustatytas funkcijas.</w:t>
      </w:r>
      <w:r>
        <w:rPr>
          <w:color w:val="000000"/>
          <w:szCs w:val="24"/>
        </w:rPr>
        <w:t xml:space="preserve"> </w:t>
      </w:r>
      <w:r w:rsidRPr="00504CA8">
        <w:rPr>
          <w:b/>
          <w:color w:val="000000"/>
          <w:szCs w:val="24"/>
        </w:rPr>
        <w:t xml:space="preserve">Šio straipsnio </w:t>
      </w:r>
      <w:r w:rsidRPr="00504CA8">
        <w:rPr>
          <w:b/>
          <w:szCs w:val="24"/>
        </w:rPr>
        <w:t>1 dalies 1 ir 3 punktuose nurodyt</w:t>
      </w:r>
      <w:r>
        <w:rPr>
          <w:b/>
          <w:szCs w:val="24"/>
        </w:rPr>
        <w:t>i</w:t>
      </w:r>
      <w:r w:rsidRPr="00504CA8">
        <w:rPr>
          <w:b/>
          <w:szCs w:val="24"/>
        </w:rPr>
        <w:t xml:space="preserve"> </w:t>
      </w:r>
      <w:r>
        <w:rPr>
          <w:b/>
          <w:szCs w:val="24"/>
        </w:rPr>
        <w:t xml:space="preserve">sporto </w:t>
      </w:r>
      <w:r w:rsidRPr="00504CA8">
        <w:rPr>
          <w:b/>
          <w:szCs w:val="24"/>
        </w:rPr>
        <w:t xml:space="preserve">projektai </w:t>
      </w:r>
      <w:r w:rsidR="00251D4E">
        <w:rPr>
          <w:b/>
          <w:szCs w:val="24"/>
        </w:rPr>
        <w:t xml:space="preserve">atrenkami </w:t>
      </w:r>
      <w:r>
        <w:rPr>
          <w:b/>
          <w:szCs w:val="24"/>
        </w:rPr>
        <w:t xml:space="preserve">vadovaujantis Sporto rėmimo fondo lėšomis finansuojamų sporto projektų </w:t>
      </w:r>
      <w:r>
        <w:rPr>
          <w:b/>
          <w:szCs w:val="24"/>
        </w:rPr>
        <w:lastRenderedPageBreak/>
        <w:t>finansavimo tvarkos aprašu</w:t>
      </w:r>
      <w:r w:rsidRPr="00504CA8">
        <w:rPr>
          <w:b/>
          <w:szCs w:val="24"/>
        </w:rPr>
        <w:t xml:space="preserve">, o </w:t>
      </w:r>
      <w:r>
        <w:rPr>
          <w:b/>
          <w:szCs w:val="24"/>
        </w:rPr>
        <w:t xml:space="preserve">šio straipsnio </w:t>
      </w:r>
      <w:r w:rsidRPr="00504CA8">
        <w:rPr>
          <w:b/>
          <w:szCs w:val="24"/>
        </w:rPr>
        <w:t>1 dalies 2 punkte nurodyt</w:t>
      </w:r>
      <w:r>
        <w:rPr>
          <w:b/>
          <w:szCs w:val="24"/>
        </w:rPr>
        <w:t>i</w:t>
      </w:r>
      <w:r w:rsidRPr="00504CA8">
        <w:rPr>
          <w:b/>
          <w:szCs w:val="24"/>
        </w:rPr>
        <w:t xml:space="preserve"> </w:t>
      </w:r>
      <w:r>
        <w:rPr>
          <w:b/>
          <w:szCs w:val="24"/>
        </w:rPr>
        <w:t xml:space="preserve">sporto </w:t>
      </w:r>
      <w:r w:rsidRPr="00504CA8">
        <w:rPr>
          <w:b/>
          <w:szCs w:val="24"/>
        </w:rPr>
        <w:t>projekta</w:t>
      </w:r>
      <w:r>
        <w:rPr>
          <w:b/>
          <w:szCs w:val="24"/>
        </w:rPr>
        <w:t xml:space="preserve">i </w:t>
      </w:r>
      <w:r w:rsidR="00251D4E">
        <w:rPr>
          <w:b/>
          <w:szCs w:val="24"/>
        </w:rPr>
        <w:t>–</w:t>
      </w:r>
      <w:r>
        <w:rPr>
          <w:b/>
          <w:szCs w:val="24"/>
        </w:rPr>
        <w:t xml:space="preserve"> projektų </w:t>
      </w:r>
      <w:r w:rsidRPr="00504CA8">
        <w:rPr>
          <w:b/>
          <w:szCs w:val="24"/>
        </w:rPr>
        <w:t>planavimo būd</w:t>
      </w:r>
      <w:r>
        <w:rPr>
          <w:b/>
          <w:szCs w:val="24"/>
        </w:rPr>
        <w:t xml:space="preserve">u švietimo, mokslo ir sporto ministro nustatyta </w:t>
      </w:r>
      <w:r w:rsidRPr="00161A85">
        <w:rPr>
          <w:b/>
          <w:szCs w:val="24"/>
        </w:rPr>
        <w:t>tvark</w:t>
      </w:r>
      <w:r>
        <w:rPr>
          <w:b/>
          <w:szCs w:val="24"/>
        </w:rPr>
        <w:t>a</w:t>
      </w:r>
      <w:r w:rsidRPr="00161A85">
        <w:rPr>
          <w:b/>
          <w:szCs w:val="24"/>
        </w:rPr>
        <w:t>.</w:t>
      </w:r>
      <w:r w:rsidRPr="00161A85">
        <w:rPr>
          <w:color w:val="000000"/>
          <w:szCs w:val="24"/>
        </w:rPr>
        <w:t>“</w:t>
      </w:r>
    </w:p>
    <w:p w14:paraId="7A5299E1" w14:textId="77777777" w:rsidR="00D65BF5" w:rsidRPr="00E21EA3" w:rsidRDefault="00D65BF5" w:rsidP="00D65BF5">
      <w:pPr>
        <w:pStyle w:val="Sraopastraipa"/>
        <w:numPr>
          <w:ilvl w:val="0"/>
          <w:numId w:val="3"/>
        </w:numPr>
        <w:tabs>
          <w:tab w:val="left" w:pos="993"/>
        </w:tabs>
        <w:spacing w:line="360" w:lineRule="auto"/>
        <w:ind w:left="0" w:firstLine="709"/>
        <w:contextualSpacing w:val="0"/>
        <w:jc w:val="both"/>
        <w:textAlignment w:val="baseline"/>
        <w:rPr>
          <w:color w:val="000000" w:themeColor="text1"/>
          <w:szCs w:val="24"/>
          <w:lang w:eastAsia="lt-LT"/>
        </w:rPr>
      </w:pPr>
      <w:r w:rsidRPr="00E21EA3">
        <w:rPr>
          <w:color w:val="000000" w:themeColor="text1"/>
          <w:szCs w:val="24"/>
          <w:lang w:eastAsia="lt-LT"/>
        </w:rPr>
        <w:t xml:space="preserve">Pakeisti </w:t>
      </w:r>
      <w:r>
        <w:rPr>
          <w:color w:val="000000" w:themeColor="text1"/>
          <w:szCs w:val="24"/>
          <w:lang w:eastAsia="lt-LT"/>
        </w:rPr>
        <w:t>17 straipsnio 8</w:t>
      </w:r>
      <w:r w:rsidRPr="00E21EA3">
        <w:rPr>
          <w:color w:val="000000" w:themeColor="text1"/>
          <w:szCs w:val="24"/>
          <w:lang w:eastAsia="lt-LT"/>
        </w:rPr>
        <w:t xml:space="preserve"> dal</w:t>
      </w:r>
      <w:r>
        <w:rPr>
          <w:color w:val="000000" w:themeColor="text1"/>
          <w:szCs w:val="24"/>
          <w:lang w:eastAsia="lt-LT"/>
        </w:rPr>
        <w:t>ies 4 punktą</w:t>
      </w:r>
      <w:r w:rsidRPr="00E21EA3">
        <w:rPr>
          <w:color w:val="000000" w:themeColor="text1"/>
          <w:szCs w:val="24"/>
          <w:lang w:eastAsia="lt-LT"/>
        </w:rPr>
        <w:t xml:space="preserve"> ir j</w:t>
      </w:r>
      <w:r>
        <w:rPr>
          <w:color w:val="000000" w:themeColor="text1"/>
          <w:szCs w:val="24"/>
          <w:lang w:eastAsia="lt-LT"/>
        </w:rPr>
        <w:t>į</w:t>
      </w:r>
      <w:r w:rsidRPr="00E21EA3">
        <w:rPr>
          <w:color w:val="000000" w:themeColor="text1"/>
          <w:szCs w:val="24"/>
          <w:lang w:eastAsia="lt-LT"/>
        </w:rPr>
        <w:t xml:space="preserve"> išdėstyti taip:</w:t>
      </w:r>
    </w:p>
    <w:p w14:paraId="4DE6531F" w14:textId="506E61B9" w:rsidR="00D65BF5" w:rsidRPr="00E21EA3" w:rsidRDefault="00D65BF5" w:rsidP="00D65BF5">
      <w:pPr>
        <w:spacing w:line="360" w:lineRule="auto"/>
        <w:ind w:firstLine="709"/>
        <w:jc w:val="both"/>
        <w:rPr>
          <w:color w:val="000000"/>
          <w:szCs w:val="24"/>
          <w:lang w:eastAsia="lt-LT"/>
        </w:rPr>
      </w:pPr>
      <w:r>
        <w:rPr>
          <w:color w:val="000000"/>
          <w:szCs w:val="24"/>
          <w:lang w:eastAsia="lt-LT"/>
        </w:rPr>
        <w:t>„</w:t>
      </w:r>
      <w:bookmarkStart w:id="5" w:name="part_b4ab55a6a62749569643a268e334889f"/>
      <w:bookmarkEnd w:id="5"/>
      <w:r w:rsidRPr="00E21EA3">
        <w:rPr>
          <w:color w:val="000000"/>
          <w:szCs w:val="24"/>
          <w:lang w:eastAsia="lt-LT"/>
        </w:rPr>
        <w:t xml:space="preserve">4) </w:t>
      </w:r>
      <w:r w:rsidRPr="00E21EA3">
        <w:rPr>
          <w:b/>
          <w:color w:val="000000"/>
          <w:szCs w:val="24"/>
          <w:lang w:eastAsia="lt-LT"/>
        </w:rPr>
        <w:t>skėtinė</w:t>
      </w:r>
      <w:r w:rsidR="009D7567">
        <w:rPr>
          <w:b/>
          <w:color w:val="000000"/>
          <w:szCs w:val="24"/>
          <w:lang w:eastAsia="lt-LT"/>
        </w:rPr>
        <w:t>s</w:t>
      </w:r>
      <w:r w:rsidRPr="00E21EA3">
        <w:rPr>
          <w:b/>
          <w:color w:val="000000"/>
          <w:szCs w:val="24"/>
          <w:lang w:eastAsia="lt-LT"/>
        </w:rPr>
        <w:t xml:space="preserve"> organizacij</w:t>
      </w:r>
      <w:r w:rsidR="009D7567">
        <w:rPr>
          <w:b/>
          <w:color w:val="000000"/>
          <w:szCs w:val="24"/>
          <w:lang w:eastAsia="lt-LT"/>
        </w:rPr>
        <w:t>os</w:t>
      </w:r>
      <w:r w:rsidRPr="00E21EA3">
        <w:rPr>
          <w:b/>
          <w:color w:val="000000"/>
          <w:szCs w:val="24"/>
          <w:lang w:eastAsia="lt-LT"/>
        </w:rPr>
        <w:t>, vienijan</w:t>
      </w:r>
      <w:r w:rsidR="009D7567">
        <w:rPr>
          <w:b/>
          <w:color w:val="000000"/>
          <w:szCs w:val="24"/>
          <w:lang w:eastAsia="lt-LT"/>
        </w:rPr>
        <w:t>čios</w:t>
      </w:r>
      <w:r>
        <w:rPr>
          <w:color w:val="000000"/>
          <w:szCs w:val="24"/>
          <w:lang w:eastAsia="lt-LT"/>
        </w:rPr>
        <w:t xml:space="preserve"> </w:t>
      </w:r>
      <w:r w:rsidRPr="00E21EA3">
        <w:rPr>
          <w:b/>
          <w:color w:val="000000"/>
          <w:szCs w:val="24"/>
          <w:lang w:eastAsia="lt-LT"/>
        </w:rPr>
        <w:t>ne mažiau kaip 20</w:t>
      </w:r>
      <w:r>
        <w:rPr>
          <w:color w:val="000000"/>
          <w:szCs w:val="24"/>
          <w:lang w:eastAsia="lt-LT"/>
        </w:rPr>
        <w:t xml:space="preserve"> </w:t>
      </w:r>
      <w:r w:rsidRPr="00E21EA3">
        <w:rPr>
          <w:color w:val="000000"/>
          <w:szCs w:val="24"/>
          <w:lang w:eastAsia="lt-LT"/>
        </w:rPr>
        <w:t xml:space="preserve">šio įstatymo 19 straipsnyje nurodytus kriterijus </w:t>
      </w:r>
      <w:r w:rsidRPr="00E21EA3">
        <w:rPr>
          <w:strike/>
          <w:color w:val="000000"/>
          <w:szCs w:val="24"/>
          <w:lang w:eastAsia="lt-LT"/>
        </w:rPr>
        <w:t>atitinkančios</w:t>
      </w:r>
      <w:r w:rsidRPr="00E21EA3">
        <w:rPr>
          <w:color w:val="000000"/>
          <w:szCs w:val="24"/>
          <w:lang w:eastAsia="lt-LT"/>
        </w:rPr>
        <w:t xml:space="preserve"> </w:t>
      </w:r>
      <w:r w:rsidRPr="00E21EA3">
        <w:rPr>
          <w:b/>
          <w:color w:val="000000"/>
          <w:szCs w:val="24"/>
          <w:lang w:eastAsia="lt-LT"/>
        </w:rPr>
        <w:t>atitinkanči</w:t>
      </w:r>
      <w:r>
        <w:rPr>
          <w:b/>
          <w:color w:val="000000"/>
          <w:szCs w:val="24"/>
          <w:lang w:eastAsia="lt-LT"/>
        </w:rPr>
        <w:t>ų</w:t>
      </w:r>
      <w:r>
        <w:rPr>
          <w:color w:val="000000"/>
          <w:szCs w:val="24"/>
          <w:lang w:eastAsia="lt-LT"/>
        </w:rPr>
        <w:t xml:space="preserve"> </w:t>
      </w:r>
      <w:r w:rsidRPr="00E21EA3">
        <w:rPr>
          <w:color w:val="000000"/>
          <w:szCs w:val="24"/>
          <w:lang w:eastAsia="lt-LT"/>
        </w:rPr>
        <w:t xml:space="preserve">sporto šakų </w:t>
      </w:r>
      <w:r w:rsidRPr="00E21EA3">
        <w:rPr>
          <w:strike/>
          <w:color w:val="000000"/>
          <w:szCs w:val="24"/>
          <w:lang w:eastAsia="lt-LT"/>
        </w:rPr>
        <w:t>federacijos</w:t>
      </w:r>
      <w:r>
        <w:rPr>
          <w:color w:val="000000"/>
          <w:szCs w:val="24"/>
          <w:lang w:eastAsia="lt-LT"/>
        </w:rPr>
        <w:t xml:space="preserve"> </w:t>
      </w:r>
      <w:r w:rsidRPr="00E21EA3">
        <w:rPr>
          <w:b/>
          <w:color w:val="000000"/>
          <w:szCs w:val="24"/>
          <w:lang w:eastAsia="lt-LT"/>
        </w:rPr>
        <w:t>federacij</w:t>
      </w:r>
      <w:r>
        <w:rPr>
          <w:b/>
          <w:color w:val="000000"/>
          <w:szCs w:val="24"/>
          <w:lang w:eastAsia="lt-LT"/>
        </w:rPr>
        <w:t>ų</w:t>
      </w:r>
      <w:r w:rsidRPr="00E21EA3">
        <w:rPr>
          <w:color w:val="000000"/>
          <w:szCs w:val="24"/>
          <w:lang w:eastAsia="lt-LT"/>
        </w:rPr>
        <w:t>.</w:t>
      </w:r>
      <w:r>
        <w:rPr>
          <w:color w:val="000000"/>
          <w:szCs w:val="24"/>
          <w:lang w:eastAsia="lt-LT"/>
        </w:rPr>
        <w:t>“</w:t>
      </w:r>
    </w:p>
    <w:p w14:paraId="25E00BB1" w14:textId="77777777" w:rsidR="002B67BF" w:rsidRPr="006218FD" w:rsidRDefault="002B67BF" w:rsidP="00CA7DA7">
      <w:pPr>
        <w:pStyle w:val="Sraopastraipa"/>
        <w:tabs>
          <w:tab w:val="left" w:pos="993"/>
        </w:tabs>
        <w:spacing w:line="360" w:lineRule="auto"/>
        <w:ind w:left="1320"/>
        <w:contextualSpacing w:val="0"/>
        <w:jc w:val="both"/>
        <w:textAlignment w:val="baseline"/>
        <w:rPr>
          <w:color w:val="000000"/>
          <w:szCs w:val="24"/>
          <w:lang w:eastAsia="lt-LT"/>
        </w:rPr>
      </w:pPr>
    </w:p>
    <w:p w14:paraId="70C43DE8" w14:textId="748AE0CD" w:rsidR="00B270A1" w:rsidRPr="00654E9C" w:rsidRDefault="00654E9C" w:rsidP="00654E9C">
      <w:pPr>
        <w:tabs>
          <w:tab w:val="left" w:pos="709"/>
          <w:tab w:val="left" w:pos="851"/>
        </w:tabs>
        <w:spacing w:line="360" w:lineRule="auto"/>
        <w:ind w:left="709"/>
        <w:rPr>
          <w:szCs w:val="24"/>
        </w:rPr>
      </w:pPr>
      <w:r>
        <w:rPr>
          <w:b/>
          <w:szCs w:val="24"/>
        </w:rPr>
        <w:t>7</w:t>
      </w:r>
      <w:r w:rsidR="006530BF" w:rsidRPr="00654E9C">
        <w:rPr>
          <w:b/>
          <w:szCs w:val="24"/>
        </w:rPr>
        <w:t xml:space="preserve"> </w:t>
      </w:r>
      <w:r w:rsidR="00B270A1" w:rsidRPr="00654E9C">
        <w:rPr>
          <w:b/>
          <w:szCs w:val="24"/>
        </w:rPr>
        <w:t>straipsnis. 18 straipsnio pakeitimas</w:t>
      </w:r>
    </w:p>
    <w:p w14:paraId="3387E65E" w14:textId="77777777" w:rsidR="00B270A1" w:rsidRPr="00151468" w:rsidRDefault="00B270A1" w:rsidP="00151468">
      <w:pPr>
        <w:tabs>
          <w:tab w:val="left" w:pos="993"/>
        </w:tabs>
        <w:spacing w:line="360" w:lineRule="auto"/>
        <w:ind w:left="709"/>
        <w:jc w:val="both"/>
        <w:textAlignment w:val="baseline"/>
        <w:rPr>
          <w:color w:val="000000" w:themeColor="text1"/>
          <w:szCs w:val="24"/>
          <w:lang w:eastAsia="lt-LT"/>
        </w:rPr>
      </w:pPr>
      <w:r w:rsidRPr="00151468">
        <w:rPr>
          <w:color w:val="000000" w:themeColor="text1"/>
          <w:szCs w:val="24"/>
          <w:lang w:eastAsia="lt-LT"/>
        </w:rPr>
        <w:t>Pakeisti 18 straipsnio 3 dalį ir ją išdėstyti taip:</w:t>
      </w:r>
    </w:p>
    <w:p w14:paraId="7F9D6C00" w14:textId="77777777" w:rsidR="00B270A1" w:rsidRPr="006218FD" w:rsidRDefault="00B270A1" w:rsidP="00CA7DA7">
      <w:pPr>
        <w:tabs>
          <w:tab w:val="left" w:pos="993"/>
        </w:tabs>
        <w:spacing w:line="360" w:lineRule="auto"/>
        <w:ind w:firstLine="709"/>
        <w:jc w:val="both"/>
        <w:textAlignment w:val="baseline"/>
        <w:rPr>
          <w:color w:val="000000"/>
          <w:szCs w:val="24"/>
        </w:rPr>
      </w:pPr>
      <w:r w:rsidRPr="006218FD">
        <w:rPr>
          <w:color w:val="000000"/>
          <w:szCs w:val="24"/>
        </w:rPr>
        <w:t xml:space="preserve">„3. Valstybės biudžeto lėšomis finansuojamos olimpiniam, paralimpiniam, regos, klausos, judėjimo ar intelekto negalią turinčių asmenų sporto judėjimams Lietuvoje vadovaujančių nevyriausybinių organizacijų, sporto šakų federacijų atliekamos funkcijos, susijusios su sportininkų rengimu ir jų dalyvavimu tarptautinėse sporto varžybose, sporto pratybų, aukšto meistriškumo sporto treniruočių stovyklų ir sporto renginių organizavimu </w:t>
      </w:r>
      <w:r w:rsidRPr="006218FD">
        <w:rPr>
          <w:b/>
          <w:color w:val="000000"/>
          <w:szCs w:val="24"/>
        </w:rPr>
        <w:t>(išskyrus tarptautinių aukšto meistriškumo sporto varžybų organizavimu)</w:t>
      </w:r>
      <w:r w:rsidRPr="006218FD">
        <w:rPr>
          <w:color w:val="000000"/>
          <w:szCs w:val="24"/>
        </w:rPr>
        <w:t>, Pasaulinio antidopingo kodekso įgyvendinimu, brutalaus žiūrovų elgesio prevencijos, kovos su manipuliavimu sporto varžybomis vykdymu. Tuo tikslu olimpiniam, paralimpiniam, regos, klausos, judėjimo ar intelekto negalią turinčių asmenų sporto judėjimams Lietuvoje vadovaujančios nevyriausybinės organizacijos, sporto šakų federacijos privalo parengti aukšto meistriškumo sporto programas, numatydamos priemones, susijusias su šioje dalyje nurodytų funkcijų atlikimu, ir atitikti šio įstatymo 19 straipsnyje nustatytus kriterijus.“</w:t>
      </w:r>
    </w:p>
    <w:p w14:paraId="305F4B2A" w14:textId="26A6D12D" w:rsidR="00CA7DA7" w:rsidRPr="006218FD" w:rsidRDefault="002B7757" w:rsidP="00CA7DA7">
      <w:pPr>
        <w:tabs>
          <w:tab w:val="left" w:pos="993"/>
        </w:tabs>
        <w:spacing w:line="360" w:lineRule="auto"/>
        <w:ind w:firstLine="709"/>
        <w:jc w:val="both"/>
        <w:textAlignment w:val="baseline"/>
        <w:rPr>
          <w:color w:val="000000" w:themeColor="text1"/>
          <w:szCs w:val="24"/>
          <w:lang w:eastAsia="lt-LT"/>
        </w:rPr>
      </w:pPr>
      <w:r w:rsidDel="002B7757">
        <w:rPr>
          <w:color w:val="000000" w:themeColor="text1"/>
          <w:szCs w:val="24"/>
          <w:lang w:eastAsia="lt-LT"/>
        </w:rPr>
        <w:t xml:space="preserve"> </w:t>
      </w:r>
    </w:p>
    <w:p w14:paraId="52D34F7E" w14:textId="55166F85" w:rsidR="00B270A1" w:rsidRPr="00654E9C" w:rsidRDefault="00654E9C" w:rsidP="00654E9C">
      <w:pPr>
        <w:tabs>
          <w:tab w:val="left" w:pos="709"/>
          <w:tab w:val="left" w:pos="851"/>
        </w:tabs>
        <w:spacing w:line="360" w:lineRule="auto"/>
        <w:ind w:left="709"/>
        <w:rPr>
          <w:szCs w:val="24"/>
        </w:rPr>
      </w:pPr>
      <w:r>
        <w:rPr>
          <w:b/>
          <w:szCs w:val="24"/>
        </w:rPr>
        <w:t>8</w:t>
      </w:r>
      <w:r w:rsidR="00A550F5" w:rsidRPr="00654E9C">
        <w:rPr>
          <w:b/>
          <w:szCs w:val="24"/>
        </w:rPr>
        <w:t xml:space="preserve"> </w:t>
      </w:r>
      <w:r w:rsidR="00B270A1" w:rsidRPr="00654E9C">
        <w:rPr>
          <w:b/>
          <w:szCs w:val="24"/>
        </w:rPr>
        <w:t>straipsnis. 19 straipsnio pakeitimas</w:t>
      </w:r>
    </w:p>
    <w:p w14:paraId="64B61CE0" w14:textId="77777777" w:rsidR="000570FF" w:rsidRPr="006218FD" w:rsidRDefault="000570FF" w:rsidP="00CA7DA7">
      <w:pPr>
        <w:pStyle w:val="Sraopastraipa"/>
        <w:numPr>
          <w:ilvl w:val="0"/>
          <w:numId w:val="5"/>
        </w:numPr>
        <w:tabs>
          <w:tab w:val="left" w:pos="993"/>
        </w:tabs>
        <w:spacing w:line="360" w:lineRule="auto"/>
        <w:ind w:hanging="11"/>
        <w:contextualSpacing w:val="0"/>
        <w:jc w:val="both"/>
        <w:textAlignment w:val="baseline"/>
        <w:rPr>
          <w:color w:val="000000" w:themeColor="text1"/>
          <w:szCs w:val="24"/>
          <w:lang w:eastAsia="lt-LT"/>
        </w:rPr>
      </w:pPr>
      <w:r w:rsidRPr="006218FD">
        <w:rPr>
          <w:color w:val="000000" w:themeColor="text1"/>
          <w:szCs w:val="24"/>
          <w:lang w:eastAsia="lt-LT"/>
        </w:rPr>
        <w:t>Pa</w:t>
      </w:r>
      <w:r>
        <w:rPr>
          <w:color w:val="000000" w:themeColor="text1"/>
          <w:szCs w:val="24"/>
          <w:lang w:eastAsia="lt-LT"/>
        </w:rPr>
        <w:t>keisti 19 straipsnio 1 dalies 8</w:t>
      </w:r>
      <w:r w:rsidRPr="006218FD">
        <w:rPr>
          <w:color w:val="000000" w:themeColor="text1"/>
          <w:szCs w:val="24"/>
          <w:lang w:eastAsia="lt-LT"/>
        </w:rPr>
        <w:t xml:space="preserve"> punktą ir jį išdėstyti taip:</w:t>
      </w:r>
    </w:p>
    <w:p w14:paraId="397EB436" w14:textId="77777777" w:rsidR="000570FF" w:rsidRDefault="000570FF" w:rsidP="00CA7DA7">
      <w:pPr>
        <w:pStyle w:val="Sraopastraipa"/>
        <w:tabs>
          <w:tab w:val="left" w:pos="993"/>
        </w:tabs>
        <w:spacing w:line="360" w:lineRule="auto"/>
        <w:ind w:left="0" w:firstLine="709"/>
        <w:contextualSpacing w:val="0"/>
        <w:jc w:val="both"/>
        <w:textAlignment w:val="baseline"/>
        <w:rPr>
          <w:color w:val="000000" w:themeColor="text1"/>
          <w:szCs w:val="24"/>
          <w:lang w:eastAsia="lt-LT"/>
        </w:rPr>
      </w:pPr>
      <w:r>
        <w:rPr>
          <w:color w:val="000000" w:themeColor="text1"/>
          <w:szCs w:val="24"/>
          <w:lang w:eastAsia="lt-LT"/>
        </w:rPr>
        <w:t>„</w:t>
      </w:r>
      <w:r w:rsidR="009320A0">
        <w:rPr>
          <w:color w:val="000000"/>
        </w:rPr>
        <w:t xml:space="preserve">8) turi sporto šakos federacijos interneto svetainėje skelbti (išskyrus duomenis, kuriuos įstatymai draudžia viešinti): </w:t>
      </w:r>
      <w:r w:rsidR="009320A0" w:rsidRPr="009320A0">
        <w:rPr>
          <w:b/>
          <w:color w:val="000000"/>
        </w:rPr>
        <w:t>einamųjų kalendorinių metų:</w:t>
      </w:r>
      <w:r w:rsidR="009320A0">
        <w:rPr>
          <w:color w:val="000000"/>
        </w:rPr>
        <w:t xml:space="preserve"> federacijos priimamus sprendimus, susijusius su visų amžiaus grupių nacionalinių rinktinių sudarymu (tarp jų ir šių rinktinių sudarymo kriterijus, jeigu sporto šakos federacija tokius yra nustačiusi), federacijos metinio biudžeto sąmatą (išskiriant federacijos veiklai administruoti numatytas išlaidas)</w:t>
      </w:r>
      <w:r w:rsidR="009320A0" w:rsidRPr="009320A0">
        <w:rPr>
          <w:strike/>
          <w:color w:val="000000"/>
        </w:rPr>
        <w:t>,</w:t>
      </w:r>
      <w:r w:rsidR="009320A0" w:rsidRPr="009320A0">
        <w:rPr>
          <w:b/>
          <w:color w:val="000000"/>
        </w:rPr>
        <w:t>;</w:t>
      </w:r>
      <w:r w:rsidR="009320A0">
        <w:rPr>
          <w:color w:val="000000"/>
        </w:rPr>
        <w:t xml:space="preserve"> etikos kodeksą, strateginį veiklos planą, aukšto meistriškumo sporto programą, kuriai įgyvendinti prašoma valstybės biudžeto lėšų, aukšto meistriškumo sporto programų, kurioms įgyvendinti buvo skirta valstybės biudžeto lėšų, įgyvendinimo ataskaitas;“.</w:t>
      </w:r>
    </w:p>
    <w:p w14:paraId="4CD4589A" w14:textId="77777777" w:rsidR="00B270A1" w:rsidRPr="006218FD" w:rsidRDefault="00B270A1" w:rsidP="00CA7DA7">
      <w:pPr>
        <w:pStyle w:val="Sraopastraipa"/>
        <w:numPr>
          <w:ilvl w:val="0"/>
          <w:numId w:val="5"/>
        </w:numPr>
        <w:tabs>
          <w:tab w:val="left" w:pos="993"/>
        </w:tabs>
        <w:spacing w:line="360" w:lineRule="auto"/>
        <w:ind w:hanging="11"/>
        <w:contextualSpacing w:val="0"/>
        <w:jc w:val="both"/>
        <w:textAlignment w:val="baseline"/>
        <w:rPr>
          <w:color w:val="000000" w:themeColor="text1"/>
          <w:szCs w:val="24"/>
          <w:lang w:eastAsia="lt-LT"/>
        </w:rPr>
      </w:pPr>
      <w:r w:rsidRPr="006218FD">
        <w:rPr>
          <w:color w:val="000000" w:themeColor="text1"/>
          <w:szCs w:val="24"/>
          <w:lang w:eastAsia="lt-LT"/>
        </w:rPr>
        <w:t>Pakeisti 19 straipsnio 1 dalies 10 punktą ir jį išdėstyti taip:</w:t>
      </w:r>
    </w:p>
    <w:p w14:paraId="0957F5BF" w14:textId="77777777" w:rsidR="00377879" w:rsidRDefault="00B270A1" w:rsidP="00CA7DA7">
      <w:pPr>
        <w:tabs>
          <w:tab w:val="left" w:pos="993"/>
        </w:tabs>
        <w:spacing w:line="360" w:lineRule="auto"/>
        <w:ind w:firstLine="709"/>
        <w:jc w:val="both"/>
        <w:textAlignment w:val="baseline"/>
        <w:rPr>
          <w:color w:val="000000"/>
          <w:szCs w:val="24"/>
        </w:rPr>
      </w:pPr>
      <w:r w:rsidRPr="006218FD">
        <w:rPr>
          <w:color w:val="000000" w:themeColor="text1"/>
          <w:szCs w:val="24"/>
          <w:lang w:eastAsia="lt-LT"/>
        </w:rPr>
        <w:t>„</w:t>
      </w:r>
      <w:r w:rsidRPr="006218FD">
        <w:rPr>
          <w:color w:val="000000"/>
          <w:szCs w:val="24"/>
        </w:rPr>
        <w:t xml:space="preserve">10) sporto šakos federacijos steigimo </w:t>
      </w:r>
      <w:r w:rsidRPr="006218FD">
        <w:rPr>
          <w:strike/>
          <w:color w:val="000000"/>
          <w:szCs w:val="24"/>
        </w:rPr>
        <w:t>ar kituose</w:t>
      </w:r>
      <w:r w:rsidRPr="006218FD">
        <w:rPr>
          <w:color w:val="000000"/>
          <w:szCs w:val="24"/>
        </w:rPr>
        <w:t xml:space="preserve"> dokumentuose yra įtvirtinta sporto šakos federacijos valdymo organų narių rotacija, numatant maksimalų galimą iš eilės einančių kadencijų skaičių tam pačiam asmeniui</w:t>
      </w:r>
      <w:r w:rsidRPr="006218FD">
        <w:rPr>
          <w:strike/>
          <w:color w:val="000000"/>
          <w:szCs w:val="24"/>
        </w:rPr>
        <w:t>.</w:t>
      </w:r>
      <w:r w:rsidRPr="006218FD">
        <w:rPr>
          <w:b/>
          <w:color w:val="000000"/>
          <w:szCs w:val="24"/>
        </w:rPr>
        <w:t>;</w:t>
      </w:r>
      <w:r w:rsidRPr="006218FD">
        <w:rPr>
          <w:color w:val="000000"/>
          <w:szCs w:val="24"/>
        </w:rPr>
        <w:t>“</w:t>
      </w:r>
    </w:p>
    <w:p w14:paraId="0E7B6626" w14:textId="77777777" w:rsidR="00B270A1" w:rsidRPr="006218FD" w:rsidRDefault="00B270A1" w:rsidP="00CA7DA7">
      <w:pPr>
        <w:pStyle w:val="Sraopastraipa"/>
        <w:numPr>
          <w:ilvl w:val="0"/>
          <w:numId w:val="5"/>
        </w:numPr>
        <w:tabs>
          <w:tab w:val="left" w:pos="993"/>
        </w:tabs>
        <w:spacing w:line="360" w:lineRule="auto"/>
        <w:ind w:hanging="11"/>
        <w:contextualSpacing w:val="0"/>
        <w:jc w:val="both"/>
        <w:textAlignment w:val="baseline"/>
        <w:rPr>
          <w:color w:val="000000" w:themeColor="text1"/>
          <w:szCs w:val="24"/>
          <w:lang w:eastAsia="lt-LT"/>
        </w:rPr>
      </w:pPr>
      <w:r w:rsidRPr="006218FD">
        <w:rPr>
          <w:color w:val="000000" w:themeColor="text1"/>
          <w:szCs w:val="24"/>
          <w:lang w:eastAsia="lt-LT"/>
        </w:rPr>
        <w:t>Papildyti 19 straipsnio 1 dalį 11 punktu:</w:t>
      </w:r>
    </w:p>
    <w:p w14:paraId="2F0A7767" w14:textId="3B3783D1" w:rsidR="00B270A1" w:rsidRDefault="00B270A1" w:rsidP="00CA7DA7">
      <w:pPr>
        <w:pStyle w:val="Sraopastraipa"/>
        <w:tabs>
          <w:tab w:val="left" w:pos="993"/>
        </w:tabs>
        <w:spacing w:line="360" w:lineRule="auto"/>
        <w:contextualSpacing w:val="0"/>
        <w:jc w:val="both"/>
        <w:textAlignment w:val="baseline"/>
        <w:rPr>
          <w:szCs w:val="24"/>
          <w:lang w:eastAsia="lt-LT"/>
        </w:rPr>
      </w:pPr>
      <w:r w:rsidRPr="006218FD">
        <w:rPr>
          <w:color w:val="000000" w:themeColor="text1"/>
          <w:szCs w:val="24"/>
          <w:lang w:eastAsia="lt-LT"/>
        </w:rPr>
        <w:lastRenderedPageBreak/>
        <w:t>„</w:t>
      </w:r>
      <w:r w:rsidR="00CA7DA7">
        <w:rPr>
          <w:b/>
          <w:color w:val="000000" w:themeColor="text1"/>
          <w:szCs w:val="24"/>
          <w:lang w:eastAsia="lt-LT"/>
        </w:rPr>
        <w:t>11)</w:t>
      </w:r>
      <w:r w:rsidRPr="006218FD">
        <w:rPr>
          <w:color w:val="000000" w:themeColor="text1"/>
          <w:szCs w:val="24"/>
          <w:lang w:eastAsia="lt-LT"/>
        </w:rPr>
        <w:t xml:space="preserve"> </w:t>
      </w:r>
      <w:r w:rsidRPr="006218FD">
        <w:rPr>
          <w:b/>
          <w:szCs w:val="24"/>
          <w:lang w:eastAsia="lt-LT"/>
        </w:rPr>
        <w:t xml:space="preserve">yra atlikusi praėjusių kalendorinių metų </w:t>
      </w:r>
      <w:r w:rsidR="006011BF">
        <w:rPr>
          <w:b/>
          <w:szCs w:val="24"/>
          <w:lang w:eastAsia="lt-LT"/>
        </w:rPr>
        <w:t xml:space="preserve">finansinių ataskaitų </w:t>
      </w:r>
      <w:r w:rsidRPr="006218FD">
        <w:rPr>
          <w:b/>
          <w:szCs w:val="24"/>
          <w:lang w:eastAsia="lt-LT"/>
        </w:rPr>
        <w:t>auditą</w:t>
      </w:r>
      <w:r w:rsidR="004B1B3C">
        <w:rPr>
          <w:b/>
          <w:szCs w:val="24"/>
          <w:lang w:eastAsia="lt-LT"/>
        </w:rPr>
        <w:t>;</w:t>
      </w:r>
      <w:r w:rsidRPr="00D143FC">
        <w:rPr>
          <w:szCs w:val="24"/>
          <w:lang w:eastAsia="lt-LT"/>
        </w:rPr>
        <w:t>“</w:t>
      </w:r>
    </w:p>
    <w:p w14:paraId="18FF3283" w14:textId="02945C3E" w:rsidR="004B1B3C" w:rsidRPr="006218FD" w:rsidRDefault="004B1B3C" w:rsidP="004B1B3C">
      <w:pPr>
        <w:pStyle w:val="Sraopastraipa"/>
        <w:numPr>
          <w:ilvl w:val="0"/>
          <w:numId w:val="5"/>
        </w:numPr>
        <w:tabs>
          <w:tab w:val="left" w:pos="993"/>
        </w:tabs>
        <w:spacing w:line="360" w:lineRule="auto"/>
        <w:ind w:hanging="11"/>
        <w:contextualSpacing w:val="0"/>
        <w:jc w:val="both"/>
        <w:textAlignment w:val="baseline"/>
        <w:rPr>
          <w:color w:val="000000" w:themeColor="text1"/>
          <w:szCs w:val="24"/>
          <w:lang w:eastAsia="lt-LT"/>
        </w:rPr>
      </w:pPr>
      <w:r w:rsidRPr="006218FD">
        <w:rPr>
          <w:color w:val="000000" w:themeColor="text1"/>
          <w:szCs w:val="24"/>
          <w:lang w:eastAsia="lt-LT"/>
        </w:rPr>
        <w:t>Papildyti 19 straipsnio 1 dalį 1</w:t>
      </w:r>
      <w:r>
        <w:rPr>
          <w:color w:val="000000" w:themeColor="text1"/>
          <w:szCs w:val="24"/>
          <w:lang w:eastAsia="lt-LT"/>
        </w:rPr>
        <w:t>2</w:t>
      </w:r>
      <w:r w:rsidRPr="006218FD">
        <w:rPr>
          <w:color w:val="000000" w:themeColor="text1"/>
          <w:szCs w:val="24"/>
          <w:lang w:eastAsia="lt-LT"/>
        </w:rPr>
        <w:t xml:space="preserve"> punktu:</w:t>
      </w:r>
    </w:p>
    <w:p w14:paraId="1141885C" w14:textId="3A1B03E5" w:rsidR="004B1B3C" w:rsidRPr="006218FD" w:rsidRDefault="004B1B3C" w:rsidP="004B1B3C">
      <w:pPr>
        <w:pStyle w:val="Sraopastraipa"/>
        <w:tabs>
          <w:tab w:val="left" w:pos="993"/>
        </w:tabs>
        <w:spacing w:line="360" w:lineRule="auto"/>
        <w:contextualSpacing w:val="0"/>
        <w:jc w:val="both"/>
        <w:textAlignment w:val="baseline"/>
        <w:rPr>
          <w:color w:val="000000" w:themeColor="text1"/>
          <w:szCs w:val="24"/>
          <w:lang w:eastAsia="lt-LT"/>
        </w:rPr>
      </w:pPr>
      <w:r w:rsidRPr="004B1B3C">
        <w:rPr>
          <w:bCs/>
          <w:color w:val="000000"/>
          <w:szCs w:val="24"/>
        </w:rPr>
        <w:t>„</w:t>
      </w:r>
      <w:r>
        <w:rPr>
          <w:b/>
          <w:bCs/>
          <w:color w:val="000000"/>
          <w:szCs w:val="24"/>
        </w:rPr>
        <w:t>12) su nacionali</w:t>
      </w:r>
      <w:r w:rsidR="00151468">
        <w:rPr>
          <w:b/>
          <w:bCs/>
          <w:color w:val="000000"/>
          <w:szCs w:val="24"/>
        </w:rPr>
        <w:t>nių rinktinių nariais yra sudariusi</w:t>
      </w:r>
      <w:r>
        <w:rPr>
          <w:b/>
          <w:bCs/>
          <w:color w:val="000000"/>
          <w:szCs w:val="24"/>
        </w:rPr>
        <w:t xml:space="preserve"> sporto veiklos sutartis.</w:t>
      </w:r>
      <w:r>
        <w:rPr>
          <w:color w:val="000000"/>
          <w:szCs w:val="24"/>
        </w:rPr>
        <w:t>“</w:t>
      </w:r>
    </w:p>
    <w:p w14:paraId="3F937BB7" w14:textId="7FC852F5" w:rsidR="004506B0" w:rsidRDefault="004506B0" w:rsidP="00CA7DA7">
      <w:pPr>
        <w:pStyle w:val="Sraopastraipa"/>
        <w:numPr>
          <w:ilvl w:val="0"/>
          <w:numId w:val="5"/>
        </w:numPr>
        <w:tabs>
          <w:tab w:val="left" w:pos="993"/>
        </w:tabs>
        <w:spacing w:line="360" w:lineRule="auto"/>
        <w:ind w:hanging="11"/>
        <w:contextualSpacing w:val="0"/>
        <w:jc w:val="both"/>
        <w:textAlignment w:val="baseline"/>
        <w:rPr>
          <w:color w:val="000000" w:themeColor="text1"/>
          <w:szCs w:val="24"/>
          <w:lang w:eastAsia="lt-LT"/>
        </w:rPr>
      </w:pPr>
      <w:r w:rsidRPr="006218FD">
        <w:rPr>
          <w:color w:val="000000" w:themeColor="text1"/>
          <w:szCs w:val="24"/>
          <w:lang w:eastAsia="lt-LT"/>
        </w:rPr>
        <w:t xml:space="preserve">Pakeisti 19 straipsnio </w:t>
      </w:r>
      <w:r>
        <w:rPr>
          <w:color w:val="000000" w:themeColor="text1"/>
          <w:szCs w:val="24"/>
          <w:lang w:eastAsia="lt-LT"/>
        </w:rPr>
        <w:t>2 dalį</w:t>
      </w:r>
      <w:r w:rsidRPr="006218FD">
        <w:rPr>
          <w:color w:val="000000" w:themeColor="text1"/>
          <w:szCs w:val="24"/>
          <w:lang w:eastAsia="lt-LT"/>
        </w:rPr>
        <w:t xml:space="preserve"> </w:t>
      </w:r>
      <w:r>
        <w:rPr>
          <w:color w:val="000000" w:themeColor="text1"/>
          <w:szCs w:val="24"/>
          <w:lang w:eastAsia="lt-LT"/>
        </w:rPr>
        <w:t>ją</w:t>
      </w:r>
      <w:r w:rsidRPr="006218FD">
        <w:rPr>
          <w:color w:val="000000" w:themeColor="text1"/>
          <w:szCs w:val="24"/>
          <w:lang w:eastAsia="lt-LT"/>
        </w:rPr>
        <w:t xml:space="preserve"> išdėstyti taip:</w:t>
      </w:r>
    </w:p>
    <w:p w14:paraId="17FDF865" w14:textId="2D7C0949" w:rsidR="00B270A1" w:rsidRDefault="004B1B3C" w:rsidP="00CA7DA7">
      <w:pPr>
        <w:pStyle w:val="Sraopastraipa"/>
        <w:tabs>
          <w:tab w:val="left" w:pos="993"/>
        </w:tabs>
        <w:spacing w:line="360" w:lineRule="auto"/>
        <w:ind w:left="0" w:firstLine="709"/>
        <w:contextualSpacing w:val="0"/>
        <w:jc w:val="both"/>
        <w:textAlignment w:val="baseline"/>
        <w:rPr>
          <w:color w:val="000000"/>
        </w:rPr>
      </w:pPr>
      <w:r>
        <w:rPr>
          <w:color w:val="000000"/>
        </w:rPr>
        <w:t xml:space="preserve"> </w:t>
      </w:r>
      <w:r w:rsidR="004506B0">
        <w:rPr>
          <w:color w:val="000000"/>
        </w:rPr>
        <w:t>„2. Olimpiniam, paralimpiniam, regos, klausos, judėjimo ar intelekto negalias turinčių asmenų sporto judėjimams Lietuvoje vadovaujančioms nevyriausybinėms organizacijoms, siekiančioms gauti valstybės biudžeto lėšų šio įstatymo 18 straipsnio 3 dalyje nurodytoms aukšto meistriškumo sporto programoms įgyvendinti, </w:t>
      </w:r>
      <w:r w:rsidR="004506B0">
        <w:rPr>
          <w:i/>
          <w:iCs/>
          <w:color w:val="000000"/>
        </w:rPr>
        <w:t>mutatis mutandis</w:t>
      </w:r>
      <w:r w:rsidR="004506B0">
        <w:rPr>
          <w:color w:val="000000"/>
        </w:rPr>
        <w:t> taikomi šio straipsnio 1 dalies 6–</w:t>
      </w:r>
      <w:r w:rsidR="004506B0" w:rsidRPr="00E94EBD">
        <w:rPr>
          <w:strike/>
          <w:color w:val="000000"/>
        </w:rPr>
        <w:t>1</w:t>
      </w:r>
      <w:r w:rsidR="004506B0" w:rsidRPr="004506B0">
        <w:rPr>
          <w:strike/>
          <w:color w:val="000000"/>
        </w:rPr>
        <w:t>0</w:t>
      </w:r>
      <w:r w:rsidR="004506B0" w:rsidRPr="004506B0">
        <w:rPr>
          <w:b/>
          <w:color w:val="000000"/>
        </w:rPr>
        <w:t>1</w:t>
      </w:r>
      <w:r w:rsidR="00E94EBD">
        <w:rPr>
          <w:b/>
          <w:color w:val="000000"/>
        </w:rPr>
        <w:t>1</w:t>
      </w:r>
      <w:r w:rsidR="004506B0">
        <w:rPr>
          <w:color w:val="000000"/>
        </w:rPr>
        <w:t xml:space="preserve"> punktuose nustatyti kriterijai, be to, tarptautinės nevyriausybinės organizacijos, kurių narėmis yra olimpiniam, paralimpiniam, regos, klausos ar judėjimo negalią turinčių asmenų sporto judėjimams Lietuvoje vadovaujančios nevyriausybinės organizacijos, turi būti pripažinusios Pasaulinį antidopingo kodeksą.“</w:t>
      </w:r>
    </w:p>
    <w:p w14:paraId="052EF72A" w14:textId="77777777" w:rsidR="000570FF" w:rsidRPr="006218FD" w:rsidRDefault="000570FF" w:rsidP="00CA7DA7">
      <w:pPr>
        <w:pStyle w:val="Sraopastraipa"/>
        <w:tabs>
          <w:tab w:val="left" w:pos="993"/>
        </w:tabs>
        <w:spacing w:line="360" w:lineRule="auto"/>
        <w:ind w:left="0" w:firstLine="709"/>
        <w:contextualSpacing w:val="0"/>
        <w:jc w:val="both"/>
        <w:textAlignment w:val="baseline"/>
        <w:rPr>
          <w:color w:val="000000" w:themeColor="text1"/>
          <w:szCs w:val="24"/>
          <w:lang w:eastAsia="lt-LT"/>
        </w:rPr>
      </w:pPr>
    </w:p>
    <w:p w14:paraId="75CCA9C5" w14:textId="384217FE" w:rsidR="00B270A1" w:rsidRPr="00654E9C" w:rsidRDefault="00654E9C" w:rsidP="00654E9C">
      <w:pPr>
        <w:tabs>
          <w:tab w:val="left" w:pos="709"/>
          <w:tab w:val="left" w:pos="993"/>
        </w:tabs>
        <w:spacing w:line="360" w:lineRule="auto"/>
        <w:ind w:left="709"/>
        <w:rPr>
          <w:szCs w:val="24"/>
        </w:rPr>
      </w:pPr>
      <w:r>
        <w:rPr>
          <w:b/>
          <w:szCs w:val="24"/>
        </w:rPr>
        <w:t xml:space="preserve">9 </w:t>
      </w:r>
      <w:r w:rsidR="00B270A1" w:rsidRPr="00654E9C">
        <w:rPr>
          <w:b/>
          <w:szCs w:val="24"/>
        </w:rPr>
        <w:t>straipsnis. 20 straipsnio pakeitimas</w:t>
      </w:r>
    </w:p>
    <w:p w14:paraId="4799EE84" w14:textId="77777777" w:rsidR="00B270A1" w:rsidRPr="006218FD" w:rsidRDefault="00B270A1" w:rsidP="00CA7DA7">
      <w:pPr>
        <w:tabs>
          <w:tab w:val="left" w:pos="993"/>
        </w:tabs>
        <w:spacing w:line="360" w:lineRule="auto"/>
        <w:ind w:firstLine="709"/>
        <w:jc w:val="both"/>
        <w:textAlignment w:val="baseline"/>
        <w:rPr>
          <w:color w:val="000000" w:themeColor="text1"/>
          <w:szCs w:val="24"/>
          <w:lang w:eastAsia="lt-LT"/>
        </w:rPr>
      </w:pPr>
      <w:r w:rsidRPr="006218FD">
        <w:rPr>
          <w:color w:val="000000" w:themeColor="text1"/>
          <w:szCs w:val="24"/>
          <w:lang w:eastAsia="lt-LT"/>
        </w:rPr>
        <w:t>Pakeisti 20 straipsnio 1 dalies 7 punktą ir jį išdėstyti taip:</w:t>
      </w:r>
    </w:p>
    <w:p w14:paraId="776012D8" w14:textId="759483E3" w:rsidR="00B270A1" w:rsidRPr="006218FD" w:rsidRDefault="00CA7DA7" w:rsidP="00CA7DA7">
      <w:pPr>
        <w:tabs>
          <w:tab w:val="left" w:pos="993"/>
        </w:tabs>
        <w:spacing w:line="360" w:lineRule="auto"/>
        <w:ind w:firstLine="709"/>
        <w:jc w:val="both"/>
        <w:textAlignment w:val="baseline"/>
        <w:rPr>
          <w:color w:val="000000"/>
          <w:szCs w:val="24"/>
        </w:rPr>
      </w:pPr>
      <w:r>
        <w:rPr>
          <w:color w:val="000000" w:themeColor="text1"/>
          <w:szCs w:val="24"/>
          <w:lang w:eastAsia="lt-LT"/>
        </w:rPr>
        <w:t>„7)</w:t>
      </w:r>
      <w:r w:rsidR="00B270A1" w:rsidRPr="006218FD">
        <w:rPr>
          <w:color w:val="000000" w:themeColor="text1"/>
          <w:szCs w:val="24"/>
          <w:lang w:eastAsia="lt-LT"/>
        </w:rPr>
        <w:t xml:space="preserve"> </w:t>
      </w:r>
      <w:r w:rsidR="00B270A1" w:rsidRPr="006218FD">
        <w:rPr>
          <w:color w:val="000000"/>
          <w:szCs w:val="24"/>
        </w:rPr>
        <w:t>juridinio asmens vadovas, kolegialaus valdymo organo vadovas, asmuo, turintis teisę juridinio asmens vardu sudaryti sandorį, buhalteris (buhalteriai) ar kitas (kiti) asmuo (asmenys), tvarkantis (tvarkantys) juridinio asmens apskaitą, turi neišnykusį ar nepanaikintą teistumą už sunkius ar labai sunkius nusikaltimus arba tyčinius nusikaltimus nuosavybei, turtinėms teisėms ir turtiniams interesams, ekonomikai ir verslo tvarkai, finansų sistemai arba už korupcinio pobūdžio nusikalstamas veiklas</w:t>
      </w:r>
      <w:r w:rsidR="00B270A1" w:rsidRPr="006218FD">
        <w:rPr>
          <w:b/>
          <w:color w:val="000000"/>
          <w:szCs w:val="24"/>
        </w:rPr>
        <w:t>,</w:t>
      </w:r>
      <w:r w:rsidR="00B270A1" w:rsidRPr="006218FD">
        <w:rPr>
          <w:color w:val="000000"/>
          <w:szCs w:val="24"/>
        </w:rPr>
        <w:t xml:space="preserve"> </w:t>
      </w:r>
      <w:r w:rsidR="00B270A1">
        <w:rPr>
          <w:b/>
          <w:color w:val="000000"/>
        </w:rPr>
        <w:t>už manipuliavimą sporto varžybomis</w:t>
      </w:r>
      <w:r w:rsidR="00B270A1" w:rsidRPr="00F56B33">
        <w:rPr>
          <w:b/>
          <w:color w:val="000000"/>
        </w:rPr>
        <w:t>, </w:t>
      </w:r>
      <w:r w:rsidR="00B270A1">
        <w:rPr>
          <w:b/>
          <w:color w:val="000000"/>
        </w:rPr>
        <w:t>ir (ar) antidopingo taisyklių pažeidimą</w:t>
      </w:r>
      <w:r w:rsidR="00B270A1" w:rsidRPr="006218FD">
        <w:rPr>
          <w:b/>
          <w:color w:val="000000"/>
          <w:szCs w:val="24"/>
        </w:rPr>
        <w:t xml:space="preserve"> jiems buvo pritaikytos </w:t>
      </w:r>
      <w:r w:rsidR="008966C8" w:rsidRPr="00F02296">
        <w:rPr>
          <w:b/>
          <w:color w:val="000000"/>
          <w:szCs w:val="24"/>
        </w:rPr>
        <w:t>nacionalinės antidopingo organizacijos</w:t>
      </w:r>
      <w:r w:rsidR="00F02296">
        <w:rPr>
          <w:b/>
          <w:color w:val="000000"/>
          <w:szCs w:val="24"/>
        </w:rPr>
        <w:t xml:space="preserve"> arba </w:t>
      </w:r>
      <w:r w:rsidR="00F02296" w:rsidRPr="006218FD">
        <w:rPr>
          <w:b/>
          <w:szCs w:val="24"/>
        </w:rPr>
        <w:t xml:space="preserve">atitinkamos </w:t>
      </w:r>
      <w:r w:rsidR="008E33D0">
        <w:rPr>
          <w:b/>
          <w:szCs w:val="24"/>
        </w:rPr>
        <w:t>sporto šakos federacijos</w:t>
      </w:r>
      <w:r w:rsidR="00F02296" w:rsidRPr="006218FD">
        <w:rPr>
          <w:b/>
          <w:color w:val="000000"/>
          <w:szCs w:val="24"/>
        </w:rPr>
        <w:t xml:space="preserve"> </w:t>
      </w:r>
      <w:r w:rsidR="00B270A1" w:rsidRPr="006218FD">
        <w:rPr>
          <w:b/>
          <w:color w:val="000000"/>
          <w:szCs w:val="24"/>
        </w:rPr>
        <w:t>sankcijos</w:t>
      </w:r>
      <w:r w:rsidR="00B270A1" w:rsidRPr="006218FD">
        <w:rPr>
          <w:color w:val="000000"/>
          <w:szCs w:val="24"/>
        </w:rPr>
        <w:t>;“.</w:t>
      </w:r>
    </w:p>
    <w:p w14:paraId="3BBFE0F4" w14:textId="77777777" w:rsidR="00B270A1" w:rsidRPr="006218FD" w:rsidRDefault="00B270A1" w:rsidP="00CA7DA7">
      <w:pPr>
        <w:tabs>
          <w:tab w:val="left" w:pos="993"/>
        </w:tabs>
        <w:spacing w:line="360" w:lineRule="auto"/>
        <w:ind w:left="360" w:firstLine="349"/>
        <w:jc w:val="both"/>
        <w:textAlignment w:val="baseline"/>
        <w:rPr>
          <w:color w:val="000000"/>
          <w:szCs w:val="24"/>
        </w:rPr>
      </w:pPr>
    </w:p>
    <w:p w14:paraId="4B25CD7A" w14:textId="13FD7286" w:rsidR="00B270A1" w:rsidRPr="006218FD" w:rsidRDefault="00B270A1" w:rsidP="00654E9C">
      <w:pPr>
        <w:pStyle w:val="Sraopastraipa"/>
        <w:numPr>
          <w:ilvl w:val="0"/>
          <w:numId w:val="10"/>
        </w:numPr>
        <w:tabs>
          <w:tab w:val="left" w:pos="709"/>
          <w:tab w:val="left" w:pos="993"/>
        </w:tabs>
        <w:spacing w:line="360" w:lineRule="auto"/>
        <w:contextualSpacing w:val="0"/>
        <w:rPr>
          <w:szCs w:val="24"/>
        </w:rPr>
      </w:pPr>
      <w:bookmarkStart w:id="6" w:name="part_2284a1c3bd064c068106b86d9dbe7bb8"/>
      <w:bookmarkStart w:id="7" w:name="part_8cc71130d7fe410a95a76c60ab9263cb"/>
      <w:bookmarkEnd w:id="6"/>
      <w:bookmarkEnd w:id="7"/>
      <w:r w:rsidRPr="006218FD">
        <w:rPr>
          <w:b/>
          <w:szCs w:val="24"/>
        </w:rPr>
        <w:t>straipsnis. 24 straipsnio pakeitimas</w:t>
      </w:r>
    </w:p>
    <w:p w14:paraId="2142A999" w14:textId="77777777" w:rsidR="00E94EBD" w:rsidRPr="00314B1A" w:rsidRDefault="00E94EBD" w:rsidP="00E94EBD">
      <w:pPr>
        <w:pStyle w:val="Sraopastraipa"/>
        <w:tabs>
          <w:tab w:val="left" w:pos="993"/>
        </w:tabs>
        <w:spacing w:line="360" w:lineRule="auto"/>
        <w:ind w:left="709"/>
        <w:contextualSpacing w:val="0"/>
        <w:jc w:val="both"/>
        <w:textAlignment w:val="baseline"/>
        <w:rPr>
          <w:color w:val="000000"/>
          <w:szCs w:val="24"/>
          <w:lang w:eastAsia="lt-LT"/>
        </w:rPr>
      </w:pPr>
      <w:bookmarkStart w:id="8" w:name="part_94689ae2e5a04104abd3dd1af4cf73a5"/>
      <w:bookmarkStart w:id="9" w:name="part_a07c32a53dcf40d1937259848827d5f7"/>
      <w:bookmarkEnd w:id="8"/>
      <w:bookmarkEnd w:id="9"/>
      <w:r w:rsidRPr="004E37C4">
        <w:rPr>
          <w:bCs/>
          <w:color w:val="000000"/>
          <w:szCs w:val="24"/>
        </w:rPr>
        <w:t>Pakeisti 24 straipsnį ir jį išdėstyti taip:</w:t>
      </w:r>
      <w:r w:rsidRPr="00314B1A">
        <w:rPr>
          <w:bCs/>
          <w:color w:val="000000"/>
          <w:szCs w:val="24"/>
        </w:rPr>
        <w:t xml:space="preserve"> </w:t>
      </w:r>
    </w:p>
    <w:p w14:paraId="79BD468A" w14:textId="77777777" w:rsidR="00E94EBD" w:rsidRPr="0087640D" w:rsidRDefault="00E94EBD" w:rsidP="00E94EBD">
      <w:pPr>
        <w:pStyle w:val="Sraopastraipa"/>
        <w:spacing w:line="360" w:lineRule="auto"/>
        <w:ind w:left="0" w:firstLine="709"/>
        <w:contextualSpacing w:val="0"/>
        <w:jc w:val="both"/>
        <w:textAlignment w:val="baseline"/>
        <w:rPr>
          <w:color w:val="000000"/>
          <w:szCs w:val="24"/>
          <w:lang w:eastAsia="lt-LT"/>
        </w:rPr>
      </w:pPr>
      <w:r>
        <w:rPr>
          <w:color w:val="000000"/>
          <w:szCs w:val="24"/>
          <w:lang w:eastAsia="lt-LT"/>
        </w:rPr>
        <w:t>„</w:t>
      </w:r>
      <w:r w:rsidRPr="0087640D">
        <w:rPr>
          <w:color w:val="000000"/>
          <w:szCs w:val="24"/>
          <w:lang w:eastAsia="lt-LT"/>
        </w:rPr>
        <w:t>1. Sportininkas turi teisę šiame straipsnyje nurodytomis sąlygomis gauti kas mėnesį mokamą valstybės stipendiją, jeigu jis, turėdamas Lietuvos Respublikos pilietybę ir atstovaudamas Lietuvos Respublikai, tapo:</w:t>
      </w:r>
    </w:p>
    <w:p w14:paraId="6D48179D" w14:textId="77777777" w:rsidR="00E94EBD" w:rsidRPr="0087640D" w:rsidRDefault="00E94EBD" w:rsidP="00E94EBD">
      <w:pPr>
        <w:pStyle w:val="Sraopastraipa"/>
        <w:spacing w:line="360" w:lineRule="auto"/>
        <w:ind w:left="0" w:firstLine="709"/>
        <w:contextualSpacing w:val="0"/>
        <w:jc w:val="both"/>
        <w:textAlignment w:val="baseline"/>
        <w:rPr>
          <w:color w:val="000000"/>
          <w:szCs w:val="24"/>
          <w:lang w:eastAsia="lt-LT"/>
        </w:rPr>
      </w:pPr>
      <w:bookmarkStart w:id="10" w:name="part_d24fe3349e324239863ab5faa8616f28"/>
      <w:bookmarkEnd w:id="10"/>
      <w:r w:rsidRPr="0087640D">
        <w:rPr>
          <w:color w:val="000000"/>
          <w:szCs w:val="24"/>
          <w:lang w:eastAsia="lt-LT"/>
        </w:rPr>
        <w:t>1) olimpinių žaidynių ar į olimpinių žaidynių programą įtrauktos rungties pasaulio čempionatų (arba užėmė atitinkamą vietą tos sporto šakos sportininkų reitinge, jeigu tos sporto šakos pasaulio čempionatai nevykdomi, o geriausias tos rungties sportininkas nustatomas pagal tarptautinės sporto šakos federacijos sudaromą sportininkų reitingą) (toliau – pasaulio čempionatas) 1–16 vietos laimėtoju;</w:t>
      </w:r>
    </w:p>
    <w:p w14:paraId="01BEC911" w14:textId="77777777" w:rsidR="00E94EBD" w:rsidRPr="0087640D" w:rsidRDefault="00E94EBD" w:rsidP="00E94EBD">
      <w:pPr>
        <w:pStyle w:val="Sraopastraipa"/>
        <w:spacing w:line="360" w:lineRule="auto"/>
        <w:ind w:left="0" w:firstLine="709"/>
        <w:contextualSpacing w:val="0"/>
        <w:jc w:val="both"/>
        <w:textAlignment w:val="baseline"/>
        <w:rPr>
          <w:color w:val="000000"/>
          <w:szCs w:val="24"/>
          <w:lang w:eastAsia="lt-LT"/>
        </w:rPr>
      </w:pPr>
      <w:bookmarkStart w:id="11" w:name="part_35a4de2289084877b92907591a68bd72"/>
      <w:bookmarkEnd w:id="11"/>
      <w:r w:rsidRPr="0087640D">
        <w:rPr>
          <w:color w:val="000000"/>
          <w:szCs w:val="24"/>
          <w:lang w:eastAsia="lt-LT"/>
        </w:rPr>
        <w:lastRenderedPageBreak/>
        <w:t xml:space="preserve">2) </w:t>
      </w:r>
      <w:r w:rsidRPr="0087640D">
        <w:rPr>
          <w:strike/>
          <w:color w:val="000000"/>
          <w:szCs w:val="24"/>
          <w:lang w:eastAsia="lt-LT"/>
        </w:rPr>
        <w:t>į olimpinių žaidynių programą įtrauktos rungties Europos čempionatų (toliau – Europos čempionatas) ar Europos žaidynių (jeigu atitinkamoje sporto šakoje neorganizuojami Europos čempionatai), pasaulio jaunimo čempionatų (arba užėmė atitinkamą vietą tos sporto šakos sportininkų (jaunimo) reitinge, jeigu tos sporto šakos pasaulio jaunimo čempionatai nevykdomi, o geriausias tos rungties sportininkas nustatomas pagal tarptautinės sporto šakos federacijos sudaromą sportininkų (jaunimo) reitingą) (toliau – pasaulio jaunimo čempionatas), jaunimo olimpinių žaidynių, paralimpinių ar kurčiųjų žaidynių</w:t>
      </w:r>
      <w:r w:rsidRPr="0087640D">
        <w:rPr>
          <w:b/>
          <w:color w:val="000000"/>
          <w:szCs w:val="24"/>
        </w:rPr>
        <w:t xml:space="preserve"> </w:t>
      </w:r>
      <w:r w:rsidRPr="00E56729">
        <w:rPr>
          <w:b/>
          <w:color w:val="000000"/>
          <w:szCs w:val="24"/>
        </w:rPr>
        <w:t>paralimpinių ar kurčiųjų žaidynių</w:t>
      </w:r>
      <w:r>
        <w:rPr>
          <w:b/>
          <w:color w:val="000000"/>
          <w:szCs w:val="24"/>
        </w:rPr>
        <w:t xml:space="preserve">, į </w:t>
      </w:r>
      <w:r w:rsidRPr="00E56729">
        <w:rPr>
          <w:b/>
          <w:color w:val="000000"/>
          <w:szCs w:val="24"/>
        </w:rPr>
        <w:t>paralimpinių ar kurčiųjų žaidynių</w:t>
      </w:r>
      <w:r>
        <w:rPr>
          <w:b/>
          <w:color w:val="000000"/>
          <w:szCs w:val="24"/>
        </w:rPr>
        <w:t xml:space="preserve"> </w:t>
      </w:r>
      <w:r w:rsidRPr="00E56729">
        <w:rPr>
          <w:b/>
          <w:color w:val="000000"/>
          <w:szCs w:val="24"/>
        </w:rPr>
        <w:t xml:space="preserve"> programą įtrauktos rungties pasaulio čempionatų (arba užėmė atitinkamą vietą tos sporto šakos sportininkų reitinge, jeigu tos sporto šakos pasaulio neįgaliųjų čempionatai nevykdomi, o geriausias tos rungties sportininkas nustatomas pagal tarptautinės sporto šakos federacijos sudaromą sportininkų reitingą) (toliau – pasaulio neįgaliųjų čempionatas)</w:t>
      </w:r>
      <w:r w:rsidRPr="0087640D">
        <w:rPr>
          <w:color w:val="000000"/>
          <w:szCs w:val="24"/>
          <w:lang w:eastAsia="lt-LT"/>
        </w:rPr>
        <w:t xml:space="preserve"> </w:t>
      </w:r>
      <w:r>
        <w:rPr>
          <w:color w:val="000000"/>
          <w:szCs w:val="24"/>
          <w:lang w:eastAsia="lt-LT"/>
        </w:rPr>
        <w:t>1–</w:t>
      </w:r>
      <w:r w:rsidRPr="0087640D">
        <w:rPr>
          <w:strike/>
          <w:color w:val="000000"/>
          <w:szCs w:val="24"/>
          <w:lang w:eastAsia="lt-LT"/>
        </w:rPr>
        <w:t>6</w:t>
      </w:r>
      <w:r w:rsidRPr="0087640D">
        <w:rPr>
          <w:b/>
          <w:color w:val="000000"/>
          <w:szCs w:val="24"/>
          <w:lang w:eastAsia="lt-LT"/>
        </w:rPr>
        <w:t>8</w:t>
      </w:r>
      <w:r w:rsidRPr="0087640D">
        <w:rPr>
          <w:color w:val="000000"/>
          <w:szCs w:val="24"/>
          <w:lang w:eastAsia="lt-LT"/>
        </w:rPr>
        <w:t xml:space="preserve"> vietos laimėtoju;</w:t>
      </w:r>
    </w:p>
    <w:p w14:paraId="0F343B5D" w14:textId="77777777" w:rsidR="00E94EBD" w:rsidRPr="00917CC4" w:rsidRDefault="00E94EBD" w:rsidP="00E94EBD">
      <w:pPr>
        <w:pStyle w:val="Sraopastraipa"/>
        <w:spacing w:line="360" w:lineRule="auto"/>
        <w:ind w:left="0" w:firstLine="709"/>
        <w:contextualSpacing w:val="0"/>
        <w:jc w:val="both"/>
        <w:textAlignment w:val="baseline"/>
        <w:rPr>
          <w:color w:val="000000"/>
          <w:szCs w:val="24"/>
          <w:lang w:eastAsia="lt-LT"/>
        </w:rPr>
      </w:pPr>
      <w:bookmarkStart w:id="12" w:name="part_dedde520a99f4d1289a7935aa38c56b5"/>
      <w:bookmarkEnd w:id="12"/>
      <w:r w:rsidRPr="0087640D">
        <w:rPr>
          <w:color w:val="000000"/>
          <w:szCs w:val="24"/>
          <w:lang w:eastAsia="lt-LT"/>
        </w:rPr>
        <w:t xml:space="preserve">3) į </w:t>
      </w:r>
      <w:r w:rsidRPr="0087640D">
        <w:rPr>
          <w:strike/>
          <w:color w:val="000000"/>
          <w:szCs w:val="24"/>
          <w:lang w:eastAsia="lt-LT"/>
        </w:rPr>
        <w:t xml:space="preserve">paralimpinių ar </w:t>
      </w:r>
      <w:r w:rsidRPr="00917CC4">
        <w:rPr>
          <w:strike/>
          <w:color w:val="000000"/>
          <w:szCs w:val="24"/>
          <w:lang w:eastAsia="lt-LT"/>
        </w:rPr>
        <w:t xml:space="preserve">kurčiųjų </w:t>
      </w:r>
      <w:r w:rsidRPr="00917CC4">
        <w:rPr>
          <w:b/>
          <w:color w:val="000000"/>
          <w:szCs w:val="24"/>
          <w:lang w:eastAsia="lt-LT"/>
        </w:rPr>
        <w:t>olimpinių</w:t>
      </w:r>
      <w:r w:rsidRPr="00917CC4">
        <w:rPr>
          <w:color w:val="000000"/>
          <w:szCs w:val="24"/>
          <w:lang w:eastAsia="lt-LT"/>
        </w:rPr>
        <w:t xml:space="preserve"> žaidynių programą įtrauktos rungties </w:t>
      </w:r>
      <w:r w:rsidRPr="00917CC4">
        <w:rPr>
          <w:strike/>
          <w:color w:val="000000"/>
          <w:szCs w:val="24"/>
          <w:lang w:eastAsia="lt-LT"/>
        </w:rPr>
        <w:t>pasaulio</w:t>
      </w:r>
      <w:r w:rsidRPr="00917CC4">
        <w:rPr>
          <w:color w:val="000000"/>
          <w:szCs w:val="24"/>
          <w:lang w:eastAsia="lt-LT"/>
        </w:rPr>
        <w:t xml:space="preserve"> </w:t>
      </w:r>
      <w:r w:rsidRPr="00917CC4">
        <w:rPr>
          <w:b/>
          <w:color w:val="000000"/>
          <w:szCs w:val="24"/>
          <w:lang w:eastAsia="lt-LT"/>
        </w:rPr>
        <w:t>Europos</w:t>
      </w:r>
      <w:r w:rsidRPr="00917CC4">
        <w:rPr>
          <w:color w:val="000000"/>
          <w:szCs w:val="24"/>
          <w:lang w:eastAsia="lt-LT"/>
        </w:rPr>
        <w:t xml:space="preserve"> (arba užėmė atitinkamą vietą tos sporto šakos sportininkų reitinge, jeigu tos sporto šakos </w:t>
      </w:r>
      <w:r w:rsidRPr="00917CC4">
        <w:rPr>
          <w:strike/>
          <w:color w:val="000000"/>
          <w:szCs w:val="24"/>
          <w:lang w:eastAsia="lt-LT"/>
        </w:rPr>
        <w:t>pasaulio neįgaliųjų</w:t>
      </w:r>
      <w:r w:rsidRPr="00917CC4">
        <w:rPr>
          <w:color w:val="000000"/>
          <w:szCs w:val="24"/>
          <w:lang w:eastAsia="lt-LT"/>
        </w:rPr>
        <w:t xml:space="preserve"> </w:t>
      </w:r>
      <w:r w:rsidRPr="00917CC4">
        <w:rPr>
          <w:b/>
          <w:color w:val="000000"/>
          <w:szCs w:val="24"/>
          <w:lang w:eastAsia="lt-LT"/>
        </w:rPr>
        <w:t>Europos</w:t>
      </w:r>
      <w:r w:rsidRPr="00917CC4">
        <w:rPr>
          <w:color w:val="000000"/>
          <w:szCs w:val="24"/>
          <w:lang w:eastAsia="lt-LT"/>
        </w:rPr>
        <w:t xml:space="preserve"> čempionatai nevykdomi, o geriausias tos rungties sportininkas nustatomas pagal tarptautinės sporto šakos federacijos sudaromą sportininkų reitingą)</w:t>
      </w:r>
      <w:r w:rsidRPr="00917CC4">
        <w:rPr>
          <w:strike/>
          <w:color w:val="000000"/>
          <w:szCs w:val="24"/>
          <w:lang w:eastAsia="lt-LT"/>
        </w:rPr>
        <w:t xml:space="preserve"> (toliau – pasaulio neįgaliųjų čempionatas), Europos neįgaliųjų ar į olimpinių žaidynių programą įtrauktos rungties Europos jaunimo čempionatų (toliau – Europos jaunimo čempionatas)</w:t>
      </w:r>
      <w:r w:rsidRPr="00917CC4">
        <w:rPr>
          <w:color w:val="000000"/>
          <w:szCs w:val="24"/>
          <w:lang w:eastAsia="lt-LT"/>
        </w:rPr>
        <w:t xml:space="preserve"> </w:t>
      </w:r>
      <w:r w:rsidRPr="00917CC4">
        <w:rPr>
          <w:b/>
          <w:color w:val="000000"/>
          <w:szCs w:val="24"/>
          <w:lang w:eastAsia="lt-LT"/>
        </w:rPr>
        <w:t>čempionato (toliau – Europos čempionatas) ar Europos žaidynių (jeigu atitinkamoje sporto šakoje neorganizuojami Europos čempionatai), pasaulio jaunimo čempionatų (arba užėmė atitinkamą vietą tos sporto šakos sportininkų (jaunimo) reitinge, jeigu tos sporto šakos pasaulio jaunimo čempionatai nevykdomi, o geriausias tos rungties sportininkas nustatomas pagal tarptautinės sporto šakos federacijos sudaromą sportininkų (jaunimo) reitingą) (toliau – pasaulio jaunimo čempionatas), jaunimo olimpinių žaidynių</w:t>
      </w:r>
      <w:r w:rsidRPr="00917CC4">
        <w:rPr>
          <w:color w:val="000000"/>
          <w:szCs w:val="24"/>
          <w:lang w:eastAsia="lt-LT"/>
        </w:rPr>
        <w:t xml:space="preserve"> 1–</w:t>
      </w:r>
      <w:r w:rsidRPr="00917CC4">
        <w:rPr>
          <w:strike/>
          <w:color w:val="000000"/>
          <w:szCs w:val="24"/>
          <w:lang w:eastAsia="lt-LT"/>
        </w:rPr>
        <w:t>3</w:t>
      </w:r>
      <w:r w:rsidRPr="00917CC4">
        <w:rPr>
          <w:b/>
          <w:color w:val="000000"/>
          <w:szCs w:val="24"/>
          <w:lang w:eastAsia="lt-LT"/>
        </w:rPr>
        <w:t>6</w:t>
      </w:r>
      <w:r w:rsidRPr="00917CC4">
        <w:rPr>
          <w:color w:val="000000"/>
          <w:szCs w:val="24"/>
          <w:lang w:eastAsia="lt-LT"/>
        </w:rPr>
        <w:t xml:space="preserve"> vietos laimėtoju;</w:t>
      </w:r>
    </w:p>
    <w:p w14:paraId="61D61C60" w14:textId="77777777" w:rsidR="00E94EBD" w:rsidRPr="00917CC4" w:rsidRDefault="00E94EBD" w:rsidP="00E94EBD">
      <w:pPr>
        <w:pStyle w:val="Sraopastraipa"/>
        <w:spacing w:line="360" w:lineRule="auto"/>
        <w:ind w:left="0" w:firstLine="709"/>
        <w:contextualSpacing w:val="0"/>
        <w:jc w:val="both"/>
        <w:textAlignment w:val="baseline"/>
        <w:rPr>
          <w:b/>
          <w:color w:val="000000"/>
          <w:szCs w:val="24"/>
          <w:lang w:eastAsia="lt-LT"/>
        </w:rPr>
      </w:pPr>
      <w:bookmarkStart w:id="13" w:name="part_c06164e5d6874d74a55bac8ccd86d5d2"/>
      <w:bookmarkEnd w:id="13"/>
      <w:r w:rsidRPr="00917CC4">
        <w:rPr>
          <w:color w:val="000000"/>
          <w:szCs w:val="24"/>
          <w:lang w:eastAsia="lt-LT"/>
        </w:rPr>
        <w:t xml:space="preserve">4) į paralimpinių ar kurčiųjų žaidynių programą įtrauktos rungties </w:t>
      </w:r>
      <w:r w:rsidRPr="00917CC4">
        <w:rPr>
          <w:strike/>
          <w:color w:val="000000"/>
          <w:szCs w:val="24"/>
          <w:lang w:eastAsia="lt-LT"/>
        </w:rPr>
        <w:t>pasaulio jaunimo</w:t>
      </w:r>
      <w:r w:rsidRPr="00917CC4">
        <w:rPr>
          <w:color w:val="000000"/>
          <w:szCs w:val="24"/>
          <w:lang w:eastAsia="lt-LT"/>
        </w:rPr>
        <w:t xml:space="preserve"> </w:t>
      </w:r>
      <w:r w:rsidRPr="00917CC4">
        <w:rPr>
          <w:b/>
          <w:color w:val="000000"/>
          <w:szCs w:val="24"/>
          <w:lang w:eastAsia="lt-LT"/>
        </w:rPr>
        <w:t>Europos</w:t>
      </w:r>
      <w:r w:rsidRPr="00917CC4">
        <w:rPr>
          <w:color w:val="000000"/>
          <w:szCs w:val="24"/>
          <w:lang w:eastAsia="lt-LT"/>
        </w:rPr>
        <w:t xml:space="preserve"> (arba užėmė atitinkamą vietą tos sporto šakos sportininkų (</w:t>
      </w:r>
      <w:r w:rsidRPr="00917CC4">
        <w:rPr>
          <w:strike/>
          <w:color w:val="000000"/>
          <w:szCs w:val="24"/>
          <w:lang w:eastAsia="lt-LT"/>
        </w:rPr>
        <w:t>jaunimo</w:t>
      </w:r>
      <w:r w:rsidRPr="00917CC4">
        <w:rPr>
          <w:color w:val="000000"/>
          <w:szCs w:val="24"/>
          <w:lang w:eastAsia="lt-LT"/>
        </w:rPr>
        <w:t xml:space="preserve"> </w:t>
      </w:r>
      <w:r w:rsidRPr="00917CC4">
        <w:rPr>
          <w:b/>
          <w:color w:val="000000"/>
          <w:szCs w:val="24"/>
          <w:lang w:eastAsia="lt-LT"/>
        </w:rPr>
        <w:t>Europos</w:t>
      </w:r>
      <w:r w:rsidRPr="00917CC4">
        <w:rPr>
          <w:color w:val="000000"/>
          <w:szCs w:val="24"/>
          <w:lang w:eastAsia="lt-LT"/>
        </w:rPr>
        <w:t xml:space="preserve"> neįgaliųjų) reitinge, jeigu tos sporto šakos </w:t>
      </w:r>
      <w:r w:rsidRPr="00917CC4">
        <w:rPr>
          <w:strike/>
          <w:color w:val="000000"/>
          <w:szCs w:val="24"/>
          <w:lang w:eastAsia="lt-LT"/>
        </w:rPr>
        <w:t>pasaulio jaunimo</w:t>
      </w:r>
      <w:r w:rsidRPr="00917CC4">
        <w:rPr>
          <w:color w:val="000000"/>
          <w:szCs w:val="24"/>
          <w:lang w:eastAsia="lt-LT"/>
        </w:rPr>
        <w:t xml:space="preserve"> </w:t>
      </w:r>
      <w:r w:rsidRPr="00917CC4">
        <w:rPr>
          <w:b/>
          <w:color w:val="000000"/>
          <w:szCs w:val="24"/>
          <w:lang w:eastAsia="lt-LT"/>
        </w:rPr>
        <w:t>Europos</w:t>
      </w:r>
      <w:r w:rsidRPr="00917CC4">
        <w:rPr>
          <w:color w:val="000000"/>
          <w:szCs w:val="24"/>
          <w:lang w:eastAsia="lt-LT"/>
        </w:rPr>
        <w:t xml:space="preserve"> neįgaliųjų čempionatai nevykdomi, o geriausias tos rungties sportininkas nustatomas pagal tarptautinės sporto šakos federacijos sudaromą sportininkų </w:t>
      </w:r>
      <w:r w:rsidRPr="00917CC4">
        <w:rPr>
          <w:strike/>
          <w:color w:val="000000"/>
          <w:szCs w:val="24"/>
          <w:lang w:eastAsia="lt-LT"/>
        </w:rPr>
        <w:t>(jaunimo neįgaliųjų)</w:t>
      </w:r>
      <w:r w:rsidRPr="00917CC4">
        <w:rPr>
          <w:color w:val="000000"/>
          <w:szCs w:val="24"/>
          <w:lang w:eastAsia="lt-LT"/>
        </w:rPr>
        <w:t xml:space="preserve"> reitingą)</w:t>
      </w:r>
      <w:r w:rsidRPr="00917CC4">
        <w:rPr>
          <w:b/>
          <w:color w:val="000000"/>
          <w:szCs w:val="24"/>
          <w:lang w:eastAsia="lt-LT"/>
        </w:rPr>
        <w:t>, čempionato (toliau – Europos neįgaliųjų čempionatas),</w:t>
      </w:r>
      <w:r w:rsidRPr="00917CC4">
        <w:rPr>
          <w:color w:val="000000"/>
          <w:szCs w:val="24"/>
          <w:lang w:eastAsia="lt-LT"/>
        </w:rPr>
        <w:t xml:space="preserve"> </w:t>
      </w:r>
      <w:r w:rsidRPr="00917CC4">
        <w:rPr>
          <w:b/>
          <w:color w:val="000000"/>
          <w:szCs w:val="24"/>
          <w:lang w:eastAsia="lt-LT"/>
        </w:rPr>
        <w:t xml:space="preserve">pasaulio jaunimo čempionatų (arba užėmė atitinkamą vietą tos sporto šakos sportininkų (jaunimo neįgaliųjų) reitinge, jeigu tos sporto šakos pasaulio jaunimo neįgaliųjų čempionatai nevykdomi, o geriausias tos rungties sportininkas nustatomas pagal tarptautinės sporto šakos federacijos sudaromą sportininkų (jaunimo neįgaliųjų) reitingą) (toliau – pasaulio jaunimo neįgaliųjų čempionatas) </w:t>
      </w:r>
      <w:r w:rsidRPr="00917CC4">
        <w:rPr>
          <w:strike/>
          <w:color w:val="000000"/>
        </w:rPr>
        <w:t xml:space="preserve">ar Europos jaunimo neįgaliųjų čempionatų (toliau – Europos jaunimo neįgaliųjų </w:t>
      </w:r>
      <w:r w:rsidRPr="00917CC4">
        <w:rPr>
          <w:strike/>
          <w:color w:val="000000"/>
        </w:rPr>
        <w:lastRenderedPageBreak/>
        <w:t>čempionatas) 1 vietos laimėtoju.</w:t>
      </w:r>
      <w:r w:rsidRPr="00917CC4">
        <w:rPr>
          <w:b/>
          <w:color w:val="000000"/>
          <w:szCs w:val="24"/>
          <w:lang w:eastAsia="lt-LT"/>
        </w:rPr>
        <w:t xml:space="preserve">ar į olimpinių žaidynių programą įtrauktos rungties Europos jaunimo čempionatų (toliau – Europos jaunimo čempionatas) </w:t>
      </w:r>
      <w:r w:rsidRPr="00917CC4">
        <w:rPr>
          <w:color w:val="000000"/>
          <w:szCs w:val="24"/>
          <w:lang w:eastAsia="lt-LT"/>
        </w:rPr>
        <w:t>1</w:t>
      </w:r>
      <w:r w:rsidRPr="00917CC4">
        <w:rPr>
          <w:b/>
          <w:color w:val="000000"/>
          <w:szCs w:val="24"/>
          <w:lang w:eastAsia="lt-LT"/>
        </w:rPr>
        <w:t>–3</w:t>
      </w:r>
      <w:r>
        <w:rPr>
          <w:color w:val="000000"/>
          <w:szCs w:val="24"/>
          <w:lang w:eastAsia="lt-LT"/>
        </w:rPr>
        <w:t> </w:t>
      </w:r>
      <w:r w:rsidRPr="00917CC4">
        <w:rPr>
          <w:color w:val="000000"/>
          <w:szCs w:val="24"/>
          <w:lang w:eastAsia="lt-LT"/>
        </w:rPr>
        <w:t>vietos laimėtoju</w:t>
      </w:r>
      <w:r w:rsidRPr="00917CC4">
        <w:rPr>
          <w:strike/>
          <w:color w:val="000000"/>
          <w:szCs w:val="24"/>
          <w:lang w:eastAsia="lt-LT"/>
        </w:rPr>
        <w:t>.</w:t>
      </w:r>
      <w:r w:rsidRPr="00917CC4">
        <w:rPr>
          <w:b/>
          <w:color w:val="000000"/>
          <w:szCs w:val="24"/>
          <w:lang w:eastAsia="lt-LT"/>
        </w:rPr>
        <w:t>;</w:t>
      </w:r>
    </w:p>
    <w:p w14:paraId="6E0B8B8E" w14:textId="77777777" w:rsidR="00E94EBD" w:rsidRPr="00917CC4" w:rsidRDefault="00E94EBD" w:rsidP="00E94EBD">
      <w:pPr>
        <w:pStyle w:val="Sraopastraipa"/>
        <w:spacing w:line="360" w:lineRule="auto"/>
        <w:ind w:left="0" w:firstLine="709"/>
        <w:contextualSpacing w:val="0"/>
        <w:jc w:val="both"/>
        <w:textAlignment w:val="baseline"/>
        <w:rPr>
          <w:color w:val="000000"/>
          <w:szCs w:val="24"/>
          <w:lang w:eastAsia="lt-LT"/>
        </w:rPr>
      </w:pPr>
      <w:r w:rsidRPr="00917CC4">
        <w:rPr>
          <w:b/>
          <w:color w:val="000000"/>
          <w:szCs w:val="24"/>
          <w:lang w:eastAsia="lt-LT"/>
        </w:rPr>
        <w:t>5) į paralimpinių ar kurčiųjų žaidynių programą įtrauktos rungties Europos jaunimo neįgaliųjų čempionatų</w:t>
      </w:r>
      <w:r>
        <w:rPr>
          <w:b/>
          <w:color w:val="000000"/>
          <w:szCs w:val="24"/>
          <w:lang w:eastAsia="lt-LT"/>
        </w:rPr>
        <w:t xml:space="preserve"> </w:t>
      </w:r>
      <w:r w:rsidRPr="00E35206">
        <w:rPr>
          <w:b/>
          <w:color w:val="000000"/>
          <w:szCs w:val="24"/>
          <w:lang w:eastAsia="lt-LT"/>
        </w:rPr>
        <w:t xml:space="preserve">(toliau </w:t>
      </w:r>
      <w:r>
        <w:rPr>
          <w:b/>
          <w:color w:val="000000"/>
          <w:szCs w:val="24"/>
          <w:lang w:eastAsia="lt-LT"/>
        </w:rPr>
        <w:t>–</w:t>
      </w:r>
      <w:r w:rsidRPr="00E35206">
        <w:rPr>
          <w:b/>
          <w:color w:val="000000"/>
          <w:szCs w:val="24"/>
          <w:lang w:eastAsia="lt-LT"/>
        </w:rPr>
        <w:t xml:space="preserve"> Europos jaunimo neįgaliųjų čempionatas)</w:t>
      </w:r>
      <w:r w:rsidRPr="00917CC4">
        <w:rPr>
          <w:b/>
          <w:color w:val="000000"/>
          <w:szCs w:val="24"/>
          <w:lang w:eastAsia="lt-LT"/>
        </w:rPr>
        <w:t xml:space="preserve"> 1 vietos laimėtoju.</w:t>
      </w:r>
    </w:p>
    <w:p w14:paraId="4BF5AA04" w14:textId="77777777" w:rsidR="00E94EBD" w:rsidRPr="00917CC4" w:rsidRDefault="00E94EBD" w:rsidP="00E94EBD">
      <w:pPr>
        <w:pStyle w:val="Sraopastraipa"/>
        <w:spacing w:line="360" w:lineRule="auto"/>
        <w:ind w:left="709"/>
        <w:contextualSpacing w:val="0"/>
        <w:jc w:val="both"/>
        <w:textAlignment w:val="baseline"/>
        <w:rPr>
          <w:color w:val="000000"/>
          <w:szCs w:val="24"/>
          <w:lang w:eastAsia="lt-LT"/>
        </w:rPr>
      </w:pPr>
      <w:r w:rsidRPr="00917CC4">
        <w:rPr>
          <w:color w:val="000000"/>
        </w:rPr>
        <w:t>2. Valstybės stipendiją turi teisę gauti sportininkai:</w:t>
      </w:r>
    </w:p>
    <w:p w14:paraId="2A8836CB" w14:textId="77777777" w:rsidR="00E94EBD" w:rsidRPr="00917CC4" w:rsidRDefault="00E94EBD" w:rsidP="00E94EBD">
      <w:pPr>
        <w:pStyle w:val="Sraopastraipa"/>
        <w:spacing w:line="360" w:lineRule="auto"/>
        <w:ind w:left="0" w:firstLine="709"/>
        <w:contextualSpacing w:val="0"/>
        <w:jc w:val="both"/>
        <w:textAlignment w:val="baseline"/>
        <w:rPr>
          <w:color w:val="000000"/>
          <w:szCs w:val="24"/>
          <w:lang w:eastAsia="lt-LT"/>
        </w:rPr>
      </w:pPr>
      <w:r w:rsidRPr="00917CC4">
        <w:rPr>
          <w:color w:val="000000"/>
          <w:szCs w:val="24"/>
          <w:lang w:eastAsia="lt-LT"/>
        </w:rPr>
        <w:t>1) olimpinių</w:t>
      </w:r>
      <w:r w:rsidRPr="00917CC4">
        <w:rPr>
          <w:b/>
          <w:color w:val="000000"/>
          <w:szCs w:val="24"/>
          <w:lang w:eastAsia="lt-LT"/>
        </w:rPr>
        <w:t>,</w:t>
      </w:r>
      <w:r w:rsidRPr="00917CC4">
        <w:rPr>
          <w:color w:val="000000"/>
          <w:szCs w:val="24"/>
          <w:lang w:eastAsia="lt-LT"/>
        </w:rPr>
        <w:t xml:space="preserve"> </w:t>
      </w:r>
      <w:r w:rsidRPr="00917CC4">
        <w:rPr>
          <w:b/>
          <w:color w:val="000000"/>
          <w:szCs w:val="24"/>
          <w:lang w:eastAsia="lt-LT"/>
        </w:rPr>
        <w:t xml:space="preserve">paralimpinių, kurčiųjų </w:t>
      </w:r>
      <w:r w:rsidRPr="00917CC4">
        <w:rPr>
          <w:color w:val="000000"/>
          <w:szCs w:val="24"/>
          <w:lang w:eastAsia="lt-LT"/>
        </w:rPr>
        <w:t>žaidynių</w:t>
      </w:r>
      <w:r w:rsidRPr="00917CC4">
        <w:rPr>
          <w:b/>
          <w:color w:val="000000"/>
          <w:szCs w:val="24"/>
          <w:lang w:eastAsia="lt-LT"/>
        </w:rPr>
        <w:t xml:space="preserve"> </w:t>
      </w:r>
      <w:r w:rsidRPr="00917CC4">
        <w:rPr>
          <w:color w:val="000000"/>
          <w:szCs w:val="24"/>
          <w:lang w:eastAsia="lt-LT"/>
        </w:rPr>
        <w:t>1 vietos laimėtojai – 27 bazinių socialinių išmokų dydžio;</w:t>
      </w:r>
    </w:p>
    <w:p w14:paraId="46AACD55" w14:textId="77777777" w:rsidR="00E94EBD" w:rsidRPr="00917CC4" w:rsidRDefault="00E94EBD" w:rsidP="00E94EBD">
      <w:pPr>
        <w:pStyle w:val="Sraopastraipa"/>
        <w:spacing w:line="360" w:lineRule="auto"/>
        <w:ind w:left="0" w:firstLine="709"/>
        <w:contextualSpacing w:val="0"/>
        <w:jc w:val="both"/>
        <w:textAlignment w:val="baseline"/>
        <w:rPr>
          <w:color w:val="000000"/>
          <w:szCs w:val="24"/>
          <w:lang w:eastAsia="lt-LT"/>
        </w:rPr>
      </w:pPr>
      <w:bookmarkStart w:id="14" w:name="part_87f300c3fb854734af858d4cd1895a0a"/>
      <w:bookmarkEnd w:id="14"/>
      <w:r w:rsidRPr="00917CC4">
        <w:rPr>
          <w:color w:val="000000"/>
          <w:szCs w:val="24"/>
          <w:lang w:eastAsia="lt-LT"/>
        </w:rPr>
        <w:t>2) olimpinių</w:t>
      </w:r>
      <w:r w:rsidRPr="00917CC4">
        <w:rPr>
          <w:b/>
          <w:color w:val="000000"/>
          <w:szCs w:val="24"/>
          <w:lang w:eastAsia="lt-LT"/>
        </w:rPr>
        <w:t>, paralimpinių, kurčiųjų</w:t>
      </w:r>
      <w:r w:rsidRPr="00917CC4">
        <w:rPr>
          <w:color w:val="000000"/>
          <w:szCs w:val="24"/>
          <w:lang w:eastAsia="lt-LT"/>
        </w:rPr>
        <w:t xml:space="preserve"> žaidynių 2, 3 vietos, pasaulio čempionatų, </w:t>
      </w:r>
      <w:r w:rsidRPr="00917CC4">
        <w:rPr>
          <w:b/>
          <w:color w:val="000000"/>
          <w:szCs w:val="24"/>
          <w:lang w:eastAsia="lt-LT"/>
        </w:rPr>
        <w:t>pasaulio neįgaliųjų čempionatų</w:t>
      </w:r>
      <w:r w:rsidRPr="00917CC4">
        <w:rPr>
          <w:color w:val="000000"/>
          <w:szCs w:val="24"/>
          <w:lang w:eastAsia="lt-LT"/>
        </w:rPr>
        <w:t xml:space="preserve"> </w:t>
      </w:r>
      <w:r w:rsidRPr="00917CC4">
        <w:rPr>
          <w:strike/>
          <w:color w:val="000000"/>
          <w:szCs w:val="24"/>
          <w:lang w:eastAsia="lt-LT"/>
        </w:rPr>
        <w:t>paralimpinių ar kurčiųjų žaidynių</w:t>
      </w:r>
      <w:r w:rsidRPr="00917CC4">
        <w:rPr>
          <w:color w:val="000000"/>
          <w:szCs w:val="24"/>
          <w:lang w:eastAsia="lt-LT"/>
        </w:rPr>
        <w:t xml:space="preserve"> 1 vietos laimėtojai – 23 bazinių socialinių išmokų dydžio;</w:t>
      </w:r>
    </w:p>
    <w:p w14:paraId="21940993" w14:textId="77777777" w:rsidR="00E94EBD" w:rsidRPr="00917CC4" w:rsidRDefault="00E94EBD" w:rsidP="00E94EBD">
      <w:pPr>
        <w:pStyle w:val="Sraopastraipa"/>
        <w:spacing w:line="360" w:lineRule="auto"/>
        <w:ind w:left="0" w:firstLine="709"/>
        <w:contextualSpacing w:val="0"/>
        <w:jc w:val="both"/>
        <w:textAlignment w:val="baseline"/>
        <w:rPr>
          <w:color w:val="000000"/>
          <w:szCs w:val="24"/>
          <w:lang w:eastAsia="lt-LT"/>
        </w:rPr>
      </w:pPr>
      <w:bookmarkStart w:id="15" w:name="part_50b302e5a18d41dbb8445d0690189878"/>
      <w:bookmarkEnd w:id="15"/>
      <w:r w:rsidRPr="00917CC4">
        <w:rPr>
          <w:color w:val="000000"/>
          <w:szCs w:val="24"/>
          <w:lang w:eastAsia="lt-LT"/>
        </w:rPr>
        <w:t>3) olimpinių</w:t>
      </w:r>
      <w:r w:rsidRPr="00917CC4">
        <w:rPr>
          <w:b/>
          <w:color w:val="000000"/>
          <w:szCs w:val="24"/>
          <w:lang w:eastAsia="lt-LT"/>
        </w:rPr>
        <w:t>,</w:t>
      </w:r>
      <w:r w:rsidRPr="00917CC4">
        <w:rPr>
          <w:color w:val="000000"/>
          <w:szCs w:val="24"/>
          <w:lang w:eastAsia="lt-LT"/>
        </w:rPr>
        <w:t xml:space="preserve"> </w:t>
      </w:r>
      <w:r w:rsidRPr="00917CC4">
        <w:rPr>
          <w:b/>
          <w:color w:val="000000"/>
          <w:szCs w:val="24"/>
          <w:lang w:eastAsia="lt-LT"/>
        </w:rPr>
        <w:t>paralimpinių, kurčiųjų</w:t>
      </w:r>
      <w:r w:rsidRPr="00917CC4">
        <w:rPr>
          <w:color w:val="000000"/>
          <w:szCs w:val="24"/>
          <w:lang w:eastAsia="lt-LT"/>
        </w:rPr>
        <w:t xml:space="preserve"> žaidynių 4–8 vietos, pasaulio čempionatų</w:t>
      </w:r>
      <w:r w:rsidRPr="00917CC4">
        <w:rPr>
          <w:b/>
          <w:color w:val="000000"/>
          <w:szCs w:val="24"/>
          <w:lang w:eastAsia="lt-LT"/>
        </w:rPr>
        <w:t>,</w:t>
      </w:r>
      <w:r w:rsidRPr="00917CC4">
        <w:rPr>
          <w:color w:val="000000"/>
          <w:szCs w:val="24"/>
          <w:lang w:eastAsia="lt-LT"/>
        </w:rPr>
        <w:t xml:space="preserve"> </w:t>
      </w:r>
      <w:r w:rsidRPr="00917CC4">
        <w:rPr>
          <w:b/>
          <w:color w:val="000000"/>
          <w:szCs w:val="24"/>
          <w:lang w:eastAsia="lt-LT"/>
        </w:rPr>
        <w:t>pasaulio neįgaliųjų čempionatų</w:t>
      </w:r>
      <w:r w:rsidRPr="00917CC4">
        <w:rPr>
          <w:color w:val="000000"/>
          <w:szCs w:val="24"/>
          <w:lang w:eastAsia="lt-LT"/>
        </w:rPr>
        <w:t xml:space="preserve"> 2, 3 vietos, Europos čempionatų, Europos žaidynių (jeigu atitinkamoje sporto šakoje neorganizuojami Europos čempionatai)</w:t>
      </w:r>
      <w:r w:rsidRPr="00917CC4">
        <w:rPr>
          <w:b/>
          <w:color w:val="000000"/>
          <w:szCs w:val="24"/>
          <w:lang w:eastAsia="lt-LT"/>
        </w:rPr>
        <w:t xml:space="preserve">, Europos neįgaliųjų čempionatų </w:t>
      </w:r>
      <w:r w:rsidRPr="00917CC4">
        <w:rPr>
          <w:color w:val="000000"/>
          <w:szCs w:val="24"/>
          <w:lang w:eastAsia="lt-LT"/>
        </w:rPr>
        <w:t>1 vietos</w:t>
      </w:r>
      <w:r w:rsidRPr="00917CC4">
        <w:rPr>
          <w:strike/>
          <w:color w:val="000000"/>
          <w:szCs w:val="24"/>
          <w:lang w:eastAsia="lt-LT"/>
        </w:rPr>
        <w:t>, paralimpinių ar kurčiųjų žaidynių 2, 3 vietos</w:t>
      </w:r>
      <w:r w:rsidRPr="00917CC4">
        <w:rPr>
          <w:color w:val="000000"/>
          <w:szCs w:val="24"/>
          <w:lang w:eastAsia="lt-LT"/>
        </w:rPr>
        <w:t xml:space="preserve"> laimėtojai – 21 bazinės socialinės išmokos dydžio;</w:t>
      </w:r>
    </w:p>
    <w:p w14:paraId="4740221F" w14:textId="77777777" w:rsidR="00E94EBD" w:rsidRPr="0029595D" w:rsidRDefault="00E94EBD" w:rsidP="00E94EBD">
      <w:pPr>
        <w:pStyle w:val="Sraopastraipa"/>
        <w:spacing w:line="360" w:lineRule="auto"/>
        <w:ind w:left="0" w:firstLine="709"/>
        <w:contextualSpacing w:val="0"/>
        <w:jc w:val="both"/>
        <w:textAlignment w:val="baseline"/>
        <w:rPr>
          <w:color w:val="000000"/>
          <w:szCs w:val="24"/>
          <w:lang w:eastAsia="lt-LT"/>
        </w:rPr>
      </w:pPr>
      <w:bookmarkStart w:id="16" w:name="part_6981cd8f82a246f08679ca2a14ea7166"/>
      <w:bookmarkEnd w:id="16"/>
      <w:r w:rsidRPr="00917CC4">
        <w:rPr>
          <w:color w:val="000000"/>
          <w:szCs w:val="24"/>
          <w:lang w:eastAsia="lt-LT"/>
        </w:rPr>
        <w:t>4) olimpinių žaidynių 9–12 vietos, pasaulio čempionatų</w:t>
      </w:r>
      <w:r w:rsidRPr="00917CC4">
        <w:rPr>
          <w:b/>
          <w:color w:val="000000"/>
          <w:szCs w:val="24"/>
          <w:lang w:eastAsia="lt-LT"/>
        </w:rPr>
        <w:t>,</w:t>
      </w:r>
      <w:r w:rsidRPr="00917CC4">
        <w:rPr>
          <w:color w:val="000000"/>
          <w:szCs w:val="24"/>
          <w:lang w:eastAsia="lt-LT"/>
        </w:rPr>
        <w:t xml:space="preserve"> </w:t>
      </w:r>
      <w:r w:rsidRPr="00917CC4">
        <w:rPr>
          <w:b/>
          <w:color w:val="000000"/>
          <w:szCs w:val="24"/>
          <w:lang w:eastAsia="lt-LT"/>
        </w:rPr>
        <w:t>pasaulio neįgaliųjų čempionatų</w:t>
      </w:r>
      <w:r w:rsidRPr="00917CC4">
        <w:rPr>
          <w:color w:val="000000"/>
          <w:szCs w:val="24"/>
          <w:lang w:eastAsia="lt-LT"/>
        </w:rPr>
        <w:t xml:space="preserve"> 4–8 vietos,  Europos čempionatų, Europos žaidynių (jeigu atitinkamoje sporto šakoje neorganizuojami Europos čempionatai)</w:t>
      </w:r>
      <w:r w:rsidRPr="00917CC4">
        <w:rPr>
          <w:b/>
          <w:color w:val="000000"/>
          <w:szCs w:val="24"/>
          <w:lang w:eastAsia="lt-LT"/>
        </w:rPr>
        <w:t>,</w:t>
      </w:r>
      <w:r w:rsidRPr="00917CC4">
        <w:rPr>
          <w:color w:val="000000"/>
          <w:szCs w:val="24"/>
          <w:lang w:eastAsia="lt-LT"/>
        </w:rPr>
        <w:t xml:space="preserve"> </w:t>
      </w:r>
      <w:r w:rsidRPr="00917CC4">
        <w:rPr>
          <w:b/>
          <w:color w:val="000000"/>
          <w:szCs w:val="24"/>
          <w:lang w:eastAsia="lt-LT"/>
        </w:rPr>
        <w:t>Europos neįgaliųjų čempionatų</w:t>
      </w:r>
      <w:r w:rsidRPr="00917CC4">
        <w:rPr>
          <w:color w:val="000000"/>
          <w:szCs w:val="24"/>
          <w:lang w:eastAsia="lt-LT"/>
        </w:rPr>
        <w:t xml:space="preserve"> 2–</w:t>
      </w:r>
      <w:r w:rsidRPr="0029595D">
        <w:rPr>
          <w:color w:val="000000"/>
          <w:szCs w:val="24"/>
          <w:lang w:eastAsia="lt-LT"/>
        </w:rPr>
        <w:t>3 vietos</w:t>
      </w:r>
      <w:r w:rsidRPr="00144E6C">
        <w:rPr>
          <w:strike/>
          <w:color w:val="000000"/>
          <w:szCs w:val="24"/>
          <w:lang w:eastAsia="lt-LT"/>
        </w:rPr>
        <w:t xml:space="preserve">, pasaulio neįgaliųjų čempionatų 1 vietos </w:t>
      </w:r>
      <w:r w:rsidRPr="0029595D">
        <w:rPr>
          <w:color w:val="000000"/>
          <w:szCs w:val="24"/>
          <w:lang w:eastAsia="lt-LT"/>
        </w:rPr>
        <w:t>laimėtojai – 17 bazinių socialinių išmokų dydžio;</w:t>
      </w:r>
    </w:p>
    <w:p w14:paraId="0269D150" w14:textId="77777777" w:rsidR="00E94EBD" w:rsidRPr="0029595D" w:rsidRDefault="00E94EBD" w:rsidP="00E94EBD">
      <w:pPr>
        <w:pStyle w:val="Sraopastraipa"/>
        <w:spacing w:line="360" w:lineRule="auto"/>
        <w:ind w:left="0" w:firstLine="709"/>
        <w:contextualSpacing w:val="0"/>
        <w:jc w:val="both"/>
        <w:textAlignment w:val="baseline"/>
        <w:rPr>
          <w:color w:val="000000"/>
          <w:szCs w:val="24"/>
          <w:lang w:eastAsia="lt-LT"/>
        </w:rPr>
      </w:pPr>
      <w:bookmarkStart w:id="17" w:name="part_16b698e2966d4324a29a3aca0a8a039d"/>
      <w:bookmarkEnd w:id="17"/>
      <w:r w:rsidRPr="0029595D">
        <w:rPr>
          <w:color w:val="000000"/>
          <w:szCs w:val="24"/>
          <w:lang w:eastAsia="lt-LT"/>
        </w:rPr>
        <w:t>5) olimpinių žaidynių 13–16 vietos, pasaulio čempionatų 9–12 vietos</w:t>
      </w:r>
      <w:r w:rsidRPr="00144E6C">
        <w:rPr>
          <w:strike/>
          <w:color w:val="000000"/>
          <w:szCs w:val="24"/>
          <w:lang w:eastAsia="lt-LT"/>
        </w:rPr>
        <w:t>, paralimpinių ar kurčiųjų žaidynių 4–6 vietos, pasaulio neįgaliųjų čempionatų 2, 3 vietos, Europos neįgaliųjų čempionatų 1 vietos laimėtojai</w:t>
      </w:r>
      <w:r w:rsidRPr="0029595D">
        <w:rPr>
          <w:color w:val="000000"/>
          <w:szCs w:val="24"/>
          <w:lang w:eastAsia="lt-LT"/>
        </w:rPr>
        <w:t xml:space="preserve"> – 15 bazinių socialinių išmokų dydžio;</w:t>
      </w:r>
    </w:p>
    <w:p w14:paraId="308F9991" w14:textId="77777777" w:rsidR="00E94EBD" w:rsidRPr="0029595D" w:rsidRDefault="00E94EBD" w:rsidP="00E94EBD">
      <w:pPr>
        <w:pStyle w:val="Sraopastraipa"/>
        <w:spacing w:line="360" w:lineRule="auto"/>
        <w:ind w:left="0" w:firstLine="709"/>
        <w:contextualSpacing w:val="0"/>
        <w:jc w:val="both"/>
        <w:textAlignment w:val="baseline"/>
        <w:rPr>
          <w:color w:val="000000"/>
          <w:szCs w:val="24"/>
          <w:lang w:eastAsia="lt-LT"/>
        </w:rPr>
      </w:pPr>
      <w:bookmarkStart w:id="18" w:name="part_4f0e737df1584a099f07c76379d5b63f"/>
      <w:bookmarkEnd w:id="18"/>
      <w:r w:rsidRPr="0029595D">
        <w:rPr>
          <w:color w:val="000000"/>
          <w:szCs w:val="24"/>
          <w:lang w:eastAsia="lt-LT"/>
        </w:rPr>
        <w:t>6) pasaulio čempionatų 13–16 vietos, Europos čempionatų, Europos žaidynių (jeigu atitinkamoje sporto šakoje neorganizuojami Europos čempionatai) 4–6 vietos</w:t>
      </w:r>
      <w:r w:rsidRPr="00144E6C">
        <w:rPr>
          <w:strike/>
          <w:color w:val="000000"/>
          <w:szCs w:val="24"/>
          <w:lang w:eastAsia="lt-LT"/>
        </w:rPr>
        <w:t>, Europos neįgaliųjų čempionatų 2, 3 vietos</w:t>
      </w:r>
      <w:r w:rsidRPr="0029595D">
        <w:rPr>
          <w:color w:val="000000"/>
          <w:szCs w:val="24"/>
          <w:lang w:eastAsia="lt-LT"/>
        </w:rPr>
        <w:t xml:space="preserve"> laimėtojai – 13 bazinių socialinių išmokų dydžio; </w:t>
      </w:r>
    </w:p>
    <w:p w14:paraId="10032FAA" w14:textId="77777777" w:rsidR="00E94EBD" w:rsidRPr="0029595D" w:rsidRDefault="00E94EBD" w:rsidP="00E94EBD">
      <w:pPr>
        <w:pStyle w:val="Sraopastraipa"/>
        <w:spacing w:line="360" w:lineRule="auto"/>
        <w:ind w:left="0" w:firstLine="709"/>
        <w:contextualSpacing w:val="0"/>
        <w:jc w:val="both"/>
        <w:textAlignment w:val="baseline"/>
        <w:rPr>
          <w:color w:val="000000"/>
          <w:szCs w:val="24"/>
          <w:lang w:eastAsia="lt-LT"/>
        </w:rPr>
      </w:pPr>
      <w:bookmarkStart w:id="19" w:name="part_19f0b06ca4fe4cda9ea25d315fcb19e8"/>
      <w:bookmarkEnd w:id="19"/>
      <w:r w:rsidRPr="0029595D">
        <w:rPr>
          <w:color w:val="000000"/>
          <w:szCs w:val="24"/>
          <w:lang w:eastAsia="lt-LT"/>
        </w:rPr>
        <w:t xml:space="preserve">7) pasaulio jaunimo čempionatų, </w:t>
      </w:r>
      <w:r w:rsidRPr="0029595D">
        <w:rPr>
          <w:b/>
          <w:color w:val="000000"/>
          <w:szCs w:val="24"/>
          <w:lang w:eastAsia="lt-LT"/>
        </w:rPr>
        <w:t>pasaulio jaunimo neįgaliųjų čempionatų</w:t>
      </w:r>
      <w:r>
        <w:rPr>
          <w:color w:val="000000"/>
          <w:szCs w:val="24"/>
          <w:lang w:eastAsia="lt-LT"/>
        </w:rPr>
        <w:t xml:space="preserve">, </w:t>
      </w:r>
      <w:r w:rsidRPr="0029595D">
        <w:rPr>
          <w:color w:val="000000"/>
          <w:szCs w:val="24"/>
          <w:lang w:eastAsia="lt-LT"/>
        </w:rPr>
        <w:t xml:space="preserve">jaunimo olimpinių žaidynių 1 vietos laimėtojai – </w:t>
      </w:r>
      <w:r w:rsidRPr="00144E6C">
        <w:rPr>
          <w:strike/>
          <w:color w:val="000000"/>
          <w:szCs w:val="24"/>
          <w:lang w:eastAsia="lt-LT"/>
        </w:rPr>
        <w:t>9</w:t>
      </w:r>
      <w:r w:rsidRPr="00CA7DA7">
        <w:rPr>
          <w:color w:val="000000"/>
          <w:szCs w:val="24"/>
          <w:lang w:eastAsia="lt-LT"/>
        </w:rPr>
        <w:t xml:space="preserve"> </w:t>
      </w:r>
      <w:r w:rsidRPr="00144E6C">
        <w:rPr>
          <w:b/>
          <w:color w:val="000000"/>
          <w:szCs w:val="24"/>
          <w:lang w:eastAsia="lt-LT"/>
        </w:rPr>
        <w:t>11</w:t>
      </w:r>
      <w:r w:rsidRPr="0029595D">
        <w:rPr>
          <w:color w:val="000000"/>
          <w:szCs w:val="24"/>
          <w:lang w:eastAsia="lt-LT"/>
        </w:rPr>
        <w:t> bazinių socialinių išmokų dydžio;</w:t>
      </w:r>
    </w:p>
    <w:p w14:paraId="65484B05" w14:textId="77777777" w:rsidR="00E94EBD" w:rsidRPr="0029595D" w:rsidRDefault="00E94EBD" w:rsidP="00E94EBD">
      <w:pPr>
        <w:pStyle w:val="Sraopastraipa"/>
        <w:spacing w:line="360" w:lineRule="auto"/>
        <w:ind w:left="0" w:firstLine="709"/>
        <w:contextualSpacing w:val="0"/>
        <w:jc w:val="both"/>
        <w:textAlignment w:val="baseline"/>
        <w:rPr>
          <w:color w:val="000000"/>
          <w:szCs w:val="24"/>
          <w:lang w:eastAsia="lt-LT"/>
        </w:rPr>
      </w:pPr>
      <w:bookmarkStart w:id="20" w:name="part_e014af65813d4984b0bee219817856df"/>
      <w:bookmarkEnd w:id="20"/>
      <w:r w:rsidRPr="0029595D">
        <w:rPr>
          <w:color w:val="000000"/>
          <w:szCs w:val="24"/>
          <w:lang w:eastAsia="lt-LT"/>
        </w:rPr>
        <w:t xml:space="preserve">8) pasaulio jaunimo čempionatų, </w:t>
      </w:r>
      <w:r w:rsidRPr="0082214C">
        <w:rPr>
          <w:b/>
          <w:color w:val="000000"/>
          <w:szCs w:val="24"/>
          <w:lang w:eastAsia="lt-LT"/>
        </w:rPr>
        <w:t>pasaulio jaunimo neįgaliųjų čempionatų</w:t>
      </w:r>
      <w:r w:rsidRPr="0082214C">
        <w:rPr>
          <w:color w:val="000000"/>
          <w:szCs w:val="24"/>
          <w:lang w:eastAsia="lt-LT"/>
        </w:rPr>
        <w:t>, jaunimo olimpinių žaidynių 2, 3 vietos ar</w:t>
      </w:r>
      <w:r w:rsidRPr="0029595D">
        <w:rPr>
          <w:color w:val="000000"/>
          <w:szCs w:val="24"/>
          <w:lang w:eastAsia="lt-LT"/>
        </w:rPr>
        <w:t xml:space="preserve"> Europos jaunimo čempionatų 1 vietos laimėtojai – </w:t>
      </w:r>
      <w:r w:rsidRPr="00144E6C">
        <w:rPr>
          <w:strike/>
          <w:color w:val="000000"/>
          <w:szCs w:val="24"/>
          <w:lang w:eastAsia="lt-LT"/>
        </w:rPr>
        <w:t>5</w:t>
      </w:r>
      <w:r w:rsidRPr="00CA7DA7">
        <w:rPr>
          <w:color w:val="000000"/>
          <w:szCs w:val="24"/>
          <w:lang w:eastAsia="lt-LT"/>
        </w:rPr>
        <w:t xml:space="preserve"> </w:t>
      </w:r>
      <w:r w:rsidRPr="00144E6C">
        <w:rPr>
          <w:b/>
          <w:color w:val="000000"/>
          <w:szCs w:val="24"/>
          <w:lang w:eastAsia="lt-LT"/>
        </w:rPr>
        <w:t>9</w:t>
      </w:r>
      <w:r w:rsidRPr="0029595D">
        <w:rPr>
          <w:color w:val="000000"/>
          <w:szCs w:val="24"/>
          <w:lang w:eastAsia="lt-LT"/>
        </w:rPr>
        <w:t xml:space="preserve"> bazinių socialinių išmokų dydžio;</w:t>
      </w:r>
    </w:p>
    <w:p w14:paraId="2172FCD9" w14:textId="77777777" w:rsidR="00E94EBD" w:rsidRPr="00144E6C" w:rsidRDefault="00E94EBD" w:rsidP="00E94EBD">
      <w:pPr>
        <w:pStyle w:val="Sraopastraipa"/>
        <w:spacing w:line="360" w:lineRule="auto"/>
        <w:ind w:left="0" w:firstLine="709"/>
        <w:contextualSpacing w:val="0"/>
        <w:jc w:val="both"/>
        <w:textAlignment w:val="baseline"/>
        <w:rPr>
          <w:color w:val="000000"/>
          <w:szCs w:val="24"/>
          <w:lang w:eastAsia="lt-LT"/>
        </w:rPr>
      </w:pPr>
      <w:bookmarkStart w:id="21" w:name="part_a55f9f8fdce14ace91cb3b4f3b619710"/>
      <w:bookmarkEnd w:id="21"/>
      <w:r w:rsidRPr="0029595D">
        <w:rPr>
          <w:color w:val="000000"/>
          <w:szCs w:val="24"/>
          <w:lang w:eastAsia="lt-LT"/>
        </w:rPr>
        <w:t>9) pasaulio jaunimo čempionatų, jaunimo olimpinių žaidynių 4–6 vietos,</w:t>
      </w:r>
      <w:r>
        <w:rPr>
          <w:color w:val="000000"/>
          <w:szCs w:val="24"/>
          <w:lang w:eastAsia="lt-LT"/>
        </w:rPr>
        <w:t xml:space="preserve"> </w:t>
      </w:r>
      <w:r w:rsidRPr="0029595D">
        <w:rPr>
          <w:color w:val="000000"/>
          <w:szCs w:val="24"/>
          <w:lang w:eastAsia="lt-LT"/>
        </w:rPr>
        <w:t xml:space="preserve">Europos jaunimo čempionatų 2, 3 vietos, pasaulio jaunimo neįgaliųjų čempionatų ar Europos jaunimo neįgaliųjų čempionatų 1 vietos laimėtojai – </w:t>
      </w:r>
      <w:r w:rsidRPr="00144E6C">
        <w:rPr>
          <w:strike/>
          <w:color w:val="000000"/>
          <w:szCs w:val="24"/>
          <w:lang w:eastAsia="lt-LT"/>
        </w:rPr>
        <w:t>3</w:t>
      </w:r>
      <w:r w:rsidRPr="00CA7DA7">
        <w:rPr>
          <w:color w:val="000000"/>
          <w:szCs w:val="24"/>
          <w:lang w:eastAsia="lt-LT"/>
        </w:rPr>
        <w:t xml:space="preserve"> </w:t>
      </w:r>
      <w:r w:rsidRPr="00144E6C">
        <w:rPr>
          <w:b/>
          <w:color w:val="000000"/>
          <w:szCs w:val="24"/>
          <w:lang w:eastAsia="lt-LT"/>
        </w:rPr>
        <w:t>7</w:t>
      </w:r>
      <w:r w:rsidRPr="0029595D">
        <w:rPr>
          <w:color w:val="000000"/>
          <w:szCs w:val="24"/>
          <w:lang w:eastAsia="lt-LT"/>
        </w:rPr>
        <w:t xml:space="preserve"> bazinių socialinių išmokų dydžio valstybės stipendiją</w:t>
      </w:r>
      <w:r>
        <w:rPr>
          <w:color w:val="000000"/>
          <w:szCs w:val="24"/>
          <w:lang w:eastAsia="lt-LT"/>
        </w:rPr>
        <w:t>.“</w:t>
      </w:r>
    </w:p>
    <w:p w14:paraId="535AD83D" w14:textId="77777777" w:rsidR="00E94EBD" w:rsidRDefault="00E94EBD" w:rsidP="00E94EBD">
      <w:pPr>
        <w:tabs>
          <w:tab w:val="left" w:pos="993"/>
        </w:tabs>
        <w:spacing w:line="360" w:lineRule="auto"/>
        <w:ind w:firstLine="709"/>
        <w:jc w:val="both"/>
        <w:textAlignment w:val="baseline"/>
        <w:rPr>
          <w:color w:val="000000"/>
          <w:szCs w:val="24"/>
          <w:lang w:eastAsia="lt-LT"/>
        </w:rPr>
      </w:pPr>
      <w:r>
        <w:rPr>
          <w:color w:val="000000"/>
        </w:rPr>
        <w:t>3. Jeigu yra kelios šio straipsnio 1 dalyje nurodytos sąlygos, sportininkas turi teisę vienu metu gauti tik vieną valstybės stipendiją jo pasirinkimu.</w:t>
      </w:r>
    </w:p>
    <w:p w14:paraId="5F2679F8" w14:textId="77777777" w:rsidR="00E94EBD" w:rsidRDefault="00E94EBD" w:rsidP="00E94EBD">
      <w:pPr>
        <w:tabs>
          <w:tab w:val="left" w:pos="993"/>
        </w:tabs>
        <w:spacing w:line="360" w:lineRule="auto"/>
        <w:ind w:firstLine="709"/>
        <w:jc w:val="both"/>
        <w:rPr>
          <w:color w:val="000000"/>
          <w:szCs w:val="24"/>
        </w:rPr>
      </w:pPr>
      <w:r w:rsidRPr="00652FC8">
        <w:rPr>
          <w:color w:val="000000"/>
          <w:szCs w:val="24"/>
        </w:rPr>
        <w:lastRenderedPageBreak/>
        <w:t>4. Sportininkas, tapęs olimpinių</w:t>
      </w:r>
      <w:r w:rsidRPr="00652FC8">
        <w:rPr>
          <w:b/>
          <w:color w:val="000000"/>
          <w:szCs w:val="24"/>
        </w:rPr>
        <w:t>, paralimpinių ar kurčiųjų</w:t>
      </w:r>
      <w:r w:rsidRPr="00652FC8">
        <w:rPr>
          <w:color w:val="000000"/>
          <w:szCs w:val="24"/>
        </w:rPr>
        <w:t xml:space="preserve"> žaidynių 1–3 vietos, pasaulio čempionatų,</w:t>
      </w:r>
      <w:r>
        <w:rPr>
          <w:color w:val="000000"/>
          <w:szCs w:val="24"/>
        </w:rPr>
        <w:t xml:space="preserve"> </w:t>
      </w:r>
      <w:r w:rsidRPr="00652FC8">
        <w:rPr>
          <w:b/>
          <w:color w:val="000000"/>
          <w:szCs w:val="24"/>
        </w:rPr>
        <w:t>pasaulio neįgaliųjų čempionatų,</w:t>
      </w:r>
      <w:r w:rsidRPr="00652FC8">
        <w:rPr>
          <w:color w:val="000000"/>
          <w:szCs w:val="24"/>
        </w:rPr>
        <w:t xml:space="preserve"> Europos čempionatų, Europos žaidynių (jeigu atitinkamoje sporto šakoje neorganizuojami Europos čempionatai), paralimpinių </w:t>
      </w:r>
      <w:r w:rsidRPr="00917CC4">
        <w:rPr>
          <w:color w:val="000000"/>
          <w:szCs w:val="24"/>
        </w:rPr>
        <w:t xml:space="preserve">ar </w:t>
      </w:r>
      <w:r w:rsidRPr="00917CC4">
        <w:rPr>
          <w:b/>
          <w:color w:val="000000"/>
          <w:szCs w:val="24"/>
        </w:rPr>
        <w:t>Europos neįgaliųjų čempionatų</w:t>
      </w:r>
      <w:r w:rsidRPr="00917CC4">
        <w:rPr>
          <w:color w:val="000000"/>
          <w:szCs w:val="24"/>
        </w:rPr>
        <w:t xml:space="preserve"> </w:t>
      </w:r>
      <w:r w:rsidRPr="00917CC4">
        <w:rPr>
          <w:strike/>
          <w:color w:val="000000"/>
          <w:szCs w:val="24"/>
        </w:rPr>
        <w:t>kurčiųjų žaidynių</w:t>
      </w:r>
      <w:r w:rsidRPr="00917CC4">
        <w:rPr>
          <w:color w:val="000000"/>
          <w:szCs w:val="24"/>
        </w:rPr>
        <w:t xml:space="preserve"> 1 vietos laimėtoju, turi teisę valstybės stipendiją gauti nuo atitinkamo laimėjimo pasiekimo dienos, jeigu dėl valstybės stipendijos skyrimo į Vyriausybės</w:t>
      </w:r>
      <w:r w:rsidRPr="00652FC8">
        <w:rPr>
          <w:color w:val="000000"/>
          <w:szCs w:val="24"/>
        </w:rPr>
        <w:t xml:space="preserve"> įgaliotą instituciją kreipėsi ne vėliau kaip per 3 mėnesius nuo atitinkamo laimėjimo pasiekimo dienos. Jeigu sportininkas dėl valstybės stipendijos skyrimo į Vyriausybės įgaliotą instituciją kreipėsi vėliau kaip per 3 mėnesius nuo atitinkamo laimėjimo pasiekimo dienos, jam valstybės stipendija skiriama tik nuo šio kreipimosi dienos.</w:t>
      </w:r>
    </w:p>
    <w:p w14:paraId="622208D1" w14:textId="77777777" w:rsidR="00E94EBD" w:rsidRDefault="00E94EBD" w:rsidP="00E94EBD">
      <w:pPr>
        <w:spacing w:line="360" w:lineRule="auto"/>
        <w:ind w:firstLine="720"/>
        <w:jc w:val="both"/>
        <w:textAlignment w:val="baseline"/>
        <w:rPr>
          <w:color w:val="000000"/>
        </w:rPr>
      </w:pPr>
      <w:r w:rsidRPr="00652FC8">
        <w:rPr>
          <w:color w:val="000000"/>
          <w:szCs w:val="24"/>
          <w:lang w:eastAsia="lt-LT"/>
        </w:rPr>
        <w:t xml:space="preserve">5. Sportininkas, tapęs olimpinių žaidynių 4–16 vietos, </w:t>
      </w:r>
      <w:r w:rsidRPr="0082214C">
        <w:rPr>
          <w:b/>
          <w:color w:val="000000"/>
          <w:szCs w:val="24"/>
          <w:lang w:eastAsia="lt-LT"/>
        </w:rPr>
        <w:t>paralimpinių, kurčiųjų žaidynių 4–8 vietos</w:t>
      </w:r>
      <w:r w:rsidRPr="005F3EEF">
        <w:rPr>
          <w:b/>
          <w:color w:val="000000"/>
          <w:szCs w:val="24"/>
          <w:lang w:eastAsia="lt-LT"/>
        </w:rPr>
        <w:t>,</w:t>
      </w:r>
      <w:r>
        <w:rPr>
          <w:color w:val="000000"/>
          <w:szCs w:val="24"/>
          <w:lang w:eastAsia="lt-LT"/>
        </w:rPr>
        <w:t xml:space="preserve"> </w:t>
      </w:r>
      <w:r w:rsidRPr="00652FC8">
        <w:rPr>
          <w:strike/>
          <w:color w:val="000000"/>
          <w:szCs w:val="24"/>
          <w:lang w:eastAsia="lt-LT"/>
        </w:rPr>
        <w:t>ar</w:t>
      </w:r>
      <w:r w:rsidRPr="00652FC8">
        <w:rPr>
          <w:color w:val="000000"/>
          <w:szCs w:val="24"/>
          <w:lang w:eastAsia="lt-LT"/>
        </w:rPr>
        <w:t xml:space="preserve"> pasaulio čempionatų</w:t>
      </w:r>
      <w:r w:rsidRPr="005F3EEF">
        <w:rPr>
          <w:b/>
          <w:color w:val="000000"/>
          <w:szCs w:val="24"/>
          <w:lang w:eastAsia="lt-LT"/>
        </w:rPr>
        <w:t>, pasaulio neįgaliųjų čempionatų</w:t>
      </w:r>
      <w:r w:rsidRPr="00652FC8">
        <w:rPr>
          <w:color w:val="000000"/>
          <w:szCs w:val="24"/>
          <w:lang w:eastAsia="lt-LT"/>
        </w:rPr>
        <w:t xml:space="preserve"> 2–6 vietos, Europos čempionatų, Europos žaidynių (jeigu atitinkamoje sporto šakoje neorganizuojami Europos čempionatai</w:t>
      </w:r>
      <w:r w:rsidRPr="00917CC4">
        <w:rPr>
          <w:color w:val="000000"/>
          <w:szCs w:val="24"/>
          <w:lang w:eastAsia="lt-LT"/>
        </w:rPr>
        <w:t>)</w:t>
      </w:r>
      <w:r w:rsidRPr="00917CC4">
        <w:rPr>
          <w:b/>
          <w:color w:val="000000"/>
          <w:szCs w:val="24"/>
          <w:lang w:eastAsia="lt-LT"/>
        </w:rPr>
        <w:t>,</w:t>
      </w:r>
      <w:r w:rsidRPr="00917CC4">
        <w:rPr>
          <w:color w:val="000000"/>
          <w:szCs w:val="24"/>
          <w:lang w:eastAsia="lt-LT"/>
        </w:rPr>
        <w:t xml:space="preserve"> </w:t>
      </w:r>
      <w:r w:rsidRPr="00917CC4">
        <w:rPr>
          <w:b/>
          <w:color w:val="000000"/>
          <w:szCs w:val="24"/>
          <w:lang w:eastAsia="lt-LT"/>
        </w:rPr>
        <w:t>Europos neįgaliųjų čempionatų</w:t>
      </w:r>
      <w:r w:rsidRPr="00917CC4">
        <w:rPr>
          <w:color w:val="000000"/>
          <w:szCs w:val="24"/>
          <w:lang w:eastAsia="lt-LT"/>
        </w:rPr>
        <w:t xml:space="preserve"> 2, 3</w:t>
      </w:r>
      <w:r w:rsidRPr="00652FC8">
        <w:rPr>
          <w:color w:val="000000"/>
          <w:szCs w:val="24"/>
          <w:lang w:eastAsia="lt-LT"/>
        </w:rPr>
        <w:t xml:space="preserve"> vietos, </w:t>
      </w:r>
      <w:r w:rsidRPr="00652FC8">
        <w:rPr>
          <w:strike/>
          <w:color w:val="000000"/>
          <w:szCs w:val="24"/>
          <w:lang w:eastAsia="lt-LT"/>
        </w:rPr>
        <w:t>pasaulio neįgaliųjų čempionatų 1 vietos</w:t>
      </w:r>
      <w:r w:rsidRPr="00652FC8">
        <w:rPr>
          <w:color w:val="000000"/>
          <w:szCs w:val="24"/>
          <w:lang w:eastAsia="lt-LT"/>
        </w:rPr>
        <w:t xml:space="preserve"> laimėtoju</w:t>
      </w:r>
      <w:r>
        <w:rPr>
          <w:color w:val="000000"/>
        </w:rPr>
        <w:t>, turi teisę valstybės stipendiją gauti 4 metus nuo atitinkamo laimėjimo pasiekimo dienos, jeigu dėl valstybės stipendijos skyrimo į Vyriausybės įgaliotą instituciją kreipėsi ne vėliau kaip per 3 mėnesius nuo atitinkamo laimėjimo pasiekimo dienos. Jeigu sportininkas dėl valstybės stipendijos skyrimo į Vyriausybės įgaliotą instituciją kreipėsi vėliau kaip per 3 mėnesius nuo atitinkamo laimėjimo pasiekimo dienos, jam valstybės stipendija skiriama tik nuo šio kreipimosi dienos iki tos dienos, kol sueis 4 metų terminas skaičiuojant nuo atitinkamo laimėjimo pasiekimo dienos.</w:t>
      </w:r>
    </w:p>
    <w:p w14:paraId="4EB91F14" w14:textId="77777777" w:rsidR="00E94EBD" w:rsidRDefault="00E94EBD" w:rsidP="00E94EBD">
      <w:pPr>
        <w:spacing w:line="360" w:lineRule="auto"/>
        <w:ind w:firstLine="720"/>
        <w:jc w:val="both"/>
        <w:textAlignment w:val="baseline"/>
        <w:rPr>
          <w:color w:val="000000"/>
          <w:szCs w:val="24"/>
          <w:lang w:eastAsia="lt-LT"/>
        </w:rPr>
      </w:pPr>
      <w:r w:rsidRPr="00652FC8">
        <w:rPr>
          <w:color w:val="000000"/>
          <w:szCs w:val="24"/>
          <w:lang w:eastAsia="lt-LT"/>
        </w:rPr>
        <w:t xml:space="preserve">6. Sportininkas, tapęs pasaulio čempionatų 7–16 vietos, </w:t>
      </w:r>
      <w:r w:rsidRPr="005F3EEF">
        <w:rPr>
          <w:b/>
          <w:color w:val="000000"/>
          <w:szCs w:val="24"/>
          <w:lang w:eastAsia="lt-LT"/>
        </w:rPr>
        <w:t>pasaulio neįgaliųjų čempionatų</w:t>
      </w:r>
      <w:r w:rsidRPr="00652FC8">
        <w:rPr>
          <w:color w:val="000000"/>
          <w:szCs w:val="24"/>
          <w:lang w:eastAsia="lt-LT"/>
        </w:rPr>
        <w:t xml:space="preserve"> </w:t>
      </w:r>
      <w:r w:rsidRPr="005F3EEF">
        <w:rPr>
          <w:b/>
          <w:color w:val="000000"/>
          <w:szCs w:val="24"/>
          <w:lang w:eastAsia="lt-LT"/>
        </w:rPr>
        <w:t>7</w:t>
      </w:r>
      <w:r w:rsidRPr="00652FC8">
        <w:rPr>
          <w:b/>
          <w:color w:val="000000"/>
          <w:szCs w:val="24"/>
          <w:lang w:eastAsia="lt-LT"/>
        </w:rPr>
        <w:t>–</w:t>
      </w:r>
      <w:r w:rsidRPr="005F3EEF">
        <w:rPr>
          <w:b/>
          <w:color w:val="000000"/>
          <w:szCs w:val="24"/>
          <w:lang w:eastAsia="lt-LT"/>
        </w:rPr>
        <w:t>8</w:t>
      </w:r>
      <w:r w:rsidRPr="00652FC8">
        <w:rPr>
          <w:b/>
          <w:color w:val="000000"/>
          <w:szCs w:val="24"/>
          <w:lang w:eastAsia="lt-LT"/>
        </w:rPr>
        <w:t xml:space="preserve"> vietos,</w:t>
      </w:r>
      <w:r w:rsidRPr="00652FC8">
        <w:rPr>
          <w:color w:val="000000"/>
          <w:szCs w:val="24"/>
          <w:lang w:eastAsia="lt-LT"/>
        </w:rPr>
        <w:t xml:space="preserve"> Europos čempionatų, Europos žaidynių (jeigu atitinkamoje sporto šakoje neorganizuojami Europos čempionatai)</w:t>
      </w:r>
      <w:r w:rsidRPr="00652FC8">
        <w:rPr>
          <w:strike/>
          <w:color w:val="000000"/>
          <w:szCs w:val="24"/>
          <w:lang w:eastAsia="lt-LT"/>
        </w:rPr>
        <w:t xml:space="preserve">, paralimpinių ar kurčiųjų žaidynių </w:t>
      </w:r>
      <w:r w:rsidRPr="00652FC8">
        <w:rPr>
          <w:color w:val="000000"/>
          <w:szCs w:val="24"/>
          <w:lang w:eastAsia="lt-LT"/>
        </w:rPr>
        <w:t xml:space="preserve">4–6 vietos, </w:t>
      </w:r>
      <w:r w:rsidRPr="00652FC8">
        <w:rPr>
          <w:strike/>
          <w:color w:val="000000"/>
          <w:szCs w:val="24"/>
          <w:lang w:eastAsia="lt-LT"/>
        </w:rPr>
        <w:t>pasaulio neįgaliųjų čempionatų 2, 3 vietos, Europos neįgaliųjų čempionatų 1–3 vietos,</w:t>
      </w:r>
      <w:r w:rsidRPr="00652FC8">
        <w:rPr>
          <w:color w:val="000000"/>
          <w:szCs w:val="24"/>
          <w:lang w:eastAsia="lt-LT"/>
        </w:rPr>
        <w:t xml:space="preserve"> pasaulio jaunimo čempionatų, jaunimo olimpinių žaidynių 1–6 vietos, Europos jaunimo čempionatų 1–3 vietos, pasaulio jaunimo neįgaliųjų</w:t>
      </w:r>
      <w:r>
        <w:rPr>
          <w:color w:val="000000"/>
          <w:szCs w:val="24"/>
          <w:lang w:eastAsia="lt-LT"/>
        </w:rPr>
        <w:t xml:space="preserve"> </w:t>
      </w:r>
      <w:r w:rsidRPr="00917CC4">
        <w:rPr>
          <w:b/>
          <w:color w:val="000000"/>
          <w:szCs w:val="24"/>
          <w:lang w:eastAsia="lt-LT"/>
        </w:rPr>
        <w:t>čempionatų</w:t>
      </w:r>
      <w:r>
        <w:rPr>
          <w:color w:val="000000"/>
          <w:szCs w:val="24"/>
          <w:lang w:eastAsia="lt-LT"/>
        </w:rPr>
        <w:t xml:space="preserve"> </w:t>
      </w:r>
      <w:r>
        <w:rPr>
          <w:b/>
          <w:color w:val="000000"/>
          <w:szCs w:val="24"/>
          <w:lang w:eastAsia="lt-LT"/>
        </w:rPr>
        <w:t>1</w:t>
      </w:r>
      <w:r w:rsidRPr="00652FC8">
        <w:rPr>
          <w:b/>
          <w:color w:val="000000"/>
          <w:szCs w:val="24"/>
          <w:lang w:eastAsia="lt-LT"/>
        </w:rPr>
        <w:t>–</w:t>
      </w:r>
      <w:r>
        <w:rPr>
          <w:b/>
          <w:color w:val="000000"/>
          <w:szCs w:val="24"/>
          <w:lang w:eastAsia="lt-LT"/>
        </w:rPr>
        <w:t>3</w:t>
      </w:r>
      <w:r w:rsidRPr="00652FC8">
        <w:rPr>
          <w:b/>
          <w:color w:val="000000"/>
          <w:szCs w:val="24"/>
          <w:lang w:eastAsia="lt-LT"/>
        </w:rPr>
        <w:t xml:space="preserve"> vietos</w:t>
      </w:r>
      <w:r>
        <w:rPr>
          <w:b/>
          <w:color w:val="000000"/>
          <w:szCs w:val="24"/>
          <w:lang w:eastAsia="lt-LT"/>
        </w:rPr>
        <w:t>,</w:t>
      </w:r>
      <w:r w:rsidRPr="00652FC8">
        <w:rPr>
          <w:color w:val="000000"/>
          <w:szCs w:val="24"/>
          <w:lang w:eastAsia="lt-LT"/>
        </w:rPr>
        <w:t xml:space="preserve"> </w:t>
      </w:r>
      <w:r w:rsidRPr="00652FC8">
        <w:rPr>
          <w:strike/>
          <w:color w:val="000000"/>
          <w:szCs w:val="24"/>
          <w:lang w:eastAsia="lt-LT"/>
        </w:rPr>
        <w:t>ar</w:t>
      </w:r>
      <w:r w:rsidRPr="00652FC8">
        <w:rPr>
          <w:color w:val="000000"/>
          <w:szCs w:val="24"/>
          <w:lang w:eastAsia="lt-LT"/>
        </w:rPr>
        <w:t xml:space="preserve"> Europos jaunimo neįgaliųjų čempionatų 1</w:t>
      </w:r>
      <w:r>
        <w:rPr>
          <w:color w:val="000000"/>
          <w:szCs w:val="24"/>
          <w:lang w:eastAsia="lt-LT"/>
        </w:rPr>
        <w:t> </w:t>
      </w:r>
      <w:r w:rsidRPr="00652FC8">
        <w:rPr>
          <w:color w:val="000000"/>
          <w:szCs w:val="24"/>
          <w:lang w:eastAsia="lt-LT"/>
        </w:rPr>
        <w:t>vietos laimėtoju, turi teisę valstybės stipendiją gauti iki kito tos pačios kategorijos sporto renginio, kuris vyksta po to sporto renginio, kuriame buvo pasiektas atitinkamas laimėjimas, paskutinės dienos, bet ne ilgiau kaip 2 metus, jeigu dėl valstybės stipendijos skyrimo į Vyriausybės įgaliotą instituciją kreipėsi ne vėliau kaip per 3 mėnesius nuo atitinkamo laimėjimo pasiekimo dienos. Jeigu sportininkas dėl valstybės stipendijos skyrimo į Vyriausybės įgaliotą instituciją kreipėsi vėliau kaip per 3 mėnesius nuo atitinkamo laimėjimo pasiekimo dienos, jam valstybės stipendija skiriama tik nuo šio kreipimosi dienos iki kito tos pačios kategorijos sporto renginio, kuris vyksta po to sporto renginio, kuriame buvo pasiektas atitinkamas laimėjimas, paskutinės dienos, bet ne ilgiau kaip 2 metams (skaičiuojant nuo atitinkamo laimėjimo pasiekimo dienos).</w:t>
      </w:r>
    </w:p>
    <w:p w14:paraId="2EEA2459" w14:textId="77777777" w:rsidR="00E94EBD" w:rsidRPr="00652FC8" w:rsidRDefault="00E94EBD" w:rsidP="00E94EBD">
      <w:pPr>
        <w:spacing w:line="360" w:lineRule="auto"/>
        <w:ind w:firstLine="720"/>
        <w:jc w:val="both"/>
        <w:textAlignment w:val="baseline"/>
        <w:rPr>
          <w:color w:val="000000"/>
          <w:szCs w:val="24"/>
          <w:lang w:eastAsia="lt-LT"/>
        </w:rPr>
      </w:pPr>
      <w:r>
        <w:rPr>
          <w:color w:val="000000"/>
        </w:rPr>
        <w:lastRenderedPageBreak/>
        <w:t>7. Jeigu paskutiniaisiais valstybės stipendijos, paskirtos vadovaujantis šio straipsnio 5 ar 6 dalimi, mokėjimo metais turėjęs vykti šio straipsnio 1 dalyje nurodytas sporto renginys, kuriame turėtų galimybę dalyvauti stipendiją gaunantis sportininkas, nukeliamas dėl priežasčių, nepriklausančių nuo šį sporto renginį organizuojančių subjektų valios, valstybės stipendijos mokėjimas pratęsiamas iki kito tos pačios kategorijos sporto renginio, kuriame pasiekto laimėjimo pagrindu sportininkui mokama valstybės stipendija, paskutinės dienos, bet ne ilgiau kaip 2 metams (skaičiuojant nuo paskutinės valstybės stipendijos, paskirtos pagal šio straipsnio 5 ar 6 dalį, mokėjimo dienos). Jeigu sportininkas pratęstos stipendijos gavimo laikotarpiu nedalyvauja bent viename iš šio straipsnio 1 dalyje nurodytų sporto renginių, kuriame jis turėjo galimybę dalyvauti, sportininkas išmokėtą pratęstą valstybės stipendiją grąžina Vyriausybės įgaliotai institucijai, o jos negrąžinus, valstybės stipendijos suma išieškoma iš valstybės stipendijos gavėjo įstatymų nustatyta tvarka. Išmokėta pratęsta valstybės stipendija nėra grąžinama, jeigu šio straipsnio 1 dalyje nurodytame sporto renginyje nedalyvaujama dėl aplinkybių, kurių sąrašą tvirtina švietimo, mokslo ir sporto ministras.“</w:t>
      </w:r>
    </w:p>
    <w:p w14:paraId="4AB8716A" w14:textId="77777777" w:rsidR="00B270A1" w:rsidRPr="00144E6C" w:rsidRDefault="00B270A1" w:rsidP="00CA7DA7">
      <w:pPr>
        <w:spacing w:line="360" w:lineRule="auto"/>
        <w:jc w:val="both"/>
        <w:textAlignment w:val="baseline"/>
        <w:rPr>
          <w:color w:val="000000"/>
          <w:szCs w:val="24"/>
        </w:rPr>
      </w:pPr>
    </w:p>
    <w:p w14:paraId="20E3CD52" w14:textId="754A1C04" w:rsidR="00B270A1" w:rsidRPr="004C1025" w:rsidRDefault="004C1025" w:rsidP="004C1025">
      <w:pPr>
        <w:pStyle w:val="Sraopastraipa"/>
        <w:tabs>
          <w:tab w:val="left" w:pos="993"/>
        </w:tabs>
        <w:spacing w:line="360" w:lineRule="auto"/>
        <w:ind w:left="709"/>
        <w:jc w:val="both"/>
        <w:rPr>
          <w:b/>
          <w:bCs/>
          <w:color w:val="000000"/>
          <w:szCs w:val="24"/>
          <w:lang w:eastAsia="lt-LT"/>
        </w:rPr>
      </w:pPr>
      <w:bookmarkStart w:id="22" w:name="part_2cbd72130666472ab080e2e9a43a7249"/>
      <w:bookmarkStart w:id="23" w:name="part_bc5d5c11ef6f46b8acb6208c4247481b"/>
      <w:bookmarkStart w:id="24" w:name="part_3467979d67064a7c9f40d398424fa72f"/>
      <w:bookmarkStart w:id="25" w:name="part_d49b55db3e894b6b9618b2b8e308e340"/>
      <w:bookmarkStart w:id="26" w:name="part_a8e89a35f7be466a9d0e72fce4ce325c"/>
      <w:bookmarkStart w:id="27" w:name="part_b79db1e2670549088186750892d13106"/>
      <w:bookmarkEnd w:id="22"/>
      <w:bookmarkEnd w:id="23"/>
      <w:bookmarkEnd w:id="24"/>
      <w:bookmarkEnd w:id="25"/>
      <w:bookmarkEnd w:id="26"/>
      <w:bookmarkEnd w:id="27"/>
      <w:r>
        <w:rPr>
          <w:b/>
          <w:bCs/>
          <w:color w:val="000000"/>
          <w:szCs w:val="24"/>
          <w:lang w:eastAsia="lt-LT"/>
        </w:rPr>
        <w:t xml:space="preserve">11 </w:t>
      </w:r>
      <w:r w:rsidR="00B270A1" w:rsidRPr="004C1025">
        <w:rPr>
          <w:b/>
          <w:bCs/>
          <w:color w:val="000000"/>
          <w:szCs w:val="24"/>
          <w:lang w:eastAsia="lt-LT"/>
        </w:rPr>
        <w:t>straipsnis. Įstatymo įsigaliojimas</w:t>
      </w:r>
      <w:r w:rsidR="00A43DF0">
        <w:rPr>
          <w:b/>
          <w:bCs/>
          <w:color w:val="000000"/>
          <w:szCs w:val="24"/>
          <w:lang w:eastAsia="lt-LT"/>
        </w:rPr>
        <w:t xml:space="preserve"> ir įgyvendinimas</w:t>
      </w:r>
      <w:bookmarkStart w:id="28" w:name="_GoBack"/>
      <w:bookmarkEnd w:id="28"/>
    </w:p>
    <w:p w14:paraId="1F4F44F6" w14:textId="64BA1394" w:rsidR="00B270A1" w:rsidRDefault="00001AA3" w:rsidP="00CA7DA7">
      <w:pPr>
        <w:pStyle w:val="Sraopastraipa"/>
        <w:numPr>
          <w:ilvl w:val="0"/>
          <w:numId w:val="7"/>
        </w:numPr>
        <w:tabs>
          <w:tab w:val="left" w:pos="993"/>
        </w:tabs>
        <w:spacing w:line="360" w:lineRule="auto"/>
        <w:ind w:left="0" w:firstLine="709"/>
        <w:contextualSpacing w:val="0"/>
        <w:jc w:val="both"/>
        <w:rPr>
          <w:color w:val="000000"/>
          <w:szCs w:val="24"/>
          <w:lang w:eastAsia="lt-LT"/>
        </w:rPr>
      </w:pPr>
      <w:bookmarkStart w:id="29" w:name="part_877330ddc34b4a228be0848dfd8f2bbb"/>
      <w:bookmarkEnd w:id="29"/>
      <w:r w:rsidRPr="007A30F7">
        <w:rPr>
          <w:color w:val="000000"/>
          <w:szCs w:val="24"/>
          <w:lang w:eastAsia="lt-LT"/>
        </w:rPr>
        <w:t xml:space="preserve">Šio įstatymo </w:t>
      </w:r>
      <w:r w:rsidR="002D7731">
        <w:rPr>
          <w:color w:val="000000"/>
          <w:szCs w:val="24"/>
          <w:lang w:eastAsia="lt-LT"/>
        </w:rPr>
        <w:t xml:space="preserve">1 straipsnio 5 dalis, </w:t>
      </w:r>
      <w:r w:rsidR="007C30BB">
        <w:rPr>
          <w:color w:val="000000"/>
          <w:szCs w:val="24"/>
          <w:lang w:eastAsia="lt-LT"/>
        </w:rPr>
        <w:t xml:space="preserve">6, </w:t>
      </w:r>
      <w:r w:rsidR="002D7731">
        <w:rPr>
          <w:color w:val="000000"/>
          <w:szCs w:val="24"/>
          <w:lang w:eastAsia="lt-LT"/>
        </w:rPr>
        <w:t xml:space="preserve">7 ir </w:t>
      </w:r>
      <w:r w:rsidRPr="007A30F7">
        <w:rPr>
          <w:color w:val="000000"/>
          <w:szCs w:val="24"/>
          <w:lang w:eastAsia="lt-LT"/>
        </w:rPr>
        <w:t>10</w:t>
      </w:r>
      <w:r w:rsidR="00B270A1" w:rsidRPr="007A30F7">
        <w:rPr>
          <w:color w:val="000000"/>
          <w:szCs w:val="24"/>
          <w:lang w:eastAsia="lt-LT"/>
        </w:rPr>
        <w:t xml:space="preserve"> straipsni</w:t>
      </w:r>
      <w:r w:rsidR="002D7731">
        <w:rPr>
          <w:color w:val="000000"/>
          <w:szCs w:val="24"/>
          <w:lang w:eastAsia="lt-LT"/>
        </w:rPr>
        <w:t>ai</w:t>
      </w:r>
      <w:r w:rsidR="00B270A1" w:rsidRPr="007A30F7">
        <w:rPr>
          <w:color w:val="000000"/>
          <w:szCs w:val="24"/>
          <w:lang w:eastAsia="lt-LT"/>
        </w:rPr>
        <w:t xml:space="preserve"> </w:t>
      </w:r>
      <w:r w:rsidRPr="007A30F7">
        <w:rPr>
          <w:color w:val="000000"/>
          <w:szCs w:val="24"/>
          <w:lang w:eastAsia="lt-LT"/>
        </w:rPr>
        <w:t>įsigalioja 2021</w:t>
      </w:r>
      <w:r w:rsidR="00B270A1" w:rsidRPr="007A30F7">
        <w:rPr>
          <w:color w:val="000000"/>
          <w:szCs w:val="24"/>
          <w:lang w:eastAsia="lt-LT"/>
        </w:rPr>
        <w:t xml:space="preserve"> m. sausio 1 d.</w:t>
      </w:r>
    </w:p>
    <w:p w14:paraId="13609A50" w14:textId="2F151523" w:rsidR="002D7731" w:rsidRPr="007A30F7" w:rsidRDefault="002D7731" w:rsidP="002D7731">
      <w:pPr>
        <w:pStyle w:val="Sraopastraipa"/>
        <w:numPr>
          <w:ilvl w:val="0"/>
          <w:numId w:val="7"/>
        </w:numPr>
        <w:tabs>
          <w:tab w:val="left" w:pos="993"/>
        </w:tabs>
        <w:spacing w:line="360" w:lineRule="auto"/>
        <w:ind w:left="0" w:firstLine="709"/>
        <w:contextualSpacing w:val="0"/>
        <w:jc w:val="both"/>
        <w:rPr>
          <w:rFonts w:ascii="&amp;quot" w:hAnsi="&amp;quot"/>
          <w:color w:val="000000"/>
          <w:szCs w:val="24"/>
          <w:lang w:eastAsia="lt-LT"/>
        </w:rPr>
      </w:pPr>
      <w:r w:rsidRPr="00464B4B">
        <w:rPr>
          <w:rFonts w:ascii="&amp;quot" w:hAnsi="&amp;quot"/>
          <w:color w:val="000000"/>
          <w:szCs w:val="24"/>
          <w:lang w:eastAsia="lt-LT"/>
        </w:rPr>
        <w:t xml:space="preserve">Šio </w:t>
      </w:r>
      <w:r w:rsidRPr="007A30F7">
        <w:rPr>
          <w:rFonts w:ascii="&amp;quot" w:hAnsi="&amp;quot"/>
          <w:color w:val="000000"/>
          <w:szCs w:val="24"/>
          <w:lang w:eastAsia="lt-LT"/>
        </w:rPr>
        <w:t>įstatymo 8</w:t>
      </w:r>
      <w:r w:rsidR="00D230DF">
        <w:rPr>
          <w:rFonts w:ascii="&amp;quot" w:hAnsi="&amp;quot"/>
          <w:color w:val="000000"/>
          <w:szCs w:val="24"/>
          <w:lang w:eastAsia="lt-LT"/>
        </w:rPr>
        <w:t xml:space="preserve"> straipsnio 2,</w:t>
      </w:r>
      <w:r>
        <w:rPr>
          <w:rFonts w:ascii="&amp;quot" w:hAnsi="&amp;quot"/>
          <w:color w:val="000000"/>
          <w:szCs w:val="24"/>
          <w:lang w:eastAsia="lt-LT"/>
        </w:rPr>
        <w:t xml:space="preserve"> 3 </w:t>
      </w:r>
      <w:r w:rsidR="00D230DF">
        <w:rPr>
          <w:rFonts w:ascii="&amp;quot" w:hAnsi="&amp;quot"/>
          <w:color w:val="000000"/>
          <w:szCs w:val="24"/>
          <w:lang w:eastAsia="lt-LT"/>
        </w:rPr>
        <w:t xml:space="preserve">ir 4 </w:t>
      </w:r>
      <w:r>
        <w:rPr>
          <w:rFonts w:ascii="&amp;quot" w:hAnsi="&amp;quot"/>
          <w:color w:val="000000"/>
          <w:szCs w:val="24"/>
          <w:lang w:eastAsia="lt-LT"/>
        </w:rPr>
        <w:t>dalys</w:t>
      </w:r>
      <w:r w:rsidRPr="007A30F7">
        <w:rPr>
          <w:rFonts w:ascii="&amp;quot" w:hAnsi="&amp;quot"/>
          <w:color w:val="000000"/>
          <w:szCs w:val="24"/>
          <w:lang w:eastAsia="lt-LT"/>
        </w:rPr>
        <w:t xml:space="preserve"> įsigalioja 202</w:t>
      </w:r>
      <w:r>
        <w:rPr>
          <w:rFonts w:ascii="&amp;quot" w:hAnsi="&amp;quot"/>
          <w:color w:val="000000"/>
          <w:szCs w:val="24"/>
          <w:lang w:eastAsia="lt-LT"/>
        </w:rPr>
        <w:t>1</w:t>
      </w:r>
      <w:r w:rsidRPr="007A30F7">
        <w:rPr>
          <w:rFonts w:ascii="&amp;quot" w:hAnsi="&amp;quot"/>
          <w:color w:val="000000"/>
          <w:szCs w:val="24"/>
          <w:lang w:eastAsia="lt-LT"/>
        </w:rPr>
        <w:t xml:space="preserve"> m. liepos 1 d.</w:t>
      </w:r>
    </w:p>
    <w:p w14:paraId="668D5326" w14:textId="4F671945" w:rsidR="00022B38" w:rsidRPr="00E322E8" w:rsidRDefault="00022B38" w:rsidP="007E6FCD">
      <w:pPr>
        <w:pStyle w:val="Sraopastraipa"/>
        <w:numPr>
          <w:ilvl w:val="0"/>
          <w:numId w:val="7"/>
        </w:numPr>
        <w:tabs>
          <w:tab w:val="left" w:pos="993"/>
        </w:tabs>
        <w:spacing w:line="360" w:lineRule="auto"/>
        <w:ind w:left="0" w:firstLine="709"/>
        <w:contextualSpacing w:val="0"/>
        <w:jc w:val="both"/>
        <w:rPr>
          <w:color w:val="000000"/>
          <w:szCs w:val="24"/>
          <w:lang w:eastAsia="lt-LT"/>
        </w:rPr>
      </w:pPr>
      <w:bookmarkStart w:id="30" w:name="pn1_159"/>
      <w:bookmarkStart w:id="31" w:name="pn1_160"/>
      <w:bookmarkStart w:id="32" w:name="pn1_162"/>
      <w:bookmarkStart w:id="33" w:name="pn1_163"/>
      <w:bookmarkEnd w:id="30"/>
      <w:bookmarkEnd w:id="31"/>
      <w:bookmarkEnd w:id="32"/>
      <w:bookmarkEnd w:id="33"/>
      <w:r w:rsidRPr="00E322E8">
        <w:rPr>
          <w:color w:val="000000"/>
        </w:rPr>
        <w:t xml:space="preserve">Lietuvos Respublikos Vyriausybė </w:t>
      </w:r>
      <w:r w:rsidR="007C30BB">
        <w:rPr>
          <w:color w:val="000000"/>
        </w:rPr>
        <w:t xml:space="preserve">ir </w:t>
      </w:r>
      <w:r w:rsidRPr="00E322E8">
        <w:rPr>
          <w:color w:val="000000"/>
        </w:rPr>
        <w:t xml:space="preserve">Lietuvos Respublikos švietimo, mokslo ir sporto ministras </w:t>
      </w:r>
      <w:r w:rsidR="00E322E8" w:rsidRPr="00E322E8">
        <w:rPr>
          <w:color w:val="000000"/>
        </w:rPr>
        <w:t xml:space="preserve">iki </w:t>
      </w:r>
      <w:r w:rsidR="007C30BB" w:rsidRPr="00E322E8">
        <w:rPr>
          <w:color w:val="000000"/>
          <w:szCs w:val="24"/>
          <w:lang w:eastAsia="lt-LT"/>
        </w:rPr>
        <w:t>202</w:t>
      </w:r>
      <w:r w:rsidR="007C30BB">
        <w:rPr>
          <w:color w:val="000000"/>
          <w:szCs w:val="24"/>
          <w:lang w:eastAsia="lt-LT"/>
        </w:rPr>
        <w:t>0</w:t>
      </w:r>
      <w:r w:rsidR="007C30BB" w:rsidRPr="00E322E8">
        <w:rPr>
          <w:color w:val="000000"/>
          <w:szCs w:val="24"/>
          <w:lang w:eastAsia="lt-LT"/>
        </w:rPr>
        <w:t xml:space="preserve"> m. </w:t>
      </w:r>
      <w:r w:rsidR="007C30BB">
        <w:rPr>
          <w:color w:val="000000"/>
          <w:szCs w:val="24"/>
          <w:lang w:eastAsia="lt-LT"/>
        </w:rPr>
        <w:t>gruodžio 3</w:t>
      </w:r>
      <w:r w:rsidR="007C30BB" w:rsidRPr="00E322E8">
        <w:rPr>
          <w:color w:val="000000"/>
          <w:szCs w:val="24"/>
          <w:lang w:eastAsia="lt-LT"/>
        </w:rPr>
        <w:t>1 d.</w:t>
      </w:r>
      <w:r w:rsidR="007C30BB">
        <w:rPr>
          <w:color w:val="000000"/>
          <w:szCs w:val="24"/>
          <w:lang w:eastAsia="lt-LT"/>
        </w:rPr>
        <w:t xml:space="preserve"> </w:t>
      </w:r>
      <w:r w:rsidRPr="00E322E8">
        <w:rPr>
          <w:color w:val="000000"/>
        </w:rPr>
        <w:t>priima šio įstatymo įgyvendinamuosius teisės aktus.</w:t>
      </w:r>
    </w:p>
    <w:p w14:paraId="2F3B15EB" w14:textId="77777777" w:rsidR="00B270A1" w:rsidRPr="006218FD" w:rsidRDefault="00B270A1" w:rsidP="00B270A1">
      <w:pPr>
        <w:spacing w:line="360" w:lineRule="auto"/>
        <w:jc w:val="both"/>
        <w:textAlignment w:val="baseline"/>
        <w:rPr>
          <w:b/>
          <w:bCs/>
          <w:szCs w:val="24"/>
          <w:lang w:val="en-US" w:eastAsia="lt-LT"/>
        </w:rPr>
      </w:pPr>
    </w:p>
    <w:p w14:paraId="08C49272" w14:textId="77777777" w:rsidR="00B270A1" w:rsidRPr="006218FD" w:rsidRDefault="00B270A1" w:rsidP="00B270A1">
      <w:pPr>
        <w:spacing w:line="360" w:lineRule="auto"/>
        <w:ind w:firstLine="567"/>
        <w:rPr>
          <w:i/>
          <w:iCs/>
          <w:color w:val="000000"/>
          <w:szCs w:val="24"/>
        </w:rPr>
      </w:pPr>
      <w:r w:rsidRPr="006218FD">
        <w:rPr>
          <w:i/>
          <w:iCs/>
          <w:color w:val="000000"/>
          <w:szCs w:val="24"/>
        </w:rPr>
        <w:t>Skelbiu šį Lietuvos Respublikos Seimo priimtą įstatymą.</w:t>
      </w:r>
    </w:p>
    <w:p w14:paraId="7832CA1F" w14:textId="77777777" w:rsidR="006E60C8" w:rsidRPr="006218FD" w:rsidRDefault="006E60C8" w:rsidP="006E60C8">
      <w:pPr>
        <w:spacing w:line="360" w:lineRule="auto"/>
        <w:rPr>
          <w:i/>
          <w:iCs/>
          <w:color w:val="000000"/>
          <w:szCs w:val="24"/>
        </w:rPr>
      </w:pPr>
    </w:p>
    <w:p w14:paraId="4F80F5A1" w14:textId="77777777" w:rsidR="00590D3A" w:rsidRDefault="006E60C8" w:rsidP="00B270A1">
      <w:r>
        <w:rPr>
          <w:color w:val="000000"/>
        </w:rPr>
        <w:t>Respublikos Prezidentas</w:t>
      </w:r>
    </w:p>
    <w:sectPr w:rsidR="00590D3A" w:rsidSect="00E26275">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76502" w14:textId="77777777" w:rsidR="00587A28" w:rsidRDefault="00587A28" w:rsidP="004B2CF2">
      <w:r>
        <w:separator/>
      </w:r>
    </w:p>
  </w:endnote>
  <w:endnote w:type="continuationSeparator" w:id="0">
    <w:p w14:paraId="689308D3" w14:textId="77777777" w:rsidR="00587A28" w:rsidRDefault="00587A28" w:rsidP="004B2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87E62" w14:textId="77777777" w:rsidR="00587A28" w:rsidRDefault="00587A28" w:rsidP="004B2CF2">
      <w:r>
        <w:separator/>
      </w:r>
    </w:p>
  </w:footnote>
  <w:footnote w:type="continuationSeparator" w:id="0">
    <w:p w14:paraId="0FC88FA9" w14:textId="77777777" w:rsidR="00587A28" w:rsidRDefault="00587A28" w:rsidP="004B2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238278"/>
      <w:docPartObj>
        <w:docPartGallery w:val="Page Numbers (Top of Page)"/>
        <w:docPartUnique/>
      </w:docPartObj>
    </w:sdtPr>
    <w:sdtEndPr>
      <w:rPr>
        <w:noProof/>
      </w:rPr>
    </w:sdtEndPr>
    <w:sdtContent>
      <w:p w14:paraId="27AF535F" w14:textId="2EBD5968" w:rsidR="004B2CF2" w:rsidRDefault="007A3031">
        <w:pPr>
          <w:pStyle w:val="Antrats"/>
          <w:jc w:val="center"/>
        </w:pPr>
        <w:r>
          <w:fldChar w:fldCharType="begin"/>
        </w:r>
        <w:r w:rsidR="004B2CF2">
          <w:instrText xml:space="preserve"> PAGE   \* MERGEFORMAT </w:instrText>
        </w:r>
        <w:r>
          <w:fldChar w:fldCharType="separate"/>
        </w:r>
        <w:r w:rsidR="00A43DF0">
          <w:rPr>
            <w:noProof/>
          </w:rPr>
          <w:t>10</w:t>
        </w:r>
        <w:r>
          <w:rPr>
            <w:noProof/>
          </w:rPr>
          <w:fldChar w:fldCharType="end"/>
        </w:r>
      </w:p>
    </w:sdtContent>
  </w:sdt>
  <w:p w14:paraId="0C1E393C" w14:textId="77777777" w:rsidR="004B2CF2" w:rsidRDefault="004B2C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04E35"/>
    <w:multiLevelType w:val="hybridMultilevel"/>
    <w:tmpl w:val="4E2ED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1C65B4"/>
    <w:multiLevelType w:val="hybridMultilevel"/>
    <w:tmpl w:val="3BC8F2B8"/>
    <w:lvl w:ilvl="0" w:tplc="FA32FFD2">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 w15:restartNumberingAfterBreak="0">
    <w:nsid w:val="2E9E1580"/>
    <w:multiLevelType w:val="hybridMultilevel"/>
    <w:tmpl w:val="1FB0153E"/>
    <w:lvl w:ilvl="0" w:tplc="4D2609F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32912A4D"/>
    <w:multiLevelType w:val="hybridMultilevel"/>
    <w:tmpl w:val="9AC4B9C2"/>
    <w:lvl w:ilvl="0" w:tplc="5F26893E">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4" w15:restartNumberingAfterBreak="0">
    <w:nsid w:val="3F9A41AD"/>
    <w:multiLevelType w:val="hybridMultilevel"/>
    <w:tmpl w:val="17906B80"/>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2F729D"/>
    <w:multiLevelType w:val="hybridMultilevel"/>
    <w:tmpl w:val="0AE8CB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763422"/>
    <w:multiLevelType w:val="hybridMultilevel"/>
    <w:tmpl w:val="B31E11FE"/>
    <w:lvl w:ilvl="0" w:tplc="A074009C">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6F8382A"/>
    <w:multiLevelType w:val="hybridMultilevel"/>
    <w:tmpl w:val="840E6D8A"/>
    <w:lvl w:ilvl="0" w:tplc="C38A4146">
      <w:start w:val="3"/>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7043794E"/>
    <w:multiLevelType w:val="hybridMultilevel"/>
    <w:tmpl w:val="9C04C432"/>
    <w:lvl w:ilvl="0" w:tplc="A9EC5F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7D1E338E"/>
    <w:multiLevelType w:val="hybridMultilevel"/>
    <w:tmpl w:val="0D7A610E"/>
    <w:lvl w:ilvl="0" w:tplc="4BD82F40">
      <w:start w:val="10"/>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num>
  <w:num w:numId="5">
    <w:abstractNumId w:val="5"/>
  </w:num>
  <w:num w:numId="6">
    <w:abstractNumId w:val="6"/>
  </w:num>
  <w:num w:numId="7">
    <w:abstractNumId w:val="8"/>
  </w:num>
  <w:num w:numId="8">
    <w:abstractNumId w:val="4"/>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0A1"/>
    <w:rsid w:val="00001AA3"/>
    <w:rsid w:val="00022B38"/>
    <w:rsid w:val="00023C7A"/>
    <w:rsid w:val="0002669A"/>
    <w:rsid w:val="000543FA"/>
    <w:rsid w:val="000570FF"/>
    <w:rsid w:val="00071D59"/>
    <w:rsid w:val="00081EF0"/>
    <w:rsid w:val="00085B65"/>
    <w:rsid w:val="000B5A03"/>
    <w:rsid w:val="00133C76"/>
    <w:rsid w:val="00144E6C"/>
    <w:rsid w:val="00151468"/>
    <w:rsid w:val="00161A85"/>
    <w:rsid w:val="00161D6B"/>
    <w:rsid w:val="00164606"/>
    <w:rsid w:val="00164C97"/>
    <w:rsid w:val="001907F9"/>
    <w:rsid w:val="001B1C52"/>
    <w:rsid w:val="001B253C"/>
    <w:rsid w:val="001C7D9D"/>
    <w:rsid w:val="002119F6"/>
    <w:rsid w:val="00251D4E"/>
    <w:rsid w:val="00291985"/>
    <w:rsid w:val="0029595D"/>
    <w:rsid w:val="002B67BF"/>
    <w:rsid w:val="002B7757"/>
    <w:rsid w:val="002D3033"/>
    <w:rsid w:val="002D7731"/>
    <w:rsid w:val="003075A6"/>
    <w:rsid w:val="003238A6"/>
    <w:rsid w:val="003272E6"/>
    <w:rsid w:val="00363986"/>
    <w:rsid w:val="00377879"/>
    <w:rsid w:val="003846E0"/>
    <w:rsid w:val="003D22AE"/>
    <w:rsid w:val="003E6982"/>
    <w:rsid w:val="004032B4"/>
    <w:rsid w:val="004108CF"/>
    <w:rsid w:val="0045037C"/>
    <w:rsid w:val="004506B0"/>
    <w:rsid w:val="00467AFC"/>
    <w:rsid w:val="004A4F59"/>
    <w:rsid w:val="004B1B3C"/>
    <w:rsid w:val="004B2CF2"/>
    <w:rsid w:val="004B7B07"/>
    <w:rsid w:val="004C1025"/>
    <w:rsid w:val="004E37C4"/>
    <w:rsid w:val="00500213"/>
    <w:rsid w:val="00504CA8"/>
    <w:rsid w:val="00542312"/>
    <w:rsid w:val="0054340E"/>
    <w:rsid w:val="0054378C"/>
    <w:rsid w:val="005476DA"/>
    <w:rsid w:val="0058390C"/>
    <w:rsid w:val="00587A28"/>
    <w:rsid w:val="00590D3A"/>
    <w:rsid w:val="006011BF"/>
    <w:rsid w:val="00611CBA"/>
    <w:rsid w:val="00637CC0"/>
    <w:rsid w:val="006530BF"/>
    <w:rsid w:val="00654C7B"/>
    <w:rsid w:val="00654E9C"/>
    <w:rsid w:val="006647BD"/>
    <w:rsid w:val="00667533"/>
    <w:rsid w:val="006709B2"/>
    <w:rsid w:val="00672140"/>
    <w:rsid w:val="00673F8F"/>
    <w:rsid w:val="006821B0"/>
    <w:rsid w:val="00691DEE"/>
    <w:rsid w:val="006A53AF"/>
    <w:rsid w:val="006A78A5"/>
    <w:rsid w:val="006C4529"/>
    <w:rsid w:val="006C478E"/>
    <w:rsid w:val="006E453C"/>
    <w:rsid w:val="006E60C8"/>
    <w:rsid w:val="006F5286"/>
    <w:rsid w:val="00705E32"/>
    <w:rsid w:val="00721C6C"/>
    <w:rsid w:val="00726613"/>
    <w:rsid w:val="007409B4"/>
    <w:rsid w:val="00762D03"/>
    <w:rsid w:val="00784C30"/>
    <w:rsid w:val="007A3031"/>
    <w:rsid w:val="007A30F7"/>
    <w:rsid w:val="007C2CA5"/>
    <w:rsid w:val="007C30BB"/>
    <w:rsid w:val="0082214C"/>
    <w:rsid w:val="0085415A"/>
    <w:rsid w:val="00871D9E"/>
    <w:rsid w:val="0087640D"/>
    <w:rsid w:val="008966C8"/>
    <w:rsid w:val="008B2215"/>
    <w:rsid w:val="008D3B86"/>
    <w:rsid w:val="008E33D0"/>
    <w:rsid w:val="008E34F8"/>
    <w:rsid w:val="008E4163"/>
    <w:rsid w:val="008F3025"/>
    <w:rsid w:val="00912EBD"/>
    <w:rsid w:val="00913431"/>
    <w:rsid w:val="0091366B"/>
    <w:rsid w:val="009152B1"/>
    <w:rsid w:val="00917CC4"/>
    <w:rsid w:val="009310CF"/>
    <w:rsid w:val="009320A0"/>
    <w:rsid w:val="009350DF"/>
    <w:rsid w:val="009664DA"/>
    <w:rsid w:val="00974AC5"/>
    <w:rsid w:val="009D7567"/>
    <w:rsid w:val="00A0140E"/>
    <w:rsid w:val="00A35C18"/>
    <w:rsid w:val="00A43DF0"/>
    <w:rsid w:val="00A550F5"/>
    <w:rsid w:val="00A60998"/>
    <w:rsid w:val="00A91C3F"/>
    <w:rsid w:val="00AA21FF"/>
    <w:rsid w:val="00AC491F"/>
    <w:rsid w:val="00B02222"/>
    <w:rsid w:val="00B22151"/>
    <w:rsid w:val="00B270A1"/>
    <w:rsid w:val="00B37A95"/>
    <w:rsid w:val="00B42F76"/>
    <w:rsid w:val="00B45BD7"/>
    <w:rsid w:val="00B57D56"/>
    <w:rsid w:val="00B80C53"/>
    <w:rsid w:val="00B82262"/>
    <w:rsid w:val="00B975B7"/>
    <w:rsid w:val="00BB190F"/>
    <w:rsid w:val="00BC2E1F"/>
    <w:rsid w:val="00BD39B8"/>
    <w:rsid w:val="00BD5200"/>
    <w:rsid w:val="00BE1125"/>
    <w:rsid w:val="00BE26BA"/>
    <w:rsid w:val="00BE7483"/>
    <w:rsid w:val="00C816A8"/>
    <w:rsid w:val="00C84D59"/>
    <w:rsid w:val="00C97560"/>
    <w:rsid w:val="00CA3296"/>
    <w:rsid w:val="00CA7DA7"/>
    <w:rsid w:val="00CC3D5F"/>
    <w:rsid w:val="00CC6A4F"/>
    <w:rsid w:val="00CE664F"/>
    <w:rsid w:val="00D027A1"/>
    <w:rsid w:val="00D060FE"/>
    <w:rsid w:val="00D141F9"/>
    <w:rsid w:val="00D143FC"/>
    <w:rsid w:val="00D230DF"/>
    <w:rsid w:val="00D24AD5"/>
    <w:rsid w:val="00D30125"/>
    <w:rsid w:val="00D65BF5"/>
    <w:rsid w:val="00D70273"/>
    <w:rsid w:val="00D71393"/>
    <w:rsid w:val="00D77856"/>
    <w:rsid w:val="00DB5FD3"/>
    <w:rsid w:val="00DC54F8"/>
    <w:rsid w:val="00DD3A59"/>
    <w:rsid w:val="00E21EA3"/>
    <w:rsid w:val="00E26275"/>
    <w:rsid w:val="00E322E8"/>
    <w:rsid w:val="00E35206"/>
    <w:rsid w:val="00E353BE"/>
    <w:rsid w:val="00E4385D"/>
    <w:rsid w:val="00E55B50"/>
    <w:rsid w:val="00E72543"/>
    <w:rsid w:val="00E823DE"/>
    <w:rsid w:val="00E94EBD"/>
    <w:rsid w:val="00EA45EA"/>
    <w:rsid w:val="00ED7796"/>
    <w:rsid w:val="00EF3753"/>
    <w:rsid w:val="00F02296"/>
    <w:rsid w:val="00F10E01"/>
    <w:rsid w:val="00F20A3E"/>
    <w:rsid w:val="00F3276E"/>
    <w:rsid w:val="00F93B66"/>
    <w:rsid w:val="00FA1892"/>
    <w:rsid w:val="00FD4B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5D333"/>
  <w15:docId w15:val="{3FF5D5AF-6A1F-4C1F-9509-0E5F99CF1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70A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B270A1"/>
    <w:rPr>
      <w:sz w:val="16"/>
      <w:szCs w:val="16"/>
    </w:rPr>
  </w:style>
  <w:style w:type="paragraph" w:styleId="Komentarotekstas">
    <w:name w:val="annotation text"/>
    <w:basedOn w:val="prastasis"/>
    <w:link w:val="KomentarotekstasDiagrama"/>
    <w:unhideWhenUsed/>
    <w:rsid w:val="00B270A1"/>
    <w:rPr>
      <w:sz w:val="20"/>
    </w:rPr>
  </w:style>
  <w:style w:type="character" w:customStyle="1" w:styleId="KomentarotekstasDiagrama">
    <w:name w:val="Komentaro tekstas Diagrama"/>
    <w:basedOn w:val="Numatytasispastraiposriftas"/>
    <w:link w:val="Komentarotekstas"/>
    <w:rsid w:val="00B270A1"/>
    <w:rPr>
      <w:rFonts w:ascii="Times New Roman" w:eastAsia="Times New Roman" w:hAnsi="Times New Roman" w:cs="Times New Roman"/>
      <w:sz w:val="20"/>
      <w:szCs w:val="20"/>
    </w:rPr>
  </w:style>
  <w:style w:type="paragraph" w:styleId="Sraopastraipa">
    <w:name w:val="List Paragraph"/>
    <w:basedOn w:val="prastasis"/>
    <w:qFormat/>
    <w:rsid w:val="00B270A1"/>
    <w:pPr>
      <w:ind w:left="720"/>
      <w:contextualSpacing/>
    </w:pPr>
  </w:style>
  <w:style w:type="paragraph" w:styleId="Debesliotekstas">
    <w:name w:val="Balloon Text"/>
    <w:basedOn w:val="prastasis"/>
    <w:link w:val="DebesliotekstasDiagrama"/>
    <w:uiPriority w:val="99"/>
    <w:semiHidden/>
    <w:unhideWhenUsed/>
    <w:rsid w:val="00B270A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70A1"/>
    <w:rPr>
      <w:rFonts w:ascii="Segoe UI" w:eastAsia="Times New Roman" w:hAnsi="Segoe UI" w:cs="Segoe UI"/>
      <w:sz w:val="18"/>
      <w:szCs w:val="18"/>
    </w:rPr>
  </w:style>
  <w:style w:type="paragraph" w:styleId="Komentarotema">
    <w:name w:val="annotation subject"/>
    <w:basedOn w:val="Komentarotekstas"/>
    <w:next w:val="Komentarotekstas"/>
    <w:link w:val="KomentarotemaDiagrama"/>
    <w:semiHidden/>
    <w:unhideWhenUsed/>
    <w:rsid w:val="003846E0"/>
    <w:rPr>
      <w:b/>
      <w:bCs/>
    </w:rPr>
  </w:style>
  <w:style w:type="character" w:customStyle="1" w:styleId="KomentarotemaDiagrama">
    <w:name w:val="Komentaro tema Diagrama"/>
    <w:basedOn w:val="KomentarotekstasDiagrama"/>
    <w:link w:val="Komentarotema"/>
    <w:semiHidden/>
    <w:rsid w:val="003846E0"/>
    <w:rPr>
      <w:rFonts w:ascii="Times New Roman" w:eastAsia="Times New Roman" w:hAnsi="Times New Roman" w:cs="Times New Roman"/>
      <w:b/>
      <w:bCs/>
      <w:sz w:val="20"/>
      <w:szCs w:val="20"/>
    </w:rPr>
  </w:style>
  <w:style w:type="paragraph" w:styleId="Pataisymai">
    <w:name w:val="Revision"/>
    <w:hidden/>
    <w:uiPriority w:val="99"/>
    <w:semiHidden/>
    <w:rsid w:val="007A30F7"/>
    <w:pPr>
      <w:spacing w:after="0" w:line="240" w:lineRule="auto"/>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4B2CF2"/>
    <w:pPr>
      <w:tabs>
        <w:tab w:val="center" w:pos="4819"/>
        <w:tab w:val="right" w:pos="9638"/>
      </w:tabs>
    </w:pPr>
  </w:style>
  <w:style w:type="character" w:customStyle="1" w:styleId="AntratsDiagrama">
    <w:name w:val="Antraštės Diagrama"/>
    <w:basedOn w:val="Numatytasispastraiposriftas"/>
    <w:link w:val="Antrats"/>
    <w:uiPriority w:val="99"/>
    <w:rsid w:val="004B2CF2"/>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4B2CF2"/>
    <w:pPr>
      <w:tabs>
        <w:tab w:val="center" w:pos="4819"/>
        <w:tab w:val="right" w:pos="9638"/>
      </w:tabs>
    </w:pPr>
  </w:style>
  <w:style w:type="character" w:customStyle="1" w:styleId="PoratDiagrama">
    <w:name w:val="Poraštė Diagrama"/>
    <w:basedOn w:val="Numatytasispastraiposriftas"/>
    <w:link w:val="Porat"/>
    <w:uiPriority w:val="99"/>
    <w:rsid w:val="004B2CF2"/>
    <w:rPr>
      <w:rFonts w:ascii="Times New Roman" w:eastAsia="Times New Roman" w:hAnsi="Times New Roman" w:cs="Times New Roman"/>
      <w:sz w:val="24"/>
      <w:szCs w:val="20"/>
    </w:rPr>
  </w:style>
  <w:style w:type="character" w:styleId="Hipersaitas">
    <w:name w:val="Hyperlink"/>
    <w:basedOn w:val="Numatytasispastraiposriftas"/>
    <w:uiPriority w:val="99"/>
    <w:semiHidden/>
    <w:unhideWhenUsed/>
    <w:rsid w:val="00D143F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010917">
      <w:bodyDiv w:val="1"/>
      <w:marLeft w:val="0"/>
      <w:marRight w:val="0"/>
      <w:marTop w:val="0"/>
      <w:marBottom w:val="0"/>
      <w:divBdr>
        <w:top w:val="none" w:sz="0" w:space="0" w:color="auto"/>
        <w:left w:val="none" w:sz="0" w:space="0" w:color="auto"/>
        <w:bottom w:val="none" w:sz="0" w:space="0" w:color="auto"/>
        <w:right w:val="none" w:sz="0" w:space="0" w:color="auto"/>
      </w:divBdr>
    </w:div>
    <w:div w:id="1516453562">
      <w:bodyDiv w:val="1"/>
      <w:marLeft w:val="0"/>
      <w:marRight w:val="0"/>
      <w:marTop w:val="0"/>
      <w:marBottom w:val="0"/>
      <w:divBdr>
        <w:top w:val="none" w:sz="0" w:space="0" w:color="auto"/>
        <w:left w:val="none" w:sz="0" w:space="0" w:color="auto"/>
        <w:bottom w:val="none" w:sz="0" w:space="0" w:color="auto"/>
        <w:right w:val="none" w:sz="0" w:space="0" w:color="auto"/>
      </w:divBdr>
      <w:divsChild>
        <w:div w:id="2073652895">
          <w:marLeft w:val="0"/>
          <w:marRight w:val="0"/>
          <w:marTop w:val="0"/>
          <w:marBottom w:val="0"/>
          <w:divBdr>
            <w:top w:val="none" w:sz="0" w:space="0" w:color="auto"/>
            <w:left w:val="none" w:sz="0" w:space="0" w:color="auto"/>
            <w:bottom w:val="none" w:sz="0" w:space="0" w:color="auto"/>
            <w:right w:val="none" w:sz="0" w:space="0" w:color="auto"/>
          </w:divBdr>
        </w:div>
        <w:div w:id="1732461045">
          <w:marLeft w:val="0"/>
          <w:marRight w:val="0"/>
          <w:marTop w:val="0"/>
          <w:marBottom w:val="0"/>
          <w:divBdr>
            <w:top w:val="none" w:sz="0" w:space="0" w:color="auto"/>
            <w:left w:val="none" w:sz="0" w:space="0" w:color="auto"/>
            <w:bottom w:val="none" w:sz="0" w:space="0" w:color="auto"/>
            <w:right w:val="none" w:sz="0" w:space="0" w:color="auto"/>
          </w:divBdr>
        </w:div>
        <w:div w:id="1659841631">
          <w:marLeft w:val="0"/>
          <w:marRight w:val="0"/>
          <w:marTop w:val="0"/>
          <w:marBottom w:val="0"/>
          <w:divBdr>
            <w:top w:val="none" w:sz="0" w:space="0" w:color="auto"/>
            <w:left w:val="none" w:sz="0" w:space="0" w:color="auto"/>
            <w:bottom w:val="none" w:sz="0" w:space="0" w:color="auto"/>
            <w:right w:val="none" w:sz="0" w:space="0" w:color="auto"/>
          </w:divBdr>
        </w:div>
        <w:div w:id="1575239029">
          <w:marLeft w:val="0"/>
          <w:marRight w:val="0"/>
          <w:marTop w:val="0"/>
          <w:marBottom w:val="0"/>
          <w:divBdr>
            <w:top w:val="none" w:sz="0" w:space="0" w:color="auto"/>
            <w:left w:val="none" w:sz="0" w:space="0" w:color="auto"/>
            <w:bottom w:val="none" w:sz="0" w:space="0" w:color="auto"/>
            <w:right w:val="none" w:sz="0" w:space="0" w:color="auto"/>
          </w:divBdr>
        </w:div>
      </w:divsChild>
    </w:div>
    <w:div w:id="1659072367">
      <w:bodyDiv w:val="1"/>
      <w:marLeft w:val="0"/>
      <w:marRight w:val="0"/>
      <w:marTop w:val="0"/>
      <w:marBottom w:val="0"/>
      <w:divBdr>
        <w:top w:val="none" w:sz="0" w:space="0" w:color="auto"/>
        <w:left w:val="none" w:sz="0" w:space="0" w:color="auto"/>
        <w:bottom w:val="none" w:sz="0" w:space="0" w:color="auto"/>
        <w:right w:val="none" w:sz="0" w:space="0" w:color="auto"/>
      </w:divBdr>
      <w:divsChild>
        <w:div w:id="1579024454">
          <w:marLeft w:val="0"/>
          <w:marRight w:val="0"/>
          <w:marTop w:val="0"/>
          <w:marBottom w:val="0"/>
          <w:divBdr>
            <w:top w:val="none" w:sz="0" w:space="0" w:color="auto"/>
            <w:left w:val="none" w:sz="0" w:space="0" w:color="auto"/>
            <w:bottom w:val="none" w:sz="0" w:space="0" w:color="auto"/>
            <w:right w:val="none" w:sz="0" w:space="0" w:color="auto"/>
          </w:divBdr>
        </w:div>
        <w:div w:id="2000426930">
          <w:marLeft w:val="0"/>
          <w:marRight w:val="0"/>
          <w:marTop w:val="0"/>
          <w:marBottom w:val="0"/>
          <w:divBdr>
            <w:top w:val="none" w:sz="0" w:space="0" w:color="auto"/>
            <w:left w:val="none" w:sz="0" w:space="0" w:color="auto"/>
            <w:bottom w:val="none" w:sz="0" w:space="0" w:color="auto"/>
            <w:right w:val="none" w:sz="0" w:space="0" w:color="auto"/>
          </w:divBdr>
        </w:div>
        <w:div w:id="103963380">
          <w:marLeft w:val="0"/>
          <w:marRight w:val="0"/>
          <w:marTop w:val="0"/>
          <w:marBottom w:val="0"/>
          <w:divBdr>
            <w:top w:val="none" w:sz="0" w:space="0" w:color="auto"/>
            <w:left w:val="none" w:sz="0" w:space="0" w:color="auto"/>
            <w:bottom w:val="none" w:sz="0" w:space="0" w:color="auto"/>
            <w:right w:val="none" w:sz="0" w:space="0" w:color="auto"/>
          </w:divBdr>
        </w:div>
        <w:div w:id="1389525754">
          <w:marLeft w:val="0"/>
          <w:marRight w:val="0"/>
          <w:marTop w:val="0"/>
          <w:marBottom w:val="0"/>
          <w:divBdr>
            <w:top w:val="none" w:sz="0" w:space="0" w:color="auto"/>
            <w:left w:val="none" w:sz="0" w:space="0" w:color="auto"/>
            <w:bottom w:val="none" w:sz="0" w:space="0" w:color="auto"/>
            <w:right w:val="none" w:sz="0" w:space="0" w:color="auto"/>
          </w:divBdr>
        </w:div>
      </w:divsChild>
    </w:div>
    <w:div w:id="1857227971">
      <w:bodyDiv w:val="1"/>
      <w:marLeft w:val="0"/>
      <w:marRight w:val="0"/>
      <w:marTop w:val="0"/>
      <w:marBottom w:val="0"/>
      <w:divBdr>
        <w:top w:val="none" w:sz="0" w:space="0" w:color="auto"/>
        <w:left w:val="none" w:sz="0" w:space="0" w:color="auto"/>
        <w:bottom w:val="none" w:sz="0" w:space="0" w:color="auto"/>
        <w:right w:val="none" w:sz="0" w:space="0" w:color="auto"/>
      </w:divBdr>
      <w:divsChild>
        <w:div w:id="932906786">
          <w:marLeft w:val="0"/>
          <w:marRight w:val="0"/>
          <w:marTop w:val="0"/>
          <w:marBottom w:val="0"/>
          <w:divBdr>
            <w:top w:val="none" w:sz="0" w:space="0" w:color="auto"/>
            <w:left w:val="none" w:sz="0" w:space="0" w:color="auto"/>
            <w:bottom w:val="none" w:sz="0" w:space="0" w:color="auto"/>
            <w:right w:val="none" w:sz="0" w:space="0" w:color="auto"/>
          </w:divBdr>
        </w:div>
        <w:div w:id="897277250">
          <w:marLeft w:val="0"/>
          <w:marRight w:val="0"/>
          <w:marTop w:val="0"/>
          <w:marBottom w:val="0"/>
          <w:divBdr>
            <w:top w:val="none" w:sz="0" w:space="0" w:color="auto"/>
            <w:left w:val="none" w:sz="0" w:space="0" w:color="auto"/>
            <w:bottom w:val="none" w:sz="0" w:space="0" w:color="auto"/>
            <w:right w:val="none" w:sz="0" w:space="0" w:color="auto"/>
          </w:divBdr>
        </w:div>
        <w:div w:id="1499733438">
          <w:marLeft w:val="0"/>
          <w:marRight w:val="0"/>
          <w:marTop w:val="0"/>
          <w:marBottom w:val="0"/>
          <w:divBdr>
            <w:top w:val="none" w:sz="0" w:space="0" w:color="auto"/>
            <w:left w:val="none" w:sz="0" w:space="0" w:color="auto"/>
            <w:bottom w:val="none" w:sz="0" w:space="0" w:color="auto"/>
            <w:right w:val="none" w:sz="0" w:space="0" w:color="auto"/>
          </w:divBdr>
        </w:div>
        <w:div w:id="225727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CCDE9-7097-4A18-B97D-F2920C21F4BF}">
  <ds:schemaRefs>
    <ds:schemaRef ds:uri="http://schemas.microsoft.com/sharepoint/v3/contenttype/forms"/>
  </ds:schemaRefs>
</ds:datastoreItem>
</file>

<file path=customXml/itemProps2.xml><?xml version="1.0" encoding="utf-8"?>
<ds:datastoreItem xmlns:ds="http://schemas.openxmlformats.org/officeDocument/2006/customXml" ds:itemID="{ADDDE26E-5124-41D9-B3CC-1656BBB9043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B8AF62B-6EEB-4C1E-B67D-83A1502472AE}"/>
</file>

<file path=customXml/itemProps4.xml><?xml version="1.0" encoding="utf-8"?>
<ds:datastoreItem xmlns:ds="http://schemas.openxmlformats.org/officeDocument/2006/customXml" ds:itemID="{FAFC4D50-CBFD-424E-8AE7-178336B76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10</Pages>
  <Words>16370</Words>
  <Characters>9331</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3d49a57b-a727-49c5-a6cd-055cb5ae15a8</vt:lpstr>
      <vt:lpstr/>
    </vt:vector>
  </TitlesOfParts>
  <Company>HP Inc.</Company>
  <LinksUpToDate>false</LinksUpToDate>
  <CharactersWithSpaces>25650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2020-09-10T07:56:00Z</dcterms:created>
  <dc:creator>Tiesnesytė Kornelija</dc:creator>
  <cp:lastModifiedBy>Šimkūnaitė Ilona</cp:lastModifiedBy>
  <dcterms:modified xsi:type="dcterms:W3CDTF">2020-09-14T12:23:00Z</dcterms:modified>
  <cp:revision>54</cp:revision>
  <dc:title>cae72992-c18c-4a62-b203-ad1a89b334c5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