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F81" w:rsidRDefault="005E2F81">
      <w:pPr>
        <w:pStyle w:val="prastasiniatinklio"/>
        <w:spacing w:before="120" w:beforeAutospacing="0" w:after="0" w:afterAutospacing="0" w:line="240" w:lineRule="atLeast"/>
        <w:jc w:val="center"/>
      </w:pPr>
      <w:r>
        <w:rPr>
          <w:rFonts w:ascii="Arial" w:hAnsi="Arial"/>
          <w:sz w:val="36"/>
          <w:szCs w:val="20"/>
        </w:rPr>
        <w:t>LIETUVOS RESPUBLIKOS VYRIAUSYBĖ</w:t>
      </w:r>
    </w:p>
    <w:p w:rsidR="005E2F81" w:rsidRDefault="005E2F81">
      <w:pPr>
        <w:pStyle w:val="prastasiniatinklio"/>
        <w:spacing w:before="120" w:beforeAutospacing="0" w:after="0" w:afterAutospacing="0" w:line="240" w:lineRule="atLeast"/>
        <w:jc w:val="center"/>
      </w:pPr>
      <w:r>
        <w:rPr>
          <w:rFonts w:ascii="Arial" w:hAnsi="Arial"/>
          <w:sz w:val="28"/>
          <w:szCs w:val="20"/>
        </w:rPr>
        <w:t>POSĖDŽIO</w:t>
      </w:r>
    </w:p>
    <w:p w:rsidR="005E2F81" w:rsidRDefault="005E2F81">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5E2F81" w:rsidRDefault="005E2F81">
      <w:pPr>
        <w:spacing w:line="240" w:lineRule="atLeast"/>
        <w:jc w:val="center"/>
      </w:pPr>
      <w:r>
        <w:t>2016 m. balandžio 6 d. Nr. 16</w:t>
      </w:r>
    </w:p>
    <w:p w:rsidR="005E2F81" w:rsidRDefault="005E2F81">
      <w:pPr>
        <w:pStyle w:val="prastasiniatinklio"/>
        <w:spacing w:before="0" w:beforeAutospacing="0" w:after="0" w:afterAutospacing="0" w:line="120" w:lineRule="atLeast"/>
        <w:divId w:val="425468821"/>
      </w:pPr>
      <w:r>
        <w:rPr>
          <w:sz w:val="12"/>
          <w:szCs w:val="12"/>
        </w:rPr>
        <w:t> </w:t>
      </w:r>
      <w:r>
        <w:t xml:space="preserve"> </w:t>
      </w:r>
    </w:p>
    <w:p w:rsidR="005E2F81" w:rsidRDefault="005E2F81">
      <w:pPr>
        <w:pStyle w:val="prastasiniatinklio"/>
      </w:pPr>
      <w:r>
        <w:t>Pirmininkavo Ministras Pirmininkas A. Butkevičius</w:t>
      </w:r>
    </w:p>
    <w:p w:rsidR="005E2F81" w:rsidRDefault="005E2F81" w:rsidP="005E2F81">
      <w:pPr>
        <w:pStyle w:val="prastasiniatinklio"/>
        <w:divId w:val="33438298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5E2F81" w:rsidTr="005E2F81">
        <w:trPr>
          <w:divId w:val="334382984"/>
          <w:cantSplit/>
          <w:tblCellSpacing w:w="0" w:type="dxa"/>
        </w:trPr>
        <w:tc>
          <w:tcPr>
            <w:tcW w:w="3208" w:type="dxa"/>
            <w:hideMark/>
          </w:tcPr>
          <w:p w:rsidR="005E2F81" w:rsidRDefault="005E2F81" w:rsidP="000F07DA">
            <w:r>
              <w:t>ministrai</w:t>
            </w:r>
          </w:p>
        </w:tc>
        <w:tc>
          <w:tcPr>
            <w:tcW w:w="210" w:type="dxa"/>
            <w:hideMark/>
          </w:tcPr>
          <w:p w:rsidR="005E2F81" w:rsidRDefault="005E2F81" w:rsidP="000F07DA">
            <w:r>
              <w:t>–</w:t>
            </w:r>
          </w:p>
        </w:tc>
        <w:tc>
          <w:tcPr>
            <w:tcW w:w="5687" w:type="dxa"/>
            <w:gridSpan w:val="3"/>
            <w:hideMark/>
          </w:tcPr>
          <w:p w:rsidR="005E2F81" w:rsidRDefault="005E2F81" w:rsidP="000F07DA">
            <w:r>
              <w:rPr>
                <w:szCs w:val="20"/>
                <w:lang w:eastAsia="en-US"/>
              </w:rPr>
              <w:t>V. Baltraitienė, J. Bernatonis, Š. Birutis, E. Gustas, L. A. Linkevičius, J. Olekas, A. Pitrėnienė, J. Požela, S. Skvernelis, K. Trečiokas</w:t>
            </w:r>
          </w:p>
        </w:tc>
      </w:tr>
      <w:tr w:rsidR="005E2F81" w:rsidTr="005E2F81">
        <w:trPr>
          <w:divId w:val="334382984"/>
          <w:cantSplit/>
          <w:tblCellSpacing w:w="0" w:type="dxa"/>
        </w:trPr>
        <w:tc>
          <w:tcPr>
            <w:tcW w:w="4393" w:type="dxa"/>
            <w:gridSpan w:val="3"/>
            <w:hideMark/>
          </w:tcPr>
          <w:p w:rsidR="005E2F81" w:rsidRDefault="005E2F81" w:rsidP="000F07DA">
            <w:r>
              <w:t>viceministrai</w:t>
            </w:r>
          </w:p>
        </w:tc>
        <w:tc>
          <w:tcPr>
            <w:tcW w:w="210" w:type="dxa"/>
            <w:hideMark/>
          </w:tcPr>
          <w:p w:rsidR="005E2F81" w:rsidRDefault="005E2F81" w:rsidP="000F07DA">
            <w:r>
              <w:t>–</w:t>
            </w:r>
          </w:p>
        </w:tc>
        <w:tc>
          <w:tcPr>
            <w:tcW w:w="4502" w:type="dxa"/>
            <w:hideMark/>
          </w:tcPr>
          <w:p w:rsidR="005E2F81" w:rsidRDefault="005E2F81" w:rsidP="000F07DA">
            <w:r>
              <w:t>L. Bartkevičius, V. Macevičius, A. Rimkūnas, A. Žvaliauskas</w:t>
            </w:r>
          </w:p>
        </w:tc>
      </w:tr>
      <w:tr w:rsidR="005E2F81" w:rsidTr="005E2F81">
        <w:trPr>
          <w:divId w:val="334382984"/>
          <w:cantSplit/>
          <w:tblCellSpacing w:w="0" w:type="dxa"/>
        </w:trPr>
        <w:tc>
          <w:tcPr>
            <w:tcW w:w="4393" w:type="dxa"/>
            <w:gridSpan w:val="3"/>
          </w:tcPr>
          <w:p w:rsidR="005E2F81" w:rsidRDefault="005E2F81" w:rsidP="000F07DA">
            <w:r>
              <w:t>Lietuvos banko valdybos pirmininkas</w:t>
            </w:r>
          </w:p>
        </w:tc>
        <w:tc>
          <w:tcPr>
            <w:tcW w:w="210" w:type="dxa"/>
          </w:tcPr>
          <w:p w:rsidR="005E2F81" w:rsidRDefault="005E2F81" w:rsidP="000F07DA">
            <w:r>
              <w:t>–</w:t>
            </w:r>
          </w:p>
        </w:tc>
        <w:tc>
          <w:tcPr>
            <w:tcW w:w="4502" w:type="dxa"/>
          </w:tcPr>
          <w:p w:rsidR="005E2F81" w:rsidRDefault="005E2F81" w:rsidP="000F07DA">
            <w:r>
              <w:t>V. Vasiliauskas</w:t>
            </w:r>
          </w:p>
        </w:tc>
      </w:tr>
      <w:tr w:rsidR="005E2F81" w:rsidTr="005E2F81">
        <w:trPr>
          <w:divId w:val="334382984"/>
          <w:cantSplit/>
          <w:tblCellSpacing w:w="0" w:type="dxa"/>
        </w:trPr>
        <w:tc>
          <w:tcPr>
            <w:tcW w:w="4393" w:type="dxa"/>
            <w:gridSpan w:val="3"/>
          </w:tcPr>
          <w:p w:rsidR="005E2F81" w:rsidRDefault="005E2F81" w:rsidP="000F07DA">
            <w:r>
              <w:t>valstybės kontrolierius</w:t>
            </w:r>
          </w:p>
        </w:tc>
        <w:tc>
          <w:tcPr>
            <w:tcW w:w="210" w:type="dxa"/>
          </w:tcPr>
          <w:p w:rsidR="005E2F81" w:rsidRDefault="005E2F81" w:rsidP="000F07DA">
            <w:r>
              <w:t>–</w:t>
            </w:r>
          </w:p>
        </w:tc>
        <w:tc>
          <w:tcPr>
            <w:tcW w:w="4502" w:type="dxa"/>
          </w:tcPr>
          <w:p w:rsidR="005E2F81" w:rsidRDefault="005E2F81" w:rsidP="000F07DA">
            <w:r>
              <w:t>A. Dulkys</w:t>
            </w:r>
          </w:p>
        </w:tc>
      </w:tr>
      <w:tr w:rsidR="005E2F81" w:rsidTr="005E2F81">
        <w:trPr>
          <w:divId w:val="334382984"/>
          <w:cantSplit/>
          <w:tblCellSpacing w:w="0" w:type="dxa"/>
        </w:trPr>
        <w:tc>
          <w:tcPr>
            <w:tcW w:w="4603" w:type="dxa"/>
            <w:gridSpan w:val="4"/>
            <w:hideMark/>
          </w:tcPr>
          <w:p w:rsidR="005E2F81" w:rsidRDefault="005E2F81" w:rsidP="000F07DA">
            <w:r>
              <w:t>Ministro Pirmininko politinio (asmeninio) pasitikėjimo valstybės tarnautojai:</w:t>
            </w:r>
          </w:p>
        </w:tc>
        <w:tc>
          <w:tcPr>
            <w:tcW w:w="4502" w:type="dxa"/>
            <w:hideMark/>
          </w:tcPr>
          <w:p w:rsidR="005E2F81" w:rsidRDefault="005E2F81" w:rsidP="000F07DA">
            <w:r>
              <w:t> </w:t>
            </w:r>
          </w:p>
        </w:tc>
      </w:tr>
      <w:tr w:rsidR="005E2F81" w:rsidTr="005E2F81">
        <w:trPr>
          <w:divId w:val="334382984"/>
          <w:cantSplit/>
          <w:tblCellSpacing w:w="0" w:type="dxa"/>
        </w:trPr>
        <w:tc>
          <w:tcPr>
            <w:tcW w:w="4603" w:type="dxa"/>
            <w:gridSpan w:val="4"/>
            <w:hideMark/>
          </w:tcPr>
          <w:p w:rsidR="005E2F81" w:rsidRDefault="005E2F81" w:rsidP="000F07DA">
            <w:r>
              <w:t>Ministro Pirmininko:</w:t>
            </w:r>
          </w:p>
        </w:tc>
        <w:tc>
          <w:tcPr>
            <w:tcW w:w="4502" w:type="dxa"/>
            <w:hideMark/>
          </w:tcPr>
          <w:p w:rsidR="005E2F81" w:rsidRDefault="005E2F81" w:rsidP="000F07DA">
            <w:r>
              <w:t> </w:t>
            </w:r>
          </w:p>
        </w:tc>
      </w:tr>
      <w:tr w:rsidR="005E2F81" w:rsidTr="005E2F81">
        <w:trPr>
          <w:divId w:val="334382984"/>
          <w:cantSplit/>
          <w:tblCellSpacing w:w="0" w:type="dxa"/>
        </w:trPr>
        <w:tc>
          <w:tcPr>
            <w:tcW w:w="4603" w:type="dxa"/>
            <w:gridSpan w:val="4"/>
            <w:hideMark/>
          </w:tcPr>
          <w:p w:rsidR="005E2F81" w:rsidRDefault="005E2F81" w:rsidP="000F07DA">
            <w:pPr>
              <w:tabs>
                <w:tab w:val="right" w:pos="4513"/>
              </w:tabs>
            </w:pPr>
            <w:r>
              <w:t>   sekretoriato vadovė</w:t>
            </w:r>
            <w:r>
              <w:tab/>
              <w:t>–</w:t>
            </w:r>
          </w:p>
        </w:tc>
        <w:tc>
          <w:tcPr>
            <w:tcW w:w="4502" w:type="dxa"/>
            <w:hideMark/>
          </w:tcPr>
          <w:p w:rsidR="005E2F81" w:rsidRDefault="005E2F81" w:rsidP="000F07DA">
            <w:r>
              <w:t>A. Račkauskytė</w:t>
            </w:r>
          </w:p>
        </w:tc>
      </w:tr>
      <w:tr w:rsidR="005E2F81" w:rsidTr="005E2F81">
        <w:trPr>
          <w:divId w:val="334382984"/>
          <w:cantSplit/>
          <w:tblCellSpacing w:w="0" w:type="dxa"/>
        </w:trPr>
        <w:tc>
          <w:tcPr>
            <w:tcW w:w="4393" w:type="dxa"/>
            <w:gridSpan w:val="3"/>
            <w:hideMark/>
          </w:tcPr>
          <w:p w:rsidR="005E2F81" w:rsidRDefault="005E2F81" w:rsidP="000F07DA">
            <w:r>
              <w:t>   patarėjai</w:t>
            </w:r>
          </w:p>
        </w:tc>
        <w:tc>
          <w:tcPr>
            <w:tcW w:w="210" w:type="dxa"/>
            <w:hideMark/>
          </w:tcPr>
          <w:p w:rsidR="005E2F81" w:rsidRDefault="005E2F81" w:rsidP="000F07DA">
            <w:r>
              <w:t>–</w:t>
            </w:r>
          </w:p>
        </w:tc>
        <w:tc>
          <w:tcPr>
            <w:tcW w:w="4502" w:type="dxa"/>
            <w:hideMark/>
          </w:tcPr>
          <w:p w:rsidR="005E2F81" w:rsidRDefault="005E2F81" w:rsidP="00D55DA1">
            <w:r>
              <w:rPr>
                <w:szCs w:val="20"/>
                <w:lang w:eastAsia="en-US"/>
              </w:rPr>
              <w:t xml:space="preserve">R. Bakšys, E. Butkutė-Lazdauskienė, A. Damanskis, V. Janušaitis, D. Jarmantavičius, J. Juozaitienė, F. Latėnas, </w:t>
            </w:r>
            <w:r w:rsidR="00D55DA1">
              <w:rPr>
                <w:szCs w:val="20"/>
                <w:lang w:eastAsia="en-US"/>
              </w:rPr>
              <w:t>J. Pankauskas</w:t>
            </w:r>
            <w:r>
              <w:rPr>
                <w:szCs w:val="20"/>
                <w:lang w:eastAsia="en-US"/>
              </w:rPr>
              <w:t>, J. Paslauskas</w:t>
            </w:r>
          </w:p>
        </w:tc>
      </w:tr>
      <w:tr w:rsidR="005E2F81" w:rsidTr="005E2F81">
        <w:trPr>
          <w:divId w:val="334382984"/>
          <w:cantSplit/>
          <w:tblCellSpacing w:w="0" w:type="dxa"/>
        </w:trPr>
        <w:tc>
          <w:tcPr>
            <w:tcW w:w="4393" w:type="dxa"/>
            <w:gridSpan w:val="3"/>
          </w:tcPr>
          <w:p w:rsidR="005E2F81" w:rsidRDefault="005E2F81" w:rsidP="000F07DA">
            <w:r>
              <w:t>   padėjėjai</w:t>
            </w:r>
          </w:p>
        </w:tc>
        <w:tc>
          <w:tcPr>
            <w:tcW w:w="210" w:type="dxa"/>
          </w:tcPr>
          <w:p w:rsidR="005E2F81" w:rsidRDefault="005E2F81" w:rsidP="000F07DA">
            <w:r>
              <w:t>–</w:t>
            </w:r>
          </w:p>
        </w:tc>
        <w:tc>
          <w:tcPr>
            <w:tcW w:w="4502" w:type="dxa"/>
          </w:tcPr>
          <w:p w:rsidR="005E2F81" w:rsidRDefault="005E2F81" w:rsidP="000F07DA">
            <w:pPr>
              <w:rPr>
                <w:szCs w:val="20"/>
                <w:lang w:eastAsia="en-US"/>
              </w:rPr>
            </w:pPr>
            <w:r>
              <w:rPr>
                <w:szCs w:val="20"/>
                <w:lang w:eastAsia="en-US"/>
              </w:rPr>
              <w:t>J. Brigmanas, V. Kavaliauskas, G. Paliušienė</w:t>
            </w:r>
          </w:p>
        </w:tc>
      </w:tr>
      <w:tr w:rsidR="005E2F81" w:rsidTr="005E2F81">
        <w:trPr>
          <w:divId w:val="334382984"/>
          <w:cantSplit/>
          <w:tblCellSpacing w:w="0" w:type="dxa"/>
        </w:trPr>
        <w:tc>
          <w:tcPr>
            <w:tcW w:w="4393" w:type="dxa"/>
            <w:gridSpan w:val="3"/>
            <w:hideMark/>
          </w:tcPr>
          <w:p w:rsidR="005E2F81" w:rsidRDefault="005E2F81" w:rsidP="000F07DA">
            <w:r>
              <w:t>iš Vyriausybės kanceliarijos: </w:t>
            </w:r>
          </w:p>
        </w:tc>
        <w:tc>
          <w:tcPr>
            <w:tcW w:w="210" w:type="dxa"/>
            <w:hideMark/>
          </w:tcPr>
          <w:p w:rsidR="005E2F81" w:rsidRDefault="005E2F81" w:rsidP="000F07DA">
            <w:r>
              <w:t> </w:t>
            </w:r>
          </w:p>
        </w:tc>
        <w:tc>
          <w:tcPr>
            <w:tcW w:w="4502" w:type="dxa"/>
            <w:hideMark/>
          </w:tcPr>
          <w:p w:rsidR="005E2F81" w:rsidRDefault="005E2F81" w:rsidP="000F07DA">
            <w:r>
              <w:t> </w:t>
            </w:r>
          </w:p>
        </w:tc>
      </w:tr>
      <w:tr w:rsidR="005E2F81" w:rsidTr="005E2F81">
        <w:trPr>
          <w:divId w:val="334382984"/>
          <w:cantSplit/>
          <w:tblCellSpacing w:w="0" w:type="dxa"/>
        </w:trPr>
        <w:tc>
          <w:tcPr>
            <w:tcW w:w="4393" w:type="dxa"/>
            <w:gridSpan w:val="3"/>
          </w:tcPr>
          <w:p w:rsidR="005E2F81" w:rsidRDefault="005E2F81" w:rsidP="000F07DA">
            <w:r>
              <w:t>Vyriausybės kancleris</w:t>
            </w:r>
          </w:p>
        </w:tc>
        <w:tc>
          <w:tcPr>
            <w:tcW w:w="210" w:type="dxa"/>
          </w:tcPr>
          <w:p w:rsidR="005E2F81" w:rsidRDefault="005E2F81" w:rsidP="000F07DA">
            <w:r>
              <w:t>–</w:t>
            </w:r>
          </w:p>
        </w:tc>
        <w:tc>
          <w:tcPr>
            <w:tcW w:w="4502" w:type="dxa"/>
          </w:tcPr>
          <w:p w:rsidR="005E2F81" w:rsidRDefault="005E2F81" w:rsidP="000F07DA">
            <w:r>
              <w:t>A. Mačiulis</w:t>
            </w:r>
          </w:p>
        </w:tc>
      </w:tr>
      <w:tr w:rsidR="005E2F81" w:rsidTr="005E2F81">
        <w:trPr>
          <w:divId w:val="334382984"/>
          <w:cantSplit/>
          <w:tblCellSpacing w:w="0" w:type="dxa"/>
        </w:trPr>
        <w:tc>
          <w:tcPr>
            <w:tcW w:w="4393" w:type="dxa"/>
            <w:gridSpan w:val="3"/>
          </w:tcPr>
          <w:p w:rsidR="005E2F81" w:rsidRDefault="005E2F81" w:rsidP="000F07DA">
            <w:r>
              <w:t>Vyriausybės kanclerio pirmasis pavaduotojas</w:t>
            </w:r>
          </w:p>
        </w:tc>
        <w:tc>
          <w:tcPr>
            <w:tcW w:w="210" w:type="dxa"/>
          </w:tcPr>
          <w:p w:rsidR="005E2F81" w:rsidRDefault="005E2F81" w:rsidP="000F07DA">
            <w:r>
              <w:br/>
              <w:t>–</w:t>
            </w:r>
          </w:p>
        </w:tc>
        <w:tc>
          <w:tcPr>
            <w:tcW w:w="4502" w:type="dxa"/>
          </w:tcPr>
          <w:p w:rsidR="005E2F81" w:rsidRDefault="005E2F81" w:rsidP="000F07DA">
            <w:r>
              <w:br/>
              <w:t>R. Vaitkus</w:t>
            </w:r>
          </w:p>
        </w:tc>
      </w:tr>
      <w:tr w:rsidR="005E2F81" w:rsidTr="005E2F81">
        <w:trPr>
          <w:divId w:val="334382984"/>
          <w:cantSplit/>
          <w:tblCellSpacing w:w="0" w:type="dxa"/>
        </w:trPr>
        <w:tc>
          <w:tcPr>
            <w:tcW w:w="4393" w:type="dxa"/>
            <w:gridSpan w:val="3"/>
            <w:hideMark/>
          </w:tcPr>
          <w:p w:rsidR="005E2F81" w:rsidRDefault="005E2F81" w:rsidP="000F07DA">
            <w:r>
              <w:t>Vyriausybės kanclerio pavaduotojas</w:t>
            </w:r>
          </w:p>
        </w:tc>
        <w:tc>
          <w:tcPr>
            <w:tcW w:w="210" w:type="dxa"/>
            <w:hideMark/>
          </w:tcPr>
          <w:p w:rsidR="005E2F81" w:rsidRDefault="005E2F81" w:rsidP="000F07DA">
            <w:r>
              <w:t>–</w:t>
            </w:r>
          </w:p>
        </w:tc>
        <w:tc>
          <w:tcPr>
            <w:tcW w:w="4502" w:type="dxa"/>
            <w:hideMark/>
          </w:tcPr>
          <w:p w:rsidR="005E2F81" w:rsidRDefault="005E2F81" w:rsidP="000F07DA">
            <w:r>
              <w:t>O. Romančikas</w:t>
            </w:r>
          </w:p>
        </w:tc>
      </w:tr>
      <w:tr w:rsidR="005E2F81" w:rsidTr="005E2F81">
        <w:trPr>
          <w:divId w:val="334382984"/>
          <w:cantSplit/>
          <w:tblCellSpacing w:w="0" w:type="dxa"/>
        </w:trPr>
        <w:tc>
          <w:tcPr>
            <w:tcW w:w="4393" w:type="dxa"/>
            <w:gridSpan w:val="3"/>
            <w:hideMark/>
          </w:tcPr>
          <w:p w:rsidR="005E2F81" w:rsidRDefault="005E2F81" w:rsidP="000F07DA">
            <w:r>
              <w:t>departamentų direktoriai</w:t>
            </w:r>
          </w:p>
        </w:tc>
        <w:tc>
          <w:tcPr>
            <w:tcW w:w="210" w:type="dxa"/>
            <w:hideMark/>
          </w:tcPr>
          <w:p w:rsidR="005E2F81" w:rsidRDefault="005E2F81" w:rsidP="000F07DA">
            <w:r>
              <w:t>–</w:t>
            </w:r>
          </w:p>
        </w:tc>
        <w:tc>
          <w:tcPr>
            <w:tcW w:w="4502" w:type="dxa"/>
            <w:hideMark/>
          </w:tcPr>
          <w:p w:rsidR="005E2F81" w:rsidRDefault="005E2F81" w:rsidP="000F07DA">
            <w:r>
              <w:rPr>
                <w:szCs w:val="20"/>
                <w:lang w:eastAsia="en-US"/>
              </w:rPr>
              <w:t>A. Nevas, R. Pilibaitis, V. Švoba</w:t>
            </w:r>
          </w:p>
        </w:tc>
      </w:tr>
      <w:tr w:rsidR="005E2F81" w:rsidTr="005E2F81">
        <w:trPr>
          <w:divId w:val="334382984"/>
          <w:cantSplit/>
          <w:tblCellSpacing w:w="0" w:type="dxa"/>
        </w:trPr>
        <w:tc>
          <w:tcPr>
            <w:tcW w:w="4393" w:type="dxa"/>
            <w:gridSpan w:val="3"/>
            <w:hideMark/>
          </w:tcPr>
          <w:p w:rsidR="005E2F81" w:rsidRDefault="005E2F81" w:rsidP="000F07DA">
            <w:r>
              <w:t>skyrių:</w:t>
            </w:r>
          </w:p>
        </w:tc>
        <w:tc>
          <w:tcPr>
            <w:tcW w:w="210" w:type="dxa"/>
            <w:hideMark/>
          </w:tcPr>
          <w:p w:rsidR="005E2F81" w:rsidRDefault="005E2F81" w:rsidP="000F07DA">
            <w:r>
              <w:t> </w:t>
            </w:r>
          </w:p>
        </w:tc>
        <w:tc>
          <w:tcPr>
            <w:tcW w:w="4502" w:type="dxa"/>
            <w:hideMark/>
          </w:tcPr>
          <w:p w:rsidR="005E2F81" w:rsidRDefault="005E2F81" w:rsidP="000F07DA">
            <w:r>
              <w:t> </w:t>
            </w:r>
          </w:p>
        </w:tc>
      </w:tr>
      <w:tr w:rsidR="005E2F81" w:rsidTr="005E2F81">
        <w:trPr>
          <w:divId w:val="334382984"/>
          <w:cantSplit/>
          <w:tblCellSpacing w:w="0" w:type="dxa"/>
        </w:trPr>
        <w:tc>
          <w:tcPr>
            <w:tcW w:w="4393" w:type="dxa"/>
            <w:gridSpan w:val="3"/>
            <w:hideMark/>
          </w:tcPr>
          <w:p w:rsidR="005E2F81" w:rsidRDefault="005E2F81" w:rsidP="000F07DA">
            <w:r>
              <w:t>   vedėjai</w:t>
            </w:r>
          </w:p>
        </w:tc>
        <w:tc>
          <w:tcPr>
            <w:tcW w:w="210" w:type="dxa"/>
            <w:hideMark/>
          </w:tcPr>
          <w:p w:rsidR="005E2F81" w:rsidRDefault="005E2F81" w:rsidP="000F07DA">
            <w:r>
              <w:t>–</w:t>
            </w:r>
          </w:p>
        </w:tc>
        <w:tc>
          <w:tcPr>
            <w:tcW w:w="4502" w:type="dxa"/>
            <w:hideMark/>
          </w:tcPr>
          <w:p w:rsidR="005E2F81" w:rsidRDefault="005E2F81" w:rsidP="000F07DA">
            <w:r>
              <w:rPr>
                <w:szCs w:val="20"/>
                <w:lang w:eastAsia="en-US"/>
              </w:rPr>
              <w:t>A. Gratulevičien</w:t>
            </w:r>
            <w:r w:rsidR="00D55DA1">
              <w:rPr>
                <w:szCs w:val="20"/>
                <w:lang w:eastAsia="en-US"/>
              </w:rPr>
              <w:t xml:space="preserve">ė, A. </w:t>
            </w:r>
            <w:proofErr w:type="spellStart"/>
            <w:r w:rsidR="00D55DA1">
              <w:rPr>
                <w:szCs w:val="20"/>
                <w:lang w:eastAsia="en-US"/>
              </w:rPr>
              <w:t>Kalindra</w:t>
            </w:r>
            <w:proofErr w:type="spellEnd"/>
            <w:r w:rsidR="00D55DA1">
              <w:rPr>
                <w:szCs w:val="20"/>
                <w:lang w:eastAsia="en-US"/>
              </w:rPr>
              <w:t xml:space="preserve">, </w:t>
            </w:r>
            <w:r w:rsidR="00D55DA1">
              <w:rPr>
                <w:szCs w:val="20"/>
                <w:lang w:eastAsia="en-US"/>
              </w:rPr>
              <w:br/>
              <w:t>D. Kirkilaitė-</w:t>
            </w:r>
            <w:r>
              <w:rPr>
                <w:szCs w:val="20"/>
                <w:lang w:eastAsia="en-US"/>
              </w:rPr>
              <w:t>Chetcuti, A. Martusevičius, M. Rozalienė, D. Sabaliauskienė, D. Žaromskytė-Rastenė</w:t>
            </w:r>
          </w:p>
        </w:tc>
      </w:tr>
      <w:tr w:rsidR="005E2F81" w:rsidTr="005E2F81">
        <w:trPr>
          <w:divId w:val="334382984"/>
          <w:cantSplit/>
          <w:tblCellSpacing w:w="0" w:type="dxa"/>
        </w:trPr>
        <w:tc>
          <w:tcPr>
            <w:tcW w:w="4393" w:type="dxa"/>
            <w:gridSpan w:val="3"/>
            <w:hideMark/>
          </w:tcPr>
          <w:p w:rsidR="005E2F81" w:rsidRDefault="005E2F81" w:rsidP="000F07DA">
            <w:r>
              <w:t>   patarėjai</w:t>
            </w:r>
          </w:p>
        </w:tc>
        <w:tc>
          <w:tcPr>
            <w:tcW w:w="210" w:type="dxa"/>
            <w:hideMark/>
          </w:tcPr>
          <w:p w:rsidR="005E2F81" w:rsidRDefault="005E2F81" w:rsidP="000F07DA">
            <w:r>
              <w:t>–</w:t>
            </w:r>
          </w:p>
        </w:tc>
        <w:tc>
          <w:tcPr>
            <w:tcW w:w="4502" w:type="dxa"/>
            <w:hideMark/>
          </w:tcPr>
          <w:p w:rsidR="005E2F81" w:rsidRDefault="005E2F81" w:rsidP="000F07DA">
            <w:r>
              <w:t>P. Gerasimovič, E. Karaliūtė, N. Makštelienė, A. Petkevičienė, I. Petraitytė, B. Simanavičienė, D. Treikauskienė, D. Vėbra, G. Vinikienė</w:t>
            </w:r>
          </w:p>
        </w:tc>
      </w:tr>
      <w:tr w:rsidR="005E2F81" w:rsidTr="005E2F81">
        <w:trPr>
          <w:divId w:val="334382984"/>
          <w:cantSplit/>
          <w:tblCellSpacing w:w="0" w:type="dxa"/>
        </w:trPr>
        <w:tc>
          <w:tcPr>
            <w:tcW w:w="4393" w:type="dxa"/>
            <w:gridSpan w:val="3"/>
            <w:hideMark/>
          </w:tcPr>
          <w:p w:rsidR="005E2F81" w:rsidRDefault="005E2F81" w:rsidP="000F07DA">
            <w:r>
              <w:rPr>
                <w:szCs w:val="20"/>
                <w:lang w:eastAsia="en-US"/>
              </w:rPr>
              <w:lastRenderedPageBreak/>
              <w:t>   vyriausiosios specialistės</w:t>
            </w:r>
          </w:p>
        </w:tc>
        <w:tc>
          <w:tcPr>
            <w:tcW w:w="210" w:type="dxa"/>
            <w:hideMark/>
          </w:tcPr>
          <w:p w:rsidR="005E2F81" w:rsidRDefault="005E2F81" w:rsidP="000F07DA">
            <w:r>
              <w:t>–</w:t>
            </w:r>
          </w:p>
        </w:tc>
        <w:tc>
          <w:tcPr>
            <w:tcW w:w="4502" w:type="dxa"/>
            <w:hideMark/>
          </w:tcPr>
          <w:p w:rsidR="005E2F81" w:rsidRDefault="005E2F81" w:rsidP="000F07DA">
            <w:r>
              <w:rPr>
                <w:szCs w:val="20"/>
                <w:lang w:eastAsia="en-US"/>
              </w:rPr>
              <w:t>O. Feščenko, E. Norkienė, R. Petružienė</w:t>
            </w:r>
          </w:p>
        </w:tc>
      </w:tr>
      <w:tr w:rsidR="005E2F81" w:rsidTr="005E2F81">
        <w:trPr>
          <w:divId w:val="334382984"/>
          <w:cantSplit/>
          <w:tblCellSpacing w:w="0" w:type="dxa"/>
        </w:trPr>
        <w:tc>
          <w:tcPr>
            <w:tcW w:w="4393" w:type="dxa"/>
            <w:gridSpan w:val="3"/>
          </w:tcPr>
          <w:p w:rsidR="005E2F81" w:rsidRDefault="005E2F81" w:rsidP="000F07DA">
            <w:pPr>
              <w:rPr>
                <w:szCs w:val="20"/>
                <w:lang w:eastAsia="en-US"/>
              </w:rPr>
            </w:pPr>
          </w:p>
        </w:tc>
        <w:tc>
          <w:tcPr>
            <w:tcW w:w="210" w:type="dxa"/>
          </w:tcPr>
          <w:p w:rsidR="005E2F81" w:rsidRDefault="005E2F81" w:rsidP="000F07DA"/>
        </w:tc>
        <w:tc>
          <w:tcPr>
            <w:tcW w:w="4502" w:type="dxa"/>
          </w:tcPr>
          <w:p w:rsidR="005E2F81" w:rsidRDefault="005E2F81" w:rsidP="000F07DA">
            <w:pPr>
              <w:rPr>
                <w:szCs w:val="20"/>
                <w:lang w:eastAsia="en-US"/>
              </w:rPr>
            </w:pPr>
          </w:p>
        </w:tc>
      </w:tr>
      <w:tr w:rsidR="005E2F81" w:rsidTr="005E2F81">
        <w:trPr>
          <w:divId w:val="334382984"/>
          <w:cantSplit/>
          <w:tblCellSpacing w:w="0" w:type="dxa"/>
        </w:trPr>
        <w:tc>
          <w:tcPr>
            <w:tcW w:w="4393" w:type="dxa"/>
            <w:gridSpan w:val="3"/>
          </w:tcPr>
          <w:p w:rsidR="005E2F81" w:rsidRDefault="005E2F81" w:rsidP="000F07DA">
            <w:pPr>
              <w:rPr>
                <w:szCs w:val="20"/>
                <w:lang w:eastAsia="en-US"/>
              </w:rPr>
            </w:pPr>
            <w:r>
              <w:rPr>
                <w:szCs w:val="20"/>
                <w:lang w:eastAsia="en-US"/>
              </w:rPr>
              <w:t>Konkurencijos tarybos pirmininko pavaduotojas</w:t>
            </w:r>
          </w:p>
        </w:tc>
        <w:tc>
          <w:tcPr>
            <w:tcW w:w="210" w:type="dxa"/>
          </w:tcPr>
          <w:p w:rsidR="005E2F81" w:rsidRDefault="005E2F81" w:rsidP="000F07DA">
            <w:r>
              <w:br/>
              <w:t>–</w:t>
            </w:r>
          </w:p>
        </w:tc>
        <w:tc>
          <w:tcPr>
            <w:tcW w:w="4502" w:type="dxa"/>
          </w:tcPr>
          <w:p w:rsidR="005E2F81" w:rsidRDefault="005E2F81" w:rsidP="000F07DA">
            <w:pPr>
              <w:rPr>
                <w:szCs w:val="20"/>
                <w:lang w:eastAsia="en-US"/>
              </w:rPr>
            </w:pPr>
            <w:r>
              <w:br/>
            </w:r>
            <w:r>
              <w:rPr>
                <w:szCs w:val="20"/>
                <w:lang w:eastAsia="en-US"/>
              </w:rPr>
              <w:t>E. Šatas</w:t>
            </w:r>
          </w:p>
        </w:tc>
      </w:tr>
      <w:tr w:rsidR="005E2F81" w:rsidTr="005E2F81">
        <w:trPr>
          <w:divId w:val="334382984"/>
          <w:cantSplit/>
          <w:tblCellSpacing w:w="0" w:type="dxa"/>
        </w:trPr>
        <w:tc>
          <w:tcPr>
            <w:tcW w:w="4393" w:type="dxa"/>
            <w:gridSpan w:val="3"/>
            <w:hideMark/>
          </w:tcPr>
          <w:p w:rsidR="005E2F81" w:rsidRDefault="005E2F81" w:rsidP="000F07DA">
            <w:pPr>
              <w:rPr>
                <w:szCs w:val="20"/>
                <w:lang w:eastAsia="en-US"/>
              </w:rPr>
            </w:pPr>
            <w:r>
              <w:t xml:space="preserve">Europos teisės departamento prie Teisingumo ministerijos generalinis direktorius </w:t>
            </w:r>
          </w:p>
        </w:tc>
        <w:tc>
          <w:tcPr>
            <w:tcW w:w="210" w:type="dxa"/>
            <w:hideMark/>
          </w:tcPr>
          <w:p w:rsidR="005E2F81" w:rsidRDefault="005E2F81" w:rsidP="000F07DA">
            <w:r>
              <w:br/>
            </w:r>
            <w:r>
              <w:br/>
              <w:t>–</w:t>
            </w:r>
          </w:p>
        </w:tc>
        <w:tc>
          <w:tcPr>
            <w:tcW w:w="4502" w:type="dxa"/>
            <w:hideMark/>
          </w:tcPr>
          <w:p w:rsidR="005E2F81" w:rsidRDefault="005E2F81" w:rsidP="000F07DA">
            <w:pPr>
              <w:rPr>
                <w:szCs w:val="20"/>
                <w:lang w:eastAsia="en-US"/>
              </w:rPr>
            </w:pPr>
            <w:r>
              <w:rPr>
                <w:szCs w:val="20"/>
                <w:lang w:eastAsia="en-US"/>
              </w:rPr>
              <w:br/>
            </w:r>
            <w:r>
              <w:rPr>
                <w:szCs w:val="20"/>
                <w:lang w:eastAsia="en-US"/>
              </w:rPr>
              <w:br/>
              <w:t>D. Kriaučiūnas</w:t>
            </w:r>
          </w:p>
        </w:tc>
      </w:tr>
      <w:tr w:rsidR="005E2F81" w:rsidTr="005E2F81">
        <w:trPr>
          <w:divId w:val="334382984"/>
          <w:cantSplit/>
          <w:tblCellSpacing w:w="0" w:type="dxa"/>
        </w:trPr>
        <w:tc>
          <w:tcPr>
            <w:tcW w:w="4393" w:type="dxa"/>
            <w:gridSpan w:val="3"/>
          </w:tcPr>
          <w:p w:rsidR="005E2F81" w:rsidRDefault="005E2F81" w:rsidP="000F07DA">
            <w:r>
              <w:t>Lietuvos savivaldybių asociacijos direktorė</w:t>
            </w:r>
          </w:p>
        </w:tc>
        <w:tc>
          <w:tcPr>
            <w:tcW w:w="210" w:type="dxa"/>
          </w:tcPr>
          <w:p w:rsidR="005E2F81" w:rsidRDefault="005E2F81" w:rsidP="000F07DA">
            <w:r>
              <w:t>–</w:t>
            </w:r>
          </w:p>
        </w:tc>
        <w:tc>
          <w:tcPr>
            <w:tcW w:w="4502" w:type="dxa"/>
          </w:tcPr>
          <w:p w:rsidR="005E2F81" w:rsidRDefault="005E2F81" w:rsidP="000F07DA">
            <w:pPr>
              <w:rPr>
                <w:szCs w:val="20"/>
                <w:lang w:eastAsia="en-US"/>
              </w:rPr>
            </w:pPr>
            <w:r>
              <w:rPr>
                <w:szCs w:val="20"/>
                <w:lang w:eastAsia="en-US"/>
              </w:rPr>
              <w:t>R. Žakaitienė</w:t>
            </w:r>
          </w:p>
        </w:tc>
      </w:tr>
      <w:tr w:rsidR="005E2F81" w:rsidTr="005E2F81">
        <w:trPr>
          <w:divId w:val="334382984"/>
          <w:cantSplit/>
          <w:tblCellSpacing w:w="0" w:type="dxa"/>
        </w:trPr>
        <w:tc>
          <w:tcPr>
            <w:tcW w:w="4393" w:type="dxa"/>
            <w:gridSpan w:val="3"/>
          </w:tcPr>
          <w:p w:rsidR="005E2F81" w:rsidRDefault="005E2F81" w:rsidP="000F07DA">
            <w:r>
              <w:t>Lietuvos pramonininkų konfederacijos atstovas Seime ir Vyriausybėje</w:t>
            </w:r>
          </w:p>
        </w:tc>
        <w:tc>
          <w:tcPr>
            <w:tcW w:w="210" w:type="dxa"/>
          </w:tcPr>
          <w:p w:rsidR="005E2F81" w:rsidRDefault="005E2F81" w:rsidP="000F07DA">
            <w:r>
              <w:br/>
              <w:t>–</w:t>
            </w:r>
          </w:p>
        </w:tc>
        <w:tc>
          <w:tcPr>
            <w:tcW w:w="4502" w:type="dxa"/>
          </w:tcPr>
          <w:p w:rsidR="005E2F81" w:rsidRDefault="005E2F81" w:rsidP="000F07DA">
            <w:pPr>
              <w:rPr>
                <w:szCs w:val="20"/>
                <w:lang w:eastAsia="en-US"/>
              </w:rPr>
            </w:pPr>
            <w:r>
              <w:br/>
            </w:r>
            <w:r>
              <w:rPr>
                <w:szCs w:val="20"/>
                <w:lang w:eastAsia="en-US"/>
              </w:rPr>
              <w:t>V. Kudzys</w:t>
            </w:r>
          </w:p>
        </w:tc>
      </w:tr>
      <w:tr w:rsidR="005E2F81" w:rsidTr="005E2F81">
        <w:trPr>
          <w:divId w:val="334382984"/>
          <w:cantSplit/>
          <w:tblCellSpacing w:w="0" w:type="dxa"/>
        </w:trPr>
        <w:tc>
          <w:tcPr>
            <w:tcW w:w="4393" w:type="dxa"/>
            <w:gridSpan w:val="3"/>
          </w:tcPr>
          <w:p w:rsidR="005E2F81" w:rsidRDefault="005E2F81" w:rsidP="000F07DA">
            <w:r>
              <w:t>Aplinkos ministerijos:</w:t>
            </w:r>
          </w:p>
        </w:tc>
        <w:tc>
          <w:tcPr>
            <w:tcW w:w="210" w:type="dxa"/>
          </w:tcPr>
          <w:p w:rsidR="005E2F81" w:rsidRDefault="005E2F81" w:rsidP="000F07DA"/>
        </w:tc>
        <w:tc>
          <w:tcPr>
            <w:tcW w:w="4502" w:type="dxa"/>
          </w:tcPr>
          <w:p w:rsidR="005E2F81" w:rsidRDefault="005E2F81" w:rsidP="000F07DA"/>
        </w:tc>
      </w:tr>
      <w:tr w:rsidR="005E2F81" w:rsidTr="005E2F81">
        <w:trPr>
          <w:divId w:val="334382984"/>
          <w:cantSplit/>
          <w:tblCellSpacing w:w="0" w:type="dxa"/>
        </w:trPr>
        <w:tc>
          <w:tcPr>
            <w:tcW w:w="4393" w:type="dxa"/>
            <w:gridSpan w:val="3"/>
          </w:tcPr>
          <w:p w:rsidR="005E2F81" w:rsidRDefault="005E2F81" w:rsidP="000F07DA">
            <w:r>
              <w:t xml:space="preserve">   skyriaus vedėjas</w:t>
            </w:r>
          </w:p>
        </w:tc>
        <w:tc>
          <w:tcPr>
            <w:tcW w:w="210" w:type="dxa"/>
          </w:tcPr>
          <w:p w:rsidR="005E2F81" w:rsidRDefault="005E2F81" w:rsidP="000F07DA">
            <w:r>
              <w:t>–</w:t>
            </w:r>
          </w:p>
        </w:tc>
        <w:tc>
          <w:tcPr>
            <w:tcW w:w="4502" w:type="dxa"/>
          </w:tcPr>
          <w:p w:rsidR="005E2F81" w:rsidRDefault="005E2F81" w:rsidP="000F07DA">
            <w:r>
              <w:t xml:space="preserve">D. </w:t>
            </w:r>
            <w:proofErr w:type="spellStart"/>
            <w:r>
              <w:t>Čergelis</w:t>
            </w:r>
            <w:proofErr w:type="spellEnd"/>
          </w:p>
        </w:tc>
      </w:tr>
      <w:tr w:rsidR="005E2F81" w:rsidTr="005E2F81">
        <w:trPr>
          <w:divId w:val="334382984"/>
          <w:cantSplit/>
          <w:tblCellSpacing w:w="0" w:type="dxa"/>
        </w:trPr>
        <w:tc>
          <w:tcPr>
            <w:tcW w:w="4393" w:type="dxa"/>
            <w:gridSpan w:val="3"/>
          </w:tcPr>
          <w:p w:rsidR="005E2F81" w:rsidRDefault="005E2F81" w:rsidP="000F07DA">
            <w:r>
              <w:t xml:space="preserve">   vyriausioji specialistė</w:t>
            </w:r>
          </w:p>
        </w:tc>
        <w:tc>
          <w:tcPr>
            <w:tcW w:w="210" w:type="dxa"/>
          </w:tcPr>
          <w:p w:rsidR="005E2F81" w:rsidRDefault="005E2F81" w:rsidP="000F07DA">
            <w:r>
              <w:t>–</w:t>
            </w:r>
          </w:p>
        </w:tc>
        <w:tc>
          <w:tcPr>
            <w:tcW w:w="4502" w:type="dxa"/>
          </w:tcPr>
          <w:p w:rsidR="005E2F81" w:rsidRDefault="005E2F81" w:rsidP="000F07DA">
            <w:r>
              <w:t xml:space="preserve">N. </w:t>
            </w:r>
            <w:proofErr w:type="spellStart"/>
            <w:r>
              <w:t>Šarkauskienė</w:t>
            </w:r>
            <w:proofErr w:type="spellEnd"/>
          </w:p>
        </w:tc>
      </w:tr>
      <w:tr w:rsidR="005E2F81" w:rsidTr="005E2F81">
        <w:trPr>
          <w:divId w:val="334382984"/>
          <w:cantSplit/>
          <w:tblCellSpacing w:w="0" w:type="dxa"/>
        </w:trPr>
        <w:tc>
          <w:tcPr>
            <w:tcW w:w="4393" w:type="dxa"/>
            <w:gridSpan w:val="3"/>
          </w:tcPr>
          <w:p w:rsidR="005E2F81" w:rsidRDefault="005E2F81" w:rsidP="000F07DA">
            <w:r>
              <w:t>Finansų ministerijos:</w:t>
            </w:r>
          </w:p>
        </w:tc>
        <w:tc>
          <w:tcPr>
            <w:tcW w:w="210" w:type="dxa"/>
          </w:tcPr>
          <w:p w:rsidR="005E2F81" w:rsidRDefault="005E2F81" w:rsidP="000F07DA"/>
        </w:tc>
        <w:tc>
          <w:tcPr>
            <w:tcW w:w="4502" w:type="dxa"/>
          </w:tcPr>
          <w:p w:rsidR="005E2F81" w:rsidRDefault="005E2F81" w:rsidP="000F07DA"/>
        </w:tc>
      </w:tr>
      <w:tr w:rsidR="005E2F81" w:rsidTr="005E2F81">
        <w:trPr>
          <w:divId w:val="334382984"/>
          <w:cantSplit/>
          <w:tblCellSpacing w:w="0" w:type="dxa"/>
        </w:trPr>
        <w:tc>
          <w:tcPr>
            <w:tcW w:w="4393" w:type="dxa"/>
            <w:gridSpan w:val="3"/>
          </w:tcPr>
          <w:p w:rsidR="005E2F81" w:rsidRDefault="005E2F81" w:rsidP="000F07DA">
            <w:r>
              <w:t xml:space="preserve">   departamento direktorius</w:t>
            </w:r>
          </w:p>
        </w:tc>
        <w:tc>
          <w:tcPr>
            <w:tcW w:w="210" w:type="dxa"/>
          </w:tcPr>
          <w:p w:rsidR="005E2F81" w:rsidRDefault="005E2F81" w:rsidP="000F07DA">
            <w:r>
              <w:t>–</w:t>
            </w:r>
          </w:p>
        </w:tc>
        <w:tc>
          <w:tcPr>
            <w:tcW w:w="4502" w:type="dxa"/>
          </w:tcPr>
          <w:p w:rsidR="005E2F81" w:rsidRDefault="005E2F81" w:rsidP="000F07DA">
            <w:r>
              <w:t>S. Mitkus</w:t>
            </w:r>
          </w:p>
        </w:tc>
      </w:tr>
      <w:tr w:rsidR="005E2F81" w:rsidTr="005E2F81">
        <w:trPr>
          <w:divId w:val="334382984"/>
          <w:cantSplit/>
          <w:tblCellSpacing w:w="0" w:type="dxa"/>
        </w:trPr>
        <w:tc>
          <w:tcPr>
            <w:tcW w:w="4393" w:type="dxa"/>
            <w:gridSpan w:val="3"/>
          </w:tcPr>
          <w:p w:rsidR="005E2F81" w:rsidRDefault="005E2F81" w:rsidP="000F07DA">
            <w:r>
              <w:t xml:space="preserve">   skyriaus vedėja</w:t>
            </w:r>
          </w:p>
        </w:tc>
        <w:tc>
          <w:tcPr>
            <w:tcW w:w="210" w:type="dxa"/>
          </w:tcPr>
          <w:p w:rsidR="005E2F81" w:rsidRDefault="005E2F81" w:rsidP="000F07DA">
            <w:r>
              <w:t>–</w:t>
            </w:r>
          </w:p>
        </w:tc>
        <w:tc>
          <w:tcPr>
            <w:tcW w:w="4502" w:type="dxa"/>
          </w:tcPr>
          <w:p w:rsidR="005E2F81" w:rsidRDefault="005E2F81" w:rsidP="000F07DA">
            <w:r>
              <w:t>T. Stašaitytė</w:t>
            </w:r>
          </w:p>
        </w:tc>
      </w:tr>
      <w:tr w:rsidR="005E2F81" w:rsidTr="005E2F81">
        <w:trPr>
          <w:divId w:val="334382984"/>
          <w:cantSplit/>
          <w:tblCellSpacing w:w="0" w:type="dxa"/>
        </w:trPr>
        <w:tc>
          <w:tcPr>
            <w:tcW w:w="4393" w:type="dxa"/>
            <w:gridSpan w:val="3"/>
          </w:tcPr>
          <w:p w:rsidR="005E2F81" w:rsidRDefault="005E2F81" w:rsidP="00D55DA1">
            <w:r>
              <w:t xml:space="preserve">Švietimo ir mokslo ministerijos </w:t>
            </w:r>
            <w:r w:rsidR="00D55DA1">
              <w:t>skyriaus vedėjas</w:t>
            </w:r>
          </w:p>
        </w:tc>
        <w:tc>
          <w:tcPr>
            <w:tcW w:w="210" w:type="dxa"/>
          </w:tcPr>
          <w:p w:rsidR="005E2F81" w:rsidRDefault="005E2F81" w:rsidP="000F07DA">
            <w:r>
              <w:br/>
              <w:t>–</w:t>
            </w:r>
          </w:p>
        </w:tc>
        <w:tc>
          <w:tcPr>
            <w:tcW w:w="4502" w:type="dxa"/>
          </w:tcPr>
          <w:p w:rsidR="005E2F81" w:rsidRDefault="005E2F81" w:rsidP="000F07DA">
            <w:r>
              <w:br/>
              <w:t xml:space="preserve">T. </w:t>
            </w:r>
            <w:proofErr w:type="spellStart"/>
            <w:r>
              <w:t>Pūtys</w:t>
            </w:r>
            <w:proofErr w:type="spellEnd"/>
          </w:p>
        </w:tc>
      </w:tr>
      <w:tr w:rsidR="00D55DA1" w:rsidTr="005E2F81">
        <w:trPr>
          <w:divId w:val="334382984"/>
          <w:cantSplit/>
          <w:tblCellSpacing w:w="0" w:type="dxa"/>
        </w:trPr>
        <w:tc>
          <w:tcPr>
            <w:tcW w:w="4393" w:type="dxa"/>
            <w:gridSpan w:val="3"/>
          </w:tcPr>
          <w:p w:rsidR="00D55DA1" w:rsidRDefault="00D55DA1" w:rsidP="00D55DA1">
            <w:r>
              <w:t>Žemės ūkio ministerijos:</w:t>
            </w:r>
          </w:p>
        </w:tc>
        <w:tc>
          <w:tcPr>
            <w:tcW w:w="210" w:type="dxa"/>
          </w:tcPr>
          <w:p w:rsidR="00D55DA1" w:rsidRDefault="00D55DA1" w:rsidP="000F07DA"/>
        </w:tc>
        <w:tc>
          <w:tcPr>
            <w:tcW w:w="4502" w:type="dxa"/>
          </w:tcPr>
          <w:p w:rsidR="00D55DA1" w:rsidRDefault="00D55DA1" w:rsidP="000F07DA"/>
        </w:tc>
      </w:tr>
      <w:tr w:rsidR="005E2F81" w:rsidTr="005E2F81">
        <w:trPr>
          <w:divId w:val="334382984"/>
          <w:cantSplit/>
          <w:tblCellSpacing w:w="0" w:type="dxa"/>
        </w:trPr>
        <w:tc>
          <w:tcPr>
            <w:tcW w:w="4393" w:type="dxa"/>
            <w:gridSpan w:val="3"/>
          </w:tcPr>
          <w:p w:rsidR="005E2F81" w:rsidRDefault="00D55DA1" w:rsidP="000F07DA">
            <w:r>
              <w:t xml:space="preserve">   </w:t>
            </w:r>
            <w:r w:rsidR="005E2F81">
              <w:t>ministro patarėja</w:t>
            </w:r>
          </w:p>
        </w:tc>
        <w:tc>
          <w:tcPr>
            <w:tcW w:w="210" w:type="dxa"/>
          </w:tcPr>
          <w:p w:rsidR="005E2F81" w:rsidRDefault="005E2F81" w:rsidP="000F07DA">
            <w:r>
              <w:t>–</w:t>
            </w:r>
          </w:p>
        </w:tc>
        <w:tc>
          <w:tcPr>
            <w:tcW w:w="4502" w:type="dxa"/>
          </w:tcPr>
          <w:p w:rsidR="005E2F81" w:rsidRDefault="005E2F81" w:rsidP="000F07DA">
            <w:r>
              <w:t xml:space="preserve">D. </w:t>
            </w:r>
            <w:proofErr w:type="spellStart"/>
            <w:r>
              <w:t>Starkuvienė</w:t>
            </w:r>
            <w:proofErr w:type="spellEnd"/>
          </w:p>
        </w:tc>
      </w:tr>
      <w:tr w:rsidR="00B675F9" w:rsidTr="005E2F81">
        <w:trPr>
          <w:divId w:val="334382984"/>
          <w:cantSplit/>
          <w:tblCellSpacing w:w="0" w:type="dxa"/>
        </w:trPr>
        <w:tc>
          <w:tcPr>
            <w:tcW w:w="4393" w:type="dxa"/>
            <w:gridSpan w:val="3"/>
          </w:tcPr>
          <w:p w:rsidR="00B675F9" w:rsidRDefault="00B675F9" w:rsidP="00B675F9">
            <w:r>
              <w:t xml:space="preserve">   vyriausioji specialistė</w:t>
            </w:r>
          </w:p>
        </w:tc>
        <w:tc>
          <w:tcPr>
            <w:tcW w:w="210" w:type="dxa"/>
          </w:tcPr>
          <w:p w:rsidR="00B675F9" w:rsidRDefault="00B675F9" w:rsidP="00B675F9">
            <w:r>
              <w:t>–</w:t>
            </w:r>
          </w:p>
        </w:tc>
        <w:tc>
          <w:tcPr>
            <w:tcW w:w="4502" w:type="dxa"/>
          </w:tcPr>
          <w:p w:rsidR="00B675F9" w:rsidRDefault="00B675F9" w:rsidP="00B675F9">
            <w:r>
              <w:t xml:space="preserve">V. </w:t>
            </w:r>
            <w:proofErr w:type="spellStart"/>
            <w:r>
              <w:t>Voinilko</w:t>
            </w:r>
            <w:proofErr w:type="spellEnd"/>
          </w:p>
        </w:tc>
      </w:tr>
      <w:tr w:rsidR="005E2F81" w:rsidTr="005E2F81">
        <w:trPr>
          <w:divId w:val="334382984"/>
          <w:cantSplit/>
          <w:tblCellSpacing w:w="0" w:type="dxa"/>
        </w:trPr>
        <w:tc>
          <w:tcPr>
            <w:tcW w:w="4393" w:type="dxa"/>
            <w:gridSpan w:val="3"/>
          </w:tcPr>
          <w:p w:rsidR="005E2F81" w:rsidRDefault="005E2F81" w:rsidP="000F07DA">
            <w:r>
              <w:t>Lietuvos bankų asociacijos viceprezidentas</w:t>
            </w:r>
          </w:p>
        </w:tc>
        <w:tc>
          <w:tcPr>
            <w:tcW w:w="210" w:type="dxa"/>
          </w:tcPr>
          <w:p w:rsidR="005E2F81" w:rsidRDefault="005E2F81" w:rsidP="000F07DA">
            <w:r>
              <w:t>–</w:t>
            </w:r>
          </w:p>
        </w:tc>
        <w:tc>
          <w:tcPr>
            <w:tcW w:w="4502" w:type="dxa"/>
          </w:tcPr>
          <w:p w:rsidR="005E2F81" w:rsidRDefault="005E2F81" w:rsidP="000F07DA">
            <w:r>
              <w:t>A. Budrys</w:t>
            </w:r>
          </w:p>
        </w:tc>
      </w:tr>
      <w:tr w:rsidR="005E2F81" w:rsidTr="005E2F81">
        <w:trPr>
          <w:divId w:val="334382984"/>
          <w:cantSplit/>
          <w:tblCellSpacing w:w="0" w:type="dxa"/>
        </w:trPr>
        <w:tc>
          <w:tcPr>
            <w:tcW w:w="4393" w:type="dxa"/>
            <w:gridSpan w:val="3"/>
          </w:tcPr>
          <w:p w:rsidR="005E2F81" w:rsidRDefault="005E2F81" w:rsidP="00D55DA1">
            <w:r>
              <w:t>Lietuvos centrinės kredito unijos:</w:t>
            </w:r>
          </w:p>
        </w:tc>
        <w:tc>
          <w:tcPr>
            <w:tcW w:w="210" w:type="dxa"/>
          </w:tcPr>
          <w:p w:rsidR="005E2F81" w:rsidRDefault="005E2F81" w:rsidP="000F07DA"/>
        </w:tc>
        <w:tc>
          <w:tcPr>
            <w:tcW w:w="4502" w:type="dxa"/>
          </w:tcPr>
          <w:p w:rsidR="005E2F81" w:rsidRDefault="005E2F81" w:rsidP="000F07DA"/>
        </w:tc>
      </w:tr>
      <w:tr w:rsidR="005E2F81" w:rsidTr="005E2F81">
        <w:trPr>
          <w:divId w:val="334382984"/>
          <w:cantSplit/>
          <w:tblCellSpacing w:w="0" w:type="dxa"/>
        </w:trPr>
        <w:tc>
          <w:tcPr>
            <w:tcW w:w="4393" w:type="dxa"/>
            <w:gridSpan w:val="3"/>
          </w:tcPr>
          <w:p w:rsidR="005E2F81" w:rsidRDefault="005E2F81" w:rsidP="000F07DA">
            <w:r>
              <w:t xml:space="preserve">   valdybos pirmininkas</w:t>
            </w:r>
          </w:p>
        </w:tc>
        <w:tc>
          <w:tcPr>
            <w:tcW w:w="210" w:type="dxa"/>
          </w:tcPr>
          <w:p w:rsidR="005E2F81" w:rsidRDefault="005E2F81" w:rsidP="000F07DA">
            <w:r>
              <w:t>–</w:t>
            </w:r>
          </w:p>
        </w:tc>
        <w:tc>
          <w:tcPr>
            <w:tcW w:w="4502" w:type="dxa"/>
          </w:tcPr>
          <w:p w:rsidR="005E2F81" w:rsidRDefault="005E2F81" w:rsidP="000F07DA">
            <w:r>
              <w:t xml:space="preserve">F. </w:t>
            </w:r>
            <w:proofErr w:type="spellStart"/>
            <w:r>
              <w:t>Dirginčius</w:t>
            </w:r>
            <w:proofErr w:type="spellEnd"/>
          </w:p>
        </w:tc>
      </w:tr>
      <w:tr w:rsidR="005E2F81" w:rsidTr="005E2F81">
        <w:trPr>
          <w:divId w:val="334382984"/>
          <w:cantSplit/>
          <w:tblCellSpacing w:w="0" w:type="dxa"/>
        </w:trPr>
        <w:tc>
          <w:tcPr>
            <w:tcW w:w="4393" w:type="dxa"/>
            <w:gridSpan w:val="3"/>
          </w:tcPr>
          <w:p w:rsidR="005E2F81" w:rsidRDefault="005E2F81" w:rsidP="000F07DA">
            <w:r>
              <w:t xml:space="preserve">   departamento direktorė</w:t>
            </w:r>
          </w:p>
        </w:tc>
        <w:tc>
          <w:tcPr>
            <w:tcW w:w="210" w:type="dxa"/>
          </w:tcPr>
          <w:p w:rsidR="005E2F81" w:rsidRDefault="005E2F81" w:rsidP="000F07DA">
            <w:r>
              <w:t>–</w:t>
            </w:r>
          </w:p>
        </w:tc>
        <w:tc>
          <w:tcPr>
            <w:tcW w:w="4502" w:type="dxa"/>
          </w:tcPr>
          <w:p w:rsidR="005E2F81" w:rsidRDefault="005E2F81" w:rsidP="000F07DA">
            <w:r>
              <w:t xml:space="preserve">J. </w:t>
            </w:r>
            <w:proofErr w:type="spellStart"/>
            <w:r>
              <w:t>Liutvinskienė</w:t>
            </w:r>
            <w:proofErr w:type="spellEnd"/>
          </w:p>
        </w:tc>
      </w:tr>
      <w:tr w:rsidR="005E2F81" w:rsidTr="005E2F81">
        <w:trPr>
          <w:divId w:val="334382984"/>
          <w:cantSplit/>
          <w:tblCellSpacing w:w="0" w:type="dxa"/>
        </w:trPr>
        <w:tc>
          <w:tcPr>
            <w:tcW w:w="4393" w:type="dxa"/>
            <w:gridSpan w:val="3"/>
          </w:tcPr>
          <w:p w:rsidR="005E2F81" w:rsidRDefault="005E2F81" w:rsidP="000F07DA">
            <w:r>
              <w:t>Nacionalinės mokėjimo agentūros prie Žemės ūkio ministerijos:</w:t>
            </w:r>
          </w:p>
        </w:tc>
        <w:tc>
          <w:tcPr>
            <w:tcW w:w="210" w:type="dxa"/>
          </w:tcPr>
          <w:p w:rsidR="005E2F81" w:rsidRDefault="005E2F81" w:rsidP="000F07DA"/>
        </w:tc>
        <w:tc>
          <w:tcPr>
            <w:tcW w:w="4502" w:type="dxa"/>
          </w:tcPr>
          <w:p w:rsidR="005E2F81" w:rsidRDefault="005E2F81" w:rsidP="000F07DA"/>
        </w:tc>
      </w:tr>
      <w:tr w:rsidR="005E2F81" w:rsidTr="005E2F81">
        <w:trPr>
          <w:divId w:val="334382984"/>
          <w:cantSplit/>
          <w:tblCellSpacing w:w="0" w:type="dxa"/>
        </w:trPr>
        <w:tc>
          <w:tcPr>
            <w:tcW w:w="4393" w:type="dxa"/>
            <w:gridSpan w:val="3"/>
          </w:tcPr>
          <w:p w:rsidR="005E2F81" w:rsidRDefault="005E2F81" w:rsidP="000F07DA">
            <w:r>
              <w:t xml:space="preserve">   direktorius</w:t>
            </w:r>
          </w:p>
        </w:tc>
        <w:tc>
          <w:tcPr>
            <w:tcW w:w="210" w:type="dxa"/>
          </w:tcPr>
          <w:p w:rsidR="005E2F81" w:rsidRDefault="005E2F81" w:rsidP="000F07DA">
            <w:r>
              <w:t>–</w:t>
            </w:r>
          </w:p>
        </w:tc>
        <w:tc>
          <w:tcPr>
            <w:tcW w:w="4502" w:type="dxa"/>
          </w:tcPr>
          <w:p w:rsidR="005E2F81" w:rsidRDefault="00D55DA1" w:rsidP="000F07DA">
            <w:r>
              <w:t>E</w:t>
            </w:r>
            <w:r w:rsidR="005E2F81">
              <w:t xml:space="preserve">. </w:t>
            </w:r>
            <w:proofErr w:type="spellStart"/>
            <w:r w:rsidR="005E2F81">
              <w:t>Bėrontas</w:t>
            </w:r>
            <w:proofErr w:type="spellEnd"/>
          </w:p>
        </w:tc>
      </w:tr>
      <w:tr w:rsidR="005E2F81" w:rsidTr="005E2F81">
        <w:trPr>
          <w:divId w:val="334382984"/>
          <w:cantSplit/>
          <w:tblCellSpacing w:w="0" w:type="dxa"/>
        </w:trPr>
        <w:tc>
          <w:tcPr>
            <w:tcW w:w="4393" w:type="dxa"/>
            <w:gridSpan w:val="3"/>
          </w:tcPr>
          <w:p w:rsidR="005E2F81" w:rsidRDefault="005E2F81" w:rsidP="000F07DA">
            <w:r>
              <w:t xml:space="preserve">   departamento direktorius</w:t>
            </w:r>
          </w:p>
        </w:tc>
        <w:tc>
          <w:tcPr>
            <w:tcW w:w="210" w:type="dxa"/>
          </w:tcPr>
          <w:p w:rsidR="005E2F81" w:rsidRDefault="005E2F81" w:rsidP="000F07DA">
            <w:r>
              <w:t>–</w:t>
            </w:r>
          </w:p>
        </w:tc>
        <w:tc>
          <w:tcPr>
            <w:tcW w:w="4502" w:type="dxa"/>
          </w:tcPr>
          <w:p w:rsidR="005E2F81" w:rsidRDefault="005E2F81" w:rsidP="000F07DA">
            <w:r>
              <w:t>T. Jakutis</w:t>
            </w:r>
          </w:p>
        </w:tc>
      </w:tr>
    </w:tbl>
    <w:p w:rsidR="005E2F81" w:rsidRDefault="005E2F81">
      <w:pPr>
        <w:jc w:val="center"/>
        <w:divId w:val="334382984"/>
      </w:pPr>
    </w:p>
    <w:p w:rsidR="005E2F81" w:rsidRDefault="005E2F81">
      <w:pPr>
        <w:jc w:val="center"/>
        <w:divId w:val="334382984"/>
      </w:pPr>
      <w:r>
        <w:t>Dėl darbotvarkės</w:t>
      </w:r>
    </w:p>
    <w:p w:rsidR="005E2F81" w:rsidRDefault="005E2F81">
      <w:pPr>
        <w:keepNext/>
        <w:spacing w:before="120" w:line="240" w:lineRule="atLeast"/>
        <w:jc w:val="center"/>
      </w:pPr>
      <w:r>
        <w:t>Kalbėjo L. A. Linkevičius, J. Požela, V. Baltraitienė, K. Trečiokas, A. Butkevičius.</w:t>
      </w:r>
    </w:p>
    <w:p w:rsidR="005E2F81" w:rsidRDefault="005E2F81">
      <w:pPr>
        <w:spacing w:line="360" w:lineRule="atLeast"/>
      </w:pPr>
      <w:r>
        <w:t> </w:t>
      </w:r>
    </w:p>
    <w:p w:rsidR="005E2F81" w:rsidRDefault="005E2F81">
      <w:pPr>
        <w:pStyle w:val="papildomi"/>
      </w:pPr>
      <w:r>
        <w:t>Papildyti darbotvarkę šiais klausimais:</w:t>
      </w:r>
    </w:p>
    <w:p w:rsidR="005E2F81" w:rsidRDefault="005E2F81">
      <w:pPr>
        <w:pStyle w:val="papildomi"/>
      </w:pPr>
      <w:r>
        <w:t>dėl teikimo Respublikos Prezidentui skirti Lietuvos Respublikos nepaprastąją ir įgaliotąją ambasadorę Kinijos Liaudies Respublikoje I. Marčiulionytę Lietuvos Respublikos nepaprastąja ir įgaliotąja ambasadore Mongolijai ir Vietnamo Socialistinei Respublikai (TAP-16-496) (16-3783) (teikia Užsienio reikalų ministerija);</w:t>
      </w:r>
    </w:p>
    <w:p w:rsidR="005E2F81" w:rsidRDefault="005E2F81" w:rsidP="00D55DA1">
      <w:pPr>
        <w:pStyle w:val="papildomi"/>
      </w:pPr>
      <w:r>
        <w:t>dėl Lietuvos Respublikos Vyriausybės 2009 m. sausio 28 d. nutarimo Nr. 50 „Dėl Viešojo valdymo tobulinimo komisijos sudarymo“ pakeitimo (TAP-16-529) (16-3924) (teikia Ministras Pirmininkas).</w:t>
      </w:r>
    </w:p>
    <w:p w:rsidR="005E2F81" w:rsidRDefault="005E2F81">
      <w:pPr>
        <w:keepNext/>
        <w:jc w:val="center"/>
        <w:divId w:val="1438409293"/>
      </w:pPr>
      <w:r>
        <w:lastRenderedPageBreak/>
        <w:t xml:space="preserve">1.  Dėl Lietuvos Respublikos teritorijos administracinių vienetų ir jų ribų įstatymo Nr. I-558 pakeitimo įstatymo ir Lietuvos Respublikos turizmo įstatymo Nr. VIII-667 2 straipsnio pakeitimo įstatymo projektų pateikimo Lietuvos Respublikos Seimui </w:t>
      </w:r>
      <w:r w:rsidR="00D55DA1">
        <w:br/>
      </w:r>
      <w:r>
        <w:t>(TAP-16-200(2) (15-10332(5) (teikia Vidaus reikalų ministerija)</w:t>
      </w:r>
    </w:p>
    <w:p w:rsidR="005E2F81" w:rsidRDefault="005E2F81">
      <w:pPr>
        <w:keepNext/>
        <w:spacing w:before="120"/>
        <w:jc w:val="center"/>
      </w:pPr>
      <w:r>
        <w:t>Pranešėjas – A. Butkevičius.</w:t>
      </w:r>
    </w:p>
    <w:p w:rsidR="005E2F81" w:rsidRDefault="005E2F81">
      <w:pPr>
        <w:pStyle w:val="papildomi"/>
      </w:pPr>
      <w:r>
        <w:t> </w:t>
      </w:r>
    </w:p>
    <w:p w:rsidR="005E2F81" w:rsidRDefault="005E2F81">
      <w:pPr>
        <w:pStyle w:val="papildomi"/>
      </w:pPr>
      <w:r>
        <w:t>Priimti Vyriausybės nutarimą „Dėl Lietuvos Respublikos teritorijos administracinių vienetų ir jų ribų įstatymo Nr. I-558 pakeitimo įstatymo ir Lietuvos Respublikos turizmo įstatymo Nr. VIII-667 2 straipsnio pakeitimo įstatymo projektų pateikimo Lietuvos Respublikos Seimui“.</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1293902840"/>
      </w:pPr>
      <w:r>
        <w:t>2.  Dėl Lietuvos Respublikos kelių įstatymo Nr. IX-1113 2 ir 3 straipsnių pakeitimo įstatymo projekto Nr. XIIP-3581 (TAP-16-245(3) (16-3690) (teikia Susisiekimo ministerija)</w:t>
      </w:r>
    </w:p>
    <w:p w:rsidR="005E2F81" w:rsidRDefault="005E2F81">
      <w:pPr>
        <w:keepNext/>
        <w:spacing w:before="120"/>
        <w:jc w:val="center"/>
      </w:pPr>
      <w:r>
        <w:t>Pranešėjas – A. Butkevičius.</w:t>
      </w:r>
    </w:p>
    <w:p w:rsidR="005E2F81" w:rsidRDefault="005E2F81">
      <w:pPr>
        <w:pStyle w:val="papildomi"/>
      </w:pPr>
      <w:r>
        <w:t> </w:t>
      </w:r>
    </w:p>
    <w:p w:rsidR="005E2F81" w:rsidRDefault="005E2F81">
      <w:pPr>
        <w:pStyle w:val="papildomi"/>
      </w:pPr>
      <w:r>
        <w:t>Priimti Vyriausybės nutarimą „Dėl Lietuvos Respublikos kelių įstatymo Nr. IX-1113 2 ir 3 straipsnių pakeitimo įstatymo projekto Nr. XIIP-3581“.</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1138765668"/>
      </w:pPr>
      <w:r>
        <w:t>3.  Dėl valstybės turto perdavimo Valstybinei teismo medicinos tarnybai patikėjimo teise (TAP-16-328(3) (16-776(4) (teikia Švietimo ir mokslo ministerija)</w:t>
      </w:r>
    </w:p>
    <w:p w:rsidR="005E2F81" w:rsidRDefault="005E2F81">
      <w:pPr>
        <w:keepNext/>
        <w:spacing w:before="120"/>
        <w:jc w:val="center"/>
      </w:pPr>
      <w:r>
        <w:t>Pranešėjas – A. Butkevičius.</w:t>
      </w:r>
    </w:p>
    <w:p w:rsidR="005E2F81" w:rsidRDefault="005E2F81">
      <w:pPr>
        <w:pStyle w:val="papildomi"/>
      </w:pPr>
      <w:r>
        <w:t> </w:t>
      </w:r>
    </w:p>
    <w:p w:rsidR="005E2F81" w:rsidRDefault="005E2F81">
      <w:pPr>
        <w:pStyle w:val="papildomi"/>
      </w:pPr>
      <w:r>
        <w:t>Priimti Vyriausybės nutarimą „Dėl valstybės turto perdavimo Valstybinei teismo medicinos tarnybai patikėjimo teise“.</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881594390"/>
      </w:pPr>
      <w:r>
        <w:t xml:space="preserve">4.  Dėl Lietuvos Respublikos Vyriausybės paskirtų atstovų atšaukimo iš regionų plėtros tarybų ir atstovų į regionų plėtros tarybas skyrimo (TAP-16-354(2) (16-2335(2) </w:t>
      </w:r>
      <w:r w:rsidR="00D55DA1">
        <w:br/>
      </w:r>
      <w:r>
        <w:t>(teikia Vidaus reikalų ministerija)</w:t>
      </w:r>
    </w:p>
    <w:p w:rsidR="005E2F81" w:rsidRDefault="005E2F81">
      <w:pPr>
        <w:keepNext/>
        <w:spacing w:before="120"/>
        <w:jc w:val="center"/>
      </w:pPr>
      <w:r>
        <w:t>Pranešėjas – A. Butkevičius.</w:t>
      </w:r>
    </w:p>
    <w:p w:rsidR="005E2F81" w:rsidRDefault="005E2F81">
      <w:pPr>
        <w:pStyle w:val="papildomi"/>
      </w:pPr>
      <w:r>
        <w:t> </w:t>
      </w:r>
    </w:p>
    <w:p w:rsidR="005E2F81" w:rsidRDefault="005E2F81">
      <w:pPr>
        <w:pStyle w:val="papildomi"/>
      </w:pPr>
      <w:r>
        <w:t>Priimti Vyriausybės nutarimą „Dėl Lietuvos Respublikos Vyriausybės paskirtų atstovų atšaukimo iš regionų plėtros tarybų ir atstovų į regionų plėtros tarybas skyrimo“.</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906955024"/>
      </w:pPr>
      <w:r>
        <w:lastRenderedPageBreak/>
        <w:t xml:space="preserve">5.  Dėl religinės paskirties nekilnojamojo turto nuosavybės teisės </w:t>
      </w:r>
      <w:r w:rsidR="00D55DA1">
        <w:br/>
      </w:r>
      <w:r>
        <w:t xml:space="preserve">(TAP-16-316(2) (16-2107(2) (teikia Teisingumo ministerija) </w:t>
      </w:r>
    </w:p>
    <w:p w:rsidR="005E2F81" w:rsidRDefault="005E2F81">
      <w:pPr>
        <w:keepNext/>
        <w:spacing w:before="120"/>
        <w:jc w:val="center"/>
      </w:pPr>
      <w:r>
        <w:t>Pranešėjas – A. Butkevičius.</w:t>
      </w:r>
    </w:p>
    <w:p w:rsidR="005E2F81" w:rsidRDefault="005E2F81">
      <w:pPr>
        <w:pStyle w:val="papildomi"/>
      </w:pPr>
      <w:r>
        <w:t> </w:t>
      </w:r>
    </w:p>
    <w:p w:rsidR="005E2F81" w:rsidRDefault="005E2F81">
      <w:pPr>
        <w:pStyle w:val="papildomi"/>
      </w:pPr>
      <w:r>
        <w:t>Priimti Vyriausybės nutarimą „Dėl religinės paskirties nekilnojamojo turto nuosavybės teisės“.</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974871607"/>
      </w:pPr>
      <w:r>
        <w:t xml:space="preserve">6.  Dėl Lietuvos Respublikos mokėjimų įstatymo Nr. VIII-1370 pakeitimo įstatymo ir su juo susijusių įstatymų projektų pateikimo Lietuvos Respublikos Seimui </w:t>
      </w:r>
      <w:r w:rsidR="00D55DA1">
        <w:br/>
      </w:r>
      <w:r>
        <w:t>(TAP-16-81(2) (15-7070(4) (teikia Finansų ministerija)</w:t>
      </w:r>
    </w:p>
    <w:p w:rsidR="005E2F81" w:rsidRDefault="005E2F81">
      <w:pPr>
        <w:keepNext/>
        <w:spacing w:before="120"/>
        <w:jc w:val="center"/>
      </w:pPr>
      <w:r>
        <w:t xml:space="preserve">Pranešėjas – A. Rimkūnas. </w:t>
      </w:r>
      <w:r>
        <w:br/>
        <w:t>Kalbėjo J. Bernatonis, A. Butkevičius.</w:t>
      </w:r>
    </w:p>
    <w:p w:rsidR="005E2F81" w:rsidRDefault="005E2F81">
      <w:pPr>
        <w:pStyle w:val="papildomi"/>
      </w:pPr>
      <w:r>
        <w:t> </w:t>
      </w:r>
    </w:p>
    <w:p w:rsidR="005E2F81" w:rsidRDefault="005E2F81">
      <w:pPr>
        <w:pStyle w:val="papildomi"/>
      </w:pPr>
      <w:r>
        <w:t>Priimti Vyriausybės nutarimą „Dėl Lietuvos Respublikos mokėjimų įstatymo Nr. VIII-1370 pakeitimo įstatymo ir su juo susijusių įstatymų projektų pateikimo Lietuvos Respublikos Seimui“ ir pateikti jį Ministrui Pirmininkui pasirašyti, patikslinus nutarimu teikiamo Lietuvos Respublikos mokėjimų įstatymo Nr. VIII-1370 pakeitimo įstatymo projektą pagal Teisingumo ministerijos pastabas.</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1089346340"/>
      </w:pPr>
      <w:r>
        <w:t xml:space="preserve">7.  Dėl Lietuvos Respublikos administracinių nusižengimų kodekso 250 straipsnio pakeitimo įstatymo projekto pateikimo Lietuvos Respublikos Seimui (TAP-16-77(2) (16-194) </w:t>
      </w:r>
      <w:r w:rsidR="00D55DA1">
        <w:br/>
      </w:r>
      <w:r>
        <w:t>(teikia Aplinkos ministerija)</w:t>
      </w:r>
    </w:p>
    <w:p w:rsidR="005E2F81" w:rsidRDefault="005E2F81">
      <w:pPr>
        <w:keepNext/>
        <w:spacing w:before="120"/>
        <w:jc w:val="center"/>
      </w:pPr>
      <w:r>
        <w:t>Pranešėjas – A. Butkevičius.</w:t>
      </w:r>
    </w:p>
    <w:p w:rsidR="005E2F81" w:rsidRDefault="005E2F81">
      <w:pPr>
        <w:pStyle w:val="papildomi"/>
      </w:pPr>
      <w:r>
        <w:t> </w:t>
      </w:r>
    </w:p>
    <w:p w:rsidR="005E2F81" w:rsidRDefault="005E2F81">
      <w:pPr>
        <w:pStyle w:val="papildomi"/>
      </w:pPr>
      <w:r>
        <w:t>Aplinkos ministro K. Trečioko siūlymu šio klausimo svarstymą atidėti.</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883441159"/>
      </w:pPr>
      <w:r>
        <w:t>8.  Dėl Lietuvos Respublikos administracinių nusižengimų kodekso 312 straipsnio pakeitimo ir Kodekso priedo papildymo įstatymo projekto pateikimo Lietuvos Respublikos Seimui (TAP-16-285(2) (15-11000(5) (teikia Aplinkos ministerija)</w:t>
      </w:r>
    </w:p>
    <w:p w:rsidR="005E2F81" w:rsidRDefault="005E2F81">
      <w:pPr>
        <w:keepNext/>
        <w:spacing w:before="120"/>
        <w:jc w:val="center"/>
      </w:pPr>
      <w:r>
        <w:t xml:space="preserve">Pranešėjas – K. Trečiokas. </w:t>
      </w:r>
      <w:r>
        <w:br/>
        <w:t>Kalbėjo R. Pilibaitis, A. Butkevičius.</w:t>
      </w:r>
    </w:p>
    <w:p w:rsidR="005E2F81" w:rsidRDefault="005E2F81">
      <w:pPr>
        <w:pStyle w:val="papildomi"/>
      </w:pPr>
      <w:r>
        <w:t> </w:t>
      </w:r>
    </w:p>
    <w:p w:rsidR="005E2F81" w:rsidRDefault="005E2F81">
      <w:pPr>
        <w:pStyle w:val="papildomi"/>
      </w:pPr>
      <w:r>
        <w:t>Vyriausybės kanceliarijos Teisės departamento siūlymu pavesti Aplinkos ministerijai sujungti šį projektą su nutarimo „Dėl Lietuvos Respublikos adminis</w:t>
      </w:r>
      <w:bookmarkStart w:id="0" w:name="_GoBack"/>
      <w:bookmarkEnd w:id="0"/>
      <w:r>
        <w:t xml:space="preserve">tracinių nusižengimų </w:t>
      </w:r>
      <w:r>
        <w:lastRenderedPageBreak/>
        <w:t>kodekso 250 straipsnio pakeitimo įstatymo projekto pateikimo Lietuvos Respublikos Seimui“ projektu ir pateikti svarstyti Vyriausybės posėdyje.</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765419604"/>
      </w:pPr>
      <w:r>
        <w:t>9.  Dėl Lietuvos Respublikos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projekto Nr. XIIP-2938 (TAP-16-254(3) (15-14113(4) (teikia Vidaus reikalų ministerija)</w:t>
      </w:r>
    </w:p>
    <w:p w:rsidR="005E2F81" w:rsidRDefault="005E2F81">
      <w:pPr>
        <w:keepNext/>
        <w:spacing w:before="120"/>
        <w:jc w:val="center"/>
      </w:pPr>
      <w:r>
        <w:t xml:space="preserve">Pranešėjas – S. Skvernelis. </w:t>
      </w:r>
      <w:r>
        <w:br/>
        <w:t>Kalbėjo J. Bernatonis, A. Butkevičius.</w:t>
      </w:r>
    </w:p>
    <w:p w:rsidR="005E2F81" w:rsidRDefault="005E2F81">
      <w:pPr>
        <w:pStyle w:val="papildomi"/>
      </w:pPr>
      <w:r>
        <w:t> </w:t>
      </w:r>
    </w:p>
    <w:p w:rsidR="005E2F81" w:rsidRDefault="005E2F81">
      <w:pPr>
        <w:pStyle w:val="papildomi"/>
      </w:pPr>
      <w:r>
        <w:t>Priimti Vyriausybės nutarimą „Dėl Lietuvos Respublikos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projekto Nr. XIIP-2938“.</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489638822"/>
      </w:pPr>
      <w:r>
        <w:t>10.  Dėl Lietuvos Respublikos civilinio kodekso patvirtinimo, įsigaliojimo ir įgyvendinimo įstatymo Nr. VIII-1864 penktojo skirsnio pavadinimo ir 3.154 straipsnio pakeitimo įstatymo projekto Nr. XIIP-3766 (TAP-16-257(3) (16-1325(3) (teikia Sveikatos apsaugos ministerija)</w:t>
      </w:r>
    </w:p>
    <w:p w:rsidR="005E2F81" w:rsidRDefault="005E2F81">
      <w:pPr>
        <w:keepNext/>
        <w:spacing w:before="120"/>
        <w:jc w:val="center"/>
      </w:pPr>
      <w:r>
        <w:t>Pranešėjas – A. Butkevičius.</w:t>
      </w:r>
    </w:p>
    <w:p w:rsidR="005E2F81" w:rsidRDefault="005E2F81">
      <w:pPr>
        <w:pStyle w:val="papildomi"/>
      </w:pPr>
      <w:r>
        <w:t> </w:t>
      </w:r>
    </w:p>
    <w:p w:rsidR="005E2F81" w:rsidRDefault="005E2F81">
      <w:pPr>
        <w:pStyle w:val="papildomi"/>
      </w:pPr>
      <w:r>
        <w:t>Šio klausimo svarstymą atidėti.</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rsidP="00D55DA1">
      <w:pPr>
        <w:keepNext/>
        <w:keepLines/>
        <w:jc w:val="center"/>
        <w:divId w:val="878971709"/>
      </w:pPr>
      <w:r>
        <w:lastRenderedPageBreak/>
        <w:t xml:space="preserve">11.  Dėl Lietuvos Respublikos Vyriausybės 2003 m. vasario 12 d. nutarimo Nr. 212 </w:t>
      </w:r>
      <w:r w:rsidR="00D55DA1">
        <w:br/>
      </w:r>
      <w:r>
        <w:t xml:space="preserve">„Dėl Ryšio linijos, iš kurios skambinama, nustatymo draudimo netaikymo tvarkos patvirtinimo“ pakeitimo (TAP-16-324(3) (16-2195(3) (teikia Teisingumo ministerija) </w:t>
      </w:r>
    </w:p>
    <w:p w:rsidR="005E2F81" w:rsidRDefault="005E2F81" w:rsidP="00D55DA1">
      <w:pPr>
        <w:keepNext/>
        <w:keepLines/>
        <w:spacing w:before="120"/>
        <w:jc w:val="center"/>
      </w:pPr>
      <w:r>
        <w:t xml:space="preserve">Pranešėjas – J. Bernatonis. </w:t>
      </w:r>
      <w:r>
        <w:br/>
        <w:t>Kalbėjo A. Butkevičius.</w:t>
      </w:r>
    </w:p>
    <w:p w:rsidR="005E2F81" w:rsidRDefault="005E2F81" w:rsidP="00D55DA1">
      <w:pPr>
        <w:pStyle w:val="papildomi"/>
        <w:keepNext/>
        <w:keepLines/>
      </w:pPr>
      <w:r>
        <w:t> </w:t>
      </w:r>
    </w:p>
    <w:p w:rsidR="005E2F81" w:rsidRDefault="005E2F81" w:rsidP="00D55DA1">
      <w:pPr>
        <w:pStyle w:val="papildomi"/>
        <w:keepNext/>
        <w:keepLines/>
      </w:pPr>
      <w:r>
        <w:t>Priimti Vyriausybės nutarimą „Dėl Lietuvos Respublikos Vyriausybės 2003 m. vasario 12 d. nutarimo Nr. 212 „Dėl Ryšio linijos, iš kurios skambinama, nustatymo draudimo netaikymo tvarkos patvirtinimo“ pakeitimo“.</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959530611"/>
      </w:pPr>
      <w:r>
        <w:t xml:space="preserve">12.  Dėl Lietuvos Respublikos Vyriausybės 2002 m. liepos 19 d. nutarimo Nr. 1210 </w:t>
      </w:r>
      <w:r w:rsidR="00D55DA1">
        <w:br/>
      </w:r>
      <w:r>
        <w:t xml:space="preserve">„Dėl profesinės karo tarnybos karių ir krašto apsaugos sistemos valstybės tarnautojų, žvalgybos pareigūnų, darbuotojų, perkeltų į Lietuvos Respublikos diplomatines atstovybes, atstovybes prie tarptautinių organizacijų, užsienio valstybių ir tarptautines karines ar gynybos institucijas, tarnybos sąlygų“ pakeitimo (TAP-16-307(2) (16-774(4) </w:t>
      </w:r>
      <w:r w:rsidR="00D55DA1">
        <w:br/>
      </w:r>
      <w:r>
        <w:t xml:space="preserve">(teikia Krašto apsaugos ministerija) </w:t>
      </w:r>
    </w:p>
    <w:p w:rsidR="005E2F81" w:rsidRDefault="005E2F81">
      <w:pPr>
        <w:keepNext/>
        <w:spacing w:before="120"/>
        <w:jc w:val="center"/>
      </w:pPr>
      <w:r>
        <w:t xml:space="preserve">Pranešėjas – J. Olekas. </w:t>
      </w:r>
      <w:r>
        <w:br/>
        <w:t>Kalbėjo A. Butkevičius.</w:t>
      </w:r>
    </w:p>
    <w:p w:rsidR="005E2F81" w:rsidRDefault="005E2F81">
      <w:pPr>
        <w:pStyle w:val="papildomi"/>
      </w:pPr>
      <w:r>
        <w:t> </w:t>
      </w:r>
    </w:p>
    <w:p w:rsidR="005E2F81" w:rsidRDefault="005E2F81">
      <w:pPr>
        <w:pStyle w:val="papildomi"/>
      </w:pPr>
      <w:r>
        <w:t xml:space="preserve">1. Priimti Vyriausybės nutarimą „Dėl Lietuvos Respublikos Vyriausybės 2002 m. liepos 19 d. nutarimo Nr. 1210 „Dėl profesinės karo tarnybos karių ir krašto apsaugos sistemos valstybės tarnautojų, žvalgybos pareigūnų, darbuotojų, perkeltų į Lietuvos Respublikos diplomatines atstovybes, atstovybes prie tarptautinių organizacijų, užsienio valstybių ir tarptautines karines ar gynybos institucijas, tarnybos sąlygų“ pakeitimo“. </w:t>
      </w:r>
    </w:p>
    <w:p w:rsidR="005E2F81" w:rsidRDefault="005E2F81">
      <w:pPr>
        <w:pStyle w:val="papildomi"/>
      </w:pPr>
      <w:r>
        <w:t>2. Pavesti Krašto apsaugos ministerijai, atsižvelgiant į Teisingumo ministerijos ir Vyriausybės kanceliarijos Teisės departamento pastabas, inicijuoti atitinkamas Lietuvos Respublikos krašto apsaugos sistemos organizavimo ir karo tarnybos įstatymo pataisas.</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1325426761"/>
      </w:pPr>
      <w:r>
        <w:t xml:space="preserve">13.  Dėl Neformaliojo suaugusiųjų švietimo ir tęstinio mokymosi 2016–2023 metų plėtros programos patvirtinimo (Nr. 15-694-02-N(2) (15-9472(4) </w:t>
      </w:r>
      <w:r w:rsidR="00D55DA1">
        <w:br/>
      </w:r>
      <w:r>
        <w:t>(teikia Švietimo ir mokslo ministerija)</w:t>
      </w:r>
    </w:p>
    <w:p w:rsidR="005E2F81" w:rsidRDefault="005E2F81">
      <w:pPr>
        <w:keepNext/>
        <w:spacing w:before="120"/>
        <w:jc w:val="center"/>
      </w:pPr>
      <w:r>
        <w:t xml:space="preserve">Pranešėja – A. Pitrėnienė. </w:t>
      </w:r>
      <w:r>
        <w:br/>
        <w:t>Kalbėjo Š. Birutis, A. Butkevičius.</w:t>
      </w:r>
    </w:p>
    <w:p w:rsidR="005E2F81" w:rsidRDefault="005E2F81">
      <w:pPr>
        <w:pStyle w:val="papildomi"/>
      </w:pPr>
      <w:r>
        <w:t> </w:t>
      </w:r>
    </w:p>
    <w:p w:rsidR="005E2F81" w:rsidRDefault="005E2F81">
      <w:pPr>
        <w:pStyle w:val="papildomi"/>
      </w:pPr>
      <w:r>
        <w:t>Priimti Vyriausybės nutarimą „Dėl Neformaliojo suaugusiųjų švietimo ir tęstinio mokymosi 2016–2023 metų plėtros programos patvirtinimo“.</w:t>
      </w:r>
    </w:p>
    <w:p w:rsidR="005E2F81" w:rsidRDefault="005E2F81">
      <w:pPr>
        <w:pStyle w:val="papildomi"/>
      </w:pPr>
      <w:r>
        <w:t>(Šis sprendimas priimtas visais posėdyje dalyvavusių Vyriausybės narių balsais.)</w:t>
      </w:r>
    </w:p>
    <w:p w:rsidR="005E2F81" w:rsidRDefault="005E2F81" w:rsidP="00D55DA1">
      <w:pPr>
        <w:pStyle w:val="papildomi"/>
      </w:pPr>
      <w:r>
        <w:t> </w:t>
      </w:r>
    </w:p>
    <w:p w:rsidR="005E2F81" w:rsidRDefault="005E2F81">
      <w:pPr>
        <w:keepNext/>
        <w:jc w:val="center"/>
        <w:divId w:val="1283461511"/>
      </w:pPr>
      <w:r>
        <w:lastRenderedPageBreak/>
        <w:t>14.  Dėl 2016 metų prioritetinių teisėkūros iniciatyvų sąrašo patvirtinimo (TAP-16-438(2) (16-3929) (teikia Ministras Pirmininkas)</w:t>
      </w:r>
    </w:p>
    <w:p w:rsidR="005E2F81" w:rsidRDefault="005E2F81">
      <w:pPr>
        <w:keepNext/>
        <w:spacing w:before="120"/>
        <w:jc w:val="center"/>
      </w:pPr>
      <w:r>
        <w:t xml:space="preserve">Pranešėjas – A. Mačiulis </w:t>
      </w:r>
      <w:r>
        <w:br/>
        <w:t>Kalbėjo K. Trečiokas, A. Butkevičius.</w:t>
      </w:r>
    </w:p>
    <w:p w:rsidR="005E2F81" w:rsidRDefault="005E2F81">
      <w:pPr>
        <w:pStyle w:val="papildomi"/>
      </w:pPr>
      <w:r>
        <w:t> </w:t>
      </w:r>
    </w:p>
    <w:p w:rsidR="005E2F81" w:rsidRDefault="005E2F81">
      <w:pPr>
        <w:pStyle w:val="papildomi"/>
      </w:pPr>
      <w:r>
        <w:t>Priimti Vyriausybės nutarimą „Dėl 2016 metų prioritetinių teisėkūros iniciatyvų sąrašo patvirtinimo“ ir pateikti jį Ministrui Pirmininkui pasirašyti, aplinkos ministro K. Trečioko siūlymu sąrašo 2 punkte vietoj žodžio „rugpjūtis“ įrašius žodį „rugsėjis“.</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1755857365"/>
      </w:pPr>
      <w:r>
        <w:t xml:space="preserve">15.  Dėl teikimo Respublikos Prezidentui skirti Lietuvos Respublikos nepaprastąją ir įgaliotąją ambasadorę Kinijos Liaudies Respublikoje I. Marčiulionytę Lietuvos Respublikos nepaprastąja ir įgaliotąja ambasadore Mongolijai ir Vietnamo Socialistinei Respublikai </w:t>
      </w:r>
      <w:r w:rsidR="00D55DA1">
        <w:br/>
      </w:r>
      <w:r>
        <w:t>(TAP-16-496) (16-3783) (teikia Užsienio reikalų ministerija)</w:t>
      </w:r>
    </w:p>
    <w:p w:rsidR="005E2F81" w:rsidRDefault="005E2F81">
      <w:pPr>
        <w:keepNext/>
        <w:spacing w:before="120"/>
        <w:jc w:val="center"/>
      </w:pPr>
      <w:r>
        <w:t xml:space="preserve">Pranešėjas – L. A. Linkevičius. </w:t>
      </w:r>
      <w:r>
        <w:br/>
        <w:t>Kalbėjo A. Butkevičius.</w:t>
      </w:r>
    </w:p>
    <w:p w:rsidR="005E2F81" w:rsidRDefault="005E2F81">
      <w:pPr>
        <w:pStyle w:val="papildomi"/>
      </w:pPr>
      <w:r>
        <w:t> </w:t>
      </w:r>
    </w:p>
    <w:p w:rsidR="005E2F81" w:rsidRDefault="005E2F81">
      <w:pPr>
        <w:pStyle w:val="papildomi"/>
      </w:pPr>
      <w:r>
        <w:t>Priimti Vyriausybės nutarimą „Dėl teikimo Respublikos Prezidentui skirti Lietuvos Respublikos nepaprastąją ir įgaliotąją ambasadorę Kinijos Liaudies Respublikoje I. Marčiulionytę Lietuvos Respublikos nepaprastąja ir įgaliotąja ambasadore Mongolijai ir Vietnamo Socialistinei Respublikai“ ir pateikti jį Ministrui Pirmininkui pasirašyti, patikslinus pagal Užsienio reikalų ministerijos pastabą – vietoj datos „2016 m. gegužės 2 d.“ įrašyti „2016 m. balandžio 15 d.“</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keepNext/>
        <w:jc w:val="center"/>
        <w:divId w:val="778305769"/>
      </w:pPr>
      <w:r>
        <w:t xml:space="preserve">16.  Dėl Lietuvos Respublikos Vyriausybės 2009 m. sausio 28 d. nutarimo Nr. 50 </w:t>
      </w:r>
      <w:r w:rsidR="00D55DA1">
        <w:br/>
      </w:r>
      <w:r>
        <w:t>„Dėl Viešojo valdymo tobulinimo komisijos sudarymo“ pakeitimo (TAP-16-529) (16-3924) (teikia Ministras Pirmininkas)</w:t>
      </w:r>
    </w:p>
    <w:p w:rsidR="005E2F81" w:rsidRDefault="005E2F81">
      <w:pPr>
        <w:keepNext/>
        <w:spacing w:before="120"/>
        <w:jc w:val="center"/>
      </w:pPr>
      <w:r>
        <w:t xml:space="preserve">Pranešėjas – A. Mačiulis. </w:t>
      </w:r>
      <w:r>
        <w:br/>
        <w:t>Kalbėjo A. Butkevičius.</w:t>
      </w:r>
    </w:p>
    <w:p w:rsidR="005E2F81" w:rsidRDefault="005E2F81">
      <w:pPr>
        <w:pStyle w:val="papildomi"/>
      </w:pPr>
      <w:r>
        <w:t> </w:t>
      </w:r>
    </w:p>
    <w:p w:rsidR="005E2F81" w:rsidRDefault="005E2F81">
      <w:pPr>
        <w:pStyle w:val="papildomi"/>
      </w:pPr>
      <w:r>
        <w:t>Priimti Vyriausybės nutarimą „Dėl Lietuvos Respublikos Vyriausybės 2009 m. sausio 28 d. nutarimo Nr. 50 „Dėl Viešojo valdymo tobulinimo komisijos sudarymo“ pakeitimo“.</w:t>
      </w:r>
    </w:p>
    <w:p w:rsidR="005E2F81" w:rsidRDefault="005E2F81">
      <w:pPr>
        <w:pStyle w:val="papildomi"/>
      </w:pPr>
      <w:r>
        <w:t>(Šis sprendimas priimtas visais posėdyje dalyvavusių Vyriausybės narių balsais.)</w:t>
      </w:r>
    </w:p>
    <w:p w:rsidR="005E2F81" w:rsidRDefault="005E2F81">
      <w:pPr>
        <w:pStyle w:val="papildomi"/>
      </w:pPr>
      <w:r>
        <w:t> </w:t>
      </w:r>
    </w:p>
    <w:p w:rsidR="005E2F81" w:rsidRDefault="005E2F81">
      <w:pPr>
        <w:pStyle w:val="papildomi"/>
      </w:pPr>
      <w:r>
        <w:t> </w:t>
      </w:r>
    </w:p>
    <w:p w:rsidR="005E2F81" w:rsidRDefault="005E2F81">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5E2F81">
        <w:trPr>
          <w:tblCellSpacing w:w="15" w:type="dxa"/>
        </w:trPr>
        <w:tc>
          <w:tcPr>
            <w:tcW w:w="0" w:type="auto"/>
            <w:vAlign w:val="center"/>
            <w:hideMark/>
          </w:tcPr>
          <w:p w:rsidR="005E2F81" w:rsidRDefault="005E2F81">
            <w:r>
              <w:t xml:space="preserve">Ministras Pirmininkas </w:t>
            </w:r>
          </w:p>
        </w:tc>
        <w:tc>
          <w:tcPr>
            <w:tcW w:w="0" w:type="auto"/>
            <w:vAlign w:val="center"/>
            <w:hideMark/>
          </w:tcPr>
          <w:p w:rsidR="005E2F81" w:rsidRDefault="005E2F81" w:rsidP="005E2F81">
            <w:pPr>
              <w:pStyle w:val="prastasiniatinklio"/>
              <w:spacing w:before="0" w:beforeAutospacing="0" w:after="0" w:afterAutospacing="0" w:line="240" w:lineRule="auto"/>
              <w:jc w:val="right"/>
            </w:pPr>
            <w:r>
              <w:t>Algirdas Butkevičius</w:t>
            </w:r>
          </w:p>
        </w:tc>
      </w:tr>
    </w:tbl>
    <w:p w:rsidR="0039178F" w:rsidRDefault="005E2F81" w:rsidP="00D55DA1">
      <w:pPr>
        <w:spacing w:line="360" w:lineRule="atLeast"/>
        <w:ind w:firstLine="680"/>
        <w:jc w:val="both"/>
      </w:pPr>
      <w:r>
        <w:t> </w:t>
      </w:r>
    </w:p>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F81" w:rsidRDefault="005E2F81">
      <w:r>
        <w:separator/>
      </w:r>
    </w:p>
  </w:endnote>
  <w:endnote w:type="continuationSeparator" w:id="0">
    <w:p w:rsidR="005E2F81" w:rsidRDefault="005E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F81" w:rsidRDefault="005E2F81">
      <w:r>
        <w:separator/>
      </w:r>
    </w:p>
  </w:footnote>
  <w:footnote w:type="continuationSeparator" w:id="0">
    <w:p w:rsidR="005E2F81" w:rsidRDefault="005E2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1B73">
      <w:rPr>
        <w:rStyle w:val="Puslapionumeris"/>
        <w:noProof/>
      </w:rPr>
      <w:t>5</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5E2F81"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B3884"/>
    <w:rsid w:val="000C42DA"/>
    <w:rsid w:val="001B113E"/>
    <w:rsid w:val="0035525C"/>
    <w:rsid w:val="0039178F"/>
    <w:rsid w:val="003F4230"/>
    <w:rsid w:val="00516B26"/>
    <w:rsid w:val="005E2F81"/>
    <w:rsid w:val="00AA1B73"/>
    <w:rsid w:val="00B21611"/>
    <w:rsid w:val="00B675F9"/>
    <w:rsid w:val="00D55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7EA1D-97A4-486F-83B6-6CF081AF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5E2F81"/>
    <w:pPr>
      <w:spacing w:before="100" w:beforeAutospacing="1" w:after="100" w:afterAutospacing="1" w:line="360" w:lineRule="atLeast"/>
    </w:pPr>
  </w:style>
  <w:style w:type="paragraph" w:customStyle="1" w:styleId="papildomi">
    <w:name w:val="papildomi"/>
    <w:basedOn w:val="prastasis"/>
    <w:rsid w:val="005E2F81"/>
    <w:pPr>
      <w:spacing w:line="360" w:lineRule="atLeast"/>
      <w:ind w:firstLine="680"/>
      <w:jc w:val="both"/>
    </w:pPr>
  </w:style>
  <w:style w:type="paragraph" w:styleId="Debesliotekstas">
    <w:name w:val="Balloon Text"/>
    <w:basedOn w:val="prastasis"/>
    <w:link w:val="DebesliotekstasDiagrama"/>
    <w:rsid w:val="005E2F81"/>
    <w:rPr>
      <w:rFonts w:ascii="Tahoma" w:hAnsi="Tahoma" w:cs="Tahoma"/>
      <w:sz w:val="16"/>
      <w:szCs w:val="16"/>
    </w:rPr>
  </w:style>
  <w:style w:type="character" w:customStyle="1" w:styleId="DebesliotekstasDiagrama">
    <w:name w:val="Debesėlio tekstas Diagrama"/>
    <w:basedOn w:val="Numatytasispastraiposriftas"/>
    <w:link w:val="Debesliotekstas"/>
    <w:rsid w:val="005E2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82984">
      <w:marLeft w:val="0"/>
      <w:marRight w:val="0"/>
      <w:marTop w:val="0"/>
      <w:marBottom w:val="0"/>
      <w:divBdr>
        <w:top w:val="none" w:sz="0" w:space="0" w:color="auto"/>
        <w:left w:val="none" w:sz="0" w:space="0" w:color="auto"/>
        <w:bottom w:val="single" w:sz="8" w:space="1" w:color="auto"/>
        <w:right w:val="none" w:sz="0" w:space="0" w:color="auto"/>
      </w:divBdr>
    </w:div>
    <w:div w:id="425468821">
      <w:marLeft w:val="0"/>
      <w:marRight w:val="0"/>
      <w:marTop w:val="0"/>
      <w:marBottom w:val="0"/>
      <w:divBdr>
        <w:top w:val="none" w:sz="0" w:space="0" w:color="auto"/>
        <w:left w:val="none" w:sz="0" w:space="0" w:color="auto"/>
        <w:bottom w:val="double" w:sz="6" w:space="1" w:color="auto"/>
        <w:right w:val="none" w:sz="0" w:space="0" w:color="auto"/>
      </w:divBdr>
    </w:div>
    <w:div w:id="489638822">
      <w:marLeft w:val="0"/>
      <w:marRight w:val="0"/>
      <w:marTop w:val="0"/>
      <w:marBottom w:val="0"/>
      <w:divBdr>
        <w:top w:val="none" w:sz="0" w:space="0" w:color="auto"/>
        <w:left w:val="none" w:sz="0" w:space="0" w:color="auto"/>
        <w:bottom w:val="single" w:sz="8" w:space="5" w:color="auto"/>
        <w:right w:val="none" w:sz="0" w:space="0" w:color="auto"/>
      </w:divBdr>
    </w:div>
    <w:div w:id="765419604">
      <w:marLeft w:val="0"/>
      <w:marRight w:val="0"/>
      <w:marTop w:val="0"/>
      <w:marBottom w:val="0"/>
      <w:divBdr>
        <w:top w:val="none" w:sz="0" w:space="0" w:color="auto"/>
        <w:left w:val="none" w:sz="0" w:space="0" w:color="auto"/>
        <w:bottom w:val="single" w:sz="8" w:space="5" w:color="auto"/>
        <w:right w:val="none" w:sz="0" w:space="0" w:color="auto"/>
      </w:divBdr>
    </w:div>
    <w:div w:id="778305769">
      <w:marLeft w:val="0"/>
      <w:marRight w:val="0"/>
      <w:marTop w:val="0"/>
      <w:marBottom w:val="0"/>
      <w:divBdr>
        <w:top w:val="none" w:sz="0" w:space="0" w:color="auto"/>
        <w:left w:val="none" w:sz="0" w:space="0" w:color="auto"/>
        <w:bottom w:val="single" w:sz="8" w:space="5" w:color="auto"/>
        <w:right w:val="none" w:sz="0" w:space="0" w:color="auto"/>
      </w:divBdr>
    </w:div>
    <w:div w:id="878971709">
      <w:marLeft w:val="0"/>
      <w:marRight w:val="0"/>
      <w:marTop w:val="0"/>
      <w:marBottom w:val="0"/>
      <w:divBdr>
        <w:top w:val="none" w:sz="0" w:space="0" w:color="auto"/>
        <w:left w:val="none" w:sz="0" w:space="0" w:color="auto"/>
        <w:bottom w:val="single" w:sz="8" w:space="5" w:color="auto"/>
        <w:right w:val="none" w:sz="0" w:space="0" w:color="auto"/>
      </w:divBdr>
    </w:div>
    <w:div w:id="881594390">
      <w:marLeft w:val="0"/>
      <w:marRight w:val="0"/>
      <w:marTop w:val="0"/>
      <w:marBottom w:val="0"/>
      <w:divBdr>
        <w:top w:val="none" w:sz="0" w:space="0" w:color="auto"/>
        <w:left w:val="none" w:sz="0" w:space="0" w:color="auto"/>
        <w:bottom w:val="single" w:sz="8" w:space="5" w:color="auto"/>
        <w:right w:val="none" w:sz="0" w:space="0" w:color="auto"/>
      </w:divBdr>
    </w:div>
    <w:div w:id="883441159">
      <w:marLeft w:val="0"/>
      <w:marRight w:val="0"/>
      <w:marTop w:val="0"/>
      <w:marBottom w:val="0"/>
      <w:divBdr>
        <w:top w:val="none" w:sz="0" w:space="0" w:color="auto"/>
        <w:left w:val="none" w:sz="0" w:space="0" w:color="auto"/>
        <w:bottom w:val="single" w:sz="8" w:space="5" w:color="auto"/>
        <w:right w:val="none" w:sz="0" w:space="0" w:color="auto"/>
      </w:divBdr>
    </w:div>
    <w:div w:id="906955024">
      <w:marLeft w:val="0"/>
      <w:marRight w:val="0"/>
      <w:marTop w:val="0"/>
      <w:marBottom w:val="0"/>
      <w:divBdr>
        <w:top w:val="none" w:sz="0" w:space="0" w:color="auto"/>
        <w:left w:val="none" w:sz="0" w:space="0" w:color="auto"/>
        <w:bottom w:val="single" w:sz="8" w:space="5" w:color="auto"/>
        <w:right w:val="none" w:sz="0" w:space="0" w:color="auto"/>
      </w:divBdr>
    </w:div>
    <w:div w:id="959530611">
      <w:marLeft w:val="0"/>
      <w:marRight w:val="0"/>
      <w:marTop w:val="0"/>
      <w:marBottom w:val="0"/>
      <w:divBdr>
        <w:top w:val="none" w:sz="0" w:space="0" w:color="auto"/>
        <w:left w:val="none" w:sz="0" w:space="0" w:color="auto"/>
        <w:bottom w:val="single" w:sz="8" w:space="5" w:color="auto"/>
        <w:right w:val="none" w:sz="0" w:space="0" w:color="auto"/>
      </w:divBdr>
    </w:div>
    <w:div w:id="974871607">
      <w:marLeft w:val="0"/>
      <w:marRight w:val="0"/>
      <w:marTop w:val="0"/>
      <w:marBottom w:val="0"/>
      <w:divBdr>
        <w:top w:val="none" w:sz="0" w:space="0" w:color="auto"/>
        <w:left w:val="none" w:sz="0" w:space="0" w:color="auto"/>
        <w:bottom w:val="single" w:sz="8" w:space="5" w:color="auto"/>
        <w:right w:val="none" w:sz="0" w:space="0" w:color="auto"/>
      </w:divBdr>
    </w:div>
    <w:div w:id="1089346340">
      <w:marLeft w:val="0"/>
      <w:marRight w:val="0"/>
      <w:marTop w:val="0"/>
      <w:marBottom w:val="0"/>
      <w:divBdr>
        <w:top w:val="none" w:sz="0" w:space="0" w:color="auto"/>
        <w:left w:val="none" w:sz="0" w:space="0" w:color="auto"/>
        <w:bottom w:val="single" w:sz="8" w:space="5" w:color="auto"/>
        <w:right w:val="none" w:sz="0" w:space="0" w:color="auto"/>
      </w:divBdr>
    </w:div>
    <w:div w:id="1138765668">
      <w:marLeft w:val="0"/>
      <w:marRight w:val="0"/>
      <w:marTop w:val="0"/>
      <w:marBottom w:val="0"/>
      <w:divBdr>
        <w:top w:val="none" w:sz="0" w:space="0" w:color="auto"/>
        <w:left w:val="none" w:sz="0" w:space="0" w:color="auto"/>
        <w:bottom w:val="single" w:sz="8" w:space="5" w:color="auto"/>
        <w:right w:val="none" w:sz="0" w:space="0" w:color="auto"/>
      </w:divBdr>
    </w:div>
    <w:div w:id="1283461511">
      <w:marLeft w:val="0"/>
      <w:marRight w:val="0"/>
      <w:marTop w:val="0"/>
      <w:marBottom w:val="0"/>
      <w:divBdr>
        <w:top w:val="none" w:sz="0" w:space="0" w:color="auto"/>
        <w:left w:val="none" w:sz="0" w:space="0" w:color="auto"/>
        <w:bottom w:val="single" w:sz="8" w:space="5" w:color="auto"/>
        <w:right w:val="none" w:sz="0" w:space="0" w:color="auto"/>
      </w:divBdr>
    </w:div>
    <w:div w:id="1293902840">
      <w:marLeft w:val="0"/>
      <w:marRight w:val="0"/>
      <w:marTop w:val="0"/>
      <w:marBottom w:val="0"/>
      <w:divBdr>
        <w:top w:val="none" w:sz="0" w:space="0" w:color="auto"/>
        <w:left w:val="none" w:sz="0" w:space="0" w:color="auto"/>
        <w:bottom w:val="single" w:sz="8" w:space="5" w:color="auto"/>
        <w:right w:val="none" w:sz="0" w:space="0" w:color="auto"/>
      </w:divBdr>
    </w:div>
    <w:div w:id="1325426761">
      <w:marLeft w:val="0"/>
      <w:marRight w:val="0"/>
      <w:marTop w:val="0"/>
      <w:marBottom w:val="0"/>
      <w:divBdr>
        <w:top w:val="none" w:sz="0" w:space="0" w:color="auto"/>
        <w:left w:val="none" w:sz="0" w:space="0" w:color="auto"/>
        <w:bottom w:val="single" w:sz="8" w:space="5" w:color="auto"/>
        <w:right w:val="none" w:sz="0" w:space="0" w:color="auto"/>
      </w:divBdr>
    </w:div>
    <w:div w:id="1438409293">
      <w:marLeft w:val="0"/>
      <w:marRight w:val="0"/>
      <w:marTop w:val="0"/>
      <w:marBottom w:val="0"/>
      <w:divBdr>
        <w:top w:val="none" w:sz="0" w:space="0" w:color="auto"/>
        <w:left w:val="none" w:sz="0" w:space="0" w:color="auto"/>
        <w:bottom w:val="single" w:sz="8" w:space="5" w:color="auto"/>
        <w:right w:val="none" w:sz="0" w:space="0" w:color="auto"/>
      </w:divBdr>
    </w:div>
    <w:div w:id="175585736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8566</Words>
  <Characters>4884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VP20160406</vt:lpstr>
      <vt:lpstr/>
    </vt:vector>
  </TitlesOfParts>
  <Company>LRVK</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VP20160406</dc:title>
  <dc:subject>20160406</dc:subject>
  <dc:creator>Neringa Adomavičiūtė</dc:creator>
  <cp:lastModifiedBy>Birutė Simanavičienė</cp:lastModifiedBy>
  <cp:revision>4</cp:revision>
  <cp:lastPrinted>2016-04-08T06:11:00Z</cp:lastPrinted>
  <dcterms:created xsi:type="dcterms:W3CDTF">2016-04-08T06:07:00Z</dcterms:created>
  <dcterms:modified xsi:type="dcterms:W3CDTF">2016-04-08T06:43:00Z</dcterms:modified>
</cp:coreProperties>
</file>