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BA" w:rsidRDefault="009C7843">
      <w:pPr>
        <w:widowControl w:val="0"/>
        <w:jc w:val="center"/>
      </w:pPr>
      <w:bookmarkStart w:id="0" w:name="_GoBack"/>
      <w:bookmarkEnd w:id="0"/>
      <w:r>
        <w:rPr>
          <w:b/>
          <w:caps/>
        </w:rPr>
        <w:t xml:space="preserve">DĖL LIETUVOS RESPUBLIKOS VYRIAUSYBĖS </w:t>
      </w:r>
      <w:r>
        <w:rPr>
          <w:b/>
          <w:caps/>
          <w:lang w:val="en-US"/>
        </w:rPr>
        <w:t xml:space="preserve">2005 M. </w:t>
      </w:r>
      <w:r>
        <w:rPr>
          <w:b/>
          <w:caps/>
        </w:rPr>
        <w:t xml:space="preserve">BALANDŽIO </w:t>
      </w:r>
      <w:r>
        <w:rPr>
          <w:b/>
          <w:caps/>
          <w:lang w:val="en-US"/>
        </w:rPr>
        <w:t xml:space="preserve">18 D. </w:t>
      </w:r>
      <w:r>
        <w:rPr>
          <w:b/>
          <w:caps/>
        </w:rPr>
        <w:t xml:space="preserve">NUTARIMO Nr. </w:t>
      </w:r>
      <w:r>
        <w:rPr>
          <w:b/>
          <w:caps/>
          <w:lang w:val="en-US"/>
        </w:rPr>
        <w:t xml:space="preserve">413 </w:t>
      </w:r>
      <w:r>
        <w:rPr>
          <w:b/>
          <w:caps/>
        </w:rPr>
        <w:t xml:space="preserve">„dĖL </w:t>
      </w:r>
      <w:r>
        <w:rPr>
          <w:b/>
          <w:caps/>
          <w:szCs w:val="24"/>
        </w:rPr>
        <w:t>PROFESINĖS REABILITACIJOS PAŠALPOS SKYRIMO IR MOKĖJIMO NUOSTATŲ PATVIRTINIMO“</w:t>
      </w:r>
    </w:p>
    <w:p w:rsidR="00AF22BA" w:rsidRDefault="009C7843">
      <w:pPr>
        <w:widowControl w:val="0"/>
        <w:jc w:val="center"/>
      </w:pPr>
      <w:r>
        <w:rPr>
          <w:b/>
          <w:caps/>
          <w:szCs w:val="24"/>
        </w:rPr>
        <w:t>PAKEITIMO</w:t>
      </w:r>
    </w:p>
    <w:p w:rsidR="00AF22BA" w:rsidRDefault="00AF22BA">
      <w:pPr>
        <w:pStyle w:val="Antrats"/>
      </w:pPr>
    </w:p>
    <w:p w:rsidR="00AF22BA" w:rsidRDefault="009C7843">
      <w:pPr>
        <w:jc w:val="center"/>
      </w:pPr>
      <w:sdt>
        <w:sdtPr>
          <w:id w:val="890389888"/>
        </w:sdtPr>
        <w:sdtEndPr/>
        <w:sdtContent>
          <w:r>
            <w:t xml:space="preserve"> </w:t>
          </w:r>
        </w:sdtContent>
      </w:sdt>
      <w:sdt>
        <w:sdtPr>
          <w:id w:val="1860656639"/>
        </w:sdtPr>
        <w:sdtEndPr/>
        <w:sdtContent>
          <w:r>
            <w:t xml:space="preserve">Nr. </w:t>
          </w:r>
        </w:sdtContent>
      </w:sdt>
    </w:p>
    <w:p w:rsidR="00AF22BA" w:rsidRDefault="009C7843">
      <w:pPr>
        <w:jc w:val="center"/>
      </w:pPr>
      <w:r>
        <w:t>Vilnius</w:t>
      </w:r>
    </w:p>
    <w:p w:rsidR="00AF22BA" w:rsidRDefault="00AF22BA">
      <w:pPr>
        <w:jc w:val="center"/>
      </w:pPr>
    </w:p>
    <w:p w:rsidR="00AF22BA" w:rsidRDefault="009C7843">
      <w:pPr>
        <w:pStyle w:val="Antrats"/>
        <w:spacing w:line="360" w:lineRule="atLeast"/>
        <w:ind w:firstLine="720"/>
        <w:jc w:val="both"/>
      </w:pPr>
      <w:r>
        <w:rPr>
          <w:szCs w:val="24"/>
        </w:rPr>
        <w:t>Lietuvos Respublikos Vyriausybė</w:t>
      </w:r>
      <w:r>
        <w:rPr>
          <w:spacing w:val="100"/>
          <w:szCs w:val="24"/>
        </w:rPr>
        <w:t xml:space="preserve"> nutari</w:t>
      </w:r>
      <w:r>
        <w:rPr>
          <w:szCs w:val="24"/>
        </w:rPr>
        <w:t>a:</w:t>
      </w:r>
    </w:p>
    <w:p w:rsidR="00AF22BA" w:rsidRDefault="009C7843">
      <w:pPr>
        <w:pStyle w:val="Antrats"/>
        <w:spacing w:line="360" w:lineRule="atLeast"/>
        <w:ind w:firstLine="720"/>
        <w:jc w:val="both"/>
      </w:pPr>
      <w:r>
        <w:rPr>
          <w:szCs w:val="24"/>
        </w:rPr>
        <w:t xml:space="preserve">Pakeisti Profesinės reabilitacijos pašalpos skyrimo ir mokėjimo nuostatus, patvirtintus Lietuvos Respublikos Vyriausybės </w:t>
      </w:r>
      <w:r>
        <w:rPr>
          <w:szCs w:val="24"/>
          <w:lang w:val="en-US"/>
        </w:rPr>
        <w:t xml:space="preserve">2005 </w:t>
      </w:r>
      <w:r>
        <w:rPr>
          <w:szCs w:val="24"/>
        </w:rPr>
        <w:t xml:space="preserve">m. balandžio </w:t>
      </w:r>
      <w:r>
        <w:rPr>
          <w:szCs w:val="24"/>
          <w:lang w:val="en-US"/>
        </w:rPr>
        <w:t xml:space="preserve">18 d. </w:t>
      </w:r>
      <w:r>
        <w:rPr>
          <w:szCs w:val="24"/>
        </w:rPr>
        <w:t>nutarimu Nr. 413 „Dėl Profesinės reabilitacijos pašalpos skyrimo ir mokėjimo nuostatų patvirtinimo“:</w:t>
      </w:r>
    </w:p>
    <w:p w:rsidR="00AF22BA" w:rsidRDefault="009C7843">
      <w:pPr>
        <w:pStyle w:val="Antrats"/>
        <w:spacing w:line="360" w:lineRule="atLeast"/>
        <w:ind w:firstLine="720"/>
        <w:jc w:val="both"/>
      </w:pPr>
      <w:r>
        <w:rPr>
          <w:szCs w:val="24"/>
          <w:lang w:val="en-US"/>
        </w:rPr>
        <w:t xml:space="preserve">1. </w:t>
      </w:r>
      <w:r>
        <w:rPr>
          <w:szCs w:val="24"/>
        </w:rPr>
        <w:t>Pakeist</w:t>
      </w:r>
      <w:r>
        <w:rPr>
          <w:szCs w:val="24"/>
        </w:rPr>
        <w:t xml:space="preserve">i </w:t>
      </w:r>
      <w:r>
        <w:rPr>
          <w:szCs w:val="24"/>
          <w:lang w:val="en-US"/>
        </w:rPr>
        <w:t xml:space="preserve">2 </w:t>
      </w:r>
      <w:r>
        <w:rPr>
          <w:szCs w:val="24"/>
        </w:rPr>
        <w:t>punktą ir jį išdėstyti taip:</w:t>
      </w:r>
    </w:p>
    <w:p w:rsidR="00AF22BA" w:rsidRDefault="009C7843">
      <w:pPr>
        <w:spacing w:line="360" w:lineRule="atLeast"/>
        <w:ind w:firstLine="708"/>
        <w:jc w:val="both"/>
      </w:pPr>
      <w:r>
        <w:rPr>
          <w:color w:val="000000"/>
          <w:szCs w:val="24"/>
        </w:rPr>
        <w:t xml:space="preserve">„2. Profesinės reabilitacijos pašalpa skiriama ir mokama nuolat Lietuvos Respublikoje gyvenantiems asmenims, kuriems Neįgalumo ir darbingumo nustatymo tarnyba prie Socialinės apsaugos ir darbo ministerijos (toliau </w:t>
      </w:r>
      <w:r>
        <w:rPr>
          <w:strike/>
          <w:szCs w:val="24"/>
        </w:rPr>
        <w:t>vadinama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 Neįgalumo ir darbingumo nustatymo tarnyba) nustatė profesinės reabilitacijos paslaugų poreikį ir kurie dalyvauja profesinės reabilitacijos programoje</w:t>
      </w:r>
      <w:r>
        <w:rPr>
          <w:strike/>
          <w:color w:val="000000"/>
          <w:szCs w:val="24"/>
        </w:rPr>
        <w:t>,</w:t>
      </w:r>
      <w:r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</w:rPr>
        <w:t xml:space="preserve"> Profesinės reabilitacijos pašalpa mokama ir </w:t>
      </w:r>
      <w:r>
        <w:rPr>
          <w:b/>
          <w:color w:val="000000"/>
          <w:szCs w:val="24"/>
        </w:rPr>
        <w:t>laikotarpiu, kai dėl</w:t>
      </w:r>
      <w:r>
        <w:rPr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Lietuvos Respublikos Vyriausybės pask</w:t>
      </w:r>
      <w:r>
        <w:rPr>
          <w:b/>
          <w:color w:val="000000"/>
          <w:szCs w:val="24"/>
        </w:rPr>
        <w:t>elbtos ekstremaliosios situacijos ir karantino profesinės reabilitacijos programa, kurioje dalyvavo asmuo, yra sustabdyta</w:t>
      </w:r>
      <w:r>
        <w:rPr>
          <w:color w:val="000000"/>
          <w:szCs w:val="24"/>
        </w:rPr>
        <w:t>.“</w:t>
      </w:r>
      <w:r>
        <w:rPr>
          <w:color w:val="000000"/>
        </w:rPr>
        <w:t xml:space="preserve"> </w:t>
      </w:r>
    </w:p>
    <w:p w:rsidR="00AF22BA" w:rsidRDefault="009C7843">
      <w:pPr>
        <w:spacing w:line="360" w:lineRule="atLeast"/>
        <w:ind w:firstLine="708"/>
        <w:jc w:val="both"/>
        <w:rPr>
          <w:lang w:val="en-US"/>
        </w:rPr>
      </w:pPr>
      <w:r>
        <w:rPr>
          <w:color w:val="000000"/>
          <w:szCs w:val="24"/>
          <w:lang w:val="en-US"/>
        </w:rPr>
        <w:t xml:space="preserve">2. </w:t>
      </w:r>
      <w:r>
        <w:rPr>
          <w:color w:val="000000"/>
          <w:szCs w:val="24"/>
        </w:rPr>
        <w:t xml:space="preserve">Pakeisti </w:t>
      </w:r>
      <w:r>
        <w:rPr>
          <w:color w:val="000000"/>
          <w:szCs w:val="24"/>
          <w:lang w:val="en-US"/>
        </w:rPr>
        <w:t xml:space="preserve">10 </w:t>
      </w:r>
      <w:r>
        <w:rPr>
          <w:color w:val="000000"/>
          <w:szCs w:val="24"/>
        </w:rPr>
        <w:t>punktą ir jį išdėstyti taip:</w:t>
      </w:r>
    </w:p>
    <w:p w:rsidR="00AF22BA" w:rsidRDefault="009C7843">
      <w:pPr>
        <w:spacing w:line="360" w:lineRule="atLeast"/>
        <w:ind w:firstLine="708"/>
        <w:jc w:val="both"/>
      </w:pPr>
      <w:r>
        <w:rPr>
          <w:color w:val="000000"/>
          <w:szCs w:val="24"/>
        </w:rPr>
        <w:t>„10. Profesinės reabilitacijos pašalpa mokama asmens dalyvavimo profesinės reabilitacij</w:t>
      </w:r>
      <w:r>
        <w:rPr>
          <w:color w:val="000000"/>
          <w:szCs w:val="24"/>
        </w:rPr>
        <w:t xml:space="preserve">os programoje laikotarpiu, bet ne ilgiau kaip 180 kalendorinių dienų. </w:t>
      </w:r>
      <w:r>
        <w:rPr>
          <w:b/>
          <w:bCs/>
          <w:color w:val="000000"/>
          <w:szCs w:val="24"/>
        </w:rPr>
        <w:t>Į</w:t>
      </w:r>
      <w:r>
        <w:rPr>
          <w:b/>
          <w:color w:val="000000"/>
          <w:szCs w:val="24"/>
        </w:rPr>
        <w:t xml:space="preserve"> šį laikotarpį neįskaičiuojamas laikotarpis, kai dėl Vyriausybės paskelbtos ekstremaliosios situacijos ir karantino profesinės reabilitacijos programa, kurioje dalyvavo asmuo, yra susta</w:t>
      </w:r>
      <w:r>
        <w:rPr>
          <w:b/>
          <w:color w:val="000000"/>
          <w:szCs w:val="24"/>
        </w:rPr>
        <w:t>bdyta.</w:t>
      </w:r>
      <w:r>
        <w:rPr>
          <w:color w:val="000000"/>
          <w:szCs w:val="24"/>
        </w:rPr>
        <w:t>“</w:t>
      </w:r>
    </w:p>
    <w:p w:rsidR="00AF22BA" w:rsidRDefault="009C7843">
      <w:pPr>
        <w:spacing w:line="360" w:lineRule="atLeast"/>
        <w:ind w:firstLine="720"/>
        <w:jc w:val="both"/>
        <w:rPr>
          <w:lang w:val="en-US"/>
        </w:rPr>
      </w:pPr>
      <w:r>
        <w:rPr>
          <w:lang w:val="en-US"/>
        </w:rPr>
        <w:t xml:space="preserve">3. </w:t>
      </w:r>
      <w:r>
        <w:t xml:space="preserve">Pakeisti </w:t>
      </w:r>
      <w:r>
        <w:rPr>
          <w:lang w:val="en-US"/>
        </w:rPr>
        <w:t xml:space="preserve">14 </w:t>
      </w:r>
      <w:r>
        <w:t>punktą ir jį išdėstyti taip:</w:t>
      </w:r>
    </w:p>
    <w:p w:rsidR="00AF22BA" w:rsidRDefault="009C7843">
      <w:pPr>
        <w:spacing w:line="360" w:lineRule="atLeast"/>
        <w:ind w:firstLine="720"/>
        <w:jc w:val="both"/>
      </w:pPr>
      <w:r>
        <w:rPr>
          <w:color w:val="000000"/>
        </w:rPr>
        <w:t>„14. Profesinės reabilitacijos pašalpos mokėjimas sustabdomas, kai Užimtumo tarnybos vadovo ar jo įgalioto darbuotojo sprendimu sustabdoma profesinės reabilitacijos programa</w:t>
      </w:r>
      <w:r>
        <w:rPr>
          <w:b/>
          <w:bCs/>
          <w:color w:val="000000"/>
        </w:rPr>
        <w:t xml:space="preserve">, išskyrus laikotarpį, kai dėl </w:t>
      </w:r>
      <w:r>
        <w:rPr>
          <w:b/>
          <w:bCs/>
          <w:color w:val="000000"/>
        </w:rPr>
        <w:t>Vyriausybės paskelbtos ekstremaliosios situacijos ir karantino profesinės reabilitacijos programa, kurioje dalyvavo asmuo, yra sustabdyta</w:t>
      </w:r>
      <w:r>
        <w:rPr>
          <w:bCs/>
        </w:rPr>
        <w:t>.</w:t>
      </w:r>
      <w:r>
        <w:rPr>
          <w:color w:val="000000"/>
        </w:rPr>
        <w:t xml:space="preserve">“ </w:t>
      </w:r>
    </w:p>
    <w:p w:rsidR="00AF22BA" w:rsidRDefault="00AF22BA">
      <w:pPr>
        <w:jc w:val="both"/>
      </w:pPr>
    </w:p>
    <w:p w:rsidR="00AF22BA" w:rsidRDefault="00AF22BA">
      <w:pPr>
        <w:jc w:val="both"/>
      </w:pPr>
    </w:p>
    <w:p w:rsidR="00AF22BA" w:rsidRDefault="00AF22BA">
      <w:pPr>
        <w:jc w:val="both"/>
      </w:pPr>
    </w:p>
    <w:p w:rsidR="00AF22BA" w:rsidRDefault="009C7843">
      <w:pPr>
        <w:pStyle w:val="Antrats"/>
        <w:tabs>
          <w:tab w:val="center" w:pos="-7800"/>
          <w:tab w:val="left" w:pos="6237"/>
        </w:tabs>
      </w:pPr>
      <w:r>
        <w:t>Ministras Pirmininkas</w:t>
      </w:r>
      <w:r>
        <w:tab/>
      </w:r>
    </w:p>
    <w:p w:rsidR="00AF22BA" w:rsidRDefault="00AF22BA">
      <w:pPr>
        <w:pStyle w:val="Antrats"/>
        <w:tabs>
          <w:tab w:val="center" w:pos="-7800"/>
          <w:tab w:val="left" w:pos="6237"/>
        </w:tabs>
      </w:pPr>
    </w:p>
    <w:p w:rsidR="00AF22BA" w:rsidRDefault="00AF22BA">
      <w:pPr>
        <w:pStyle w:val="Antrats"/>
        <w:tabs>
          <w:tab w:val="center" w:pos="-7800"/>
          <w:tab w:val="left" w:pos="6237"/>
        </w:tabs>
      </w:pPr>
    </w:p>
    <w:p w:rsidR="00AF22BA" w:rsidRDefault="009C7843">
      <w:pPr>
        <w:pStyle w:val="Antrats"/>
        <w:tabs>
          <w:tab w:val="center" w:pos="-7800"/>
          <w:tab w:val="left" w:pos="6237"/>
        </w:tabs>
      </w:pPr>
      <w:r>
        <w:t xml:space="preserve">Socialinės apsaugos ir darbo </w:t>
      </w:r>
      <w:bookmarkStart w:id="1" w:name="_GoBack2"/>
      <w:bookmarkEnd w:id="1"/>
      <w:r>
        <w:t>ministras</w:t>
      </w:r>
      <w:r>
        <w:tab/>
      </w:r>
    </w:p>
    <w:sectPr w:rsidR="00AF22BA">
      <w:headerReference w:type="default" r:id="rId8"/>
      <w:headerReference w:type="first" r:id="rId9"/>
      <w:pgSz w:w="11906" w:h="16838"/>
      <w:pgMar w:top="851" w:right="1134" w:bottom="1134" w:left="1701" w:header="567" w:footer="0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43" w:rsidRDefault="009C7843">
      <w:r>
        <w:separator/>
      </w:r>
    </w:p>
  </w:endnote>
  <w:endnote w:type="continuationSeparator" w:id="0">
    <w:p w:rsidR="009C7843" w:rsidRDefault="009C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43" w:rsidRDefault="009C7843">
      <w:r>
        <w:separator/>
      </w:r>
    </w:p>
  </w:footnote>
  <w:footnote w:type="continuationSeparator" w:id="0">
    <w:p w:rsidR="009C7843" w:rsidRDefault="009C7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BA" w:rsidRDefault="009C7843">
    <w:pPr>
      <w:pStyle w:val="Antrats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41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" cy="17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F22BA" w:rsidRDefault="009C7843">
                          <w:pPr>
                            <w:pStyle w:val="Antrats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stroked="f" style="position:absolute;margin-left:0pt;margin-top:0.05pt;width:1.35pt;height:13.7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BA" w:rsidRDefault="009C7843">
    <w:pPr>
      <w:ind w:left="6804"/>
      <w:rPr>
        <w:b/>
      </w:rPr>
    </w:pPr>
    <w:r>
      <w:rPr>
        <w:b/>
      </w:rPr>
      <w:t>Projekto</w:t>
    </w:r>
  </w:p>
  <w:p w:rsidR="00AF22BA" w:rsidRDefault="009C7843">
    <w:pPr>
      <w:ind w:left="6804"/>
      <w:rPr>
        <w:b/>
      </w:rPr>
    </w:pPr>
    <w:r>
      <w:rPr>
        <w:b/>
      </w:rPr>
      <w:t>lyginamasis variantas</w:t>
    </w:r>
  </w:p>
  <w:p w:rsidR="00AF22BA" w:rsidRDefault="00AF22BA">
    <w:pPr>
      <w:jc w:val="center"/>
    </w:pPr>
  </w:p>
  <w:p w:rsidR="00AF22BA" w:rsidRDefault="009C7843">
    <w:pPr>
      <w:pStyle w:val="Antrat1"/>
      <w:spacing w:before="120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Lietuvos Respublikos Vyriausybė</w:t>
    </w:r>
  </w:p>
  <w:p w:rsidR="00AF22BA" w:rsidRDefault="00AF22BA">
    <w:pPr>
      <w:jc w:val="center"/>
      <w:rPr>
        <w:caps/>
      </w:rPr>
    </w:pPr>
  </w:p>
  <w:p w:rsidR="00AF22BA" w:rsidRDefault="009C7843">
    <w:pPr>
      <w:jc w:val="center"/>
      <w:rPr>
        <w:b/>
        <w:caps/>
      </w:rPr>
    </w:pPr>
    <w:r>
      <w:rPr>
        <w:b/>
        <w:caps/>
      </w:rPr>
      <w:t>nutarimas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BA"/>
    <w:rsid w:val="009C7843"/>
    <w:rsid w:val="00AF22BA"/>
    <w:rsid w:val="00D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color w:val="00000A"/>
      <w:sz w:val="24"/>
      <w:szCs w:val="20"/>
    </w:rPr>
  </w:style>
  <w:style w:type="paragraph" w:styleId="Antrat1">
    <w:name w:val="heading 1"/>
    <w:basedOn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AA7247"/>
    <w:rPr>
      <w:rFonts w:ascii="Cambria" w:hAnsi="Cambria" w:cs="Times New Roman"/>
      <w:b/>
      <w:bCs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qFormat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qFormat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qFormat/>
    <w:locked/>
    <w:rsid w:val="00AA7247"/>
    <w:rPr>
      <w:rFonts w:ascii="Calibri" w:hAnsi="Calibri" w:cs="Times New Roman"/>
      <w:b/>
      <w:bCs/>
      <w:sz w:val="28"/>
      <w:szCs w:val="28"/>
    </w:rPr>
  </w:style>
  <w:style w:type="character" w:customStyle="1" w:styleId="HeaderChar">
    <w:name w:val="Header Char"/>
    <w:basedOn w:val="Numatytasispastraiposriftas"/>
    <w:semiHidden/>
    <w:qFormat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basedOn w:val="Numatytasispastraiposriftas"/>
    <w:link w:val="Antrats"/>
    <w:qFormat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qFormat/>
    <w:rsid w:val="00503306"/>
    <w:rPr>
      <w:rFonts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AA7247"/>
    <w:rPr>
      <w:rFonts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locked/>
    <w:rsid w:val="00C905CA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locked/>
    <w:rsid w:val="00F428C7"/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qFormat/>
    <w:locked/>
    <w:rsid w:val="00AA7247"/>
    <w:rPr>
      <w:rFonts w:cs="Times New Roman"/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locked/>
    <w:rsid w:val="00AA7247"/>
    <w:rPr>
      <w:rFonts w:cs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qFormat/>
    <w:locked/>
    <w:rsid w:val="00AA7247"/>
    <w:rPr>
      <w:rFonts w:cs="Times New Roman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locked/>
    <w:rsid w:val="00AA7247"/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uiPriority w:val="99"/>
    <w:qFormat/>
    <w:rsid w:val="00763C5D"/>
    <w:rPr>
      <w:rFonts w:ascii="Courier New" w:hAnsi="Courier New"/>
      <w:sz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AA7247"/>
    <w:rPr>
      <w:rFonts w:cs="Times New Roman"/>
      <w:sz w:val="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qFormat/>
    <w:locked/>
    <w:rsid w:val="00AA7247"/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character" w:customStyle="1" w:styleId="Sample">
    <w:name w:val="Sample"/>
    <w:uiPriority w:val="99"/>
    <w:qFormat/>
    <w:rsid w:val="00825919"/>
    <w:rPr>
      <w:rFonts w:ascii="Courier New" w:hAnsi="Courier New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qFormat/>
    <w:locked/>
    <w:rsid w:val="00AA7247"/>
    <w:rPr>
      <w:rFonts w:cs="Times New Roman"/>
      <w:sz w:val="16"/>
      <w:szCs w:val="16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character" w:customStyle="1" w:styleId="CharChar3">
    <w:name w:val="Char Char3"/>
    <w:uiPriority w:val="99"/>
    <w:qFormat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character" w:customStyle="1" w:styleId="CharStyle6">
    <w:name w:val="CharStyle6"/>
    <w:qFormat/>
    <w:rsid w:val="002A698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22"/>
      <w:szCs w:val="22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color w:val="00000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paragraph" w:styleId="prastasistinklapis">
    <w:name w:val="Normal (Web)"/>
    <w:basedOn w:val="prastasis"/>
    <w:qFormat/>
    <w:rsid w:val="00E06A06"/>
    <w:pPr>
      <w:spacing w:beforeAutospacing="1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8A2661"/>
    <w:pPr>
      <w:spacing w:after="120" w:line="480" w:lineRule="auto"/>
      <w:ind w:left="283"/>
    </w:pPr>
  </w:style>
  <w:style w:type="paragraph" w:styleId="Pagrindinistekstas2">
    <w:name w:val="Body Text 2"/>
    <w:basedOn w:val="prastasis"/>
    <w:link w:val="Pagrindinistekstas2Diagrama"/>
    <w:uiPriority w:val="99"/>
    <w:qFormat/>
    <w:rsid w:val="00C90CFC"/>
    <w:pPr>
      <w:spacing w:after="120" w:line="480" w:lineRule="auto"/>
    </w:pPr>
  </w:style>
  <w:style w:type="paragraph" w:styleId="Pagrindiniotekstotrauka3">
    <w:name w:val="Body Text Indent 3"/>
    <w:basedOn w:val="prastasis"/>
    <w:link w:val="Pagrindiniotekstotrauka3Diagrama"/>
    <w:uiPriority w:val="99"/>
    <w:qFormat/>
    <w:rsid w:val="00465D2F"/>
    <w:pPr>
      <w:spacing w:after="120"/>
      <w:ind w:left="283"/>
    </w:pPr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qFormat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Tekstoblokas">
    <w:name w:val="Block Text"/>
    <w:basedOn w:val="prastasis"/>
    <w:uiPriority w:val="99"/>
    <w:qFormat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qFormat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qFormat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qFormat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F2796F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qFormat/>
    <w:rsid w:val="005B74F3"/>
    <w:rPr>
      <w:rFonts w:ascii="Courier New" w:hAnsi="Courier New" w:cs="Courier New"/>
      <w:sz w:val="20"/>
      <w:lang w:eastAsia="en-US"/>
    </w:rPr>
  </w:style>
  <w:style w:type="paragraph" w:customStyle="1" w:styleId="Hyperlink1">
    <w:name w:val="Hyperlink1"/>
    <w:qFormat/>
    <w:rsid w:val="00722BF7"/>
    <w:pPr>
      <w:ind w:firstLine="312"/>
      <w:jc w:val="both"/>
    </w:pPr>
    <w:rPr>
      <w:rFonts w:ascii="TimesLT" w:hAnsi="TimesLT"/>
      <w:color w:val="00000A"/>
      <w:sz w:val="24"/>
      <w:szCs w:val="20"/>
      <w:lang w:val="en-GB" w:eastAsia="en-US"/>
    </w:rPr>
  </w:style>
  <w:style w:type="paragraph" w:customStyle="1" w:styleId="CentrBold">
    <w:name w:val="CentrBold"/>
    <w:qFormat/>
    <w:rsid w:val="00722BF7"/>
    <w:pPr>
      <w:jc w:val="center"/>
    </w:pPr>
    <w:rPr>
      <w:rFonts w:ascii="TimesLT" w:hAnsi="TimesLT"/>
      <w:b/>
      <w:caps/>
      <w:color w:val="00000A"/>
      <w:sz w:val="24"/>
      <w:szCs w:val="20"/>
      <w:lang w:val="en-GB" w:eastAsia="en-US"/>
    </w:rPr>
  </w:style>
  <w:style w:type="paragraph" w:styleId="Pagrindinistekstas3">
    <w:name w:val="Body Text 3"/>
    <w:basedOn w:val="prastasis"/>
    <w:link w:val="Pagrindinistekstas3Diagrama"/>
    <w:uiPriority w:val="99"/>
    <w:qFormat/>
    <w:rsid w:val="00EC739C"/>
    <w:pPr>
      <w:spacing w:after="120"/>
    </w:pPr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qFormat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qFormat/>
    <w:rsid w:val="0071780B"/>
    <w:rPr>
      <w:color w:val="000000"/>
      <w:sz w:val="24"/>
      <w:szCs w:val="24"/>
      <w:lang w:eastAsia="en-US"/>
    </w:rPr>
  </w:style>
  <w:style w:type="paragraph" w:customStyle="1" w:styleId="Preformatted">
    <w:name w:val="Preformatted"/>
    <w:basedOn w:val="prastasis"/>
    <w:uiPriority w:val="99"/>
    <w:qFormat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paragraph" w:customStyle="1" w:styleId="TableContents">
    <w:name w:val="Table Contents"/>
    <w:basedOn w:val="prastasis"/>
    <w:uiPriority w:val="99"/>
    <w:qFormat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qFormat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qFormat/>
    <w:rsid w:val="007B7C73"/>
    <w:pPr>
      <w:ind w:left="1168"/>
      <w:jc w:val="left"/>
    </w:pPr>
  </w:style>
  <w:style w:type="paragraph" w:customStyle="1" w:styleId="ISTATYMAS">
    <w:name w:val="ISTATYMAS"/>
    <w:qFormat/>
    <w:rsid w:val="002A698D"/>
    <w:pPr>
      <w:jc w:val="center"/>
    </w:pPr>
    <w:rPr>
      <w:rFonts w:ascii="TimesLT" w:hAnsi="TimesLT"/>
      <w:color w:val="00000A"/>
      <w:sz w:val="24"/>
      <w:szCs w:val="20"/>
      <w:lang w:val="en-GB" w:eastAsia="en-US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color w:val="00000A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6B7E9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color w:val="00000A"/>
      <w:sz w:val="24"/>
      <w:szCs w:val="20"/>
    </w:rPr>
  </w:style>
  <w:style w:type="paragraph" w:styleId="Antrat1">
    <w:name w:val="heading 1"/>
    <w:basedOn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AA7247"/>
    <w:rPr>
      <w:rFonts w:ascii="Cambria" w:hAnsi="Cambria" w:cs="Times New Roman"/>
      <w:b/>
      <w:bCs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qFormat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qFormat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qFormat/>
    <w:locked/>
    <w:rsid w:val="00AA7247"/>
    <w:rPr>
      <w:rFonts w:ascii="Calibri" w:hAnsi="Calibri" w:cs="Times New Roman"/>
      <w:b/>
      <w:bCs/>
      <w:sz w:val="28"/>
      <w:szCs w:val="28"/>
    </w:rPr>
  </w:style>
  <w:style w:type="character" w:customStyle="1" w:styleId="HeaderChar">
    <w:name w:val="Header Char"/>
    <w:basedOn w:val="Numatytasispastraiposriftas"/>
    <w:semiHidden/>
    <w:qFormat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basedOn w:val="Numatytasispastraiposriftas"/>
    <w:link w:val="Antrats"/>
    <w:qFormat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qFormat/>
    <w:rsid w:val="00503306"/>
    <w:rPr>
      <w:rFonts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AA7247"/>
    <w:rPr>
      <w:rFonts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locked/>
    <w:rsid w:val="00C905CA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locked/>
    <w:rsid w:val="00F428C7"/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qFormat/>
    <w:locked/>
    <w:rsid w:val="00AA7247"/>
    <w:rPr>
      <w:rFonts w:cs="Times New Roman"/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locked/>
    <w:rsid w:val="00AA7247"/>
    <w:rPr>
      <w:rFonts w:cs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qFormat/>
    <w:locked/>
    <w:rsid w:val="00AA7247"/>
    <w:rPr>
      <w:rFonts w:cs="Times New Roman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locked/>
    <w:rsid w:val="00AA7247"/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uiPriority w:val="99"/>
    <w:qFormat/>
    <w:rsid w:val="00763C5D"/>
    <w:rPr>
      <w:rFonts w:ascii="Courier New" w:hAnsi="Courier New"/>
      <w:sz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AA7247"/>
    <w:rPr>
      <w:rFonts w:cs="Times New Roman"/>
      <w:sz w:val="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qFormat/>
    <w:locked/>
    <w:rsid w:val="00AA7247"/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character" w:customStyle="1" w:styleId="Sample">
    <w:name w:val="Sample"/>
    <w:uiPriority w:val="99"/>
    <w:qFormat/>
    <w:rsid w:val="00825919"/>
    <w:rPr>
      <w:rFonts w:ascii="Courier New" w:hAnsi="Courier New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qFormat/>
    <w:locked/>
    <w:rsid w:val="00AA7247"/>
    <w:rPr>
      <w:rFonts w:cs="Times New Roman"/>
      <w:sz w:val="16"/>
      <w:szCs w:val="16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character" w:customStyle="1" w:styleId="CharChar3">
    <w:name w:val="Char Char3"/>
    <w:uiPriority w:val="99"/>
    <w:qFormat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character" w:customStyle="1" w:styleId="CharStyle6">
    <w:name w:val="CharStyle6"/>
    <w:qFormat/>
    <w:rsid w:val="002A698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22"/>
      <w:szCs w:val="22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color w:val="00000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paragraph" w:styleId="prastasistinklapis">
    <w:name w:val="Normal (Web)"/>
    <w:basedOn w:val="prastasis"/>
    <w:qFormat/>
    <w:rsid w:val="00E06A06"/>
    <w:pPr>
      <w:spacing w:beforeAutospacing="1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8A2661"/>
    <w:pPr>
      <w:spacing w:after="120" w:line="480" w:lineRule="auto"/>
      <w:ind w:left="283"/>
    </w:pPr>
  </w:style>
  <w:style w:type="paragraph" w:styleId="Pagrindinistekstas2">
    <w:name w:val="Body Text 2"/>
    <w:basedOn w:val="prastasis"/>
    <w:link w:val="Pagrindinistekstas2Diagrama"/>
    <w:uiPriority w:val="99"/>
    <w:qFormat/>
    <w:rsid w:val="00C90CFC"/>
    <w:pPr>
      <w:spacing w:after="120" w:line="480" w:lineRule="auto"/>
    </w:pPr>
  </w:style>
  <w:style w:type="paragraph" w:styleId="Pagrindiniotekstotrauka3">
    <w:name w:val="Body Text Indent 3"/>
    <w:basedOn w:val="prastasis"/>
    <w:link w:val="Pagrindiniotekstotrauka3Diagrama"/>
    <w:uiPriority w:val="99"/>
    <w:qFormat/>
    <w:rsid w:val="00465D2F"/>
    <w:pPr>
      <w:spacing w:after="120"/>
      <w:ind w:left="283"/>
    </w:pPr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qFormat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Tekstoblokas">
    <w:name w:val="Block Text"/>
    <w:basedOn w:val="prastasis"/>
    <w:uiPriority w:val="99"/>
    <w:qFormat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qFormat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qFormat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qFormat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F2796F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qFormat/>
    <w:rsid w:val="005B74F3"/>
    <w:rPr>
      <w:rFonts w:ascii="Courier New" w:hAnsi="Courier New" w:cs="Courier New"/>
      <w:sz w:val="20"/>
      <w:lang w:eastAsia="en-US"/>
    </w:rPr>
  </w:style>
  <w:style w:type="paragraph" w:customStyle="1" w:styleId="Hyperlink1">
    <w:name w:val="Hyperlink1"/>
    <w:qFormat/>
    <w:rsid w:val="00722BF7"/>
    <w:pPr>
      <w:ind w:firstLine="312"/>
      <w:jc w:val="both"/>
    </w:pPr>
    <w:rPr>
      <w:rFonts w:ascii="TimesLT" w:hAnsi="TimesLT"/>
      <w:color w:val="00000A"/>
      <w:sz w:val="24"/>
      <w:szCs w:val="20"/>
      <w:lang w:val="en-GB" w:eastAsia="en-US"/>
    </w:rPr>
  </w:style>
  <w:style w:type="paragraph" w:customStyle="1" w:styleId="CentrBold">
    <w:name w:val="CentrBold"/>
    <w:qFormat/>
    <w:rsid w:val="00722BF7"/>
    <w:pPr>
      <w:jc w:val="center"/>
    </w:pPr>
    <w:rPr>
      <w:rFonts w:ascii="TimesLT" w:hAnsi="TimesLT"/>
      <w:b/>
      <w:caps/>
      <w:color w:val="00000A"/>
      <w:sz w:val="24"/>
      <w:szCs w:val="20"/>
      <w:lang w:val="en-GB" w:eastAsia="en-US"/>
    </w:rPr>
  </w:style>
  <w:style w:type="paragraph" w:styleId="Pagrindinistekstas3">
    <w:name w:val="Body Text 3"/>
    <w:basedOn w:val="prastasis"/>
    <w:link w:val="Pagrindinistekstas3Diagrama"/>
    <w:uiPriority w:val="99"/>
    <w:qFormat/>
    <w:rsid w:val="00EC739C"/>
    <w:pPr>
      <w:spacing w:after="120"/>
    </w:pPr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qFormat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qFormat/>
    <w:rsid w:val="0071780B"/>
    <w:rPr>
      <w:color w:val="000000"/>
      <w:sz w:val="24"/>
      <w:szCs w:val="24"/>
      <w:lang w:eastAsia="en-US"/>
    </w:rPr>
  </w:style>
  <w:style w:type="paragraph" w:customStyle="1" w:styleId="Preformatted">
    <w:name w:val="Preformatted"/>
    <w:basedOn w:val="prastasis"/>
    <w:uiPriority w:val="99"/>
    <w:qFormat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paragraph" w:customStyle="1" w:styleId="TableContents">
    <w:name w:val="Table Contents"/>
    <w:basedOn w:val="prastasis"/>
    <w:uiPriority w:val="99"/>
    <w:qFormat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qFormat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qFormat/>
    <w:rsid w:val="007B7C73"/>
    <w:pPr>
      <w:ind w:left="1168"/>
      <w:jc w:val="left"/>
    </w:pPr>
  </w:style>
  <w:style w:type="paragraph" w:customStyle="1" w:styleId="ISTATYMAS">
    <w:name w:val="ISTATYMAS"/>
    <w:qFormat/>
    <w:rsid w:val="002A698D"/>
    <w:pPr>
      <w:jc w:val="center"/>
    </w:pPr>
    <w:rPr>
      <w:rFonts w:ascii="TimesLT" w:hAnsi="TimesLT"/>
      <w:color w:val="00000A"/>
      <w:sz w:val="24"/>
      <w:szCs w:val="20"/>
      <w:lang w:val="en-GB" w:eastAsia="en-US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color w:val="00000A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6B7E9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A7E5-D636-4FFC-A9F1-F6619468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>LRVK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2020-04-01T12:06:00Z</dcterms:created>
  <dc:creator>lrvk</dc:creator>
  <dc:language>lt-LT</dc:language>
  <cp:lastModifiedBy>hp</cp:lastModifiedBy>
  <cp:lastPrinted>2017-06-01T05:28:00Z</cp:lastPrinted>
  <dcterms:modified xsi:type="dcterms:W3CDTF">2020-04-01T12:06:00Z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LRVK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1895315740</vt:i4>
  </property>
  <property fmtid="{D5CDD505-2E9C-101B-9397-08002B2CF9AE}" pid="10" name="_AuthorEmail">
    <vt:lpwstr>Milda.Bareisaite@socmin.lt</vt:lpwstr>
  </property>
  <property fmtid="{D5CDD505-2E9C-101B-9397-08002B2CF9AE}" pid="11" name="_AuthorEmailDisplayName">
    <vt:lpwstr>Milda Bareišaitė</vt:lpwstr>
  </property>
  <property fmtid="{D5CDD505-2E9C-101B-9397-08002B2CF9AE}" pid="12" name="_EmailSubject">
    <vt:lpwstr>LRV nutarimo dėl PR pašalpos nuostatų projektas</vt:lpwstr>
  </property>
  <property fmtid="{D5CDD505-2E9C-101B-9397-08002B2CF9AE}" pid="13" name="_NewReviewCycle">
    <vt:lpwstr/>
  </property>
  <property fmtid="{D5CDD505-2E9C-101B-9397-08002B2CF9AE}" pid="14" name="_ReviewingToolsShownOnce">
    <vt:lpwstr/>
  </property>
</Properties>
</file>