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222E2" w14:textId="77777777" w:rsidR="00D71A10" w:rsidRPr="00B02C90" w:rsidRDefault="00D71A10" w:rsidP="00435044">
      <w:pPr>
        <w:pStyle w:val="Betarp"/>
        <w:rPr>
          <w:rFonts w:ascii="Times New Roman" w:hAnsi="Times New Roman"/>
          <w:b/>
          <w:sz w:val="24"/>
          <w:szCs w:val="24"/>
          <w:lang w:val="lt-LT" w:eastAsia="lt-LT"/>
        </w:rPr>
      </w:pPr>
    </w:p>
    <w:p w14:paraId="15E222E3" w14:textId="77777777" w:rsidR="00435044" w:rsidRPr="00B02C90" w:rsidRDefault="00435044" w:rsidP="003772F0">
      <w:pPr>
        <w:pStyle w:val="Betarp"/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</w:p>
    <w:p w14:paraId="15E222E4" w14:textId="77777777" w:rsidR="00240F9E" w:rsidRPr="00B02C90" w:rsidRDefault="00240F9E" w:rsidP="003772F0">
      <w:pPr>
        <w:pStyle w:val="Betarp"/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B02C90">
        <w:rPr>
          <w:rFonts w:ascii="Times New Roman" w:hAnsi="Times New Roman"/>
          <w:b/>
          <w:sz w:val="24"/>
          <w:szCs w:val="24"/>
          <w:lang w:val="lt-LT" w:eastAsia="lt-LT"/>
        </w:rPr>
        <w:t xml:space="preserve">LIETUVOS RESPUBLIKOS </w:t>
      </w:r>
    </w:p>
    <w:p w14:paraId="05DA7235" w14:textId="65A9CD33" w:rsidR="009D7EB9" w:rsidRPr="00DD2728" w:rsidRDefault="0002341E" w:rsidP="009D7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02C9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MEDICINOS PRAKTIKOS ĮSTATYMO NR. I-1555 10 STRAIPSNIO PAKEITIMO</w:t>
      </w:r>
    </w:p>
    <w:p w14:paraId="15E222E6" w14:textId="285C157A" w:rsidR="00240F9E" w:rsidRPr="00B02C90" w:rsidRDefault="009D7EB9" w:rsidP="009D7EB9">
      <w:pPr>
        <w:pStyle w:val="Betarp"/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DD2728">
        <w:rPr>
          <w:rFonts w:ascii="Times New Roman" w:eastAsia="Times New Roman" w:hAnsi="Times New Roman"/>
          <w:b/>
          <w:bCs/>
          <w:caps/>
          <w:sz w:val="24"/>
          <w:szCs w:val="24"/>
          <w:lang w:val="lt-LT" w:eastAsia="lt-LT"/>
        </w:rPr>
        <w:t>ĮSTATYMAS</w:t>
      </w:r>
    </w:p>
    <w:p w14:paraId="15E222E7" w14:textId="77777777" w:rsidR="00D71A10" w:rsidRPr="00B02C90" w:rsidRDefault="00D71A10" w:rsidP="00435044">
      <w:pPr>
        <w:pStyle w:val="Betarp"/>
        <w:rPr>
          <w:rFonts w:ascii="Times New Roman" w:hAnsi="Times New Roman"/>
          <w:sz w:val="24"/>
          <w:szCs w:val="24"/>
          <w:lang w:val="lt-LT" w:eastAsia="lt-LT"/>
        </w:rPr>
      </w:pPr>
    </w:p>
    <w:p w14:paraId="15E222E9" w14:textId="3A94B93A" w:rsidR="00240F9E" w:rsidRPr="00B02C90" w:rsidRDefault="00240F9E" w:rsidP="003772F0">
      <w:pPr>
        <w:pStyle w:val="Betarp"/>
        <w:jc w:val="center"/>
        <w:rPr>
          <w:rFonts w:ascii="Times New Roman" w:hAnsi="Times New Roman"/>
          <w:sz w:val="24"/>
          <w:szCs w:val="24"/>
          <w:lang w:val="lt-LT" w:eastAsia="lt-LT"/>
        </w:rPr>
      </w:pPr>
      <w:r w:rsidRPr="00B02C90">
        <w:rPr>
          <w:rFonts w:ascii="Times New Roman" w:hAnsi="Times New Roman"/>
          <w:sz w:val="24"/>
          <w:szCs w:val="24"/>
          <w:lang w:val="lt-LT" w:eastAsia="lt-LT"/>
        </w:rPr>
        <w:t>201</w:t>
      </w:r>
      <w:r w:rsidR="005B0687" w:rsidRPr="00B02C90">
        <w:rPr>
          <w:rFonts w:ascii="Times New Roman" w:hAnsi="Times New Roman"/>
          <w:sz w:val="24"/>
          <w:szCs w:val="24"/>
          <w:lang w:val="lt-LT" w:eastAsia="lt-LT"/>
        </w:rPr>
        <w:t>8</w:t>
      </w:r>
      <w:r w:rsidRPr="00B02C90">
        <w:rPr>
          <w:rFonts w:ascii="Times New Roman" w:hAnsi="Times New Roman"/>
          <w:sz w:val="24"/>
          <w:szCs w:val="24"/>
          <w:lang w:val="lt-LT" w:eastAsia="lt-LT"/>
        </w:rPr>
        <w:t xml:space="preserve"> m.                d. Nr. </w:t>
      </w:r>
    </w:p>
    <w:p w14:paraId="15E222EA" w14:textId="77777777" w:rsidR="003A34CA" w:rsidRPr="00B02C90" w:rsidRDefault="00240F9E" w:rsidP="003772F0">
      <w:pPr>
        <w:pStyle w:val="Betarp"/>
        <w:jc w:val="center"/>
        <w:rPr>
          <w:rFonts w:ascii="Times New Roman" w:hAnsi="Times New Roman"/>
          <w:sz w:val="24"/>
          <w:szCs w:val="24"/>
          <w:lang w:val="lt-LT" w:eastAsia="lt-LT"/>
        </w:rPr>
      </w:pPr>
      <w:r w:rsidRPr="00B02C90">
        <w:rPr>
          <w:rFonts w:ascii="Times New Roman" w:hAnsi="Times New Roman"/>
          <w:sz w:val="24"/>
          <w:szCs w:val="24"/>
          <w:lang w:val="lt-LT" w:eastAsia="lt-LT"/>
        </w:rPr>
        <w:t>Vilnius</w:t>
      </w:r>
    </w:p>
    <w:p w14:paraId="15E222EC" w14:textId="77777777" w:rsidR="00435044" w:rsidRPr="00B02C90" w:rsidRDefault="00435044" w:rsidP="00435044">
      <w:pPr>
        <w:pStyle w:val="Betarp"/>
        <w:rPr>
          <w:rFonts w:ascii="Times New Roman" w:hAnsi="Times New Roman"/>
          <w:sz w:val="24"/>
          <w:szCs w:val="24"/>
          <w:lang w:val="lt-LT" w:eastAsia="lt-LT"/>
        </w:rPr>
      </w:pPr>
    </w:p>
    <w:p w14:paraId="5BCB1EBD" w14:textId="77777777" w:rsidR="00441182" w:rsidRPr="00B02C90" w:rsidRDefault="00441182" w:rsidP="00441182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Droid Sans" w:hAnsi="Times New Roman"/>
          <w:b/>
          <w:bCs/>
          <w:color w:val="000000"/>
          <w:kern w:val="1"/>
          <w:sz w:val="24"/>
          <w:szCs w:val="24"/>
          <w:lang w:eastAsia="zh-CN" w:bidi="hi-IN"/>
        </w:rPr>
      </w:pPr>
      <w:r w:rsidRPr="00B02C90">
        <w:rPr>
          <w:rFonts w:ascii="Times New Roman" w:eastAsia="Droid Sans" w:hAnsi="Times New Roman"/>
          <w:b/>
          <w:bCs/>
          <w:color w:val="000000"/>
          <w:kern w:val="1"/>
          <w:sz w:val="24"/>
          <w:szCs w:val="24"/>
          <w:lang w:eastAsia="zh-CN" w:bidi="hi-IN"/>
        </w:rPr>
        <w:t>1 straipsnis. 10 straipsnio pakeitimas</w:t>
      </w:r>
    </w:p>
    <w:p w14:paraId="1A671F9D" w14:textId="77777777" w:rsidR="00441182" w:rsidRDefault="00441182" w:rsidP="00441182">
      <w:pPr>
        <w:pStyle w:val="Sraopastraipa"/>
        <w:widowControl w:val="0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Droid Sans" w:hAnsi="Times New Roman"/>
          <w:bCs/>
          <w:color w:val="000000"/>
          <w:kern w:val="1"/>
          <w:sz w:val="24"/>
          <w:szCs w:val="24"/>
          <w:lang w:eastAsia="zh-CN" w:bidi="hi-IN"/>
        </w:rPr>
      </w:pPr>
      <w:r>
        <w:rPr>
          <w:rFonts w:ascii="Times New Roman" w:eastAsia="Droid Sans" w:hAnsi="Times New Roman"/>
          <w:bCs/>
          <w:color w:val="000000"/>
          <w:kern w:val="1"/>
          <w:sz w:val="24"/>
          <w:szCs w:val="24"/>
          <w:lang w:eastAsia="zh-CN" w:bidi="hi-IN"/>
        </w:rPr>
        <w:t>Pakeisti 8 punktą ir jį išdėstyti taip:</w:t>
      </w:r>
    </w:p>
    <w:p w14:paraId="0134938B" w14:textId="4F2C0C3F" w:rsidR="00441182" w:rsidRPr="006A5717" w:rsidRDefault="00441182" w:rsidP="00441182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Droid Sans" w:hAnsi="Times New Roman"/>
          <w:bCs/>
          <w:color w:val="000000"/>
          <w:kern w:val="1"/>
          <w:sz w:val="24"/>
          <w:szCs w:val="24"/>
          <w:lang w:eastAsia="zh-CN" w:bidi="hi-IN"/>
        </w:rPr>
      </w:pPr>
      <w:r>
        <w:rPr>
          <w:rFonts w:ascii="Times New Roman" w:eastAsia="Droid Sans" w:hAnsi="Times New Roman"/>
          <w:bCs/>
          <w:color w:val="000000"/>
          <w:kern w:val="1"/>
          <w:sz w:val="24"/>
          <w:szCs w:val="24"/>
          <w:lang w:eastAsia="zh-CN" w:bidi="hi-IN"/>
        </w:rPr>
        <w:t xml:space="preserve">„8) </w:t>
      </w:r>
      <w:r w:rsidRPr="006A5717">
        <w:rPr>
          <w:rFonts w:ascii="Times New Roman" w:eastAsia="Droid Sans" w:hAnsi="Times New Roman"/>
          <w:bCs/>
          <w:strike/>
          <w:color w:val="000000"/>
          <w:kern w:val="1"/>
          <w:sz w:val="24"/>
          <w:szCs w:val="24"/>
          <w:lang w:eastAsia="zh-CN" w:bidi="hi-IN"/>
        </w:rPr>
        <w:t>teisės aktų</w:t>
      </w:r>
      <w:r w:rsidRPr="006A5717">
        <w:rPr>
          <w:rFonts w:ascii="Times New Roman" w:eastAsia="Droid Sans" w:hAnsi="Times New Roman"/>
          <w:bCs/>
          <w:color w:val="000000"/>
          <w:kern w:val="1"/>
          <w:sz w:val="24"/>
          <w:szCs w:val="24"/>
          <w:lang w:eastAsia="zh-CN" w:bidi="hi-IN"/>
        </w:rPr>
        <w:t xml:space="preserve"> </w:t>
      </w:r>
      <w:r w:rsidRPr="006A5717">
        <w:rPr>
          <w:rFonts w:ascii="Times New Roman" w:eastAsia="Droid Sans" w:hAnsi="Times New Roman"/>
          <w:b/>
          <w:bCs/>
          <w:color w:val="000000"/>
          <w:kern w:val="1"/>
          <w:sz w:val="24"/>
          <w:szCs w:val="24"/>
          <w:lang w:eastAsia="zh-CN" w:bidi="hi-IN"/>
        </w:rPr>
        <w:t>Lietuvos Respublikos Vyriausybės</w:t>
      </w:r>
      <w:r>
        <w:rPr>
          <w:rFonts w:ascii="Times New Roman" w:eastAsia="Droid Sans" w:hAnsi="Times New Roman"/>
          <w:b/>
          <w:bCs/>
          <w:color w:val="000000"/>
          <w:kern w:val="1"/>
          <w:sz w:val="24"/>
          <w:szCs w:val="24"/>
          <w:lang w:eastAsia="zh-CN" w:bidi="hi-IN"/>
        </w:rPr>
        <w:t xml:space="preserve"> </w:t>
      </w:r>
      <w:r w:rsidRPr="00894392">
        <w:rPr>
          <w:rFonts w:ascii="Times New Roman" w:hAnsi="Times New Roman"/>
          <w:b/>
          <w:sz w:val="24"/>
          <w:szCs w:val="24"/>
        </w:rPr>
        <w:t>ar jos įgaliotos institucijos</w:t>
      </w:r>
      <w:r w:rsidRPr="006A5717">
        <w:rPr>
          <w:rFonts w:ascii="Times New Roman" w:eastAsia="Droid Sans" w:hAnsi="Times New Roman"/>
          <w:b/>
          <w:bCs/>
          <w:color w:val="000000"/>
          <w:kern w:val="1"/>
          <w:sz w:val="24"/>
          <w:szCs w:val="24"/>
          <w:lang w:eastAsia="zh-CN" w:bidi="hi-IN"/>
        </w:rPr>
        <w:t xml:space="preserve"> </w:t>
      </w:r>
      <w:r w:rsidRPr="006A5717">
        <w:rPr>
          <w:rFonts w:ascii="Times New Roman" w:eastAsia="Droid Sans" w:hAnsi="Times New Roman"/>
          <w:bCs/>
          <w:color w:val="000000"/>
          <w:kern w:val="1"/>
          <w:sz w:val="24"/>
          <w:szCs w:val="24"/>
          <w:lang w:eastAsia="zh-CN" w:bidi="hi-IN"/>
        </w:rPr>
        <w:t xml:space="preserve">nustatyta tvarka pranešti </w:t>
      </w:r>
      <w:r w:rsidRPr="006A5717">
        <w:rPr>
          <w:rFonts w:ascii="Times New Roman" w:eastAsia="Droid Sans" w:hAnsi="Times New Roman"/>
          <w:bCs/>
          <w:strike/>
          <w:color w:val="000000"/>
          <w:kern w:val="1"/>
          <w:sz w:val="24"/>
          <w:szCs w:val="24"/>
          <w:lang w:eastAsia="zh-CN" w:bidi="hi-IN"/>
        </w:rPr>
        <w:t>teisėsaugos bei kitoms įgaliotoms valstybės institucijoms</w:t>
      </w:r>
      <w:r w:rsidRPr="006A5717">
        <w:rPr>
          <w:rFonts w:ascii="Times New Roman" w:eastAsia="Droid Sans" w:hAnsi="Times New Roman"/>
          <w:bCs/>
          <w:color w:val="000000"/>
          <w:kern w:val="1"/>
          <w:sz w:val="24"/>
          <w:szCs w:val="24"/>
          <w:lang w:eastAsia="zh-CN" w:bidi="hi-IN"/>
        </w:rPr>
        <w:t xml:space="preserve"> </w:t>
      </w:r>
      <w:r w:rsidRPr="006A5717">
        <w:rPr>
          <w:rFonts w:ascii="Times New Roman" w:eastAsia="Droid Sans" w:hAnsi="Times New Roman"/>
          <w:b/>
          <w:bCs/>
          <w:color w:val="000000"/>
          <w:kern w:val="1"/>
          <w:sz w:val="24"/>
          <w:szCs w:val="24"/>
          <w:lang w:eastAsia="zh-CN" w:bidi="hi-IN"/>
        </w:rPr>
        <w:t>Lietuvos</w:t>
      </w:r>
      <w:r>
        <w:rPr>
          <w:rFonts w:ascii="Times New Roman" w:eastAsia="Droid Sans" w:hAnsi="Times New Roman"/>
          <w:bCs/>
          <w:color w:val="000000"/>
          <w:kern w:val="1"/>
          <w:sz w:val="24"/>
          <w:szCs w:val="24"/>
          <w:lang w:eastAsia="zh-CN" w:bidi="hi-IN"/>
        </w:rPr>
        <w:t xml:space="preserve"> </w:t>
      </w:r>
      <w:r>
        <w:rPr>
          <w:rFonts w:ascii="Times New Roman" w:eastAsia="Droid Sans" w:hAnsi="Times New Roman"/>
          <w:b/>
          <w:bCs/>
          <w:color w:val="000000"/>
          <w:kern w:val="1"/>
          <w:sz w:val="24"/>
          <w:szCs w:val="24"/>
          <w:lang w:eastAsia="zh-CN" w:bidi="hi-IN"/>
        </w:rPr>
        <w:t xml:space="preserve">policijai </w:t>
      </w:r>
      <w:r w:rsidRPr="006A5717">
        <w:rPr>
          <w:rFonts w:ascii="Times New Roman" w:eastAsia="Droid Sans" w:hAnsi="Times New Roman"/>
          <w:bCs/>
          <w:color w:val="000000"/>
          <w:kern w:val="1"/>
          <w:sz w:val="24"/>
          <w:szCs w:val="24"/>
          <w:lang w:eastAsia="zh-CN" w:bidi="hi-IN"/>
        </w:rPr>
        <w:t>apie sužalotus pacientus, kuriems žala galėjo būti padaryta nusikalstama veika;</w:t>
      </w:r>
      <w:r>
        <w:rPr>
          <w:rFonts w:ascii="Times New Roman" w:eastAsia="Droid Sans" w:hAnsi="Times New Roman"/>
          <w:bCs/>
          <w:color w:val="000000"/>
          <w:kern w:val="1"/>
          <w:sz w:val="24"/>
          <w:szCs w:val="24"/>
          <w:lang w:eastAsia="zh-CN" w:bidi="hi-IN"/>
        </w:rPr>
        <w:t>“</w:t>
      </w:r>
      <w:r w:rsidR="00B20813">
        <w:rPr>
          <w:rFonts w:ascii="Times New Roman" w:eastAsia="Droid Sans" w:hAnsi="Times New Roman"/>
          <w:bCs/>
          <w:color w:val="000000"/>
          <w:kern w:val="1"/>
          <w:sz w:val="24"/>
          <w:szCs w:val="24"/>
          <w:lang w:eastAsia="zh-CN" w:bidi="hi-IN"/>
        </w:rPr>
        <w:t>.</w:t>
      </w:r>
    </w:p>
    <w:p w14:paraId="590CF63D" w14:textId="77777777" w:rsidR="00441182" w:rsidRPr="00B02C90" w:rsidRDefault="00441182" w:rsidP="00441182">
      <w:pPr>
        <w:pStyle w:val="Sraopastraipa"/>
        <w:widowControl w:val="0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Droid Sans" w:hAnsi="Times New Roman"/>
          <w:bCs/>
          <w:color w:val="000000"/>
          <w:kern w:val="1"/>
          <w:sz w:val="24"/>
          <w:szCs w:val="24"/>
          <w:lang w:eastAsia="zh-CN" w:bidi="hi-IN"/>
        </w:rPr>
      </w:pPr>
      <w:r w:rsidRPr="00B02C90">
        <w:rPr>
          <w:rFonts w:ascii="Times New Roman" w:hAnsi="Times New Roman"/>
          <w:sz w:val="24"/>
          <w:szCs w:val="24"/>
        </w:rPr>
        <w:t>Papildyti 10 straipsnį nauju 9 punktu</w:t>
      </w:r>
      <w:r w:rsidRPr="00B02C90">
        <w:rPr>
          <w:rFonts w:ascii="Times New Roman" w:eastAsia="Droid Sans" w:hAnsi="Times New Roman"/>
          <w:bCs/>
          <w:color w:val="000000"/>
          <w:kern w:val="1"/>
          <w:sz w:val="24"/>
          <w:szCs w:val="24"/>
          <w:lang w:eastAsia="zh-CN" w:bidi="hi-IN"/>
        </w:rPr>
        <w:t>:</w:t>
      </w:r>
    </w:p>
    <w:p w14:paraId="03612EB2" w14:textId="1AA067E2" w:rsidR="00F25CC9" w:rsidRPr="00B02C90" w:rsidRDefault="00F64C35" w:rsidP="009F3E57">
      <w:pPr>
        <w:pStyle w:val="Sraopastraipa"/>
        <w:widowControl w:val="0"/>
        <w:suppressAutoHyphens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2C90">
        <w:rPr>
          <w:rFonts w:ascii="Times New Roman" w:hAnsi="Times New Roman"/>
          <w:sz w:val="24"/>
          <w:szCs w:val="24"/>
        </w:rPr>
        <w:t>„</w:t>
      </w:r>
      <w:r w:rsidR="007B1F64" w:rsidRPr="00B02C90">
        <w:rPr>
          <w:rFonts w:ascii="Times New Roman" w:hAnsi="Times New Roman"/>
          <w:b/>
          <w:sz w:val="24"/>
          <w:szCs w:val="24"/>
        </w:rPr>
        <w:t xml:space="preserve">9) </w:t>
      </w:r>
      <w:r w:rsidR="00E802A7" w:rsidRPr="00A22F93">
        <w:rPr>
          <w:rFonts w:ascii="Times New Roman" w:hAnsi="Times New Roman"/>
          <w:b/>
          <w:sz w:val="24"/>
          <w:szCs w:val="24"/>
        </w:rPr>
        <w:t>Lietuvos Respublikos Vyriausybės ar jos įgaliotos institucijos nustatyta tvarka pranešti Lietuvos policijai</w:t>
      </w:r>
      <w:r w:rsidR="00404CE3">
        <w:rPr>
          <w:rFonts w:ascii="Times New Roman" w:hAnsi="Times New Roman"/>
          <w:b/>
          <w:sz w:val="24"/>
          <w:szCs w:val="24"/>
        </w:rPr>
        <w:t xml:space="preserve"> </w:t>
      </w:r>
      <w:r w:rsidR="00404CE3" w:rsidRPr="004D26D0">
        <w:rPr>
          <w:rFonts w:ascii="Times New Roman" w:hAnsi="Times New Roman"/>
          <w:b/>
          <w:sz w:val="24"/>
          <w:szCs w:val="24"/>
        </w:rPr>
        <w:t>psichikos ir elgesio sutrikimų turinčio paciento vardą, pavardę, asmens kodą (neturinčiojo asmens kodo – gimimo datą ir gyvenamosios vietos adresą) ir informaciją apie įtartiną elgesį</w:t>
      </w:r>
      <w:r w:rsidR="00E802A7" w:rsidRPr="00A22F93">
        <w:rPr>
          <w:rFonts w:ascii="Times New Roman" w:hAnsi="Times New Roman"/>
          <w:b/>
          <w:sz w:val="24"/>
          <w:szCs w:val="24"/>
        </w:rPr>
        <w:t xml:space="preserve">, jei pacientas ir (ar) jo elgesys kelia įtarimų, kad yra </w:t>
      </w:r>
      <w:r w:rsidR="00404CE3">
        <w:rPr>
          <w:rFonts w:ascii="Times New Roman" w:hAnsi="Times New Roman"/>
          <w:b/>
          <w:sz w:val="24"/>
          <w:szCs w:val="24"/>
        </w:rPr>
        <w:t xml:space="preserve">reali </w:t>
      </w:r>
      <w:r w:rsidR="00E802A7" w:rsidRPr="00A22F93">
        <w:rPr>
          <w:rFonts w:ascii="Times New Roman" w:hAnsi="Times New Roman"/>
          <w:b/>
          <w:sz w:val="24"/>
          <w:szCs w:val="24"/>
        </w:rPr>
        <w:t>grėsmė, kad jis savo veiksmais ar neveikimu gali padaryti žalos</w:t>
      </w:r>
      <w:r w:rsidR="00E802A7" w:rsidRPr="00A22F93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="00E802A7" w:rsidRPr="00A22F93">
        <w:rPr>
          <w:rFonts w:ascii="Times New Roman" w:hAnsi="Times New Roman"/>
          <w:b/>
          <w:sz w:val="24"/>
          <w:szCs w:val="24"/>
        </w:rPr>
        <w:t>visuomenės saugumui, kitų žmonių sveikatai, gyvybei ir (ar) turtui</w:t>
      </w:r>
      <w:r w:rsidR="007B1F64" w:rsidRPr="00B02C90">
        <w:rPr>
          <w:rFonts w:ascii="Times New Roman" w:hAnsi="Times New Roman"/>
          <w:b/>
          <w:sz w:val="24"/>
          <w:szCs w:val="24"/>
        </w:rPr>
        <w:t>;</w:t>
      </w:r>
      <w:r w:rsidRPr="00B02C90">
        <w:rPr>
          <w:rFonts w:ascii="Times New Roman" w:hAnsi="Times New Roman"/>
          <w:sz w:val="24"/>
          <w:szCs w:val="24"/>
        </w:rPr>
        <w:t>“</w:t>
      </w:r>
      <w:r w:rsidR="00B02C90">
        <w:rPr>
          <w:rFonts w:ascii="Times New Roman" w:hAnsi="Times New Roman"/>
          <w:sz w:val="24"/>
          <w:szCs w:val="24"/>
        </w:rPr>
        <w:t>.</w:t>
      </w:r>
    </w:p>
    <w:p w14:paraId="69330ECF" w14:textId="6983C7CC" w:rsidR="00F25CC9" w:rsidRPr="00B02C90" w:rsidRDefault="00C70CB5" w:rsidP="00F25CC9">
      <w:pPr>
        <w:pStyle w:val="Sraopastraipa"/>
        <w:widowControl w:val="0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Droid Sans" w:hAnsi="Times New Roman"/>
          <w:bCs/>
          <w:color w:val="000000"/>
          <w:kern w:val="1"/>
          <w:sz w:val="24"/>
          <w:szCs w:val="24"/>
          <w:lang w:eastAsia="zh-CN" w:bidi="hi-IN"/>
        </w:rPr>
      </w:pPr>
      <w:r w:rsidRPr="00B02C90">
        <w:rPr>
          <w:rFonts w:ascii="Times New Roman" w:hAnsi="Times New Roman"/>
          <w:sz w:val="24"/>
          <w:szCs w:val="24"/>
        </w:rPr>
        <w:t>Buvusius 10 straipsnio 9–11 punktus laikyti atitinkamai 10–12 punktais.</w:t>
      </w:r>
      <w:r w:rsidR="00F25CC9" w:rsidRPr="00B02C90">
        <w:rPr>
          <w:rFonts w:ascii="Times New Roman" w:hAnsi="Times New Roman"/>
          <w:sz w:val="24"/>
          <w:szCs w:val="24"/>
        </w:rPr>
        <w:t xml:space="preserve"> </w:t>
      </w:r>
    </w:p>
    <w:p w14:paraId="15E222F2" w14:textId="77777777" w:rsidR="003A34CA" w:rsidRPr="00B02C90" w:rsidRDefault="003A34CA" w:rsidP="00B12E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CD4A43" w14:textId="77777777" w:rsidR="007218C2" w:rsidRPr="00B02C90" w:rsidRDefault="007218C2" w:rsidP="007218C2">
      <w:pPr>
        <w:spacing w:after="0" w:line="360" w:lineRule="auto"/>
        <w:ind w:left="567"/>
        <w:rPr>
          <w:rFonts w:ascii="Times New Roman" w:hAnsi="Times New Roman"/>
          <w:b/>
          <w:sz w:val="24"/>
          <w:szCs w:val="24"/>
        </w:rPr>
      </w:pPr>
      <w:r w:rsidRPr="00B02C90">
        <w:rPr>
          <w:rFonts w:ascii="Times New Roman" w:hAnsi="Times New Roman"/>
          <w:b/>
          <w:sz w:val="24"/>
          <w:szCs w:val="24"/>
        </w:rPr>
        <w:t xml:space="preserve">2 straipsnis. </w:t>
      </w:r>
      <w:r w:rsidRPr="00B02C90">
        <w:rPr>
          <w:rFonts w:ascii="Times New Roman" w:hAnsi="Times New Roman" w:cs="Times New Roman"/>
          <w:b/>
          <w:sz w:val="24"/>
          <w:szCs w:val="24"/>
        </w:rPr>
        <w:t>Įstatymo įsigaliojimas ir įgyvendinimas</w:t>
      </w:r>
    </w:p>
    <w:p w14:paraId="7DA6A3EF" w14:textId="71BB335E" w:rsidR="007218C2" w:rsidRPr="00B02C90" w:rsidRDefault="00C125F0" w:rsidP="007218C2">
      <w:pPr>
        <w:pStyle w:val="Sraopastraip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2C90">
        <w:rPr>
          <w:rFonts w:ascii="Times New Roman" w:hAnsi="Times New Roman"/>
          <w:sz w:val="24"/>
          <w:szCs w:val="24"/>
        </w:rPr>
        <w:t>Šis įstatymas</w:t>
      </w:r>
      <w:r w:rsidR="003F3012">
        <w:rPr>
          <w:rFonts w:ascii="Times New Roman" w:hAnsi="Times New Roman"/>
          <w:sz w:val="24"/>
          <w:szCs w:val="24"/>
        </w:rPr>
        <w:t>, išskyrus šio straipsnio 2 dalį,</w:t>
      </w:r>
      <w:r w:rsidRPr="00B02C90">
        <w:rPr>
          <w:rFonts w:ascii="Times New Roman" w:hAnsi="Times New Roman"/>
          <w:sz w:val="24"/>
          <w:szCs w:val="24"/>
        </w:rPr>
        <w:t xml:space="preserve"> įsigalioja 201</w:t>
      </w:r>
      <w:r w:rsidR="009D1E22">
        <w:rPr>
          <w:rFonts w:ascii="Times New Roman" w:hAnsi="Times New Roman"/>
          <w:sz w:val="24"/>
          <w:szCs w:val="24"/>
        </w:rPr>
        <w:t>9</w:t>
      </w:r>
      <w:r w:rsidRPr="00B02C90">
        <w:rPr>
          <w:rFonts w:ascii="Times New Roman" w:hAnsi="Times New Roman"/>
          <w:sz w:val="24"/>
          <w:szCs w:val="24"/>
        </w:rPr>
        <w:t xml:space="preserve"> m. </w:t>
      </w:r>
      <w:r w:rsidR="00B02AC5">
        <w:rPr>
          <w:rFonts w:ascii="Times New Roman" w:hAnsi="Times New Roman"/>
          <w:sz w:val="24"/>
          <w:szCs w:val="24"/>
        </w:rPr>
        <w:t>liepos</w:t>
      </w:r>
      <w:r w:rsidR="009D1E22">
        <w:rPr>
          <w:rFonts w:ascii="Times New Roman" w:hAnsi="Times New Roman"/>
          <w:sz w:val="24"/>
          <w:szCs w:val="24"/>
        </w:rPr>
        <w:t xml:space="preserve"> 1 </w:t>
      </w:r>
      <w:r w:rsidRPr="00B02C90">
        <w:rPr>
          <w:rFonts w:ascii="Times New Roman" w:hAnsi="Times New Roman"/>
          <w:sz w:val="24"/>
          <w:szCs w:val="24"/>
        </w:rPr>
        <w:t>d</w:t>
      </w:r>
      <w:r w:rsidR="007218C2" w:rsidRPr="00B02C90">
        <w:rPr>
          <w:rFonts w:ascii="Times New Roman" w:hAnsi="Times New Roman"/>
          <w:sz w:val="24"/>
          <w:szCs w:val="24"/>
          <w:lang w:eastAsia="lt-LT"/>
        </w:rPr>
        <w:t>.</w:t>
      </w:r>
    </w:p>
    <w:p w14:paraId="7CEBFF7B" w14:textId="6761AD40" w:rsidR="007218C2" w:rsidRPr="00B02C90" w:rsidRDefault="001057EF" w:rsidP="007218C2">
      <w:pPr>
        <w:pStyle w:val="Sraopastraipa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Lietuvos Respublikos </w:t>
      </w:r>
      <w:r w:rsidR="0036030F" w:rsidRPr="00B02C90">
        <w:rPr>
          <w:rFonts w:ascii="Times New Roman" w:hAnsi="Times New Roman"/>
          <w:sz w:val="24"/>
          <w:szCs w:val="24"/>
        </w:rPr>
        <w:t xml:space="preserve">Vyriausybė </w:t>
      </w:r>
      <w:r w:rsidR="00EB64CA">
        <w:rPr>
          <w:rFonts w:ascii="Times New Roman" w:hAnsi="Times New Roman"/>
          <w:sz w:val="24"/>
          <w:szCs w:val="24"/>
        </w:rPr>
        <w:t xml:space="preserve">ar jos įgaliota institucija </w:t>
      </w:r>
      <w:r w:rsidR="0036030F" w:rsidRPr="00B02C90">
        <w:rPr>
          <w:rFonts w:ascii="Times New Roman" w:hAnsi="Times New Roman"/>
          <w:sz w:val="24"/>
          <w:szCs w:val="24"/>
        </w:rPr>
        <w:t xml:space="preserve">iki </w:t>
      </w:r>
      <w:r w:rsidR="00B02AC5">
        <w:rPr>
          <w:rFonts w:ascii="Times New Roman" w:hAnsi="Times New Roman"/>
          <w:sz w:val="24"/>
          <w:szCs w:val="24"/>
        </w:rPr>
        <w:t>įstatymo įsigaliojimo</w:t>
      </w:r>
      <w:bookmarkStart w:id="0" w:name="_GoBack"/>
      <w:bookmarkEnd w:id="0"/>
      <w:r w:rsidR="0036030F" w:rsidRPr="00B02C90">
        <w:rPr>
          <w:rFonts w:ascii="Times New Roman" w:hAnsi="Times New Roman"/>
          <w:sz w:val="24"/>
          <w:szCs w:val="24"/>
        </w:rPr>
        <w:t xml:space="preserve"> priima šio įstatymo įgyvendinamuosius teisės aktus</w:t>
      </w:r>
      <w:r w:rsidR="007218C2" w:rsidRPr="00B02C90">
        <w:rPr>
          <w:rFonts w:ascii="Times New Roman" w:hAnsi="Times New Roman"/>
          <w:sz w:val="24"/>
          <w:szCs w:val="24"/>
        </w:rPr>
        <w:t>.</w:t>
      </w:r>
    </w:p>
    <w:p w14:paraId="15E222F8" w14:textId="77777777" w:rsidR="00133828" w:rsidRPr="00B02C90" w:rsidRDefault="00133828" w:rsidP="00B12E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58474E" w14:textId="77777777" w:rsidR="005D602B" w:rsidRPr="00741B8C" w:rsidRDefault="005D602B" w:rsidP="005D602B">
      <w:pPr>
        <w:pStyle w:val="Betarp"/>
        <w:spacing w:line="360" w:lineRule="auto"/>
        <w:ind w:firstLine="567"/>
        <w:jc w:val="both"/>
        <w:rPr>
          <w:rFonts w:ascii="Times New Roman" w:hAnsi="Times New Roman"/>
          <w:i/>
          <w:sz w:val="24"/>
          <w:szCs w:val="24"/>
          <w:lang w:val="lt-LT"/>
        </w:rPr>
      </w:pPr>
      <w:r w:rsidRPr="00741B8C">
        <w:rPr>
          <w:rFonts w:ascii="Times New Roman" w:hAnsi="Times New Roman"/>
          <w:i/>
          <w:sz w:val="24"/>
          <w:szCs w:val="24"/>
          <w:lang w:val="lt-LT"/>
        </w:rPr>
        <w:t xml:space="preserve">Skelbiu šį Lietuvos Respublikos Seimo priimtą įstatymą. </w:t>
      </w:r>
    </w:p>
    <w:p w14:paraId="1258BFCE" w14:textId="77777777" w:rsidR="001449C5" w:rsidRDefault="001449C5" w:rsidP="005D602B">
      <w:pPr>
        <w:pStyle w:val="Betarp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6B423B9" w14:textId="77777777" w:rsidR="005D602B" w:rsidRPr="00F64C35" w:rsidRDefault="005D602B" w:rsidP="005D602B">
      <w:pPr>
        <w:pStyle w:val="Betarp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t-LT"/>
        </w:rPr>
        <w:t>R</w:t>
      </w:r>
      <w:r w:rsidRPr="00741B8C">
        <w:rPr>
          <w:rFonts w:ascii="Times New Roman" w:hAnsi="Times New Roman"/>
          <w:sz w:val="24"/>
          <w:szCs w:val="24"/>
          <w:lang w:val="lt-LT"/>
        </w:rPr>
        <w:t xml:space="preserve">espublikos </w:t>
      </w:r>
      <w:r>
        <w:rPr>
          <w:rFonts w:ascii="Times New Roman" w:hAnsi="Times New Roman"/>
          <w:sz w:val="24"/>
          <w:szCs w:val="24"/>
          <w:lang w:val="lt-LT"/>
        </w:rPr>
        <w:t>P</w:t>
      </w:r>
      <w:r w:rsidRPr="00741B8C">
        <w:rPr>
          <w:rFonts w:ascii="Times New Roman" w:hAnsi="Times New Roman"/>
          <w:sz w:val="24"/>
          <w:szCs w:val="24"/>
          <w:lang w:val="lt-LT"/>
        </w:rPr>
        <w:t>rezident</w:t>
      </w:r>
      <w:r>
        <w:rPr>
          <w:rFonts w:ascii="Times New Roman" w:hAnsi="Times New Roman"/>
          <w:sz w:val="24"/>
          <w:szCs w:val="24"/>
          <w:lang w:val="lt-LT"/>
        </w:rPr>
        <w:t>as</w:t>
      </w:r>
    </w:p>
    <w:p w14:paraId="15E2230A" w14:textId="499647A7" w:rsidR="00240F9E" w:rsidRPr="00B02C90" w:rsidRDefault="00240F9E" w:rsidP="00B12E52">
      <w:pPr>
        <w:pStyle w:val="Betarp"/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15E2230B" w14:textId="77777777" w:rsidR="003A34CA" w:rsidRPr="00B02C90" w:rsidRDefault="003A34CA" w:rsidP="00B12E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A34CA" w:rsidRPr="00B02C90" w:rsidSect="00B12E52">
      <w:headerReference w:type="even" r:id="rId8"/>
      <w:headerReference w:type="default" r:id="rId9"/>
      <w:pgSz w:w="11906" w:h="16838"/>
      <w:pgMar w:top="1134" w:right="567" w:bottom="1134" w:left="1701" w:header="425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E3FF9" w14:textId="77777777" w:rsidR="00317341" w:rsidRDefault="00317341" w:rsidP="003A34CA">
      <w:pPr>
        <w:spacing w:after="0" w:line="240" w:lineRule="auto"/>
      </w:pPr>
      <w:r>
        <w:separator/>
      </w:r>
    </w:p>
  </w:endnote>
  <w:endnote w:type="continuationSeparator" w:id="0">
    <w:p w14:paraId="750E7D78" w14:textId="77777777" w:rsidR="00317341" w:rsidRDefault="00317341" w:rsidP="003A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roid Sans">
    <w:altName w:val="MS Mincho"/>
    <w:charset w:val="8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D7A2D" w14:textId="77777777" w:rsidR="00317341" w:rsidRDefault="00317341" w:rsidP="003A34CA">
      <w:pPr>
        <w:spacing w:after="0" w:line="240" w:lineRule="auto"/>
      </w:pPr>
      <w:r>
        <w:separator/>
      </w:r>
    </w:p>
  </w:footnote>
  <w:footnote w:type="continuationSeparator" w:id="0">
    <w:p w14:paraId="59C039FC" w14:textId="77777777" w:rsidR="00317341" w:rsidRDefault="00317341" w:rsidP="003A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41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5E22310" w14:textId="77777777" w:rsidR="005C68BB" w:rsidRPr="000C1A6C" w:rsidRDefault="008C3AC5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C1A6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C68BB" w:rsidRPr="000C1A6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C1A6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330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C1A6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5E22311" w14:textId="77777777" w:rsidR="005C68BB" w:rsidRDefault="005C68B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22312" w14:textId="77777777" w:rsidR="00240F9E" w:rsidRDefault="00240F9E" w:rsidP="00240F9E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230"/>
      <w:rPr>
        <w:rFonts w:ascii="Times New Roman" w:eastAsia="Times New Roman" w:hAnsi="Times New Roman"/>
        <w:b/>
        <w:bCs/>
        <w:sz w:val="24"/>
        <w:szCs w:val="24"/>
        <w:lang w:eastAsia="lt-LT"/>
      </w:rPr>
    </w:pPr>
    <w:r>
      <w:rPr>
        <w:rFonts w:ascii="Times New Roman" w:eastAsia="Times New Roman" w:hAnsi="Times New Roman"/>
        <w:b/>
        <w:bCs/>
        <w:sz w:val="24"/>
        <w:szCs w:val="24"/>
        <w:lang w:eastAsia="lt-LT"/>
      </w:rPr>
      <w:t>Projekto</w:t>
    </w:r>
  </w:p>
  <w:p w14:paraId="15E22313" w14:textId="77777777" w:rsidR="00240F9E" w:rsidRPr="009F17B2" w:rsidRDefault="00240F9E" w:rsidP="00240F9E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230"/>
      <w:rPr>
        <w:rFonts w:ascii="Times New Roman" w:eastAsia="Times New Roman" w:hAnsi="Times New Roman"/>
        <w:b/>
        <w:bCs/>
        <w:sz w:val="24"/>
        <w:szCs w:val="24"/>
        <w:lang w:eastAsia="lt-LT"/>
      </w:rPr>
    </w:pPr>
    <w:r>
      <w:rPr>
        <w:rFonts w:ascii="Times New Roman" w:eastAsia="Times New Roman" w:hAnsi="Times New Roman"/>
        <w:b/>
        <w:bCs/>
        <w:sz w:val="24"/>
        <w:szCs w:val="24"/>
        <w:lang w:eastAsia="lt-LT"/>
      </w:rPr>
      <w:t>lyginamasis 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A7B01"/>
    <w:multiLevelType w:val="hybridMultilevel"/>
    <w:tmpl w:val="7764A876"/>
    <w:lvl w:ilvl="0" w:tplc="1234D7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B519DF"/>
    <w:multiLevelType w:val="hybridMultilevel"/>
    <w:tmpl w:val="C8E4741A"/>
    <w:lvl w:ilvl="0" w:tplc="D21618D4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3E6908"/>
    <w:multiLevelType w:val="hybridMultilevel"/>
    <w:tmpl w:val="2598BE64"/>
    <w:lvl w:ilvl="0" w:tplc="5E960E8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5F311C"/>
    <w:multiLevelType w:val="hybridMultilevel"/>
    <w:tmpl w:val="5192D49A"/>
    <w:lvl w:ilvl="0" w:tplc="A230B0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0F24114"/>
    <w:multiLevelType w:val="hybridMultilevel"/>
    <w:tmpl w:val="5DD0544E"/>
    <w:lvl w:ilvl="0" w:tplc="8104026C">
      <w:start w:val="1"/>
      <w:numFmt w:val="decimal"/>
      <w:lvlText w:val="%1)"/>
      <w:lvlJc w:val="left"/>
      <w:pPr>
        <w:ind w:left="927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6DD435D"/>
    <w:multiLevelType w:val="hybridMultilevel"/>
    <w:tmpl w:val="1E60A9A0"/>
    <w:lvl w:ilvl="0" w:tplc="8CA0589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F660B"/>
    <w:multiLevelType w:val="hybridMultilevel"/>
    <w:tmpl w:val="4EB27D90"/>
    <w:lvl w:ilvl="0" w:tplc="61DEEA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355706A"/>
    <w:multiLevelType w:val="hybridMultilevel"/>
    <w:tmpl w:val="FC8C43BE"/>
    <w:lvl w:ilvl="0" w:tplc="6B1A2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051FFE"/>
    <w:multiLevelType w:val="hybridMultilevel"/>
    <w:tmpl w:val="D5C44A30"/>
    <w:lvl w:ilvl="0" w:tplc="8CA0589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4CA"/>
    <w:rsid w:val="00000D5C"/>
    <w:rsid w:val="000058F3"/>
    <w:rsid w:val="00013303"/>
    <w:rsid w:val="0002341E"/>
    <w:rsid w:val="00027A9F"/>
    <w:rsid w:val="000302E0"/>
    <w:rsid w:val="00032774"/>
    <w:rsid w:val="00040185"/>
    <w:rsid w:val="00065ED2"/>
    <w:rsid w:val="00071730"/>
    <w:rsid w:val="000C1A6C"/>
    <w:rsid w:val="001057EF"/>
    <w:rsid w:val="001262FB"/>
    <w:rsid w:val="00133828"/>
    <w:rsid w:val="001449C5"/>
    <w:rsid w:val="001620B7"/>
    <w:rsid w:val="00177D8C"/>
    <w:rsid w:val="001B0DEC"/>
    <w:rsid w:val="002035A6"/>
    <w:rsid w:val="00206C4E"/>
    <w:rsid w:val="00240F9E"/>
    <w:rsid w:val="00251844"/>
    <w:rsid w:val="00271C1F"/>
    <w:rsid w:val="002E3F5D"/>
    <w:rsid w:val="00304050"/>
    <w:rsid w:val="00317341"/>
    <w:rsid w:val="00341E45"/>
    <w:rsid w:val="0036030F"/>
    <w:rsid w:val="003772F0"/>
    <w:rsid w:val="003A0D82"/>
    <w:rsid w:val="003A34CA"/>
    <w:rsid w:val="003D7EA9"/>
    <w:rsid w:val="003E1F1A"/>
    <w:rsid w:val="003E3719"/>
    <w:rsid w:val="003F3012"/>
    <w:rsid w:val="00404CE3"/>
    <w:rsid w:val="00434212"/>
    <w:rsid w:val="00435044"/>
    <w:rsid w:val="00435493"/>
    <w:rsid w:val="00441182"/>
    <w:rsid w:val="004831C6"/>
    <w:rsid w:val="004D26D0"/>
    <w:rsid w:val="004E19DD"/>
    <w:rsid w:val="00514688"/>
    <w:rsid w:val="00550ABD"/>
    <w:rsid w:val="00551240"/>
    <w:rsid w:val="00565A02"/>
    <w:rsid w:val="00580F1F"/>
    <w:rsid w:val="005B0687"/>
    <w:rsid w:val="005C68BB"/>
    <w:rsid w:val="005D602B"/>
    <w:rsid w:val="005E4BB3"/>
    <w:rsid w:val="0063117F"/>
    <w:rsid w:val="00644669"/>
    <w:rsid w:val="006B3DC5"/>
    <w:rsid w:val="006B5FDE"/>
    <w:rsid w:val="00720D94"/>
    <w:rsid w:val="007218C2"/>
    <w:rsid w:val="0079337D"/>
    <w:rsid w:val="007A0B3C"/>
    <w:rsid w:val="007B1F64"/>
    <w:rsid w:val="007D2ED8"/>
    <w:rsid w:val="008312B8"/>
    <w:rsid w:val="00861B6F"/>
    <w:rsid w:val="0087116A"/>
    <w:rsid w:val="00894392"/>
    <w:rsid w:val="008A05EE"/>
    <w:rsid w:val="008C3AC5"/>
    <w:rsid w:val="008C5A46"/>
    <w:rsid w:val="009174D4"/>
    <w:rsid w:val="00932AE5"/>
    <w:rsid w:val="009A6B00"/>
    <w:rsid w:val="009B356C"/>
    <w:rsid w:val="009C7E7C"/>
    <w:rsid w:val="009D1E22"/>
    <w:rsid w:val="009D7EB9"/>
    <w:rsid w:val="009F3E57"/>
    <w:rsid w:val="00A22F93"/>
    <w:rsid w:val="00A53495"/>
    <w:rsid w:val="00AA33ED"/>
    <w:rsid w:val="00AC1F57"/>
    <w:rsid w:val="00AD081A"/>
    <w:rsid w:val="00AE52FE"/>
    <w:rsid w:val="00B02AC5"/>
    <w:rsid w:val="00B02C90"/>
    <w:rsid w:val="00B12E52"/>
    <w:rsid w:val="00B20813"/>
    <w:rsid w:val="00B704D9"/>
    <w:rsid w:val="00B83B27"/>
    <w:rsid w:val="00BD0E9F"/>
    <w:rsid w:val="00C125F0"/>
    <w:rsid w:val="00C1722D"/>
    <w:rsid w:val="00C36EBF"/>
    <w:rsid w:val="00C61E2B"/>
    <w:rsid w:val="00C70CB5"/>
    <w:rsid w:val="00C8120A"/>
    <w:rsid w:val="00C874F2"/>
    <w:rsid w:val="00CB50BD"/>
    <w:rsid w:val="00CF322D"/>
    <w:rsid w:val="00D30612"/>
    <w:rsid w:val="00D47465"/>
    <w:rsid w:val="00D6562B"/>
    <w:rsid w:val="00D71A10"/>
    <w:rsid w:val="00D877D7"/>
    <w:rsid w:val="00D87D11"/>
    <w:rsid w:val="00DA7AD3"/>
    <w:rsid w:val="00DD2728"/>
    <w:rsid w:val="00DF61A1"/>
    <w:rsid w:val="00E802A7"/>
    <w:rsid w:val="00E8610F"/>
    <w:rsid w:val="00E94DE7"/>
    <w:rsid w:val="00EB64CA"/>
    <w:rsid w:val="00F17B50"/>
    <w:rsid w:val="00F24CA5"/>
    <w:rsid w:val="00F25CC9"/>
    <w:rsid w:val="00F64C35"/>
    <w:rsid w:val="00FE093B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222E2"/>
  <w15:docId w15:val="{D9558DE0-967E-4719-BCFC-77BA58C9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4C3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A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A34C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99"/>
    <w:qFormat/>
    <w:rsid w:val="003A34CA"/>
    <w:pPr>
      <w:ind w:left="720"/>
      <w:contextualSpacing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240F9E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ntrats">
    <w:name w:val="header"/>
    <w:basedOn w:val="prastasis"/>
    <w:link w:val="AntratsDiagrama"/>
    <w:uiPriority w:val="99"/>
    <w:unhideWhenUsed/>
    <w:rsid w:val="00240F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0F9E"/>
  </w:style>
  <w:style w:type="paragraph" w:styleId="Porat">
    <w:name w:val="footer"/>
    <w:basedOn w:val="prastasis"/>
    <w:link w:val="PoratDiagrama"/>
    <w:uiPriority w:val="99"/>
    <w:unhideWhenUsed/>
    <w:rsid w:val="00240F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0F9E"/>
  </w:style>
  <w:style w:type="character" w:styleId="Komentaronuoroda">
    <w:name w:val="annotation reference"/>
    <w:basedOn w:val="Numatytasispastraiposriftas"/>
    <w:uiPriority w:val="99"/>
    <w:semiHidden/>
    <w:unhideWhenUsed/>
    <w:rsid w:val="0003277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277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277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277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27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BEC9C-8617-4D4D-8908-8732624B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2017-10-12T09:12:00Z</dcterms:created>
  <dc:creator>m05497</dc:creator>
  <cp:lastModifiedBy>Andrius Šaparnis</cp:lastModifiedBy>
  <dcterms:modified xsi:type="dcterms:W3CDTF">2018-11-22T13:00:00Z</dcterms:modified>
  <cp:revision>64</cp:revision>
</cp:coreProperties>
</file>