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bookmarkStart w:id="0" w:name="_GoBack"/>
      <w:bookmarkEnd w:id="0"/>
    </w:p>
    <w:p w:rsidR="00BD7592" w:rsidRPr="005C4593" w:rsidRDefault="00EE6525" w:rsidP="00856C13">
      <w:pPr>
        <w:pStyle w:val="Heading1"/>
        <w:spacing w:before="0"/>
        <w:rPr>
          <w:b w:val="0"/>
          <w:caps w:val="0"/>
          <w:szCs w:val="24"/>
        </w:rPr>
      </w:pPr>
      <w:r>
        <w:rPr>
          <w:b w:val="0"/>
          <w:caps w:val="0"/>
          <w:szCs w:val="24"/>
        </w:rPr>
        <w:t>2015 m. gruodžio 16 d.</w:t>
      </w:r>
      <w:r w:rsidR="00BD7592" w:rsidRPr="005C4593">
        <w:rPr>
          <w:b w:val="0"/>
          <w:caps w:val="0"/>
          <w:szCs w:val="24"/>
        </w:rPr>
        <w:br/>
      </w:r>
    </w:p>
    <w:p w:rsidR="00BD7592" w:rsidRDefault="00EE6525">
      <w:pPr>
        <w:jc w:val="center"/>
        <w:rPr>
          <w:u w:val="single"/>
        </w:rPr>
      </w:pPr>
      <w:r>
        <w:rPr>
          <w:u w:val="single"/>
        </w:rPr>
        <w:t>13.30</w:t>
      </w:r>
      <w:r w:rsidR="00856C13">
        <w:rPr>
          <w:u w:val="single"/>
        </w:rPr>
        <w:t xml:space="preserve"> valandą</w:t>
      </w:r>
    </w:p>
    <w:p w:rsidR="00EE6525" w:rsidRDefault="00EE6525" w:rsidP="00EE6525">
      <w:pPr>
        <w:pStyle w:val="BodyTextIndent2"/>
        <w:tabs>
          <w:tab w:val="left" w:pos="993"/>
        </w:tabs>
        <w:spacing w:before="0"/>
        <w:ind w:firstLine="0"/>
        <w:rPr>
          <w:b/>
          <w:i/>
          <w:iCs/>
        </w:rPr>
      </w:pPr>
    </w:p>
    <w:p w:rsidR="00EE6525" w:rsidRDefault="00EE6525" w:rsidP="00EE6525">
      <w:pPr>
        <w:pStyle w:val="BodyTextIndent2"/>
        <w:framePr w:w="970" w:h="1002" w:hRule="exact" w:hSpace="181" w:wrap="notBeside" w:vAnchor="text" w:hAnchor="page" w:x="261" w:y="246"/>
        <w:tabs>
          <w:tab w:val="left" w:pos="993"/>
        </w:tabs>
        <w:ind w:firstLine="0"/>
        <w:jc w:val="center"/>
        <w:rPr>
          <w:b/>
          <w:sz w:val="16"/>
        </w:rPr>
      </w:pPr>
    </w:p>
    <w:p w:rsidR="00EE6525" w:rsidRDefault="00EE6525" w:rsidP="00EE6525">
      <w:pPr>
        <w:pStyle w:val="BodyTextIndent2"/>
        <w:tabs>
          <w:tab w:val="left" w:pos="993"/>
        </w:tabs>
        <w:spacing w:before="0"/>
        <w:rPr>
          <w:b/>
          <w:bCs/>
        </w:rPr>
      </w:pPr>
      <w:r>
        <w:rPr>
          <w:b/>
        </w:rPr>
        <w:t xml:space="preserve">1. Dėl atstovavimo Lietuvos Respublikos Vyriausybei siekiant 2010 m. lapkričio 18 d. Paryžiaus apeliacinio teismo sprendimo Nr. 09/19535 byloje tarp Kaliningrado srities Vyriausybės ir Lietuvos Respublikos pripažinimo ir įvykdymo </w:t>
      </w:r>
    </w:p>
    <w:p w:rsidR="00EE6525" w:rsidRDefault="00EE6525" w:rsidP="00EE6525">
      <w:pPr>
        <w:tabs>
          <w:tab w:val="left" w:pos="1985"/>
          <w:tab w:val="left" w:pos="2268"/>
        </w:tabs>
        <w:spacing w:before="120"/>
        <w:ind w:left="2268" w:hanging="1559"/>
      </w:pPr>
      <w:r>
        <w:t>Pranešėjas</w:t>
      </w:r>
      <w:r>
        <w:tab/>
        <w:t>–</w:t>
      </w:r>
      <w:r>
        <w:tab/>
        <w:t>teisingumo ministras J. Bernatonis</w:t>
      </w:r>
    </w:p>
    <w:p w:rsidR="00EE6525" w:rsidRDefault="00EE6525" w:rsidP="00EE6525">
      <w:pPr>
        <w:tabs>
          <w:tab w:val="left" w:pos="1985"/>
          <w:tab w:val="left" w:pos="2268"/>
        </w:tabs>
        <w:spacing w:before="120" w:after="120"/>
        <w:ind w:left="2268" w:hanging="1559"/>
      </w:pPr>
      <w:r>
        <w:t>Dalyvauja</w:t>
      </w:r>
      <w:r>
        <w:tab/>
        <w:t>–</w:t>
      </w:r>
      <w:r>
        <w:tab/>
        <w:t xml:space="preserve">Teisingumo ministerijos Teisės sistemos departamento Teisės aktų projektų ekspertizės skyriaus patarėja D. </w:t>
      </w:r>
      <w:proofErr w:type="spellStart"/>
      <w:r>
        <w:t>Baležentė</w:t>
      </w:r>
      <w:proofErr w:type="spellEnd"/>
      <w:r>
        <w:br/>
        <w:t>Vyriausybės kanceliarijos Teisės departamento Teisės taikymo skyriaus patarėjas D. Vilimas</w:t>
      </w:r>
    </w:p>
    <w:p w:rsidR="00EE6525" w:rsidRDefault="00EE6525" w:rsidP="00EE6525">
      <w:pPr>
        <w:pStyle w:val="BodyTextIndent2"/>
        <w:tabs>
          <w:tab w:val="left" w:pos="993"/>
        </w:tabs>
        <w:spacing w:before="0"/>
        <w:ind w:firstLine="0"/>
        <w:rPr>
          <w:b/>
          <w:i/>
          <w:iCs/>
        </w:rPr>
      </w:pPr>
    </w:p>
    <w:p w:rsidR="00EE6525" w:rsidRDefault="00EE6525" w:rsidP="00EE6525">
      <w:pPr>
        <w:pStyle w:val="BodyTextIndent2"/>
        <w:framePr w:w="970" w:h="1002" w:hRule="exact" w:hSpace="181" w:wrap="notBeside" w:vAnchor="text" w:hAnchor="page" w:x="261" w:y="246"/>
        <w:tabs>
          <w:tab w:val="left" w:pos="993"/>
        </w:tabs>
        <w:ind w:firstLine="0"/>
        <w:jc w:val="center"/>
        <w:rPr>
          <w:b/>
          <w:sz w:val="16"/>
        </w:rPr>
      </w:pPr>
    </w:p>
    <w:p w:rsidR="00EE6525" w:rsidRDefault="00EE6525" w:rsidP="00EE6525">
      <w:pPr>
        <w:pStyle w:val="BodyTextIndent2"/>
        <w:tabs>
          <w:tab w:val="left" w:pos="993"/>
        </w:tabs>
        <w:spacing w:before="0"/>
        <w:rPr>
          <w:b/>
          <w:bCs/>
        </w:rPr>
      </w:pPr>
      <w:r>
        <w:rPr>
          <w:b/>
        </w:rPr>
        <w:t xml:space="preserve">2. Dėl Lietuvos skaitmeninio raštingumo kuratoriaus paskyrimo </w:t>
      </w:r>
    </w:p>
    <w:p w:rsidR="00EE6525" w:rsidRDefault="00EE6525" w:rsidP="00EE6525">
      <w:pPr>
        <w:tabs>
          <w:tab w:val="left" w:pos="1985"/>
          <w:tab w:val="left" w:pos="2268"/>
        </w:tabs>
        <w:spacing w:before="120"/>
        <w:ind w:left="2268" w:hanging="1559"/>
      </w:pPr>
      <w:r>
        <w:t>Pranešėjas</w:t>
      </w:r>
      <w:r>
        <w:tab/>
        <w:t>–</w:t>
      </w:r>
      <w:r>
        <w:tab/>
        <w:t>susisiekimo ministras R. Sinkevičius</w:t>
      </w:r>
    </w:p>
    <w:p w:rsidR="00EE6525" w:rsidRDefault="00EE6525" w:rsidP="00EE6525">
      <w:pPr>
        <w:tabs>
          <w:tab w:val="left" w:pos="1985"/>
          <w:tab w:val="left" w:pos="2268"/>
        </w:tabs>
        <w:spacing w:before="120" w:after="120"/>
        <w:ind w:left="2268" w:hanging="1559"/>
      </w:pPr>
      <w:r>
        <w:t>Dalyvauja</w:t>
      </w:r>
      <w:r>
        <w:tab/>
        <w:t>–</w:t>
      </w:r>
      <w:r>
        <w:tab/>
        <w:t xml:space="preserve">Susisiekimo ministerijos Informacinės visuomenės plėtros skyriaus vedėja A. </w:t>
      </w:r>
      <w:proofErr w:type="spellStart"/>
      <w:r>
        <w:t>Kumetaitienė</w:t>
      </w:r>
      <w:proofErr w:type="spellEnd"/>
      <w:r>
        <w:br/>
        <w:t xml:space="preserve">Vyriausybės kanceliarijos Viešojo valdymo ir socialinės aplinkos departamento Informacinės visuomenės skyriaus patarėjas </w:t>
      </w:r>
      <w:r>
        <w:br/>
        <w:t>M. Jokūbauskas</w:t>
      </w:r>
    </w:p>
    <w:p w:rsidR="00EE6525" w:rsidRPr="00E94098" w:rsidRDefault="00E94098" w:rsidP="00EE6525">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3</w:t>
      </w:r>
      <w:r w:rsidRPr="00E94098">
        <w:rPr>
          <w:rFonts w:ascii="Arial Black" w:hAnsi="Arial Black"/>
          <w:b/>
          <w:iCs/>
          <w:sz w:val="20"/>
          <w:u w:val="single"/>
        </w:rPr>
        <w:t xml:space="preserve"> klausimas atidėtas</w:t>
      </w:r>
    </w:p>
    <w:p w:rsidR="00EE6525" w:rsidRDefault="00EE6525" w:rsidP="00EE6525">
      <w:pPr>
        <w:pStyle w:val="BodyTextIndent2"/>
        <w:framePr w:w="970" w:h="1002" w:hRule="exact" w:hSpace="181" w:wrap="notBeside" w:vAnchor="text" w:hAnchor="page" w:x="261" w:y="246"/>
        <w:tabs>
          <w:tab w:val="left" w:pos="993"/>
        </w:tabs>
        <w:ind w:firstLine="0"/>
        <w:jc w:val="center"/>
        <w:rPr>
          <w:b/>
          <w:sz w:val="16"/>
        </w:rPr>
      </w:pPr>
    </w:p>
    <w:p w:rsidR="00EE6525" w:rsidRDefault="00EE6525" w:rsidP="00EE6525">
      <w:pPr>
        <w:pStyle w:val="BodyTextIndent2"/>
        <w:tabs>
          <w:tab w:val="left" w:pos="993"/>
        </w:tabs>
        <w:spacing w:before="0"/>
        <w:rPr>
          <w:b/>
          <w:bCs/>
        </w:rPr>
      </w:pPr>
      <w:r>
        <w:rPr>
          <w:b/>
        </w:rPr>
        <w:t xml:space="preserve">3. Dėl didžiausio leistino valstybės tarnautojų ir darbuotojų, dirbančių pagal darbo sutartis ir gaunančių darbo užmokestį iš valstybės biudžeto ir valstybės pinigų fondų, pareigybių skaičiaus patvirtinimo (Nr. 15-0977-01-N) (15-13383) </w:t>
      </w:r>
    </w:p>
    <w:p w:rsidR="00EE6525" w:rsidRDefault="00EE6525" w:rsidP="00EE6525">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EE6525" w:rsidRDefault="00EE6525" w:rsidP="00EE6525">
      <w:pPr>
        <w:tabs>
          <w:tab w:val="left" w:pos="1985"/>
          <w:tab w:val="left" w:pos="2268"/>
        </w:tabs>
        <w:spacing w:before="120" w:after="120"/>
        <w:ind w:left="2268" w:hanging="1559"/>
      </w:pPr>
      <w:r>
        <w:t>Dalyvauja</w:t>
      </w:r>
      <w:r>
        <w:tab/>
        <w:t>–</w:t>
      </w:r>
      <w:r>
        <w:tab/>
        <w:t xml:space="preserve">Vidaus reikalų ministerijos Žmogiškųjų išteklių politikos departamento Politikos skyriaus patarėja A. </w:t>
      </w:r>
      <w:proofErr w:type="spellStart"/>
      <w:r>
        <w:t>Balčiūnaitytė</w:t>
      </w:r>
      <w:proofErr w:type="spellEnd"/>
      <w:r>
        <w:br/>
        <w:t xml:space="preserve">Vyriausybės kanceliarijos Administracinio departamento Posėdžių rengimo skyriaus patarėjas P. </w:t>
      </w:r>
      <w:proofErr w:type="spellStart"/>
      <w:r>
        <w:t>Gerasimovič</w:t>
      </w:r>
      <w:proofErr w:type="spellEnd"/>
    </w:p>
    <w:p w:rsidR="00EE6525" w:rsidRDefault="00E94098" w:rsidP="00EE6525">
      <w:pPr>
        <w:pStyle w:val="BodyTextIndent2"/>
        <w:tabs>
          <w:tab w:val="left" w:pos="993"/>
        </w:tabs>
        <w:spacing w:before="0"/>
        <w:ind w:firstLine="0"/>
        <w:rPr>
          <w:b/>
          <w:i/>
          <w:iCs/>
        </w:rPr>
      </w:pPr>
      <w:r>
        <w:rPr>
          <w:rFonts w:ascii="Arial Black" w:hAnsi="Arial Black"/>
          <w:b/>
          <w:iCs/>
          <w:sz w:val="20"/>
          <w:u w:val="single"/>
        </w:rPr>
        <w:t>4</w:t>
      </w:r>
      <w:r w:rsidRPr="00E94098">
        <w:rPr>
          <w:rFonts w:ascii="Arial Black" w:hAnsi="Arial Black"/>
          <w:b/>
          <w:iCs/>
          <w:sz w:val="20"/>
          <w:u w:val="single"/>
        </w:rPr>
        <w:t xml:space="preserve"> klausimas atidėtas</w:t>
      </w:r>
    </w:p>
    <w:p w:rsidR="00EE6525" w:rsidRDefault="00EE6525" w:rsidP="00EE6525">
      <w:pPr>
        <w:pStyle w:val="BodyTextIndent2"/>
        <w:framePr w:w="970" w:h="1002" w:hRule="exact" w:hSpace="181" w:wrap="notBeside" w:vAnchor="text" w:hAnchor="page" w:x="261" w:y="246"/>
        <w:tabs>
          <w:tab w:val="left" w:pos="993"/>
        </w:tabs>
        <w:ind w:firstLine="0"/>
        <w:jc w:val="center"/>
        <w:rPr>
          <w:b/>
          <w:sz w:val="16"/>
        </w:rPr>
      </w:pPr>
    </w:p>
    <w:p w:rsidR="00EE6525" w:rsidRDefault="00EE6525" w:rsidP="00EE6525">
      <w:pPr>
        <w:pStyle w:val="BodyTextIndent2"/>
        <w:tabs>
          <w:tab w:val="left" w:pos="993"/>
        </w:tabs>
        <w:spacing w:before="0"/>
        <w:rPr>
          <w:b/>
          <w:bCs/>
        </w:rPr>
      </w:pPr>
      <w:r>
        <w:rPr>
          <w:b/>
        </w:rPr>
        <w:t xml:space="preserve">4. Dėl tikslingumo valstybei likti viešųjų įstaigų savininke ar dalininke </w:t>
      </w:r>
    </w:p>
    <w:p w:rsidR="00EE6525" w:rsidRDefault="00EE6525" w:rsidP="00EE6525">
      <w:pPr>
        <w:tabs>
          <w:tab w:val="left" w:pos="1985"/>
          <w:tab w:val="left" w:pos="2268"/>
        </w:tabs>
        <w:spacing w:before="120"/>
        <w:ind w:left="2268" w:hanging="1559"/>
      </w:pPr>
      <w:r>
        <w:t>Pranešėjas</w:t>
      </w:r>
      <w:r>
        <w:tab/>
        <w:t>–</w:t>
      </w:r>
      <w:r>
        <w:tab/>
        <w:t>Vyriausybės kancleris A. Mačiulis</w:t>
      </w:r>
    </w:p>
    <w:p w:rsidR="00EE6525" w:rsidRDefault="00EE6525" w:rsidP="00EE6525">
      <w:pPr>
        <w:tabs>
          <w:tab w:val="left" w:pos="1985"/>
          <w:tab w:val="left" w:pos="2268"/>
        </w:tabs>
        <w:spacing w:before="120" w:after="120"/>
        <w:ind w:left="2268" w:hanging="1559"/>
      </w:pPr>
      <w:r>
        <w:t>Dalyvauja</w:t>
      </w:r>
      <w:r>
        <w:tab/>
        <w:t>–</w:t>
      </w:r>
      <w:r>
        <w:tab/>
        <w:t xml:space="preserve">Vyriausybės kanceliarijos Viešojo valdymo ir socialinės aplinkos departamento Viešojo valdymo ir atviros Vyriausybės skyriaus </w:t>
      </w:r>
      <w:r>
        <w:br/>
        <w:t>vedėja M. Rozalienė, patarėja I. Daugėlaitė</w:t>
      </w:r>
      <w:r>
        <w:br/>
      </w:r>
    </w:p>
    <w:p w:rsidR="00EE6525" w:rsidRDefault="00EE6525" w:rsidP="00EE6525">
      <w:pPr>
        <w:pStyle w:val="BodyTextIndent2"/>
        <w:tabs>
          <w:tab w:val="left" w:pos="993"/>
        </w:tabs>
        <w:spacing w:before="0"/>
        <w:ind w:firstLine="0"/>
        <w:rPr>
          <w:b/>
          <w:i/>
          <w:iCs/>
        </w:rPr>
      </w:pPr>
    </w:p>
    <w:p w:rsidR="00EE6525" w:rsidRDefault="00EE6525" w:rsidP="00EE6525">
      <w:pPr>
        <w:pStyle w:val="BodyTextIndent2"/>
        <w:framePr w:w="970" w:h="1002" w:hRule="exact" w:hSpace="181" w:wrap="notBeside" w:vAnchor="text" w:hAnchor="page" w:x="261" w:y="246"/>
        <w:tabs>
          <w:tab w:val="left" w:pos="993"/>
        </w:tabs>
        <w:ind w:firstLine="0"/>
        <w:jc w:val="center"/>
        <w:rPr>
          <w:b/>
          <w:sz w:val="16"/>
        </w:rPr>
      </w:pPr>
    </w:p>
    <w:p w:rsidR="00EE6525" w:rsidRDefault="00EE6525" w:rsidP="00EE6525">
      <w:pPr>
        <w:pStyle w:val="BodyTextIndent2"/>
        <w:tabs>
          <w:tab w:val="left" w:pos="993"/>
        </w:tabs>
        <w:spacing w:before="0"/>
        <w:rPr>
          <w:b/>
          <w:bCs/>
        </w:rPr>
      </w:pPr>
      <w:r>
        <w:rPr>
          <w:b/>
        </w:rPr>
        <w:t xml:space="preserve">5. Dėl Europos infrastruktūros tinklų priemonės įgyvendinimo </w:t>
      </w:r>
    </w:p>
    <w:p w:rsidR="00EE6525" w:rsidRDefault="00EE6525" w:rsidP="00EE6525">
      <w:pPr>
        <w:tabs>
          <w:tab w:val="left" w:pos="1985"/>
          <w:tab w:val="left" w:pos="2268"/>
        </w:tabs>
        <w:spacing w:before="120"/>
        <w:ind w:left="2268" w:hanging="1559"/>
      </w:pPr>
      <w:r>
        <w:t>Pranešėjas</w:t>
      </w:r>
      <w:r>
        <w:tab/>
        <w:t>–</w:t>
      </w:r>
      <w:r>
        <w:tab/>
        <w:t>susisiekimo ministras R. Sinkevičius</w:t>
      </w:r>
    </w:p>
    <w:p w:rsidR="00EE6525" w:rsidRDefault="00EE6525" w:rsidP="00EE6525">
      <w:pPr>
        <w:tabs>
          <w:tab w:val="left" w:pos="1985"/>
          <w:tab w:val="left" w:pos="2268"/>
        </w:tabs>
        <w:spacing w:before="120" w:after="120"/>
        <w:ind w:left="2268" w:hanging="1559"/>
        <w:rPr>
          <w:b/>
          <w:sz w:val="16"/>
        </w:rPr>
      </w:pPr>
      <w:r>
        <w:t>Dalyvauja</w:t>
      </w:r>
      <w:r>
        <w:tab/>
        <w:t>–</w:t>
      </w:r>
      <w:r>
        <w:tab/>
        <w:t>Susisiekimo ministerijos:</w:t>
      </w:r>
      <w:r w:rsidRPr="00EE6525">
        <w:t xml:space="preserve"> </w:t>
      </w:r>
      <w:r>
        <w:br/>
        <w:t xml:space="preserve">    Biudžeto ir valstybės turto valdymo departamento direktorius </w:t>
      </w:r>
      <w:r>
        <w:br/>
        <w:t xml:space="preserve">    S. </w:t>
      </w:r>
      <w:proofErr w:type="spellStart"/>
      <w:r>
        <w:t>Kerza</w:t>
      </w:r>
      <w:proofErr w:type="spellEnd"/>
      <w:r>
        <w:br/>
        <w:t xml:space="preserve">    Europos Sąjungos paramos koordinavimo skyriaus vedėjas</w:t>
      </w:r>
      <w:r>
        <w:br/>
        <w:t xml:space="preserve">    R. Rimkus</w:t>
      </w:r>
      <w:r w:rsidRPr="00EE6525">
        <w:t xml:space="preserve"> </w:t>
      </w:r>
      <w:r>
        <w:br/>
        <w:t>Vyriausybės kanceliarijos Ekonomikos pažangos departamento Ekonomikos skyriaus patarėjas P. Girčys</w:t>
      </w:r>
    </w:p>
    <w:p w:rsidR="00EE6525" w:rsidRDefault="00EE6525" w:rsidP="00EE6525">
      <w:pPr>
        <w:pStyle w:val="BodyTextIndent2"/>
        <w:tabs>
          <w:tab w:val="left" w:pos="993"/>
        </w:tabs>
        <w:spacing w:before="0"/>
        <w:ind w:firstLine="0"/>
        <w:rPr>
          <w:b/>
        </w:rPr>
      </w:pPr>
    </w:p>
    <w:p w:rsidR="00EE6525" w:rsidRDefault="00EE6525" w:rsidP="00EE6525">
      <w:pPr>
        <w:pStyle w:val="BodyTextIndent2"/>
        <w:tabs>
          <w:tab w:val="left" w:pos="993"/>
        </w:tabs>
        <w:spacing w:before="0"/>
        <w:rPr>
          <w:b/>
          <w:bCs/>
        </w:rPr>
      </w:pPr>
      <w:r>
        <w:rPr>
          <w:b/>
        </w:rPr>
        <w:t xml:space="preserve">6. Dėl Europos Sąjungos fondų investicijų, numatytų 2007–2013 metų veiksmų programoms įgyvendinti, panaudojimo pažangos </w:t>
      </w:r>
    </w:p>
    <w:p w:rsidR="00EE6525" w:rsidRDefault="00EE6525" w:rsidP="00EE6525">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EE6525" w:rsidRDefault="00EE6525" w:rsidP="00EE6525">
      <w:pPr>
        <w:tabs>
          <w:tab w:val="left" w:pos="1985"/>
          <w:tab w:val="left" w:pos="2268"/>
        </w:tabs>
        <w:spacing w:before="120" w:after="120"/>
        <w:ind w:left="2268" w:hanging="1559"/>
      </w:pPr>
      <w:r>
        <w:t>Dalyvauja</w:t>
      </w:r>
      <w:r>
        <w:tab/>
        <w:t>–</w:t>
      </w:r>
      <w:r>
        <w:tab/>
        <w:t xml:space="preserve">Finansų ministerijos Europos Sąjungos struktūrinės paramos valdymo departamento direktorė L. </w:t>
      </w:r>
      <w:proofErr w:type="spellStart"/>
      <w:r>
        <w:t>Maskaliovienė</w:t>
      </w:r>
      <w:proofErr w:type="spellEnd"/>
      <w:r>
        <w:br/>
        <w:t>Vyriausybės kanceliarijos Ekonomikos pažangos departamento Biudžeto ir ES paramos skyriaus patarėja Š. Navickaitė-</w:t>
      </w:r>
      <w:proofErr w:type="spellStart"/>
      <w:r>
        <w:t>Dulaitienė</w:t>
      </w:r>
      <w:proofErr w:type="spellEnd"/>
    </w:p>
    <w:p w:rsidR="004E5D39" w:rsidRDefault="004E5D39" w:rsidP="004E5D39">
      <w:pPr>
        <w:pStyle w:val="BodyTextIndent2"/>
        <w:tabs>
          <w:tab w:val="left" w:pos="993"/>
        </w:tabs>
        <w:spacing w:before="0"/>
        <w:ind w:firstLine="0"/>
        <w:rPr>
          <w:b/>
          <w:i/>
          <w:iCs/>
        </w:rPr>
      </w:pPr>
    </w:p>
    <w:p w:rsidR="004E5D39" w:rsidRDefault="004E5D39" w:rsidP="004E5D39">
      <w:pPr>
        <w:pStyle w:val="BodyTextIndent2"/>
        <w:tabs>
          <w:tab w:val="left" w:pos="993"/>
        </w:tabs>
        <w:spacing w:before="0"/>
        <w:rPr>
          <w:b/>
          <w:bCs/>
        </w:rPr>
      </w:pPr>
      <w:r>
        <w:rPr>
          <w:b/>
        </w:rPr>
        <w:t xml:space="preserve">7. Dėl Lietuvos Respublikos stojimo į Ekonominio bendradarbiavimo ir plėtros organizaciją pradinio memorandumo </w:t>
      </w:r>
    </w:p>
    <w:p w:rsidR="004E5D39" w:rsidRDefault="004E5D39" w:rsidP="004E5D39">
      <w:pPr>
        <w:tabs>
          <w:tab w:val="left" w:pos="1985"/>
          <w:tab w:val="left" w:pos="2268"/>
        </w:tabs>
        <w:spacing w:before="120"/>
        <w:ind w:left="2268" w:hanging="1559"/>
      </w:pPr>
      <w:r>
        <w:t>Pranešėjas</w:t>
      </w:r>
      <w:r>
        <w:tab/>
        <w:t>–</w:t>
      </w:r>
      <w:r>
        <w:tab/>
        <w:t>Vyriausybės kancleris A. Mačiulis</w:t>
      </w:r>
    </w:p>
    <w:p w:rsidR="004E5D39" w:rsidRDefault="004E5D39" w:rsidP="004E5D39">
      <w:pPr>
        <w:tabs>
          <w:tab w:val="left" w:pos="1985"/>
          <w:tab w:val="left" w:pos="2268"/>
        </w:tabs>
        <w:spacing w:before="120" w:after="120"/>
        <w:ind w:left="2268" w:hanging="1559"/>
      </w:pPr>
      <w:r>
        <w:t>Dalyvauja</w:t>
      </w:r>
      <w:r>
        <w:tab/>
        <w:t>–</w:t>
      </w:r>
      <w:r>
        <w:tab/>
        <w:t>Vyriausybės kanceliarijos Užsienio ir Europos Sąjungos reikalų skyriaus patarėja R. Tamošiūnienė</w:t>
      </w:r>
    </w:p>
    <w:p w:rsidR="00473BEE" w:rsidRDefault="00473BEE" w:rsidP="00473BEE">
      <w:pPr>
        <w:tabs>
          <w:tab w:val="left" w:pos="6237"/>
        </w:tabs>
        <w:jc w:val="center"/>
        <w:rPr>
          <w:b/>
        </w:rPr>
      </w:pPr>
    </w:p>
    <w:p w:rsidR="00473BEE" w:rsidRDefault="00473BEE" w:rsidP="00473BEE">
      <w:pPr>
        <w:tabs>
          <w:tab w:val="left" w:pos="6237"/>
        </w:tabs>
        <w:jc w:val="center"/>
        <w:rPr>
          <w:rFonts w:ascii="Arial Black" w:hAnsi="Arial Black"/>
          <w:b/>
          <w:sz w:val="22"/>
          <w:szCs w:val="22"/>
          <w:u w:val="single"/>
        </w:rPr>
      </w:pPr>
      <w:r>
        <w:rPr>
          <w:rFonts w:ascii="Arial Black" w:hAnsi="Arial Black"/>
          <w:b/>
          <w:sz w:val="22"/>
          <w:szCs w:val="22"/>
          <w:u w:val="single"/>
        </w:rPr>
        <w:t xml:space="preserve">Papildomas klausimas </w:t>
      </w:r>
    </w:p>
    <w:p w:rsidR="00473BEE" w:rsidRDefault="00E94098" w:rsidP="00473BEE">
      <w:pPr>
        <w:pStyle w:val="BodyTextIndent2"/>
        <w:tabs>
          <w:tab w:val="left" w:pos="993"/>
        </w:tabs>
        <w:spacing w:before="0"/>
        <w:ind w:firstLine="0"/>
        <w:rPr>
          <w:b/>
          <w:i/>
          <w:iCs/>
        </w:rPr>
      </w:pPr>
      <w:r>
        <w:rPr>
          <w:rFonts w:ascii="Arial Black" w:hAnsi="Arial Black"/>
          <w:b/>
          <w:iCs/>
          <w:sz w:val="20"/>
          <w:u w:val="single"/>
        </w:rPr>
        <w:t>8</w:t>
      </w:r>
      <w:r w:rsidRPr="00E94098">
        <w:rPr>
          <w:rFonts w:ascii="Arial Black" w:hAnsi="Arial Black"/>
          <w:b/>
          <w:iCs/>
          <w:sz w:val="20"/>
          <w:u w:val="single"/>
        </w:rPr>
        <w:t xml:space="preserve"> klausimas atidėtas</w:t>
      </w:r>
    </w:p>
    <w:p w:rsidR="00473BEE" w:rsidRDefault="00473BEE" w:rsidP="00473BEE">
      <w:pPr>
        <w:pStyle w:val="BodyTextIndent2"/>
        <w:framePr w:w="970" w:h="1002" w:hRule="exact" w:hSpace="181" w:wrap="notBeside" w:vAnchor="text" w:hAnchor="page" w:x="261" w:y="246"/>
        <w:tabs>
          <w:tab w:val="left" w:pos="993"/>
        </w:tabs>
        <w:ind w:firstLine="0"/>
        <w:jc w:val="center"/>
        <w:rPr>
          <w:b/>
          <w:sz w:val="16"/>
        </w:rPr>
      </w:pPr>
    </w:p>
    <w:p w:rsidR="00473BEE" w:rsidRDefault="00473BEE" w:rsidP="00473BEE">
      <w:pPr>
        <w:pStyle w:val="BodyTextIndent2"/>
        <w:tabs>
          <w:tab w:val="left" w:pos="993"/>
        </w:tabs>
        <w:spacing w:before="0"/>
        <w:rPr>
          <w:b/>
          <w:bCs/>
        </w:rPr>
      </w:pPr>
      <w:r>
        <w:rPr>
          <w:b/>
        </w:rPr>
        <w:t>8. Dėl Vyriausybės 2002 m. rugpjūčio 23 d. nutarimo Nr. 1341 „Dėl valstybės įmonių ir valstybės kontroliuojamų akcinių bendrovių, uždarųjų akcinių bendrovių vadovų, jų pavaduotojų ir vyriausiųjų buhalterių darbo apmokėjimo“ pakeitimo (Nr. 14-0518-04-N) (13-3676-01(6)) ir 2015 m. gruodžio 2 d. nutarimo Nr. 1240 „Dėl minimaliojo darbo užmokesčio“ pakeitimo</w:t>
      </w:r>
      <w:r w:rsidR="00E94098">
        <w:rPr>
          <w:b/>
        </w:rPr>
        <w:t xml:space="preserve"> (Nr. 14-1238-02-N) (15-13769) </w:t>
      </w:r>
    </w:p>
    <w:p w:rsidR="00473BEE" w:rsidRDefault="00473BEE" w:rsidP="00473BEE">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473BEE" w:rsidRDefault="00473BEE" w:rsidP="00473BEE">
      <w:pPr>
        <w:tabs>
          <w:tab w:val="left" w:pos="1985"/>
          <w:tab w:val="left" w:pos="2268"/>
        </w:tabs>
        <w:spacing w:before="120" w:after="120"/>
        <w:ind w:left="2268" w:hanging="1559"/>
      </w:pPr>
      <w:r>
        <w:t>Dalyvauja</w:t>
      </w:r>
      <w:r>
        <w:tab/>
        <w:t>–</w:t>
      </w:r>
      <w:r>
        <w:tab/>
        <w:t xml:space="preserve">Socialinės apsaugos ir darbo ministerijos Darbo departamento Darbo teisės skyriaus patarėja L. </w:t>
      </w:r>
      <w:proofErr w:type="spellStart"/>
      <w:r>
        <w:t>Višinskienė</w:t>
      </w:r>
      <w:proofErr w:type="spellEnd"/>
      <w:r>
        <w:t xml:space="preserve"> </w:t>
      </w:r>
      <w:r>
        <w:br/>
        <w:t>Vyriausybės kanceliarijos Administracinio departamento Posėdžių rengimo skyriaus patarėja N. Makštelienė</w:t>
      </w:r>
    </w:p>
    <w:p w:rsidR="00BD7592" w:rsidRDefault="00BD7592">
      <w:pPr>
        <w:pStyle w:val="Header"/>
        <w:tabs>
          <w:tab w:val="clear" w:pos="4153"/>
          <w:tab w:val="clear" w:pos="8306"/>
          <w:tab w:val="left" w:pos="6804"/>
        </w:tabs>
        <w:rPr>
          <w:b/>
          <w:i/>
          <w:iCs/>
        </w:rPr>
      </w:pPr>
    </w:p>
    <w:p w:rsidR="00BD7592" w:rsidRDefault="00BD7592">
      <w:pPr>
        <w:pStyle w:val="Header"/>
        <w:tabs>
          <w:tab w:val="clear" w:pos="4153"/>
          <w:tab w:val="clear" w:pos="8306"/>
          <w:tab w:val="left" w:pos="6804"/>
        </w:tabs>
      </w:pPr>
    </w:p>
    <w:p w:rsidR="00E94098" w:rsidRDefault="00E94098">
      <w:pPr>
        <w:pStyle w:val="Header"/>
        <w:tabs>
          <w:tab w:val="clear" w:pos="4153"/>
          <w:tab w:val="clear" w:pos="8306"/>
          <w:tab w:val="left" w:pos="6804"/>
        </w:tabs>
      </w:pPr>
    </w:p>
    <w:p w:rsidR="00BD7592" w:rsidRDefault="00EE6525">
      <w:pPr>
        <w:pStyle w:val="Header"/>
        <w:tabs>
          <w:tab w:val="clear" w:pos="4153"/>
          <w:tab w:val="clear" w:pos="8306"/>
          <w:tab w:val="left" w:pos="6804"/>
        </w:tabs>
      </w:pPr>
      <w:r>
        <w:t>Ministras Pirmininkas</w:t>
      </w:r>
      <w:r w:rsidR="00BD7592">
        <w:tab/>
      </w:r>
      <w:r>
        <w:t>Algirdas  Butkevičius</w:t>
      </w:r>
    </w:p>
    <w:p w:rsidR="00BD7592" w:rsidRDefault="00EE6525">
      <w:pPr>
        <w:tabs>
          <w:tab w:val="left" w:pos="6237"/>
        </w:tabs>
        <w:spacing w:before="120"/>
      </w:pPr>
      <w:r>
        <w:t>2015-12-1</w:t>
      </w:r>
      <w:r w:rsidR="00473BEE">
        <w:t>6</w:t>
      </w:r>
    </w:p>
    <w:sectPr w:rsidR="00BD7592" w:rsidSect="007C56C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525" w:rsidRDefault="00EE6525">
      <w:r>
        <w:separator/>
      </w:r>
    </w:p>
  </w:endnote>
  <w:endnote w:type="continuationSeparator" w:id="0">
    <w:p w:rsidR="00EE6525" w:rsidRDefault="00EE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BEE" w:rsidRDefault="00473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BEE" w:rsidRDefault="00473B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BEE" w:rsidRDefault="00473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525" w:rsidRDefault="00EE6525">
      <w:r>
        <w:separator/>
      </w:r>
    </w:p>
  </w:footnote>
  <w:footnote w:type="continuationSeparator" w:id="0">
    <w:p w:rsidR="00EE6525" w:rsidRDefault="00EE6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2326">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473BEE" w:rsidRDefault="00473BEE" w:rsidP="00473BEE">
    <w:pPr>
      <w:jc w:val="right"/>
      <w:rPr>
        <w:rFonts w:ascii="Arial Black" w:hAnsi="Arial Black" w:cs="Arial"/>
        <w:sz w:val="20"/>
      </w:rPr>
    </w:pPr>
    <w:r w:rsidRPr="00473BEE">
      <w:rPr>
        <w:rFonts w:ascii="Arial Black" w:hAnsi="Arial Black" w:cs="Arial"/>
        <w:sz w:val="20"/>
      </w:rPr>
      <w:t>Patikslinta</w:t>
    </w:r>
  </w:p>
  <w:p w:rsidR="00856C13" w:rsidRPr="00856C13" w:rsidRDefault="00856C13" w:rsidP="00856C13">
    <w:pPr>
      <w:rPr>
        <w:rFonts w:ascii="Arial" w:hAnsi="Arial" w:cs="Arial"/>
      </w:rPr>
    </w:pPr>
  </w:p>
  <w:p w:rsidR="00BD7592" w:rsidRDefault="00EE6525">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211B5E"/>
    <w:rsid w:val="00322326"/>
    <w:rsid w:val="00391354"/>
    <w:rsid w:val="00473BEE"/>
    <w:rsid w:val="004E5D39"/>
    <w:rsid w:val="005B27B0"/>
    <w:rsid w:val="005C4593"/>
    <w:rsid w:val="007C56C6"/>
    <w:rsid w:val="00856C13"/>
    <w:rsid w:val="00BD7592"/>
    <w:rsid w:val="00BF0067"/>
    <w:rsid w:val="00C0772F"/>
    <w:rsid w:val="00C543C5"/>
    <w:rsid w:val="00C81767"/>
    <w:rsid w:val="00CA68F8"/>
    <w:rsid w:val="00E94098"/>
    <w:rsid w:val="00EE6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rsid w:val="004E5D39"/>
    <w:rPr>
      <w:sz w:val="24"/>
    </w:rPr>
  </w:style>
  <w:style w:type="character" w:customStyle="1" w:styleId="BodyTextIndent2Char">
    <w:name w:val="Body Text Indent 2 Char"/>
    <w:basedOn w:val="DefaultParagraphFont"/>
    <w:link w:val="BodyTextIndent2"/>
    <w:rsid w:val="004E5D3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rsid w:val="004E5D39"/>
    <w:rPr>
      <w:sz w:val="24"/>
    </w:rPr>
  </w:style>
  <w:style w:type="character" w:customStyle="1" w:styleId="BodyTextIndent2Char">
    <w:name w:val="Body Text Indent 2 Char"/>
    <w:basedOn w:val="DefaultParagraphFont"/>
    <w:link w:val="BodyTextIndent2"/>
    <w:rsid w:val="004E5D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44278">
      <w:bodyDiv w:val="1"/>
      <w:marLeft w:val="0"/>
      <w:marRight w:val="0"/>
      <w:marTop w:val="0"/>
      <w:marBottom w:val="0"/>
      <w:divBdr>
        <w:top w:val="none" w:sz="0" w:space="0" w:color="auto"/>
        <w:left w:val="none" w:sz="0" w:space="0" w:color="auto"/>
        <w:bottom w:val="none" w:sz="0" w:space="0" w:color="auto"/>
        <w:right w:val="none" w:sz="0" w:space="0" w:color="auto"/>
      </w:divBdr>
    </w:div>
    <w:div w:id="91285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3220</Characters>
  <Application>Microsoft Office Word</Application>
  <DocSecurity>0</DocSecurity>
  <Lines>357</Lines>
  <Paragraphs>242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20151216</vt:lpstr>
      <vt:lpstr>20151216</vt:lpstr>
    </vt:vector>
  </TitlesOfParts>
  <Company>LRVK</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20151216</dc:title>
  <dc:subject>20151216</dc:subject>
  <dc:creator>Rimutė Petružienė</dc:creator>
  <cp:lastModifiedBy>Taisija Duplina</cp:lastModifiedBy>
  <cp:revision>2</cp:revision>
  <cp:lastPrinted>2004-09-16T13:07:00Z</cp:lastPrinted>
  <dcterms:created xsi:type="dcterms:W3CDTF">2015-12-16T13:55:00Z</dcterms:created>
  <dcterms:modified xsi:type="dcterms:W3CDTF">2015-12-16T13:55:00Z</dcterms:modified>
</cp:coreProperties>
</file>