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2A7" w:rsidRPr="00944679" w:rsidRDefault="008F02A7" w:rsidP="00944679">
      <w:pPr>
        <w:spacing w:after="0"/>
        <w:jc w:val="center"/>
        <w:rPr>
          <w:b/>
          <w:sz w:val="24"/>
          <w:szCs w:val="24"/>
        </w:rPr>
      </w:pPr>
      <w:r w:rsidRPr="00944679">
        <w:rPr>
          <w:noProof/>
          <w:sz w:val="24"/>
          <w:szCs w:val="24"/>
          <w:lang w:eastAsia="lt-LT"/>
        </w:rPr>
        <mc:AlternateContent>
          <mc:Choice Requires="wps">
            <w:drawing>
              <wp:anchor distT="0" distB="0" distL="114300" distR="114300" simplePos="0" relativeHeight="251659264" behindDoc="1" locked="0" layoutInCell="1" hidden="0" allowOverlap="1" wp14:anchorId="3A8A448B" wp14:editId="10A2D16C">
                <wp:simplePos x="0" y="0"/>
                <wp:positionH relativeFrom="margin">
                  <wp:posOffset>4632960</wp:posOffset>
                </wp:positionH>
                <wp:positionV relativeFrom="paragraph">
                  <wp:posOffset>635</wp:posOffset>
                </wp:positionV>
                <wp:extent cx="1200150" cy="3429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0" y="0"/>
                          <a:ext cx="1200150" cy="342900"/>
                        </a:xfrm>
                        <a:prstGeom prst="rect">
                          <a:avLst/>
                        </a:prstGeom>
                        <a:noFill/>
                        <a:ln>
                          <a:noFill/>
                        </a:ln>
                      </wps:spPr>
                      <wps:txbx>
                        <w:txbxContent>
                          <w:p w:rsidR="00A5589B" w:rsidRPr="006165FF" w:rsidRDefault="00A5589B" w:rsidP="008F02A7">
                            <w:pPr>
                              <w:jc w:val="right"/>
                              <w:textDirection w:val="btLr"/>
                              <w:rPr>
                                <w:b/>
                                <w:color w:val="auto"/>
                                <w:sz w:val="24"/>
                                <w:szCs w:val="24"/>
                              </w:rPr>
                            </w:pPr>
                            <w:r w:rsidRPr="006165FF">
                              <w:rPr>
                                <w:b/>
                                <w:color w:val="auto"/>
                                <w:sz w:val="24"/>
                                <w:szCs w:val="24"/>
                              </w:rPr>
                              <w:t>Projektas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8A448B" id="Rectangle 9" o:spid="_x0000_s1026" style="position:absolute;left:0;text-align:left;margin-left:364.8pt;margin-top:.05pt;width:94.5pt;height: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" filled="f" stroked="f">
                <v:textbox inset="2.53958mm,1.2694mm,2.53958mm,1.2694mm">
                  <w:txbxContent>
                    <w:p w:rsidR="00A5589B" w:rsidRPr="006165FF" w:rsidRDefault="00A5589B" w:rsidP="008F02A7">
                      <w:pPr>
                        <w:jc w:val="right"/>
                        <w:textDirection w:val="btLr"/>
                        <w:rPr>
                          <w:b/>
                          <w:color w:val="auto"/>
                          <w:sz w:val="24"/>
                          <w:szCs w:val="24"/>
                        </w:rPr>
                      </w:pPr>
                      <w:r w:rsidRPr="006165FF">
                        <w:rPr>
                          <w:b/>
                          <w:color w:val="auto"/>
                          <w:sz w:val="24"/>
                          <w:szCs w:val="24"/>
                        </w:rPr>
                        <w:t>Projektas</w:t>
                      </w:r>
                    </w:p>
                  </w:txbxContent>
                </v:textbox>
                <w10:wrap type="square" anchorx="margin"/>
              </v:rect>
            </w:pict>
          </mc:Fallback>
        </mc:AlternateContent>
      </w:r>
    </w:p>
    <w:p w:rsidR="008F02A7" w:rsidRPr="00944679" w:rsidRDefault="008F02A7" w:rsidP="00944679">
      <w:pPr>
        <w:spacing w:after="0"/>
        <w:jc w:val="center"/>
        <w:rPr>
          <w:b/>
          <w:sz w:val="24"/>
          <w:szCs w:val="24"/>
        </w:rPr>
      </w:pPr>
      <w:bookmarkStart w:id="0" w:name="_gjdgxs" w:colFirst="0" w:colLast="0"/>
      <w:bookmarkStart w:id="1" w:name="_30j0zll" w:colFirst="0" w:colLast="0"/>
      <w:bookmarkStart w:id="2" w:name="_1fob9te" w:colFirst="0" w:colLast="0"/>
      <w:bookmarkEnd w:id="0"/>
      <w:bookmarkEnd w:id="1"/>
      <w:bookmarkEnd w:id="2"/>
    </w:p>
    <w:p w:rsidR="008F02A7" w:rsidRPr="00944679" w:rsidRDefault="008F02A7" w:rsidP="00944679">
      <w:pPr>
        <w:spacing w:after="0"/>
        <w:jc w:val="center"/>
        <w:rPr>
          <w:b/>
          <w:sz w:val="24"/>
          <w:szCs w:val="24"/>
        </w:rPr>
      </w:pPr>
      <w:r w:rsidRPr="00944679">
        <w:rPr>
          <w:b/>
          <w:sz w:val="24"/>
          <w:szCs w:val="24"/>
        </w:rPr>
        <w:t>LIETUVOS SPORTO UNIVERSITETO REORGANIZAVIMO PRIJUNGIMO PRIE LIETUVOS SVEIKATOS MOKSLŲ UNIVERSITETO BŪDU REORGANIZAVIMO PLANAS</w:t>
      </w:r>
    </w:p>
    <w:p w:rsidR="008F02A7" w:rsidRPr="00944679" w:rsidRDefault="008F02A7" w:rsidP="00944679">
      <w:pPr>
        <w:spacing w:after="0"/>
        <w:jc w:val="center"/>
        <w:rPr>
          <w:b/>
          <w:sz w:val="24"/>
          <w:szCs w:val="24"/>
        </w:rPr>
      </w:pPr>
    </w:p>
    <w:p w:rsidR="00234231" w:rsidRPr="00944679" w:rsidRDefault="00234231" w:rsidP="00944679">
      <w:pPr>
        <w:pStyle w:val="Sraopastraipa"/>
        <w:ind w:left="0"/>
        <w:jc w:val="center"/>
        <w:rPr>
          <w:rFonts w:ascii="Times New Roman" w:hAnsi="Times New Roman"/>
          <w:b/>
          <w:szCs w:val="24"/>
          <w:lang w:val="lt-LT"/>
        </w:rPr>
      </w:pPr>
      <w:r w:rsidRPr="00944679">
        <w:rPr>
          <w:rFonts w:ascii="Times New Roman" w:hAnsi="Times New Roman"/>
          <w:b/>
          <w:szCs w:val="24"/>
          <w:lang w:val="lt-LT"/>
        </w:rPr>
        <w:t>I SKYRIUS</w:t>
      </w:r>
    </w:p>
    <w:p w:rsidR="008F02A7" w:rsidRPr="00944679" w:rsidRDefault="008F02A7" w:rsidP="00944679">
      <w:pPr>
        <w:spacing w:after="0"/>
        <w:jc w:val="center"/>
        <w:rPr>
          <w:b/>
          <w:sz w:val="24"/>
          <w:szCs w:val="24"/>
        </w:rPr>
      </w:pPr>
      <w:r w:rsidRPr="00944679">
        <w:rPr>
          <w:b/>
          <w:sz w:val="24"/>
          <w:szCs w:val="24"/>
        </w:rPr>
        <w:t>BENDROSIOS NUOSTATOS</w:t>
      </w:r>
    </w:p>
    <w:p w:rsidR="008F02A7" w:rsidRPr="00944679" w:rsidRDefault="008F02A7" w:rsidP="00944679">
      <w:pPr>
        <w:pStyle w:val="Sraopastraipa"/>
        <w:ind w:left="0"/>
        <w:contextualSpacing w:val="0"/>
        <w:rPr>
          <w:rFonts w:ascii="Times New Roman" w:hAnsi="Times New Roman"/>
          <w:b/>
          <w:szCs w:val="24"/>
          <w:lang w:val="lt-LT"/>
        </w:rPr>
      </w:pPr>
    </w:p>
    <w:p w:rsidR="008F02A7" w:rsidRPr="00944679" w:rsidRDefault="008F02A7" w:rsidP="00944679">
      <w:pPr>
        <w:spacing w:after="0"/>
        <w:ind w:firstLine="720"/>
        <w:rPr>
          <w:sz w:val="24"/>
          <w:szCs w:val="24"/>
        </w:rPr>
      </w:pPr>
      <w:r w:rsidRPr="00944679">
        <w:rPr>
          <w:sz w:val="24"/>
          <w:szCs w:val="24"/>
        </w:rPr>
        <w:t xml:space="preserve">1. </w:t>
      </w:r>
      <w:r w:rsidR="006200A4">
        <w:rPr>
          <w:sz w:val="24"/>
          <w:szCs w:val="24"/>
        </w:rPr>
        <w:t xml:space="preserve">Lietuvos sporto universiteto </w:t>
      </w:r>
      <w:r w:rsidR="006200A4" w:rsidRPr="00944679">
        <w:rPr>
          <w:sz w:val="24"/>
          <w:szCs w:val="24"/>
        </w:rPr>
        <w:t xml:space="preserve">(toliau – LSU) </w:t>
      </w:r>
      <w:r w:rsidR="006200A4">
        <w:rPr>
          <w:sz w:val="24"/>
          <w:szCs w:val="24"/>
        </w:rPr>
        <w:t xml:space="preserve">reorganizavimo prijungimo prie Lietuvos sveikatos mokslų universiteto </w:t>
      </w:r>
      <w:r w:rsidR="006200A4" w:rsidRPr="00944679">
        <w:rPr>
          <w:sz w:val="24"/>
          <w:szCs w:val="24"/>
        </w:rPr>
        <w:t xml:space="preserve">(toliau – LSMU) </w:t>
      </w:r>
      <w:r w:rsidR="006200A4">
        <w:rPr>
          <w:sz w:val="24"/>
          <w:szCs w:val="24"/>
        </w:rPr>
        <w:t xml:space="preserve">būdu reorganizavimo planas </w:t>
      </w:r>
      <w:r w:rsidRPr="00944679">
        <w:rPr>
          <w:sz w:val="24"/>
          <w:szCs w:val="24"/>
        </w:rPr>
        <w:t xml:space="preserve">(toliau – planas) parengtas vadovaujantis </w:t>
      </w:r>
      <w:r w:rsidR="00015BA9" w:rsidRPr="00944679">
        <w:rPr>
          <w:sz w:val="24"/>
          <w:szCs w:val="24"/>
        </w:rPr>
        <w:t>Lietuvos Respublikos Seimo 2018 m. sausio 12 d. nutarimu Nr. XIII-1021 „Dėl pritarimo Lietuvos sporto universiteto reorganizavimui prijungimo prie Lietuvos sveikatos mokslų universiteto būdu“</w:t>
      </w:r>
      <w:r w:rsidR="00015BA9">
        <w:rPr>
          <w:sz w:val="24"/>
          <w:szCs w:val="24"/>
        </w:rPr>
        <w:t xml:space="preserve"> ir </w:t>
      </w:r>
      <w:r w:rsidRPr="00944679">
        <w:rPr>
          <w:sz w:val="24"/>
          <w:szCs w:val="24"/>
        </w:rPr>
        <w:t>Lietuvos Respublikos Vyriausybės 2017 m. lapkričio 22 d. nutarimu Nr. 947 „Dėl valstybinių universitetų tinklo optimizavimo plano įgyvendinimo priemonių patvirtinimo“</w:t>
      </w:r>
      <w:r w:rsidR="00015BA9">
        <w:rPr>
          <w:sz w:val="24"/>
          <w:szCs w:val="24"/>
        </w:rPr>
        <w:t>.</w:t>
      </w:r>
    </w:p>
    <w:p w:rsidR="008F02A7" w:rsidRPr="00944679" w:rsidRDefault="008F02A7" w:rsidP="00944679">
      <w:pPr>
        <w:spacing w:after="0"/>
        <w:ind w:firstLine="720"/>
        <w:rPr>
          <w:sz w:val="24"/>
          <w:szCs w:val="24"/>
        </w:rPr>
      </w:pPr>
      <w:r w:rsidRPr="00944679">
        <w:rPr>
          <w:sz w:val="24"/>
          <w:szCs w:val="24"/>
        </w:rPr>
        <w:t>2. Plano paskirtis – nustatyti pagrindinius universiteto, veikiančio po reorganizavimo, tikslus ir užduotis, numatyti šio universiteto valdysenos kryptis</w:t>
      </w:r>
      <w:r w:rsidR="00015BA9">
        <w:rPr>
          <w:sz w:val="24"/>
          <w:szCs w:val="24"/>
        </w:rPr>
        <w:t>.</w:t>
      </w:r>
    </w:p>
    <w:p w:rsidR="008F02A7" w:rsidRPr="00944679" w:rsidRDefault="008F02A7" w:rsidP="00944679">
      <w:pPr>
        <w:spacing w:after="0"/>
        <w:rPr>
          <w:sz w:val="24"/>
          <w:szCs w:val="24"/>
        </w:rPr>
      </w:pPr>
      <w:r w:rsidRPr="00944679">
        <w:rPr>
          <w:sz w:val="24"/>
          <w:szCs w:val="24"/>
        </w:rPr>
        <w:tab/>
      </w:r>
      <w:r w:rsidR="00846CF8">
        <w:rPr>
          <w:sz w:val="24"/>
          <w:szCs w:val="24"/>
        </w:rPr>
        <w:t>3</w:t>
      </w:r>
      <w:r w:rsidRPr="00944679">
        <w:rPr>
          <w:sz w:val="24"/>
          <w:szCs w:val="24"/>
        </w:rPr>
        <w:t>. Plane nu</w:t>
      </w:r>
      <w:r w:rsidR="00015BA9">
        <w:rPr>
          <w:sz w:val="24"/>
          <w:szCs w:val="24"/>
        </w:rPr>
        <w:t>rodomas</w:t>
      </w:r>
      <w:r w:rsidRPr="00944679">
        <w:rPr>
          <w:sz w:val="24"/>
          <w:szCs w:val="24"/>
        </w:rPr>
        <w:t xml:space="preserve"> reorganizavimo tikslas, apibūdinamas universiteto po reorganizavimo valdymas, pateikiamas reorganizavimo įgyvendinimo planas</w:t>
      </w:r>
      <w:r w:rsidR="009A2836">
        <w:rPr>
          <w:sz w:val="24"/>
          <w:szCs w:val="24"/>
        </w:rPr>
        <w:t>.</w:t>
      </w:r>
      <w:r w:rsidR="00CD67D5" w:rsidRPr="00944679">
        <w:rPr>
          <w:sz w:val="24"/>
          <w:szCs w:val="24"/>
        </w:rPr>
        <w:t xml:space="preserve"> </w:t>
      </w:r>
      <w:r w:rsidRPr="00944679">
        <w:rPr>
          <w:sz w:val="24"/>
          <w:szCs w:val="24"/>
        </w:rPr>
        <w:t xml:space="preserve">Planas aiškinamas vadovaujantis </w:t>
      </w:r>
      <w:r w:rsidR="00015BA9" w:rsidRPr="00944679">
        <w:rPr>
          <w:sz w:val="24"/>
          <w:szCs w:val="24"/>
        </w:rPr>
        <w:t>L</w:t>
      </w:r>
      <w:r w:rsidR="00015BA9">
        <w:rPr>
          <w:sz w:val="24"/>
          <w:szCs w:val="24"/>
        </w:rPr>
        <w:t xml:space="preserve">ietuvos sporto universiteto </w:t>
      </w:r>
      <w:r w:rsidR="00015BA9" w:rsidRPr="00944679">
        <w:rPr>
          <w:sz w:val="24"/>
          <w:szCs w:val="24"/>
        </w:rPr>
        <w:t>reorganizavimo prijungimo prie L</w:t>
      </w:r>
      <w:r w:rsidR="00015BA9">
        <w:rPr>
          <w:sz w:val="24"/>
          <w:szCs w:val="24"/>
        </w:rPr>
        <w:t xml:space="preserve">ietuvos sveikatos mokslų universiteto </w:t>
      </w:r>
      <w:r w:rsidR="00015BA9" w:rsidRPr="00944679">
        <w:rPr>
          <w:sz w:val="24"/>
          <w:szCs w:val="24"/>
        </w:rPr>
        <w:t>būdu reorganizavimo sąlyg</w:t>
      </w:r>
      <w:r w:rsidR="00015BA9">
        <w:rPr>
          <w:sz w:val="24"/>
          <w:szCs w:val="24"/>
        </w:rPr>
        <w:t>ų (toliau – reorganizavimo sąlygos)</w:t>
      </w:r>
      <w:r w:rsidR="00015BA9" w:rsidRPr="00944679">
        <w:rPr>
          <w:sz w:val="24"/>
          <w:szCs w:val="24"/>
        </w:rPr>
        <w:t xml:space="preserve"> </w:t>
      </w:r>
      <w:r w:rsidRPr="00944679">
        <w:rPr>
          <w:sz w:val="24"/>
          <w:szCs w:val="24"/>
        </w:rPr>
        <w:t xml:space="preserve"> nuostatomis.</w:t>
      </w:r>
    </w:p>
    <w:p w:rsidR="008F02A7" w:rsidRPr="00944679" w:rsidRDefault="008F02A7" w:rsidP="00944679">
      <w:pPr>
        <w:spacing w:after="0"/>
        <w:rPr>
          <w:sz w:val="24"/>
          <w:szCs w:val="24"/>
        </w:rPr>
      </w:pPr>
      <w:r w:rsidRPr="00944679">
        <w:rPr>
          <w:sz w:val="24"/>
          <w:szCs w:val="24"/>
        </w:rPr>
        <w:tab/>
      </w:r>
      <w:r w:rsidR="00846CF8">
        <w:rPr>
          <w:sz w:val="24"/>
          <w:szCs w:val="24"/>
        </w:rPr>
        <w:t>4</w:t>
      </w:r>
      <w:r w:rsidRPr="00944679">
        <w:rPr>
          <w:sz w:val="24"/>
          <w:szCs w:val="24"/>
        </w:rPr>
        <w:t>. Sąvokos:</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.1. Administracija </w:t>
      </w:r>
      <w:r w:rsidR="00F5364C" w:rsidRPr="00944679">
        <w:rPr>
          <w:sz w:val="24"/>
          <w:szCs w:val="24"/>
        </w:rPr>
        <w:t>–</w:t>
      </w:r>
      <w:r w:rsidR="008F02A7" w:rsidRPr="00944679">
        <w:rPr>
          <w:sz w:val="24"/>
          <w:szCs w:val="24"/>
        </w:rPr>
        <w:t xml:space="preserve"> </w:t>
      </w:r>
      <w:r w:rsidR="006200A4">
        <w:rPr>
          <w:sz w:val="24"/>
          <w:szCs w:val="24"/>
        </w:rPr>
        <w:t>LSMU</w:t>
      </w:r>
      <w:r w:rsidR="008F02A7" w:rsidRPr="00944679">
        <w:rPr>
          <w:sz w:val="24"/>
          <w:szCs w:val="24"/>
        </w:rPr>
        <w:t xml:space="preserve"> darbuotojai, atliekantys universiteto ir jo padalinių administracines funkcijas, taip pat kiti darbuotojai, reikalingi studijų, mokslinių tyrimų ir eksperimentinės (socialinės, kultūrinės) plėtros, ūkinės veiklos uždaviniams įgyvendinti;</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.2. Akademija </w:t>
      </w:r>
      <w:r w:rsidR="00F5364C" w:rsidRPr="00944679">
        <w:rPr>
          <w:sz w:val="24"/>
          <w:szCs w:val="24"/>
        </w:rPr>
        <w:t>–</w:t>
      </w:r>
      <w:r w:rsidR="008F02A7" w:rsidRPr="00944679">
        <w:rPr>
          <w:sz w:val="24"/>
          <w:szCs w:val="24"/>
        </w:rPr>
        <w:t xml:space="preserve"> </w:t>
      </w:r>
      <w:r w:rsidR="009A2836">
        <w:rPr>
          <w:sz w:val="24"/>
          <w:szCs w:val="24"/>
        </w:rPr>
        <w:t>p</w:t>
      </w:r>
      <w:r w:rsidR="008F02A7" w:rsidRPr="00944679">
        <w:rPr>
          <w:sz w:val="24"/>
          <w:szCs w:val="24"/>
        </w:rPr>
        <w:t xml:space="preserve">agrindinis </w:t>
      </w:r>
      <w:r w:rsidR="006200A4">
        <w:rPr>
          <w:sz w:val="24"/>
          <w:szCs w:val="24"/>
        </w:rPr>
        <w:t>LSMU</w:t>
      </w:r>
      <w:r w:rsidR="008F02A7" w:rsidRPr="00944679">
        <w:rPr>
          <w:sz w:val="24"/>
          <w:szCs w:val="24"/>
        </w:rPr>
        <w:t xml:space="preserve"> </w:t>
      </w:r>
      <w:r w:rsidR="006200A4">
        <w:rPr>
          <w:sz w:val="24"/>
          <w:szCs w:val="24"/>
        </w:rPr>
        <w:t xml:space="preserve">struktūrinis </w:t>
      </w:r>
      <w:r w:rsidR="006200A4" w:rsidRPr="00944679">
        <w:rPr>
          <w:sz w:val="24"/>
          <w:szCs w:val="24"/>
        </w:rPr>
        <w:t xml:space="preserve">padalinys </w:t>
      </w:r>
      <w:r w:rsidR="008F02A7" w:rsidRPr="00944679">
        <w:rPr>
          <w:sz w:val="24"/>
          <w:szCs w:val="24"/>
        </w:rPr>
        <w:t xml:space="preserve">po reorganizavimo. </w:t>
      </w:r>
      <w:r w:rsidR="006200A4">
        <w:rPr>
          <w:sz w:val="24"/>
          <w:szCs w:val="24"/>
        </w:rPr>
        <w:t>LSMU</w:t>
      </w:r>
      <w:r w:rsidR="008F02A7" w:rsidRPr="00944679">
        <w:rPr>
          <w:sz w:val="24"/>
          <w:szCs w:val="24"/>
        </w:rPr>
        <w:t xml:space="preserve"> po reorganizavimo sudaro</w:t>
      </w:r>
      <w:r w:rsidR="007125D0">
        <w:rPr>
          <w:sz w:val="24"/>
          <w:szCs w:val="24"/>
        </w:rPr>
        <w:t>:</w:t>
      </w:r>
      <w:r w:rsidR="008F02A7" w:rsidRPr="00944679">
        <w:rPr>
          <w:sz w:val="24"/>
          <w:szCs w:val="24"/>
        </w:rPr>
        <w:t xml:space="preserve"> Medicinos akademija, Veterinarijos akademija ir Sporto akademija;</w:t>
      </w:r>
    </w:p>
    <w:p w:rsidR="008F02A7" w:rsidRPr="00944679" w:rsidRDefault="00846CF8" w:rsidP="00944679">
      <w:pPr>
        <w:spacing w:after="0"/>
        <w:ind w:firstLine="720"/>
        <w:rPr>
          <w:sz w:val="24"/>
          <w:szCs w:val="24"/>
        </w:rPr>
      </w:pPr>
      <w:r>
        <w:rPr>
          <w:sz w:val="24"/>
          <w:szCs w:val="24"/>
        </w:rPr>
        <w:t>4</w:t>
      </w:r>
      <w:r w:rsidR="008F02A7" w:rsidRPr="00944679">
        <w:rPr>
          <w:sz w:val="24"/>
          <w:szCs w:val="24"/>
        </w:rPr>
        <w:t xml:space="preserve">.3. Reorganizavimas </w:t>
      </w:r>
      <w:r w:rsidR="00F5364C" w:rsidRPr="00944679">
        <w:rPr>
          <w:sz w:val="24"/>
          <w:szCs w:val="24"/>
        </w:rPr>
        <w:t>–</w:t>
      </w:r>
      <w:r w:rsidR="008F02A7" w:rsidRPr="00944679">
        <w:rPr>
          <w:sz w:val="24"/>
          <w:szCs w:val="24"/>
        </w:rPr>
        <w:t xml:space="preserve"> LSU prijungimas prie LSMU, LSMU sudėtyje užtikrinant reorganizuoto LSU mokslo ir studijų veiklų tęstinumą;</w:t>
      </w:r>
    </w:p>
    <w:p w:rsidR="008F02A7" w:rsidRPr="00944679" w:rsidRDefault="00846CF8" w:rsidP="00944679">
      <w:pPr>
        <w:spacing w:after="0"/>
        <w:ind w:firstLine="720"/>
        <w:rPr>
          <w:sz w:val="24"/>
          <w:szCs w:val="24"/>
        </w:rPr>
      </w:pPr>
      <w:r>
        <w:rPr>
          <w:sz w:val="24"/>
          <w:szCs w:val="24"/>
        </w:rPr>
        <w:t>4</w:t>
      </w:r>
      <w:r w:rsidR="008F02A7" w:rsidRPr="00944679">
        <w:rPr>
          <w:sz w:val="24"/>
          <w:szCs w:val="24"/>
        </w:rPr>
        <w:t>.</w:t>
      </w:r>
      <w:r>
        <w:rPr>
          <w:sz w:val="24"/>
          <w:szCs w:val="24"/>
        </w:rPr>
        <w:t>4</w:t>
      </w:r>
      <w:r w:rsidR="008F02A7" w:rsidRPr="00944679">
        <w:rPr>
          <w:sz w:val="24"/>
          <w:szCs w:val="24"/>
        </w:rPr>
        <w:t xml:space="preserve">. Universitetas po reorganizavimo </w:t>
      </w:r>
      <w:r w:rsidR="00F5364C" w:rsidRPr="00944679">
        <w:rPr>
          <w:sz w:val="24"/>
          <w:szCs w:val="24"/>
        </w:rPr>
        <w:t>–</w:t>
      </w:r>
      <w:r w:rsidR="008F02A7" w:rsidRPr="00944679">
        <w:rPr>
          <w:sz w:val="24"/>
          <w:szCs w:val="24"/>
        </w:rPr>
        <w:t xml:space="preserve"> </w:t>
      </w:r>
      <w:r w:rsidR="006200A4">
        <w:rPr>
          <w:sz w:val="24"/>
          <w:szCs w:val="24"/>
        </w:rPr>
        <w:t>LSMU</w:t>
      </w:r>
      <w:r w:rsidR="008F02A7" w:rsidRPr="00944679">
        <w:rPr>
          <w:sz w:val="24"/>
          <w:szCs w:val="24"/>
        </w:rPr>
        <w:t>, veikiantis įvykus reorganizavimui (LSU prijungimo prie LSMU būdu).</w:t>
      </w:r>
    </w:p>
    <w:p w:rsidR="006E5118" w:rsidRPr="00944679" w:rsidRDefault="006E5118" w:rsidP="00944679">
      <w:pPr>
        <w:spacing w:after="0"/>
        <w:rPr>
          <w:sz w:val="24"/>
          <w:szCs w:val="24"/>
        </w:rPr>
      </w:pPr>
    </w:p>
    <w:p w:rsidR="00944679" w:rsidRDefault="00944679" w:rsidP="00944679">
      <w:pPr>
        <w:pStyle w:val="Antrat1"/>
        <w:spacing w:before="0" w:after="0"/>
        <w:jc w:val="center"/>
        <w:rPr>
          <w:color w:val="auto"/>
          <w:sz w:val="24"/>
          <w:szCs w:val="24"/>
        </w:rPr>
      </w:pPr>
      <w:r>
        <w:rPr>
          <w:color w:val="auto"/>
          <w:sz w:val="24"/>
          <w:szCs w:val="24"/>
        </w:rPr>
        <w:t>II SKYRIUS</w:t>
      </w:r>
    </w:p>
    <w:p w:rsidR="00573BB2" w:rsidRDefault="00573BB2" w:rsidP="00944679">
      <w:pPr>
        <w:pStyle w:val="Antrat1"/>
        <w:spacing w:before="0" w:after="0"/>
        <w:jc w:val="center"/>
        <w:rPr>
          <w:color w:val="auto"/>
          <w:sz w:val="24"/>
          <w:szCs w:val="24"/>
        </w:rPr>
      </w:pPr>
      <w:r w:rsidRPr="00944679">
        <w:rPr>
          <w:color w:val="auto"/>
          <w:sz w:val="24"/>
          <w:szCs w:val="24"/>
        </w:rPr>
        <w:t>REORGANIZAVIMO TIKSLAS</w:t>
      </w:r>
    </w:p>
    <w:p w:rsidR="00944679" w:rsidRPr="00944679" w:rsidRDefault="00944679" w:rsidP="00944679"/>
    <w:p w:rsidR="00573BB2" w:rsidRPr="00944679" w:rsidRDefault="00846CF8" w:rsidP="00944679">
      <w:pPr>
        <w:pStyle w:val="Antrat2"/>
        <w:spacing w:before="0" w:after="0"/>
        <w:ind w:firstLine="851"/>
        <w:rPr>
          <w:color w:val="auto"/>
          <w:sz w:val="24"/>
          <w:szCs w:val="24"/>
        </w:rPr>
      </w:pPr>
      <w:r>
        <w:rPr>
          <w:color w:val="auto"/>
          <w:sz w:val="24"/>
          <w:szCs w:val="24"/>
        </w:rPr>
        <w:t>5</w:t>
      </w:r>
      <w:r w:rsidR="00B262A3">
        <w:rPr>
          <w:color w:val="auto"/>
          <w:sz w:val="24"/>
          <w:szCs w:val="24"/>
        </w:rPr>
        <w:t xml:space="preserve">. </w:t>
      </w:r>
      <w:r w:rsidR="00573BB2" w:rsidRPr="00944679">
        <w:rPr>
          <w:color w:val="auto"/>
          <w:sz w:val="24"/>
          <w:szCs w:val="24"/>
        </w:rPr>
        <w:t>Universiteto po reorganizavimo misija</w:t>
      </w:r>
      <w:r w:rsidR="009A2836">
        <w:rPr>
          <w:color w:val="auto"/>
          <w:sz w:val="24"/>
          <w:szCs w:val="24"/>
        </w:rPr>
        <w:t>:</w:t>
      </w:r>
    </w:p>
    <w:p w:rsidR="00573BB2" w:rsidRPr="00944679" w:rsidRDefault="00846CF8" w:rsidP="00944679">
      <w:pPr>
        <w:spacing w:after="0"/>
        <w:ind w:firstLine="851"/>
        <w:rPr>
          <w:sz w:val="24"/>
          <w:szCs w:val="24"/>
        </w:rPr>
      </w:pPr>
      <w:r>
        <w:rPr>
          <w:sz w:val="24"/>
          <w:szCs w:val="24"/>
        </w:rPr>
        <w:t>5</w:t>
      </w:r>
      <w:r w:rsidR="00245FCB">
        <w:rPr>
          <w:sz w:val="24"/>
          <w:szCs w:val="24"/>
        </w:rPr>
        <w:t xml:space="preserve">.1. </w:t>
      </w:r>
      <w:r w:rsidR="009A2836">
        <w:rPr>
          <w:sz w:val="24"/>
          <w:szCs w:val="24"/>
        </w:rPr>
        <w:t>k</w:t>
      </w:r>
      <w:r w:rsidR="00573BB2" w:rsidRPr="00944679">
        <w:rPr>
          <w:sz w:val="24"/>
          <w:szCs w:val="24"/>
        </w:rPr>
        <w:t xml:space="preserve">urti, kaupti, sisteminti ir skleisti mokslo žinias, naujausius mokslo ir studijų </w:t>
      </w:r>
      <w:proofErr w:type="spellStart"/>
      <w:r w:rsidR="00573BB2" w:rsidRPr="00944679">
        <w:rPr>
          <w:sz w:val="24"/>
          <w:szCs w:val="24"/>
        </w:rPr>
        <w:t>laimėjimus</w:t>
      </w:r>
      <w:proofErr w:type="spellEnd"/>
      <w:r w:rsidR="00573BB2" w:rsidRPr="00944679">
        <w:rPr>
          <w:sz w:val="24"/>
          <w:szCs w:val="24"/>
        </w:rPr>
        <w:t>, mokyti ir ugdyti kūrybingą, dorą, iniciatyvią, išsilavinusią, sveiką, sportišką, savarankišką ir verslią asmenybę, puoselėti demokratiją ir gerovę, ugdyti sveiką, sporti</w:t>
      </w:r>
      <w:r w:rsidR="009D1C2C">
        <w:rPr>
          <w:sz w:val="24"/>
          <w:szCs w:val="24"/>
        </w:rPr>
        <w:t>šką bei išsilavinusią visuomenę;</w:t>
      </w:r>
    </w:p>
    <w:p w:rsidR="00573BB2" w:rsidRPr="00944679" w:rsidRDefault="00846CF8" w:rsidP="00944679">
      <w:pPr>
        <w:spacing w:after="0"/>
        <w:ind w:firstLine="851"/>
        <w:rPr>
          <w:color w:val="auto"/>
          <w:sz w:val="24"/>
          <w:szCs w:val="24"/>
        </w:rPr>
      </w:pPr>
      <w:r>
        <w:rPr>
          <w:sz w:val="24"/>
          <w:szCs w:val="24"/>
        </w:rPr>
        <w:t>5</w:t>
      </w:r>
      <w:r w:rsidR="00245FCB">
        <w:rPr>
          <w:sz w:val="24"/>
          <w:szCs w:val="24"/>
        </w:rPr>
        <w:t xml:space="preserve">.2. </w:t>
      </w:r>
      <w:r w:rsidR="009A2836">
        <w:rPr>
          <w:sz w:val="24"/>
          <w:szCs w:val="24"/>
        </w:rPr>
        <w:t>i</w:t>
      </w:r>
      <w:r w:rsidR="00573BB2" w:rsidRPr="00944679">
        <w:rPr>
          <w:sz w:val="24"/>
          <w:szCs w:val="24"/>
        </w:rPr>
        <w:t xml:space="preserve">šskirtinis universiteto po reorganizavimo vaidmuo šiame ugdymo procese yra sveikos visuomenės siekis, laiduojantis socialinę ir ekonominę šalies pažangą, civilizacinę Lietuvos tapatybę, šalies ir pasaulio kultūros tradicijų kūrimą, palaikymą ir plėtotę. Gyvūnijos sveikatos, gerovės ir globos </w:t>
      </w:r>
      <w:r w:rsidR="00573BB2" w:rsidRPr="00944679">
        <w:rPr>
          <w:color w:val="auto"/>
          <w:sz w:val="24"/>
          <w:szCs w:val="24"/>
        </w:rPr>
        <w:t>garantavimas yra integrali šio siekio dalis.</w:t>
      </w:r>
    </w:p>
    <w:p w:rsidR="00573BB2" w:rsidRPr="00944679" w:rsidRDefault="00846CF8" w:rsidP="00944679">
      <w:pPr>
        <w:pStyle w:val="Antrat2"/>
        <w:spacing w:before="0" w:after="0"/>
        <w:ind w:firstLine="851"/>
        <w:rPr>
          <w:color w:val="auto"/>
          <w:sz w:val="24"/>
          <w:szCs w:val="24"/>
        </w:rPr>
      </w:pPr>
      <w:r>
        <w:rPr>
          <w:color w:val="auto"/>
          <w:sz w:val="24"/>
          <w:szCs w:val="24"/>
        </w:rPr>
        <w:t>6</w:t>
      </w:r>
      <w:r w:rsidR="009D1C2C">
        <w:rPr>
          <w:color w:val="auto"/>
          <w:sz w:val="24"/>
          <w:szCs w:val="24"/>
        </w:rPr>
        <w:t>.</w:t>
      </w:r>
      <w:r w:rsidR="00573BB2" w:rsidRPr="00944679">
        <w:rPr>
          <w:color w:val="auto"/>
          <w:sz w:val="24"/>
          <w:szCs w:val="24"/>
        </w:rPr>
        <w:t xml:space="preserve"> Reorganizavimo tiksla</w:t>
      </w:r>
      <w:r w:rsidR="009A2836">
        <w:rPr>
          <w:color w:val="auto"/>
          <w:sz w:val="24"/>
          <w:szCs w:val="24"/>
        </w:rPr>
        <w:t>s</w:t>
      </w:r>
      <w:r w:rsidR="00573BB2" w:rsidRPr="00944679">
        <w:rPr>
          <w:color w:val="auto"/>
          <w:sz w:val="24"/>
          <w:szCs w:val="24"/>
        </w:rPr>
        <w:t xml:space="preserve"> ir proveržio kryptys</w:t>
      </w:r>
      <w:r w:rsidR="009A2836">
        <w:rPr>
          <w:color w:val="auto"/>
          <w:sz w:val="24"/>
          <w:szCs w:val="24"/>
        </w:rPr>
        <w:t>:</w:t>
      </w:r>
    </w:p>
    <w:p w:rsidR="00573BB2" w:rsidRPr="00944679" w:rsidRDefault="00846CF8" w:rsidP="00944679">
      <w:pPr>
        <w:spacing w:after="0"/>
        <w:ind w:firstLine="851"/>
        <w:rPr>
          <w:sz w:val="24"/>
          <w:szCs w:val="24"/>
        </w:rPr>
      </w:pPr>
      <w:r>
        <w:rPr>
          <w:sz w:val="24"/>
          <w:szCs w:val="24"/>
        </w:rPr>
        <w:t>6</w:t>
      </w:r>
      <w:r w:rsidR="00245FCB">
        <w:rPr>
          <w:sz w:val="24"/>
          <w:szCs w:val="24"/>
        </w:rPr>
        <w:t xml:space="preserve">.1. </w:t>
      </w:r>
      <w:r w:rsidR="009A2836">
        <w:rPr>
          <w:sz w:val="24"/>
          <w:szCs w:val="24"/>
        </w:rPr>
        <w:t>b</w:t>
      </w:r>
      <w:r w:rsidR="00573BB2" w:rsidRPr="00944679">
        <w:rPr>
          <w:sz w:val="24"/>
          <w:szCs w:val="24"/>
        </w:rPr>
        <w:t>endras tikslas – didinti studijų ir mokslinių tyrimų kokybę bei tapti stipriausiu sveikatos ir gyvybės mokslus plėtojančiu universitetu Europoje, konsoliduojant LSMU ir LSU mokslo, stud</w:t>
      </w:r>
      <w:r w:rsidR="009D0A43">
        <w:rPr>
          <w:sz w:val="24"/>
          <w:szCs w:val="24"/>
        </w:rPr>
        <w:t>ijų ir inovacijų potencialą;</w:t>
      </w:r>
    </w:p>
    <w:p w:rsidR="00573BB2" w:rsidRDefault="00846CF8" w:rsidP="00944679">
      <w:pPr>
        <w:spacing w:after="0"/>
        <w:ind w:firstLine="851"/>
        <w:rPr>
          <w:sz w:val="24"/>
          <w:szCs w:val="24"/>
        </w:rPr>
      </w:pPr>
      <w:r>
        <w:rPr>
          <w:sz w:val="24"/>
          <w:szCs w:val="24"/>
        </w:rPr>
        <w:t>6</w:t>
      </w:r>
      <w:r w:rsidR="00245FCB">
        <w:rPr>
          <w:sz w:val="24"/>
          <w:szCs w:val="24"/>
        </w:rPr>
        <w:t xml:space="preserve">.2. </w:t>
      </w:r>
      <w:r w:rsidR="009A2836">
        <w:rPr>
          <w:sz w:val="24"/>
          <w:szCs w:val="24"/>
        </w:rPr>
        <w:t>d</w:t>
      </w:r>
      <w:r w:rsidR="00573BB2" w:rsidRPr="00944679">
        <w:rPr>
          <w:sz w:val="24"/>
          <w:szCs w:val="24"/>
        </w:rPr>
        <w:t>ėl LSU prijungimo prie LSMU bus sukuriamos prielaidos proveržio kryptims: galimybėms, atsirandančioms dėl jungimo, ir esamoms mokslo ir studijų kryptims stiprinti (1 lentelė).</w:t>
      </w:r>
    </w:p>
    <w:p w:rsidR="00944679" w:rsidRPr="00944679" w:rsidRDefault="00944679" w:rsidP="00944679">
      <w:pPr>
        <w:spacing w:after="0"/>
        <w:ind w:firstLine="851"/>
        <w:rPr>
          <w:sz w:val="24"/>
          <w:szCs w:val="24"/>
        </w:rPr>
      </w:pPr>
    </w:p>
    <w:p w:rsidR="00573BB2" w:rsidRPr="00546107" w:rsidRDefault="00573BB2" w:rsidP="00944679">
      <w:pPr>
        <w:keepNext/>
        <w:spacing w:after="0"/>
        <w:rPr>
          <w:sz w:val="24"/>
          <w:szCs w:val="24"/>
        </w:rPr>
      </w:pPr>
      <w:r w:rsidRPr="00546107">
        <w:rPr>
          <w:sz w:val="24"/>
          <w:szCs w:val="24"/>
        </w:rPr>
        <w:lastRenderedPageBreak/>
        <w:t>1 lentelė. Proveržio kryptys</w:t>
      </w:r>
    </w:p>
    <w:p w:rsidR="00944679" w:rsidRPr="00546107" w:rsidRDefault="00944679" w:rsidP="00944679">
      <w:pPr>
        <w:keepNext/>
        <w:spacing w:after="0"/>
        <w:rPr>
          <w:i/>
          <w:sz w:val="24"/>
          <w:szCs w:val="24"/>
        </w:rPr>
      </w:pPr>
    </w:p>
    <w:tbl>
      <w:tblPr>
        <w:tblStyle w:val="a4"/>
        <w:tblW w:w="992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109"/>
        <w:gridCol w:w="4814"/>
      </w:tblGrid>
      <w:tr w:rsidR="00573BB2" w:rsidRPr="00546107" w:rsidTr="00846CF8">
        <w:tc>
          <w:tcPr>
            <w:tcW w:w="5109" w:type="dxa"/>
            <w:tcBorders>
              <w:top w:val="single" w:sz="4" w:space="0" w:color="BFBFBF"/>
              <w:left w:val="nil"/>
              <w:bottom w:val="single" w:sz="4" w:space="0" w:color="BFBFBF"/>
              <w:right w:val="single" w:sz="4" w:space="0" w:color="BFBFBF"/>
            </w:tcBorders>
            <w:shd w:val="clear" w:color="auto" w:fill="D9D9D9"/>
          </w:tcPr>
          <w:p w:rsidR="00573BB2" w:rsidRPr="00546107" w:rsidRDefault="00573BB2" w:rsidP="00944679">
            <w:pPr>
              <w:rPr>
                <w:sz w:val="24"/>
                <w:szCs w:val="24"/>
              </w:rPr>
            </w:pPr>
            <w:r w:rsidRPr="00546107">
              <w:rPr>
                <w:sz w:val="24"/>
                <w:szCs w:val="24"/>
              </w:rPr>
              <w:t>Dėl susijungimo atsirandančios galimybės</w:t>
            </w:r>
          </w:p>
        </w:tc>
        <w:tc>
          <w:tcPr>
            <w:tcW w:w="4814" w:type="dxa"/>
            <w:tcBorders>
              <w:top w:val="single" w:sz="4" w:space="0" w:color="BFBFBF"/>
              <w:left w:val="single" w:sz="4" w:space="0" w:color="BFBFBF"/>
              <w:bottom w:val="single" w:sz="4" w:space="0" w:color="BFBFBF"/>
              <w:right w:val="nil"/>
            </w:tcBorders>
            <w:shd w:val="clear" w:color="auto" w:fill="D9D9D9"/>
          </w:tcPr>
          <w:p w:rsidR="00573BB2" w:rsidRPr="00546107" w:rsidRDefault="00573BB2" w:rsidP="00944679">
            <w:pPr>
              <w:rPr>
                <w:sz w:val="24"/>
                <w:szCs w:val="24"/>
              </w:rPr>
            </w:pPr>
            <w:r w:rsidRPr="00546107">
              <w:rPr>
                <w:sz w:val="24"/>
                <w:szCs w:val="24"/>
              </w:rPr>
              <w:t>Esamų mokslo ir studijų krypčių stiprinimas</w:t>
            </w:r>
          </w:p>
        </w:tc>
      </w:tr>
      <w:tr w:rsidR="00573BB2" w:rsidRPr="00546107" w:rsidTr="00846CF8">
        <w:tc>
          <w:tcPr>
            <w:tcW w:w="5109" w:type="dxa"/>
            <w:tcBorders>
              <w:top w:val="single" w:sz="4" w:space="0" w:color="BFBFBF"/>
              <w:left w:val="single" w:sz="4" w:space="0" w:color="BFBFBF"/>
              <w:bottom w:val="single" w:sz="4" w:space="0" w:color="BFBFBF"/>
              <w:right w:val="single" w:sz="4" w:space="0" w:color="BFBFBF"/>
            </w:tcBorders>
          </w:tcPr>
          <w:p w:rsidR="00573BB2" w:rsidRPr="00546107" w:rsidRDefault="00573BB2" w:rsidP="00944679">
            <w:pPr>
              <w:numPr>
                <w:ilvl w:val="0"/>
                <w:numId w:val="5"/>
              </w:numPr>
              <w:ind w:left="227" w:hanging="227"/>
              <w:contextualSpacing/>
              <w:jc w:val="left"/>
              <w:rPr>
                <w:sz w:val="24"/>
                <w:szCs w:val="24"/>
              </w:rPr>
            </w:pPr>
            <w:r w:rsidRPr="00546107">
              <w:rPr>
                <w:sz w:val="24"/>
                <w:szCs w:val="24"/>
              </w:rPr>
              <w:t>Dopingo tyrimų ir konsultacijų centro Baltijos šalyse steigimas – paslaugas galima eksportuoti į užsienio šalis.</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Specializuotos mitybos sportininkams tyrimai ir plėtra.</w:t>
            </w:r>
          </w:p>
          <w:p w:rsidR="00573BB2" w:rsidRPr="00546107" w:rsidRDefault="00573BB2" w:rsidP="00944679">
            <w:pPr>
              <w:jc w:val="left"/>
              <w:rPr>
                <w:sz w:val="24"/>
                <w:szCs w:val="24"/>
              </w:rPr>
            </w:pPr>
          </w:p>
          <w:p w:rsidR="00573BB2" w:rsidRPr="00546107" w:rsidRDefault="00CD6798" w:rsidP="00944679">
            <w:pPr>
              <w:numPr>
                <w:ilvl w:val="0"/>
                <w:numId w:val="5"/>
              </w:numPr>
              <w:ind w:left="227" w:hanging="227"/>
              <w:contextualSpacing/>
              <w:jc w:val="left"/>
              <w:rPr>
                <w:sz w:val="24"/>
                <w:szCs w:val="24"/>
              </w:rPr>
            </w:pPr>
            <w:r w:rsidRPr="00546107">
              <w:rPr>
                <w:sz w:val="24"/>
                <w:szCs w:val="24"/>
              </w:rPr>
              <w:t xml:space="preserve">Dalyvavimas </w:t>
            </w:r>
            <w:r w:rsidR="00573BB2" w:rsidRPr="00546107">
              <w:rPr>
                <w:sz w:val="24"/>
                <w:szCs w:val="24"/>
              </w:rPr>
              <w:t>sporto pedagogų rengi</w:t>
            </w:r>
            <w:r w:rsidRPr="00546107">
              <w:rPr>
                <w:sz w:val="24"/>
                <w:szCs w:val="24"/>
              </w:rPr>
              <w:t>ant</w:t>
            </w:r>
            <w:r w:rsidR="00573BB2" w:rsidRPr="00546107">
              <w:rPr>
                <w:sz w:val="24"/>
                <w:szCs w:val="24"/>
              </w:rPr>
              <w:t xml:space="preserve"> atsižvelgiant į pasikeitusias šiandienines aktualijas – mokymas per sveikos gyvensenos prizmę.</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Sporto traumų prevencija, sportininkų sveikatos priežiūra ir reabilitacija.</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Santykių su sporto federacijomis plėtra, tapimas partneriu sporto medicinos srityje.</w:t>
            </w:r>
          </w:p>
          <w:p w:rsidR="00573BB2" w:rsidRPr="00546107" w:rsidRDefault="00573BB2" w:rsidP="00944679">
            <w:pPr>
              <w:jc w:val="left"/>
              <w:rPr>
                <w:sz w:val="24"/>
                <w:szCs w:val="24"/>
              </w:rPr>
            </w:pPr>
          </w:p>
          <w:p w:rsidR="00573BB2" w:rsidRPr="00546107" w:rsidRDefault="00573BB2" w:rsidP="00944679">
            <w:pPr>
              <w:numPr>
                <w:ilvl w:val="0"/>
                <w:numId w:val="5"/>
              </w:numPr>
              <w:ind w:left="227" w:hanging="227"/>
              <w:contextualSpacing/>
              <w:jc w:val="left"/>
              <w:rPr>
                <w:sz w:val="24"/>
                <w:szCs w:val="24"/>
              </w:rPr>
            </w:pPr>
            <w:r w:rsidRPr="00546107">
              <w:rPr>
                <w:sz w:val="24"/>
                <w:szCs w:val="24"/>
              </w:rPr>
              <w:t>Bendro alumnų tinklo steigimas ir skatinimas.</w:t>
            </w:r>
          </w:p>
        </w:tc>
        <w:tc>
          <w:tcPr>
            <w:tcW w:w="4814" w:type="dxa"/>
            <w:tcBorders>
              <w:top w:val="single" w:sz="4" w:space="0" w:color="BFBFBF"/>
              <w:left w:val="single" w:sz="4" w:space="0" w:color="BFBFBF"/>
              <w:bottom w:val="single" w:sz="4" w:space="0" w:color="BFBFBF"/>
              <w:right w:val="single" w:sz="4" w:space="0" w:color="BFBFBF"/>
            </w:tcBorders>
          </w:tcPr>
          <w:p w:rsidR="00573BB2" w:rsidRPr="00546107" w:rsidRDefault="00573BB2" w:rsidP="00944679">
            <w:pPr>
              <w:numPr>
                <w:ilvl w:val="0"/>
                <w:numId w:val="5"/>
              </w:numPr>
              <w:ind w:left="227" w:hanging="227"/>
              <w:contextualSpacing/>
              <w:jc w:val="left"/>
              <w:rPr>
                <w:sz w:val="24"/>
                <w:szCs w:val="24"/>
              </w:rPr>
            </w:pPr>
            <w:r w:rsidRPr="00546107">
              <w:rPr>
                <w:sz w:val="24"/>
                <w:szCs w:val="24"/>
              </w:rPr>
              <w:t>Plėsti ir didinti mokslinių tyrimų kokybę bei integraciją į Europos tinklus išnaudojant abiejų universitetų tyrėjų patirtį ir infrastruktūrą šiose srityse:</w:t>
            </w:r>
          </w:p>
          <w:p w:rsidR="00573BB2" w:rsidRPr="00546107" w:rsidRDefault="00573BB2" w:rsidP="00944679">
            <w:pPr>
              <w:numPr>
                <w:ilvl w:val="1"/>
                <w:numId w:val="6"/>
              </w:numPr>
              <w:ind w:left="697" w:hanging="357"/>
              <w:contextualSpacing/>
              <w:jc w:val="left"/>
              <w:rPr>
                <w:sz w:val="24"/>
                <w:szCs w:val="24"/>
              </w:rPr>
            </w:pPr>
            <w:r w:rsidRPr="00546107">
              <w:rPr>
                <w:sz w:val="24"/>
                <w:szCs w:val="24"/>
              </w:rPr>
              <w:t>Sporto medicina;</w:t>
            </w:r>
          </w:p>
          <w:p w:rsidR="00573BB2" w:rsidRPr="00546107" w:rsidRDefault="00573BB2" w:rsidP="00944679">
            <w:pPr>
              <w:numPr>
                <w:ilvl w:val="1"/>
                <w:numId w:val="6"/>
              </w:numPr>
              <w:ind w:left="697" w:hanging="357"/>
              <w:contextualSpacing/>
              <w:jc w:val="left"/>
              <w:rPr>
                <w:sz w:val="24"/>
                <w:szCs w:val="24"/>
              </w:rPr>
            </w:pPr>
            <w:r w:rsidRPr="00546107">
              <w:rPr>
                <w:sz w:val="24"/>
                <w:szCs w:val="24"/>
              </w:rPr>
              <w:t>Sporto psichologija;</w:t>
            </w:r>
          </w:p>
          <w:p w:rsidR="00573BB2" w:rsidRPr="00546107" w:rsidRDefault="00573BB2" w:rsidP="00944679">
            <w:pPr>
              <w:numPr>
                <w:ilvl w:val="1"/>
                <w:numId w:val="6"/>
              </w:numPr>
              <w:ind w:left="697" w:hanging="357"/>
              <w:contextualSpacing/>
              <w:jc w:val="left"/>
              <w:rPr>
                <w:sz w:val="24"/>
                <w:szCs w:val="24"/>
              </w:rPr>
            </w:pPr>
            <w:r w:rsidRPr="00546107">
              <w:rPr>
                <w:sz w:val="24"/>
                <w:szCs w:val="24"/>
              </w:rPr>
              <w:t>Fizinio krūvio poveikis organizmui.</w:t>
            </w:r>
          </w:p>
          <w:p w:rsidR="00573BB2" w:rsidRPr="00546107" w:rsidRDefault="00573BB2" w:rsidP="00944679">
            <w:pPr>
              <w:ind w:left="720"/>
              <w:jc w:val="left"/>
              <w:rPr>
                <w:sz w:val="24"/>
                <w:szCs w:val="24"/>
              </w:rPr>
            </w:pPr>
          </w:p>
          <w:p w:rsidR="00573BB2" w:rsidRPr="00546107" w:rsidRDefault="00573BB2" w:rsidP="00944679">
            <w:pPr>
              <w:numPr>
                <w:ilvl w:val="1"/>
                <w:numId w:val="6"/>
              </w:numPr>
              <w:ind w:left="354" w:hanging="357"/>
              <w:contextualSpacing/>
              <w:jc w:val="left"/>
              <w:rPr>
                <w:sz w:val="24"/>
                <w:szCs w:val="24"/>
              </w:rPr>
            </w:pPr>
            <w:r w:rsidRPr="00546107">
              <w:rPr>
                <w:sz w:val="24"/>
                <w:szCs w:val="24"/>
              </w:rPr>
              <w:t>Gerinti studijų kokybę harmonizuojant ir integruojant panašias studijų programas:</w:t>
            </w:r>
          </w:p>
          <w:p w:rsidR="00573BB2" w:rsidRPr="00546107" w:rsidRDefault="00573BB2" w:rsidP="00944679">
            <w:pPr>
              <w:numPr>
                <w:ilvl w:val="1"/>
                <w:numId w:val="6"/>
              </w:numPr>
              <w:ind w:left="697" w:hanging="357"/>
              <w:contextualSpacing/>
              <w:jc w:val="left"/>
              <w:rPr>
                <w:sz w:val="24"/>
                <w:szCs w:val="24"/>
              </w:rPr>
            </w:pPr>
            <w:r w:rsidRPr="00546107">
              <w:rPr>
                <w:sz w:val="24"/>
                <w:szCs w:val="24"/>
              </w:rPr>
              <w:t>Kineziterapija (LSU ir LSMU) (I pakopa);</w:t>
            </w:r>
          </w:p>
          <w:p w:rsidR="00573BB2" w:rsidRPr="00546107" w:rsidRDefault="00573BB2" w:rsidP="00944679">
            <w:pPr>
              <w:numPr>
                <w:ilvl w:val="1"/>
                <w:numId w:val="6"/>
              </w:numPr>
              <w:ind w:left="697" w:hanging="357"/>
              <w:contextualSpacing/>
              <w:jc w:val="left"/>
              <w:rPr>
                <w:sz w:val="24"/>
                <w:szCs w:val="24"/>
              </w:rPr>
            </w:pPr>
            <w:r w:rsidRPr="00546107">
              <w:rPr>
                <w:sz w:val="24"/>
                <w:szCs w:val="24"/>
              </w:rPr>
              <w:t>Fizinis aktyvumas ir visuomenės sveikata (LSU) ir Visuomenės sveikata (LSMU) (I ir II pakopos).</w:t>
            </w:r>
          </w:p>
        </w:tc>
      </w:tr>
    </w:tbl>
    <w:p w:rsidR="00573BB2" w:rsidRPr="00546107" w:rsidRDefault="00573BB2" w:rsidP="00944679">
      <w:pPr>
        <w:spacing w:after="0"/>
        <w:rPr>
          <w:sz w:val="24"/>
          <w:szCs w:val="24"/>
        </w:rPr>
      </w:pPr>
    </w:p>
    <w:p w:rsidR="00573BB2" w:rsidRPr="00546107" w:rsidRDefault="00EB2F1A" w:rsidP="009A2836">
      <w:pPr>
        <w:keepNext/>
        <w:spacing w:after="0"/>
        <w:ind w:firstLine="720"/>
        <w:rPr>
          <w:sz w:val="24"/>
          <w:szCs w:val="24"/>
        </w:rPr>
      </w:pPr>
      <w:r w:rsidRPr="00546107">
        <w:rPr>
          <w:sz w:val="24"/>
          <w:szCs w:val="24"/>
        </w:rPr>
        <w:t xml:space="preserve">6.3. </w:t>
      </w:r>
      <w:r w:rsidR="00573BB2" w:rsidRPr="00546107">
        <w:rPr>
          <w:sz w:val="24"/>
          <w:szCs w:val="24"/>
        </w:rPr>
        <w:t>Proveržio kryptys bus siejamos su smulkesniais reorganizavimo tikslais ir uždaviniais, kurie pateikiami 2 lentelėje.</w:t>
      </w:r>
    </w:p>
    <w:p w:rsidR="00944679" w:rsidRPr="00546107" w:rsidRDefault="00944679" w:rsidP="00944679">
      <w:pPr>
        <w:keepNext/>
        <w:spacing w:after="0"/>
        <w:rPr>
          <w:sz w:val="24"/>
          <w:szCs w:val="24"/>
        </w:rPr>
      </w:pPr>
    </w:p>
    <w:p w:rsidR="00573BB2" w:rsidRPr="00546107" w:rsidRDefault="00573BB2" w:rsidP="00944679">
      <w:pPr>
        <w:keepNext/>
        <w:spacing w:after="0"/>
        <w:rPr>
          <w:sz w:val="24"/>
          <w:szCs w:val="24"/>
        </w:rPr>
      </w:pPr>
      <w:r w:rsidRPr="00546107">
        <w:rPr>
          <w:sz w:val="24"/>
          <w:szCs w:val="24"/>
        </w:rPr>
        <w:t>2 lentelė. Reorganizavimo tikslų detalizavimas</w:t>
      </w:r>
    </w:p>
    <w:p w:rsidR="00944679" w:rsidRPr="00546107" w:rsidRDefault="00944679" w:rsidP="00944679">
      <w:pPr>
        <w:keepNext/>
        <w:spacing w:after="0"/>
        <w:rPr>
          <w:i/>
          <w:sz w:val="24"/>
          <w:szCs w:val="24"/>
        </w:rPr>
      </w:pPr>
    </w:p>
    <w:tbl>
      <w:tblPr>
        <w:tblStyle w:val="a5"/>
        <w:tblW w:w="10065"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08"/>
        <w:gridCol w:w="3048"/>
        <w:gridCol w:w="2976"/>
        <w:gridCol w:w="11"/>
        <w:gridCol w:w="13"/>
        <w:gridCol w:w="3309"/>
      </w:tblGrid>
      <w:tr w:rsidR="00573BB2" w:rsidRPr="00546107" w:rsidTr="00846CF8">
        <w:tc>
          <w:tcPr>
            <w:tcW w:w="708" w:type="dxa"/>
            <w:tcBorders>
              <w:top w:val="single" w:sz="4" w:space="0" w:color="A6A6A6"/>
              <w:bottom w:val="single" w:sz="4" w:space="0" w:color="A6A6A6"/>
            </w:tcBorders>
            <w:shd w:val="clear" w:color="auto" w:fill="D9D9D9"/>
          </w:tcPr>
          <w:p w:rsidR="00573BB2" w:rsidRPr="00546107" w:rsidRDefault="00573BB2" w:rsidP="00944679">
            <w:pPr>
              <w:rPr>
                <w:sz w:val="24"/>
                <w:szCs w:val="24"/>
              </w:rPr>
            </w:pPr>
            <w:r w:rsidRPr="00546107">
              <w:rPr>
                <w:sz w:val="24"/>
                <w:szCs w:val="24"/>
              </w:rPr>
              <w:t>1</w:t>
            </w:r>
          </w:p>
        </w:tc>
        <w:tc>
          <w:tcPr>
            <w:tcW w:w="9357" w:type="dxa"/>
            <w:gridSpan w:val="5"/>
            <w:tcBorders>
              <w:top w:val="single" w:sz="4" w:space="0" w:color="A6A6A6"/>
              <w:bottom w:val="single" w:sz="4" w:space="0" w:color="A6A6A6"/>
            </w:tcBorders>
            <w:shd w:val="clear" w:color="auto" w:fill="D9D9D9"/>
          </w:tcPr>
          <w:p w:rsidR="00573BB2" w:rsidRPr="00546107" w:rsidRDefault="00573BB2" w:rsidP="00944679">
            <w:pPr>
              <w:rPr>
                <w:sz w:val="24"/>
                <w:szCs w:val="24"/>
              </w:rPr>
            </w:pPr>
            <w:r w:rsidRPr="00546107">
              <w:rPr>
                <w:b/>
                <w:color w:val="auto"/>
                <w:sz w:val="24"/>
                <w:szCs w:val="24"/>
              </w:rPr>
              <w:t>Tikslas |</w:t>
            </w:r>
            <w:r w:rsidRPr="00546107">
              <w:rPr>
                <w:color w:val="auto"/>
                <w:sz w:val="24"/>
                <w:szCs w:val="24"/>
              </w:rPr>
              <w:t xml:space="preserve"> </w:t>
            </w:r>
            <w:r w:rsidR="007125D0" w:rsidRPr="00546107">
              <w:rPr>
                <w:sz w:val="24"/>
                <w:szCs w:val="24"/>
              </w:rPr>
              <w:t>D</w:t>
            </w:r>
            <w:r w:rsidRPr="00546107">
              <w:rPr>
                <w:sz w:val="24"/>
                <w:szCs w:val="24"/>
              </w:rPr>
              <w:t>idinti studijų kokybę, suteikti studentams aukščiausio lygio bendrąsias ir dalykines kompetencijas</w:t>
            </w:r>
          </w:p>
        </w:tc>
      </w:tr>
      <w:tr w:rsidR="00573BB2" w:rsidRPr="00546107" w:rsidTr="00846CF8">
        <w:tc>
          <w:tcPr>
            <w:tcW w:w="708" w:type="dxa"/>
            <w:vMerge w:val="restart"/>
            <w:tcBorders>
              <w:top w:val="single" w:sz="4" w:space="0" w:color="A6A6A6"/>
            </w:tcBorders>
          </w:tcPr>
          <w:p w:rsidR="00573BB2" w:rsidRPr="00546107" w:rsidRDefault="00573BB2" w:rsidP="00944679">
            <w:pPr>
              <w:rPr>
                <w:sz w:val="24"/>
                <w:szCs w:val="24"/>
              </w:rPr>
            </w:pPr>
            <w:r w:rsidRPr="00546107">
              <w:rPr>
                <w:sz w:val="24"/>
                <w:szCs w:val="24"/>
              </w:rPr>
              <w:t>1.1</w:t>
            </w:r>
            <w:r w:rsidR="009D0A43" w:rsidRPr="00546107">
              <w:rPr>
                <w:sz w:val="24"/>
                <w:szCs w:val="24"/>
              </w:rPr>
              <w:t>.</w:t>
            </w:r>
            <w:r w:rsidRPr="00546107">
              <w:rPr>
                <w:sz w:val="24"/>
                <w:szCs w:val="24"/>
              </w:rPr>
              <w:t xml:space="preserve"> </w:t>
            </w:r>
          </w:p>
        </w:tc>
        <w:tc>
          <w:tcPr>
            <w:tcW w:w="3048" w:type="dxa"/>
            <w:tcBorders>
              <w:top w:val="single" w:sz="4" w:space="0" w:color="A6A6A6"/>
            </w:tcBorders>
          </w:tcPr>
          <w:p w:rsidR="00573BB2" w:rsidRPr="00546107" w:rsidRDefault="00541B52" w:rsidP="00944679">
            <w:pPr>
              <w:jc w:val="left"/>
              <w:rPr>
                <w:i/>
                <w:color w:val="808080"/>
                <w:sz w:val="24"/>
                <w:szCs w:val="24"/>
              </w:rPr>
            </w:pPr>
            <w:r w:rsidRPr="00546107">
              <w:rPr>
                <w:i/>
                <w:color w:val="808080"/>
                <w:sz w:val="24"/>
                <w:szCs w:val="24"/>
              </w:rPr>
              <w:t xml:space="preserve"> </w:t>
            </w:r>
            <w:r w:rsidR="00573BB2" w:rsidRPr="00546107">
              <w:rPr>
                <w:i/>
                <w:color w:val="808080"/>
                <w:sz w:val="24"/>
                <w:szCs w:val="24"/>
              </w:rPr>
              <w:t>Uždaviniai</w:t>
            </w:r>
          </w:p>
          <w:p w:rsidR="00573BB2" w:rsidRPr="00546107" w:rsidRDefault="00573BB2" w:rsidP="00944679">
            <w:pPr>
              <w:jc w:val="left"/>
              <w:rPr>
                <w:sz w:val="24"/>
                <w:szCs w:val="24"/>
              </w:rPr>
            </w:pPr>
            <w:r w:rsidRPr="00546107">
              <w:rPr>
                <w:sz w:val="24"/>
                <w:szCs w:val="24"/>
              </w:rPr>
              <w:t>Didinti studentų kompetencijų lygį ir pasitenkinimą studijų kokybe</w:t>
            </w:r>
          </w:p>
        </w:tc>
        <w:tc>
          <w:tcPr>
            <w:tcW w:w="2987" w:type="dxa"/>
            <w:gridSpan w:val="2"/>
            <w:tcBorders>
              <w:top w:val="single" w:sz="4" w:space="0" w:color="A6A6A6"/>
            </w:tcBorders>
          </w:tcPr>
          <w:p w:rsidR="00573BB2" w:rsidRPr="00546107" w:rsidRDefault="00573BB2" w:rsidP="00944679">
            <w:pPr>
              <w:jc w:val="left"/>
              <w:rPr>
                <w:i/>
                <w:color w:val="808080"/>
                <w:sz w:val="24"/>
                <w:szCs w:val="24"/>
              </w:rPr>
            </w:pPr>
            <w:r w:rsidRPr="00546107">
              <w:rPr>
                <w:i/>
                <w:color w:val="808080"/>
                <w:sz w:val="24"/>
                <w:szCs w:val="24"/>
              </w:rPr>
              <w:t>Rezultatai</w:t>
            </w:r>
          </w:p>
          <w:p w:rsidR="00573BB2" w:rsidRPr="00546107" w:rsidRDefault="00573BB2" w:rsidP="00944679">
            <w:pPr>
              <w:jc w:val="left"/>
              <w:rPr>
                <w:sz w:val="24"/>
                <w:szCs w:val="24"/>
              </w:rPr>
            </w:pPr>
            <w:r w:rsidRPr="00546107">
              <w:rPr>
                <w:sz w:val="24"/>
                <w:szCs w:val="24"/>
              </w:rPr>
              <w:t>Sėkmingai baigusiųjų skaičiaus santykis su įstojusiųjų skaičiumi pagal studijų pakopą</w:t>
            </w:r>
          </w:p>
        </w:tc>
        <w:tc>
          <w:tcPr>
            <w:tcW w:w="3322" w:type="dxa"/>
            <w:gridSpan w:val="2"/>
            <w:tcBorders>
              <w:top w:val="single" w:sz="4" w:space="0" w:color="A6A6A6"/>
            </w:tcBorders>
          </w:tcPr>
          <w:p w:rsidR="00573BB2" w:rsidRPr="00546107" w:rsidRDefault="00573BB2" w:rsidP="00944679">
            <w:pPr>
              <w:jc w:val="left"/>
              <w:rPr>
                <w:i/>
                <w:color w:val="808080"/>
                <w:sz w:val="24"/>
                <w:szCs w:val="24"/>
              </w:rPr>
            </w:pPr>
            <w:r w:rsidRPr="00546107">
              <w:rPr>
                <w:i/>
                <w:color w:val="808080"/>
                <w:sz w:val="24"/>
                <w:szCs w:val="24"/>
              </w:rPr>
              <w:t>Reikšmės</w:t>
            </w:r>
          </w:p>
          <w:p w:rsidR="00573BB2" w:rsidRPr="00546107" w:rsidRDefault="00573BB2" w:rsidP="00944679">
            <w:pPr>
              <w:jc w:val="left"/>
              <w:rPr>
                <w:sz w:val="24"/>
                <w:szCs w:val="24"/>
              </w:rPr>
            </w:pPr>
            <w:r w:rsidRPr="00546107">
              <w:rPr>
                <w:sz w:val="24"/>
                <w:szCs w:val="24"/>
              </w:rPr>
              <w:t>Ne mažiau kaip 85 % įstojusiųjų sėkmingai baigia studijas</w:t>
            </w:r>
          </w:p>
        </w:tc>
      </w:tr>
      <w:tr w:rsidR="00573BB2" w:rsidRPr="00546107" w:rsidTr="00846CF8">
        <w:tc>
          <w:tcPr>
            <w:tcW w:w="708" w:type="dxa"/>
            <w:vMerge/>
            <w:tcBorders>
              <w:top w:val="single" w:sz="4" w:space="0" w:color="A6A6A6"/>
            </w:tcBorders>
          </w:tcPr>
          <w:p w:rsidR="00573BB2" w:rsidRPr="00546107" w:rsidRDefault="00573BB2" w:rsidP="00944679">
            <w:pPr>
              <w:widowControl w:val="0"/>
              <w:jc w:val="left"/>
              <w:rPr>
                <w:sz w:val="24"/>
                <w:szCs w:val="24"/>
              </w:rPr>
            </w:pPr>
          </w:p>
        </w:tc>
        <w:tc>
          <w:tcPr>
            <w:tcW w:w="3048" w:type="dxa"/>
            <w:tcBorders>
              <w:top w:val="single" w:sz="4" w:space="0" w:color="A6A6A6"/>
            </w:tcBorders>
          </w:tcPr>
          <w:p w:rsidR="00573BB2" w:rsidRPr="00546107" w:rsidRDefault="00573BB2" w:rsidP="00944679">
            <w:pPr>
              <w:rPr>
                <w:sz w:val="24"/>
                <w:szCs w:val="24"/>
              </w:rPr>
            </w:pPr>
          </w:p>
          <w:p w:rsidR="00573BB2" w:rsidRPr="00546107" w:rsidRDefault="00573BB2" w:rsidP="00944679">
            <w:pPr>
              <w:jc w:val="left"/>
              <w:rPr>
                <w:sz w:val="24"/>
                <w:szCs w:val="24"/>
              </w:rPr>
            </w:pPr>
          </w:p>
        </w:tc>
        <w:tc>
          <w:tcPr>
            <w:tcW w:w="2987" w:type="dxa"/>
            <w:gridSpan w:val="2"/>
            <w:tcBorders>
              <w:bottom w:val="single" w:sz="4" w:space="0" w:color="A6A6A6"/>
            </w:tcBorders>
          </w:tcPr>
          <w:p w:rsidR="00573BB2" w:rsidRPr="00546107" w:rsidRDefault="00573BB2" w:rsidP="00944679">
            <w:pPr>
              <w:jc w:val="left"/>
              <w:rPr>
                <w:sz w:val="24"/>
                <w:szCs w:val="24"/>
              </w:rPr>
            </w:pPr>
            <w:r w:rsidRPr="00546107">
              <w:rPr>
                <w:sz w:val="24"/>
                <w:szCs w:val="24"/>
              </w:rPr>
              <w:t>Studentų pasitenkinimas</w:t>
            </w:r>
          </w:p>
        </w:tc>
        <w:tc>
          <w:tcPr>
            <w:tcW w:w="3322" w:type="dxa"/>
            <w:gridSpan w:val="2"/>
            <w:tcBorders>
              <w:bottom w:val="single" w:sz="4" w:space="0" w:color="A6A6A6"/>
            </w:tcBorders>
          </w:tcPr>
          <w:p w:rsidR="00573BB2" w:rsidRPr="00546107" w:rsidRDefault="00573BB2" w:rsidP="00944679">
            <w:pPr>
              <w:jc w:val="left"/>
              <w:rPr>
                <w:sz w:val="24"/>
                <w:szCs w:val="24"/>
              </w:rPr>
            </w:pPr>
            <w:r w:rsidRPr="00546107">
              <w:rPr>
                <w:sz w:val="24"/>
                <w:szCs w:val="24"/>
              </w:rPr>
              <w:t>Didėjantis studentų pasitenkinimas 5 % kasmet (studentų apklausos)</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1.2</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Integruoti besidubliuojančias bei persidengiančias studijų programas, suderinant jas su tarptautiniais studijų krypčių aprašais ir rekomendacijomis</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Besidubliuojančių ir persidengiančių studijų programų integravimas</w:t>
            </w:r>
          </w:p>
        </w:tc>
        <w:tc>
          <w:tcPr>
            <w:tcW w:w="3322" w:type="dxa"/>
            <w:gridSpan w:val="2"/>
            <w:tcBorders>
              <w:top w:val="single" w:sz="4" w:space="0" w:color="A6A6A6"/>
              <w:bottom w:val="single" w:sz="4" w:space="0" w:color="A6A6A6"/>
            </w:tcBorders>
          </w:tcPr>
          <w:p w:rsidR="00573BB2" w:rsidRPr="00546107" w:rsidRDefault="00573BB2" w:rsidP="00CD6798">
            <w:pPr>
              <w:jc w:val="left"/>
              <w:rPr>
                <w:sz w:val="24"/>
                <w:szCs w:val="24"/>
              </w:rPr>
            </w:pPr>
            <w:r w:rsidRPr="00546107">
              <w:rPr>
                <w:sz w:val="24"/>
                <w:szCs w:val="24"/>
              </w:rPr>
              <w:t>Integruotos „Kineziterapijos“ ir kitos persidengiančios studijų programos iki 20</w:t>
            </w:r>
            <w:r w:rsidR="00CD6798" w:rsidRPr="00546107">
              <w:rPr>
                <w:sz w:val="24"/>
                <w:szCs w:val="24"/>
                <w:lang w:val="en-US"/>
              </w:rPr>
              <w:t>20</w:t>
            </w:r>
            <w:r w:rsidR="00CD6798" w:rsidRPr="00546107">
              <w:rPr>
                <w:sz w:val="24"/>
                <w:szCs w:val="24"/>
              </w:rPr>
              <w:t xml:space="preserve"> m.</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1.3</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Plėtoti dėstytojų edukacinių ir dalykinių kompetencijų tobulinimo sistemą</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Dėstytojų edukacinių ir dalykinių kompetencijų tobulinimo plano parengimas</w:t>
            </w:r>
          </w:p>
        </w:tc>
        <w:tc>
          <w:tcPr>
            <w:tcW w:w="3322" w:type="dxa"/>
            <w:gridSpan w:val="2"/>
            <w:tcBorders>
              <w:top w:val="single" w:sz="4" w:space="0" w:color="A6A6A6"/>
              <w:bottom w:val="single" w:sz="4" w:space="0" w:color="A6A6A6"/>
            </w:tcBorders>
          </w:tcPr>
          <w:p w:rsidR="00573BB2" w:rsidRPr="00546107" w:rsidRDefault="00573BB2" w:rsidP="00CD6798">
            <w:pPr>
              <w:jc w:val="left"/>
              <w:rPr>
                <w:sz w:val="24"/>
                <w:szCs w:val="24"/>
              </w:rPr>
            </w:pPr>
            <w:r w:rsidRPr="00546107">
              <w:rPr>
                <w:sz w:val="24"/>
                <w:szCs w:val="24"/>
              </w:rPr>
              <w:t>Parengtas dėstytojų edukacinių ir dalykinių kompetencijų tobulinimo planas iki 20</w:t>
            </w:r>
            <w:r w:rsidR="00CD6798" w:rsidRPr="00546107">
              <w:rPr>
                <w:sz w:val="24"/>
                <w:szCs w:val="24"/>
              </w:rPr>
              <w:t>20</w:t>
            </w:r>
            <w:r w:rsidRPr="00546107">
              <w:rPr>
                <w:sz w:val="24"/>
                <w:szCs w:val="24"/>
              </w:rPr>
              <w:t xml:space="preserve"> m.</w:t>
            </w:r>
          </w:p>
        </w:tc>
      </w:tr>
      <w:tr w:rsidR="00573BB2" w:rsidRPr="00546107" w:rsidTr="00846CF8">
        <w:tc>
          <w:tcPr>
            <w:tcW w:w="708" w:type="dxa"/>
            <w:tcBorders>
              <w:top w:val="single" w:sz="4" w:space="0" w:color="A6A6A6"/>
              <w:bottom w:val="single" w:sz="4" w:space="0" w:color="A6A6A6"/>
            </w:tcBorders>
          </w:tcPr>
          <w:p w:rsidR="00573BB2" w:rsidRPr="00546107" w:rsidRDefault="00573BB2" w:rsidP="00944679">
            <w:pPr>
              <w:rPr>
                <w:sz w:val="24"/>
                <w:szCs w:val="24"/>
              </w:rPr>
            </w:pPr>
            <w:r w:rsidRPr="00546107">
              <w:rPr>
                <w:sz w:val="24"/>
                <w:szCs w:val="24"/>
              </w:rPr>
              <w:t>1.4</w:t>
            </w:r>
            <w:r w:rsidR="009D0A43" w:rsidRPr="00546107">
              <w:rPr>
                <w:sz w:val="24"/>
                <w:szCs w:val="24"/>
              </w:rPr>
              <w:t>.</w:t>
            </w:r>
          </w:p>
        </w:tc>
        <w:tc>
          <w:tcPr>
            <w:tcW w:w="3048" w:type="dxa"/>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Parengti tarptautiniu mastu konkurencingus specialistus</w:t>
            </w:r>
          </w:p>
        </w:tc>
        <w:tc>
          <w:tcPr>
            <w:tcW w:w="2987"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Studentų įsidarbinimo rodiklis per metus nuo studijų baigimo: LSMU – 83 %, LSU – 71 %</w:t>
            </w:r>
          </w:p>
        </w:tc>
        <w:tc>
          <w:tcPr>
            <w:tcW w:w="3322" w:type="dxa"/>
            <w:gridSpan w:val="2"/>
            <w:tcBorders>
              <w:top w:val="single" w:sz="4" w:space="0" w:color="A6A6A6"/>
              <w:bottom w:val="single" w:sz="4" w:space="0" w:color="A6A6A6"/>
            </w:tcBorders>
          </w:tcPr>
          <w:p w:rsidR="00573BB2" w:rsidRPr="00546107" w:rsidRDefault="00573BB2" w:rsidP="00944679">
            <w:pPr>
              <w:jc w:val="left"/>
              <w:rPr>
                <w:sz w:val="24"/>
                <w:szCs w:val="24"/>
              </w:rPr>
            </w:pPr>
            <w:r w:rsidRPr="00546107">
              <w:rPr>
                <w:sz w:val="24"/>
                <w:szCs w:val="24"/>
              </w:rPr>
              <w:t>Ne mažesni negu 2016 m. rodikliai</w:t>
            </w:r>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sz w:val="24"/>
                <w:szCs w:val="24"/>
              </w:rPr>
              <w:lastRenderedPageBreak/>
              <w:t>2</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b/>
                <w:color w:val="auto"/>
                <w:sz w:val="24"/>
                <w:szCs w:val="24"/>
              </w:rPr>
              <w:t>Tikslas |</w:t>
            </w:r>
            <w:r w:rsidRPr="00944679">
              <w:rPr>
                <w:color w:val="auto"/>
                <w:sz w:val="24"/>
                <w:szCs w:val="24"/>
              </w:rPr>
              <w:t xml:space="preserve"> </w:t>
            </w:r>
            <w:r w:rsidRPr="00944679">
              <w:rPr>
                <w:sz w:val="24"/>
                <w:szCs w:val="24"/>
              </w:rPr>
              <w:t>Didinti mokslinių tyrimų ir eksperimentinės plėtros veiklų efektyvumą</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2.1</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t>Telkti ir stiprinti žmogiškąjį MTEP potencialą</w:t>
            </w:r>
          </w:p>
        </w:tc>
        <w:tc>
          <w:tcPr>
            <w:tcW w:w="3000" w:type="dxa"/>
            <w:gridSpan w:val="3"/>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Rezultatai</w:t>
            </w:r>
          </w:p>
          <w:p w:rsidR="00573BB2" w:rsidRPr="00944679" w:rsidRDefault="00573BB2" w:rsidP="00944679">
            <w:pPr>
              <w:jc w:val="left"/>
              <w:rPr>
                <w:sz w:val="24"/>
                <w:szCs w:val="24"/>
              </w:rPr>
            </w:pPr>
            <w:r w:rsidRPr="00944679">
              <w:rPr>
                <w:sz w:val="24"/>
                <w:szCs w:val="24"/>
              </w:rPr>
              <w:t>Mokslinių straipsnių, publikuotų CA WOS duomenų bazės leidiniuose</w:t>
            </w:r>
            <w:r w:rsidR="009D0A43">
              <w:rPr>
                <w:sz w:val="24"/>
                <w:szCs w:val="24"/>
              </w:rPr>
              <w:t>,</w:t>
            </w:r>
            <w:r w:rsidRPr="00944679">
              <w:rPr>
                <w:sz w:val="24"/>
                <w:szCs w:val="24"/>
              </w:rPr>
              <w:t xml:space="preserve"> skaičius (per 2011</w:t>
            </w:r>
            <w:r w:rsidR="009D0A43">
              <w:rPr>
                <w:sz w:val="24"/>
                <w:szCs w:val="24"/>
              </w:rPr>
              <w:t>–</w:t>
            </w:r>
            <w:r w:rsidRPr="00944679">
              <w:rPr>
                <w:sz w:val="24"/>
                <w:szCs w:val="24"/>
              </w:rPr>
              <w:t>2016 m. LSMU – 1619; LSU – 241)</w:t>
            </w:r>
          </w:p>
        </w:tc>
        <w:tc>
          <w:tcPr>
            <w:tcW w:w="3309" w:type="dxa"/>
            <w:tcBorders>
              <w:top w:val="single" w:sz="4" w:space="0" w:color="A6A6A6"/>
              <w:bottom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Reikšmės</w:t>
            </w:r>
          </w:p>
          <w:p w:rsidR="00573BB2" w:rsidRPr="00944679" w:rsidRDefault="00573BB2" w:rsidP="00CD6798">
            <w:pPr>
              <w:jc w:val="left"/>
              <w:rPr>
                <w:sz w:val="24"/>
                <w:szCs w:val="24"/>
              </w:rPr>
            </w:pPr>
            <w:r w:rsidRPr="00944679">
              <w:rPr>
                <w:sz w:val="24"/>
                <w:szCs w:val="24"/>
              </w:rPr>
              <w:t>Didėjantis mokslinių straipsnių, publikuotų CA WOS duomenų bazės leidiniuose</w:t>
            </w:r>
            <w:r w:rsidR="009D0A43">
              <w:rPr>
                <w:sz w:val="24"/>
                <w:szCs w:val="24"/>
              </w:rPr>
              <w:t>,</w:t>
            </w:r>
            <w:r w:rsidRPr="00944679">
              <w:rPr>
                <w:sz w:val="24"/>
                <w:szCs w:val="24"/>
              </w:rPr>
              <w:t xml:space="preserve"> skaičius, ne mažiau kaip 5 % iki 202</w:t>
            </w:r>
            <w:r w:rsidR="00CD6798">
              <w:rPr>
                <w:sz w:val="24"/>
                <w:szCs w:val="24"/>
              </w:rPr>
              <w:t>2</w:t>
            </w:r>
            <w:r w:rsidRPr="00944679">
              <w:rPr>
                <w:sz w:val="24"/>
                <w:szCs w:val="24"/>
              </w:rPr>
              <w:t xml:space="preserve"> m.</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2.2</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Telkti LSMU Mokslo fondo ir Atviro fondo paramą moksliniams tyrimams, mokslo rezultatų sklaidai ir mokslininkų kvalifikacijai kelti</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Mokslo straipsnių dalis tarp 10 % </w:t>
            </w:r>
            <w:proofErr w:type="spellStart"/>
            <w:r w:rsidRPr="00944679">
              <w:rPr>
                <w:sz w:val="24"/>
                <w:szCs w:val="24"/>
              </w:rPr>
              <w:t>cituojamiausių</w:t>
            </w:r>
            <w:proofErr w:type="spellEnd"/>
            <w:r w:rsidRPr="00944679">
              <w:rPr>
                <w:sz w:val="24"/>
                <w:szCs w:val="24"/>
              </w:rPr>
              <w:t xml:space="preserve"> mokslo publikacijų</w:t>
            </w:r>
          </w:p>
          <w:p w:rsidR="00573BB2" w:rsidRPr="00944679" w:rsidRDefault="00573BB2" w:rsidP="00944679">
            <w:pPr>
              <w:jc w:val="left"/>
              <w:rPr>
                <w:sz w:val="24"/>
                <w:szCs w:val="24"/>
              </w:rPr>
            </w:pPr>
            <w:r w:rsidRPr="00944679">
              <w:rPr>
                <w:sz w:val="24"/>
                <w:szCs w:val="24"/>
              </w:rPr>
              <w:t>(per 2016</w:t>
            </w:r>
            <w:r w:rsidR="009D0A43">
              <w:rPr>
                <w:sz w:val="24"/>
                <w:szCs w:val="24"/>
              </w:rPr>
              <w:t>–</w:t>
            </w:r>
            <w:r w:rsidRPr="00944679">
              <w:rPr>
                <w:sz w:val="24"/>
                <w:szCs w:val="24"/>
              </w:rPr>
              <w:t>2017 m. LSMU – 6,31 %, LSU – 3,25 %)</w:t>
            </w:r>
          </w:p>
        </w:tc>
        <w:tc>
          <w:tcPr>
            <w:tcW w:w="3309"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Kasmet 10</w:t>
            </w:r>
            <w:r w:rsidR="009D0A43">
              <w:rPr>
                <w:sz w:val="24"/>
                <w:szCs w:val="24"/>
              </w:rPr>
              <w:t xml:space="preserve"> </w:t>
            </w:r>
            <w:r w:rsidRPr="00944679">
              <w:rPr>
                <w:sz w:val="24"/>
                <w:szCs w:val="24"/>
              </w:rPr>
              <w:t xml:space="preserve">% didėjanti mokslo straipsnių dalis tarp 10 % </w:t>
            </w:r>
            <w:proofErr w:type="spellStart"/>
            <w:r w:rsidRPr="00944679">
              <w:rPr>
                <w:sz w:val="24"/>
                <w:szCs w:val="24"/>
              </w:rPr>
              <w:t>cituojamiausių</w:t>
            </w:r>
            <w:proofErr w:type="spellEnd"/>
            <w:r w:rsidRPr="00944679">
              <w:rPr>
                <w:sz w:val="24"/>
                <w:szCs w:val="24"/>
              </w:rPr>
              <w:t xml:space="preserve"> mokslo publikacijų</w:t>
            </w:r>
          </w:p>
        </w:tc>
      </w:tr>
      <w:tr w:rsidR="00573BB2" w:rsidRPr="00944679" w:rsidTr="00846CF8">
        <w:trPr>
          <w:trHeight w:val="1833"/>
        </w:trPr>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2.3.</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Skatinti mokslinės komunikacijos ir </w:t>
            </w:r>
            <w:proofErr w:type="spellStart"/>
            <w:r w:rsidRPr="00944679">
              <w:rPr>
                <w:sz w:val="24"/>
                <w:szCs w:val="24"/>
              </w:rPr>
              <w:t>tinklaveikos</w:t>
            </w:r>
            <w:proofErr w:type="spellEnd"/>
            <w:r w:rsidRPr="00944679">
              <w:rPr>
                <w:sz w:val="24"/>
                <w:szCs w:val="24"/>
              </w:rPr>
              <w:t xml:space="preserve"> kūrimąsi bei plėtrą</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Vykdomų tarptautinių mokslo projektų pritrauktų lėšų santykis su valstybės biudžeto lėšomis, skirtomis mokslui (per 2011</w:t>
            </w:r>
            <w:r w:rsidR="009D0A43">
              <w:rPr>
                <w:sz w:val="24"/>
                <w:szCs w:val="24"/>
              </w:rPr>
              <w:t>–</w:t>
            </w:r>
            <w:r w:rsidRPr="00944679">
              <w:rPr>
                <w:sz w:val="24"/>
                <w:szCs w:val="24"/>
              </w:rPr>
              <w:t>2016 m. LSMU – 30 %)</w:t>
            </w:r>
          </w:p>
        </w:tc>
        <w:tc>
          <w:tcPr>
            <w:tcW w:w="3309" w:type="dxa"/>
            <w:tcBorders>
              <w:top w:val="single" w:sz="4" w:space="0" w:color="A6A6A6"/>
              <w:bottom w:val="single" w:sz="4" w:space="0" w:color="A6A6A6"/>
            </w:tcBorders>
          </w:tcPr>
          <w:p w:rsidR="00573BB2" w:rsidRPr="00944679" w:rsidRDefault="00573BB2" w:rsidP="00CD6798">
            <w:pPr>
              <w:jc w:val="left"/>
              <w:rPr>
                <w:sz w:val="24"/>
                <w:szCs w:val="24"/>
              </w:rPr>
            </w:pPr>
            <w:r w:rsidRPr="00944679">
              <w:rPr>
                <w:sz w:val="24"/>
                <w:szCs w:val="24"/>
              </w:rPr>
              <w:t>Didėjančios tarptautinių projektų lėšų apimtys – 35 % 202</w:t>
            </w:r>
            <w:r w:rsidR="00CD6798">
              <w:rPr>
                <w:sz w:val="24"/>
                <w:szCs w:val="24"/>
              </w:rPr>
              <w:t>2</w:t>
            </w:r>
            <w:r w:rsidRPr="00944679">
              <w:rPr>
                <w:sz w:val="24"/>
                <w:szCs w:val="24"/>
              </w:rPr>
              <w:t xml:space="preserve"> m.</w:t>
            </w:r>
          </w:p>
        </w:tc>
      </w:tr>
      <w:tr w:rsidR="00573BB2" w:rsidRPr="00944679" w:rsidTr="00846CF8">
        <w:trPr>
          <w:trHeight w:val="1830"/>
        </w:trPr>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2.4</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Skatinti bendradarbiavimą su verslu</w:t>
            </w:r>
          </w:p>
        </w:tc>
        <w:tc>
          <w:tcPr>
            <w:tcW w:w="3000"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Bendrų mokslo ir verslo publikacijų dalis nuo visų mokslo publikacijų (2016 m. LSMU – 1,34 %; LSU – 0)</w:t>
            </w:r>
          </w:p>
        </w:tc>
        <w:tc>
          <w:tcPr>
            <w:tcW w:w="3309" w:type="dxa"/>
            <w:tcBorders>
              <w:top w:val="single" w:sz="4" w:space="0" w:color="A6A6A6"/>
              <w:bottom w:val="single" w:sz="4" w:space="0" w:color="A6A6A6"/>
            </w:tcBorders>
          </w:tcPr>
          <w:p w:rsidR="00573BB2" w:rsidRPr="00944679" w:rsidRDefault="00573BB2" w:rsidP="00CD6798">
            <w:pPr>
              <w:jc w:val="left"/>
              <w:rPr>
                <w:sz w:val="24"/>
                <w:szCs w:val="24"/>
              </w:rPr>
            </w:pPr>
            <w:r w:rsidRPr="00944679">
              <w:rPr>
                <w:sz w:val="24"/>
                <w:szCs w:val="24"/>
              </w:rPr>
              <w:t>Nemažėjanti bendrų mokslo ir verslo publikacijų dalis nuo visų mokslo publikacijų (1,35 % 202</w:t>
            </w:r>
            <w:r w:rsidR="00CD6798">
              <w:rPr>
                <w:sz w:val="24"/>
                <w:szCs w:val="24"/>
              </w:rPr>
              <w:t>1</w:t>
            </w:r>
            <w:r w:rsidRPr="00944679">
              <w:rPr>
                <w:sz w:val="24"/>
                <w:szCs w:val="24"/>
              </w:rPr>
              <w:t xml:space="preserve"> m.)</w:t>
            </w:r>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rPr>
                <w:sz w:val="24"/>
                <w:szCs w:val="24"/>
              </w:rPr>
            </w:pPr>
            <w:r w:rsidRPr="00944679">
              <w:rPr>
                <w:sz w:val="24"/>
                <w:szCs w:val="24"/>
              </w:rPr>
              <w:t>3.</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rPr>
                <w:sz w:val="24"/>
                <w:szCs w:val="24"/>
              </w:rPr>
            </w:pPr>
            <w:r w:rsidRPr="00944679">
              <w:rPr>
                <w:color w:val="auto"/>
                <w:sz w:val="24"/>
                <w:szCs w:val="24"/>
              </w:rPr>
              <w:t xml:space="preserve">Tikslas </w:t>
            </w:r>
            <w:r w:rsidRPr="00944679">
              <w:rPr>
                <w:color w:val="C53939"/>
                <w:sz w:val="24"/>
                <w:szCs w:val="24"/>
              </w:rPr>
              <w:t xml:space="preserve">| </w:t>
            </w:r>
            <w:r w:rsidRPr="00944679">
              <w:rPr>
                <w:sz w:val="24"/>
                <w:szCs w:val="24"/>
              </w:rPr>
              <w:t xml:space="preserve">Plėtoti studijų ir mokslo </w:t>
            </w:r>
            <w:proofErr w:type="spellStart"/>
            <w:r w:rsidRPr="00944679">
              <w:rPr>
                <w:sz w:val="24"/>
                <w:szCs w:val="24"/>
              </w:rPr>
              <w:t>tarptautiškumą</w:t>
            </w:r>
            <w:proofErr w:type="spellEnd"/>
          </w:p>
        </w:tc>
      </w:tr>
      <w:tr w:rsidR="00573BB2" w:rsidRPr="00944679" w:rsidTr="00846CF8">
        <w:trPr>
          <w:trHeight w:val="2002"/>
        </w:trPr>
        <w:tc>
          <w:tcPr>
            <w:tcW w:w="708" w:type="dxa"/>
            <w:tcBorders>
              <w:top w:val="single" w:sz="4" w:space="0" w:color="A6A6A6"/>
            </w:tcBorders>
          </w:tcPr>
          <w:p w:rsidR="00573BB2" w:rsidRPr="00944679" w:rsidRDefault="00573BB2" w:rsidP="00944679">
            <w:pPr>
              <w:rPr>
                <w:sz w:val="24"/>
                <w:szCs w:val="24"/>
              </w:rPr>
            </w:pPr>
            <w:r w:rsidRPr="00944679">
              <w:rPr>
                <w:sz w:val="24"/>
                <w:szCs w:val="24"/>
              </w:rPr>
              <w:t>3.1</w:t>
            </w:r>
            <w:r w:rsidR="009D0A43">
              <w:rPr>
                <w:sz w:val="24"/>
                <w:szCs w:val="24"/>
              </w:rPr>
              <w:t>.</w:t>
            </w:r>
          </w:p>
        </w:tc>
        <w:tc>
          <w:tcPr>
            <w:tcW w:w="3048"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t>Pritraukti užsienio šalių piliečius studijuoti universiteto studijų programose</w:t>
            </w:r>
          </w:p>
        </w:tc>
        <w:tc>
          <w:tcPr>
            <w:tcW w:w="2976"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Rezultatai</w:t>
            </w:r>
          </w:p>
          <w:p w:rsidR="00573BB2" w:rsidRPr="00944679" w:rsidRDefault="00573BB2" w:rsidP="00944679">
            <w:pPr>
              <w:jc w:val="left"/>
              <w:rPr>
                <w:sz w:val="24"/>
                <w:szCs w:val="24"/>
              </w:rPr>
            </w:pPr>
            <w:r w:rsidRPr="00944679">
              <w:rPr>
                <w:sz w:val="24"/>
                <w:szCs w:val="24"/>
              </w:rPr>
              <w:t xml:space="preserve">Visą studijų programą studijuojančių užsienio šalių piliečių dalis nuo visų universiteto studentų (2017 m. LSMU – 13,1 %; LSU </w:t>
            </w:r>
            <w:r w:rsidR="009D0A43">
              <w:rPr>
                <w:sz w:val="24"/>
                <w:szCs w:val="24"/>
              </w:rPr>
              <w:t xml:space="preserve">– </w:t>
            </w:r>
            <w:r w:rsidRPr="00944679">
              <w:rPr>
                <w:sz w:val="24"/>
                <w:szCs w:val="24"/>
              </w:rPr>
              <w:t>1 %.)</w:t>
            </w:r>
          </w:p>
        </w:tc>
        <w:tc>
          <w:tcPr>
            <w:tcW w:w="3333" w:type="dxa"/>
            <w:gridSpan w:val="3"/>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Reikšmės</w:t>
            </w:r>
          </w:p>
          <w:p w:rsidR="00573BB2" w:rsidRPr="00944679" w:rsidRDefault="00573BB2" w:rsidP="00CD6798">
            <w:pPr>
              <w:jc w:val="left"/>
              <w:rPr>
                <w:sz w:val="24"/>
                <w:szCs w:val="24"/>
              </w:rPr>
            </w:pPr>
            <w:r w:rsidRPr="00944679">
              <w:rPr>
                <w:sz w:val="24"/>
                <w:szCs w:val="24"/>
              </w:rPr>
              <w:t>Visą studijų programą studijuojančių  užsienio šalių piliečių dalis nuo visų universiteto studentų 12 % 202</w:t>
            </w:r>
            <w:r w:rsidR="00CD6798">
              <w:rPr>
                <w:sz w:val="24"/>
                <w:szCs w:val="24"/>
              </w:rPr>
              <w:t>1</w:t>
            </w:r>
            <w:r w:rsidRPr="00944679">
              <w:rPr>
                <w:sz w:val="24"/>
                <w:szCs w:val="24"/>
              </w:rPr>
              <w:t xml:space="preserve"> m.</w:t>
            </w:r>
          </w:p>
        </w:tc>
      </w:tr>
      <w:tr w:rsidR="00573BB2" w:rsidRPr="00944679" w:rsidTr="00846CF8">
        <w:tc>
          <w:tcPr>
            <w:tcW w:w="708" w:type="dxa"/>
            <w:vMerge w:val="restart"/>
            <w:tcBorders>
              <w:top w:val="single" w:sz="4" w:space="0" w:color="A6A6A6"/>
            </w:tcBorders>
          </w:tcPr>
          <w:p w:rsidR="00573BB2" w:rsidRPr="00944679" w:rsidRDefault="00573BB2" w:rsidP="00944679">
            <w:pPr>
              <w:rPr>
                <w:sz w:val="24"/>
                <w:szCs w:val="24"/>
              </w:rPr>
            </w:pPr>
            <w:r w:rsidRPr="00944679">
              <w:rPr>
                <w:sz w:val="24"/>
                <w:szCs w:val="24"/>
              </w:rPr>
              <w:t>3.2</w:t>
            </w:r>
            <w:r w:rsidR="009D0A43">
              <w:rPr>
                <w:sz w:val="24"/>
                <w:szCs w:val="24"/>
              </w:rPr>
              <w:t>.</w:t>
            </w:r>
          </w:p>
        </w:tc>
        <w:tc>
          <w:tcPr>
            <w:tcW w:w="3048" w:type="dxa"/>
            <w:tcBorders>
              <w:top w:val="single" w:sz="4" w:space="0" w:color="A6A6A6"/>
            </w:tcBorders>
          </w:tcPr>
          <w:p w:rsidR="00573BB2" w:rsidRPr="00944679" w:rsidRDefault="00573BB2" w:rsidP="00944679">
            <w:pPr>
              <w:jc w:val="left"/>
              <w:rPr>
                <w:sz w:val="24"/>
                <w:szCs w:val="24"/>
              </w:rPr>
            </w:pPr>
            <w:r w:rsidRPr="00944679">
              <w:rPr>
                <w:sz w:val="24"/>
                <w:szCs w:val="24"/>
              </w:rPr>
              <w:t>Pritraukti užsienio dėstytojus ir</w:t>
            </w:r>
            <w:r w:rsidR="009D0A43">
              <w:rPr>
                <w:sz w:val="24"/>
                <w:szCs w:val="24"/>
              </w:rPr>
              <w:t xml:space="preserve"> </w:t>
            </w:r>
            <w:r w:rsidRPr="00944679">
              <w:rPr>
                <w:sz w:val="24"/>
                <w:szCs w:val="24"/>
              </w:rPr>
              <w:t>/</w:t>
            </w:r>
            <w:r w:rsidR="009D0A43">
              <w:rPr>
                <w:sz w:val="24"/>
                <w:szCs w:val="24"/>
              </w:rPr>
              <w:t xml:space="preserve"> </w:t>
            </w:r>
            <w:r w:rsidRPr="00944679">
              <w:rPr>
                <w:sz w:val="24"/>
                <w:szCs w:val="24"/>
              </w:rPr>
              <w:t>ar mokslininkus dėstyti visose studijų programose</w:t>
            </w:r>
          </w:p>
        </w:tc>
        <w:tc>
          <w:tcPr>
            <w:tcW w:w="2976" w:type="dxa"/>
            <w:tcBorders>
              <w:top w:val="single" w:sz="4" w:space="0" w:color="A6A6A6"/>
            </w:tcBorders>
          </w:tcPr>
          <w:p w:rsidR="00573BB2" w:rsidRPr="00944679" w:rsidRDefault="00573BB2" w:rsidP="00944679">
            <w:pPr>
              <w:jc w:val="left"/>
              <w:rPr>
                <w:sz w:val="24"/>
                <w:szCs w:val="24"/>
              </w:rPr>
            </w:pPr>
            <w:r w:rsidRPr="00944679">
              <w:rPr>
                <w:sz w:val="24"/>
                <w:szCs w:val="24"/>
              </w:rPr>
              <w:t xml:space="preserve">Užsienio dėstytojų skaičiaus santykis su bendru akademinio personalo skaičiumi (2016 m. LSMU – 2,94 %, LSU </w:t>
            </w:r>
            <w:r w:rsidR="009D0A43">
              <w:rPr>
                <w:sz w:val="24"/>
                <w:szCs w:val="24"/>
              </w:rPr>
              <w:t>–</w:t>
            </w:r>
            <w:r w:rsidRPr="00944679">
              <w:rPr>
                <w:sz w:val="24"/>
                <w:szCs w:val="24"/>
              </w:rPr>
              <w:t xml:space="preserve"> ?)</w:t>
            </w:r>
          </w:p>
        </w:tc>
        <w:tc>
          <w:tcPr>
            <w:tcW w:w="3333" w:type="dxa"/>
            <w:gridSpan w:val="3"/>
            <w:tcBorders>
              <w:top w:val="single" w:sz="4" w:space="0" w:color="A6A6A6"/>
            </w:tcBorders>
          </w:tcPr>
          <w:p w:rsidR="00573BB2" w:rsidRPr="00944679" w:rsidRDefault="00573BB2" w:rsidP="00944679">
            <w:pPr>
              <w:jc w:val="left"/>
              <w:rPr>
                <w:sz w:val="24"/>
                <w:szCs w:val="24"/>
              </w:rPr>
            </w:pPr>
            <w:r w:rsidRPr="00944679">
              <w:rPr>
                <w:sz w:val="24"/>
                <w:szCs w:val="24"/>
              </w:rPr>
              <w:t>Kasmet 10 %  didėjanti užsienio dėstytojų dalis nuo viso akademinio personalo</w:t>
            </w:r>
          </w:p>
        </w:tc>
      </w:tr>
      <w:tr w:rsidR="00573BB2" w:rsidRPr="00944679" w:rsidTr="00846CF8">
        <w:tc>
          <w:tcPr>
            <w:tcW w:w="708" w:type="dxa"/>
            <w:vMerge/>
            <w:tcBorders>
              <w:top w:val="single" w:sz="4" w:space="0" w:color="A6A6A6"/>
            </w:tcBorders>
          </w:tcPr>
          <w:p w:rsidR="00573BB2" w:rsidRPr="00944679" w:rsidRDefault="00573BB2" w:rsidP="00944679">
            <w:pPr>
              <w:widowControl w:val="0"/>
              <w:jc w:val="left"/>
              <w:rPr>
                <w:sz w:val="24"/>
                <w:szCs w:val="24"/>
              </w:rPr>
            </w:pPr>
          </w:p>
        </w:tc>
        <w:tc>
          <w:tcPr>
            <w:tcW w:w="3048" w:type="dxa"/>
            <w:tcBorders>
              <w:top w:val="single" w:sz="4" w:space="0" w:color="A6A6A6"/>
            </w:tcBorders>
          </w:tcPr>
          <w:p w:rsidR="00573BB2" w:rsidRPr="00944679" w:rsidRDefault="00573BB2" w:rsidP="00944679">
            <w:pPr>
              <w:rPr>
                <w:sz w:val="24"/>
                <w:szCs w:val="24"/>
              </w:rPr>
            </w:pPr>
          </w:p>
          <w:p w:rsidR="00573BB2" w:rsidRPr="00944679" w:rsidRDefault="00573BB2" w:rsidP="00944679">
            <w:pPr>
              <w:jc w:val="left"/>
              <w:rPr>
                <w:sz w:val="24"/>
                <w:szCs w:val="24"/>
              </w:rPr>
            </w:pPr>
          </w:p>
        </w:tc>
        <w:tc>
          <w:tcPr>
            <w:tcW w:w="2976" w:type="dxa"/>
            <w:tcBorders>
              <w:bottom w:val="single" w:sz="4" w:space="0" w:color="A6A6A6"/>
            </w:tcBorders>
          </w:tcPr>
          <w:p w:rsidR="00573BB2" w:rsidRPr="00944679" w:rsidRDefault="00573BB2" w:rsidP="00944679">
            <w:pPr>
              <w:jc w:val="left"/>
              <w:rPr>
                <w:sz w:val="24"/>
                <w:szCs w:val="24"/>
              </w:rPr>
            </w:pPr>
            <w:r w:rsidRPr="00944679">
              <w:rPr>
                <w:sz w:val="24"/>
                <w:szCs w:val="24"/>
              </w:rPr>
              <w:t>Dėstytojų pasitenkinimas</w:t>
            </w:r>
          </w:p>
        </w:tc>
        <w:tc>
          <w:tcPr>
            <w:tcW w:w="3333" w:type="dxa"/>
            <w:gridSpan w:val="3"/>
            <w:tcBorders>
              <w:bottom w:val="single" w:sz="4" w:space="0" w:color="A6A6A6"/>
            </w:tcBorders>
          </w:tcPr>
          <w:p w:rsidR="00573BB2" w:rsidRPr="00944679" w:rsidRDefault="00573BB2" w:rsidP="00944679">
            <w:pPr>
              <w:jc w:val="left"/>
              <w:rPr>
                <w:sz w:val="24"/>
                <w:szCs w:val="24"/>
              </w:rPr>
            </w:pPr>
            <w:r w:rsidRPr="00944679">
              <w:rPr>
                <w:sz w:val="24"/>
                <w:szCs w:val="24"/>
              </w:rPr>
              <w:t>Kasmet 10 % didėjantis dėstytojų pasitenkinimo rodiklis (dėstytojų apklausos metu)</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t>3.3</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Skatinti studentų ir dėstytojų tarptautinį </w:t>
            </w:r>
            <w:proofErr w:type="spellStart"/>
            <w:r w:rsidRPr="00944679">
              <w:rPr>
                <w:sz w:val="24"/>
                <w:szCs w:val="24"/>
              </w:rPr>
              <w:t>judumą</w:t>
            </w:r>
            <w:proofErr w:type="spellEnd"/>
          </w:p>
        </w:tc>
        <w:tc>
          <w:tcPr>
            <w:tcW w:w="2976"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Studentų ir dėstytojų metinis tarptautinis </w:t>
            </w:r>
            <w:proofErr w:type="spellStart"/>
            <w:r w:rsidRPr="00944679">
              <w:rPr>
                <w:sz w:val="24"/>
                <w:szCs w:val="24"/>
              </w:rPr>
              <w:t>judumas</w:t>
            </w:r>
            <w:proofErr w:type="spellEnd"/>
            <w:r w:rsidRPr="00944679">
              <w:rPr>
                <w:sz w:val="24"/>
                <w:szCs w:val="24"/>
              </w:rPr>
              <w:t xml:space="preserve"> (2016 m. LSMU atitinkamai 2,5 % ir 2,9 %; LSU atitinkamai 3 % ir apie 10 %)</w:t>
            </w:r>
          </w:p>
        </w:tc>
        <w:tc>
          <w:tcPr>
            <w:tcW w:w="3333"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Kasmet 10 % didėjantis studentų ir dėstytojų tarptautinis </w:t>
            </w:r>
            <w:proofErr w:type="spellStart"/>
            <w:r w:rsidRPr="00944679">
              <w:rPr>
                <w:sz w:val="24"/>
                <w:szCs w:val="24"/>
              </w:rPr>
              <w:t>judumas</w:t>
            </w:r>
            <w:proofErr w:type="spellEnd"/>
          </w:p>
        </w:tc>
      </w:tr>
      <w:tr w:rsidR="00573BB2" w:rsidRPr="00944679" w:rsidTr="00846CF8">
        <w:tc>
          <w:tcPr>
            <w:tcW w:w="708" w:type="dxa"/>
            <w:tcBorders>
              <w:top w:val="single" w:sz="4" w:space="0" w:color="A6A6A6"/>
              <w:bottom w:val="single" w:sz="4" w:space="0" w:color="A6A6A6"/>
            </w:tcBorders>
            <w:shd w:val="clear" w:color="auto" w:fill="D9D9D9"/>
          </w:tcPr>
          <w:p w:rsidR="00573BB2" w:rsidRPr="00944679" w:rsidRDefault="00573BB2" w:rsidP="00944679">
            <w:pPr>
              <w:keepNext/>
              <w:rPr>
                <w:sz w:val="24"/>
                <w:szCs w:val="24"/>
              </w:rPr>
            </w:pPr>
            <w:r w:rsidRPr="00944679">
              <w:rPr>
                <w:sz w:val="24"/>
                <w:szCs w:val="24"/>
              </w:rPr>
              <w:t>4</w:t>
            </w:r>
          </w:p>
        </w:tc>
        <w:tc>
          <w:tcPr>
            <w:tcW w:w="9357" w:type="dxa"/>
            <w:gridSpan w:val="5"/>
            <w:tcBorders>
              <w:top w:val="single" w:sz="4" w:space="0" w:color="A6A6A6"/>
              <w:bottom w:val="single" w:sz="4" w:space="0" w:color="A6A6A6"/>
            </w:tcBorders>
            <w:shd w:val="clear" w:color="auto" w:fill="D9D9D9"/>
          </w:tcPr>
          <w:p w:rsidR="00573BB2" w:rsidRPr="00944679" w:rsidRDefault="00573BB2" w:rsidP="00944679">
            <w:pPr>
              <w:keepNext/>
              <w:rPr>
                <w:color w:val="auto"/>
                <w:sz w:val="24"/>
                <w:szCs w:val="24"/>
              </w:rPr>
            </w:pPr>
            <w:r w:rsidRPr="00944679">
              <w:rPr>
                <w:b/>
                <w:color w:val="auto"/>
                <w:sz w:val="24"/>
                <w:szCs w:val="24"/>
              </w:rPr>
              <w:t>Tikslas |</w:t>
            </w:r>
            <w:r w:rsidRPr="00944679">
              <w:rPr>
                <w:color w:val="auto"/>
                <w:sz w:val="24"/>
                <w:szCs w:val="24"/>
              </w:rPr>
              <w:t xml:space="preserve"> Didinti materialinės bazės kokybę ir panaudojimą</w:t>
            </w:r>
          </w:p>
        </w:tc>
      </w:tr>
      <w:tr w:rsidR="00573BB2" w:rsidRPr="00944679" w:rsidTr="00846CF8">
        <w:tc>
          <w:tcPr>
            <w:tcW w:w="708" w:type="dxa"/>
            <w:tcBorders>
              <w:top w:val="single" w:sz="4" w:space="0" w:color="A6A6A6"/>
            </w:tcBorders>
          </w:tcPr>
          <w:p w:rsidR="00573BB2" w:rsidRPr="00944679" w:rsidRDefault="00573BB2" w:rsidP="00944679">
            <w:pPr>
              <w:rPr>
                <w:sz w:val="24"/>
                <w:szCs w:val="24"/>
              </w:rPr>
            </w:pPr>
            <w:r w:rsidRPr="00944679">
              <w:rPr>
                <w:sz w:val="24"/>
                <w:szCs w:val="24"/>
              </w:rPr>
              <w:t>4.1</w:t>
            </w:r>
            <w:r w:rsidR="009D0A43">
              <w:rPr>
                <w:sz w:val="24"/>
                <w:szCs w:val="24"/>
              </w:rPr>
              <w:t>.</w:t>
            </w:r>
          </w:p>
        </w:tc>
        <w:tc>
          <w:tcPr>
            <w:tcW w:w="3048"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t>Uždaviniai</w:t>
            </w:r>
          </w:p>
          <w:p w:rsidR="00573BB2" w:rsidRPr="00944679" w:rsidRDefault="00573BB2" w:rsidP="00944679">
            <w:pPr>
              <w:jc w:val="left"/>
              <w:rPr>
                <w:sz w:val="24"/>
                <w:szCs w:val="24"/>
              </w:rPr>
            </w:pPr>
            <w:r w:rsidRPr="00944679">
              <w:rPr>
                <w:sz w:val="24"/>
                <w:szCs w:val="24"/>
              </w:rPr>
              <w:lastRenderedPageBreak/>
              <w:t>Aukštesnė infrastruktūros kokybė</w:t>
            </w:r>
          </w:p>
        </w:tc>
        <w:tc>
          <w:tcPr>
            <w:tcW w:w="2976" w:type="dxa"/>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lastRenderedPageBreak/>
              <w:t>Rezultatai</w:t>
            </w:r>
          </w:p>
          <w:p w:rsidR="00573BB2" w:rsidRPr="00944679" w:rsidRDefault="00573BB2" w:rsidP="00944679">
            <w:pPr>
              <w:jc w:val="left"/>
              <w:rPr>
                <w:sz w:val="24"/>
                <w:szCs w:val="24"/>
              </w:rPr>
            </w:pPr>
            <w:r w:rsidRPr="00944679">
              <w:rPr>
                <w:sz w:val="24"/>
                <w:szCs w:val="24"/>
              </w:rPr>
              <w:lastRenderedPageBreak/>
              <w:t>Studentų pasitenkinimas infrastruktūra</w:t>
            </w:r>
          </w:p>
        </w:tc>
        <w:tc>
          <w:tcPr>
            <w:tcW w:w="3333" w:type="dxa"/>
            <w:gridSpan w:val="3"/>
            <w:tcBorders>
              <w:top w:val="single" w:sz="4" w:space="0" w:color="A6A6A6"/>
            </w:tcBorders>
          </w:tcPr>
          <w:p w:rsidR="00573BB2" w:rsidRPr="00944679" w:rsidRDefault="00573BB2" w:rsidP="00944679">
            <w:pPr>
              <w:jc w:val="left"/>
              <w:rPr>
                <w:i/>
                <w:color w:val="808080"/>
                <w:sz w:val="24"/>
                <w:szCs w:val="24"/>
              </w:rPr>
            </w:pPr>
            <w:r w:rsidRPr="00944679">
              <w:rPr>
                <w:i/>
                <w:color w:val="808080"/>
                <w:sz w:val="24"/>
                <w:szCs w:val="24"/>
              </w:rPr>
              <w:lastRenderedPageBreak/>
              <w:t>Reikšmės</w:t>
            </w:r>
          </w:p>
          <w:p w:rsidR="00573BB2" w:rsidRPr="00944679" w:rsidRDefault="00573BB2" w:rsidP="00944679">
            <w:pPr>
              <w:jc w:val="left"/>
              <w:rPr>
                <w:sz w:val="24"/>
                <w:szCs w:val="24"/>
              </w:rPr>
            </w:pPr>
            <w:r w:rsidRPr="00944679">
              <w:rPr>
                <w:sz w:val="24"/>
                <w:szCs w:val="24"/>
              </w:rPr>
              <w:lastRenderedPageBreak/>
              <w:t xml:space="preserve">Kasmet 10 % didesnis studentų pasitenkinimas infrastruktūra </w:t>
            </w:r>
          </w:p>
        </w:tc>
      </w:tr>
      <w:tr w:rsidR="00573BB2" w:rsidRPr="00944679" w:rsidTr="00846CF8">
        <w:tc>
          <w:tcPr>
            <w:tcW w:w="708" w:type="dxa"/>
            <w:tcBorders>
              <w:top w:val="single" w:sz="4" w:space="0" w:color="A6A6A6"/>
              <w:bottom w:val="single" w:sz="4" w:space="0" w:color="A6A6A6"/>
            </w:tcBorders>
          </w:tcPr>
          <w:p w:rsidR="00573BB2" w:rsidRPr="00944679" w:rsidRDefault="00573BB2" w:rsidP="00944679">
            <w:pPr>
              <w:rPr>
                <w:sz w:val="24"/>
                <w:szCs w:val="24"/>
              </w:rPr>
            </w:pPr>
            <w:r w:rsidRPr="00944679">
              <w:rPr>
                <w:sz w:val="24"/>
                <w:szCs w:val="24"/>
              </w:rPr>
              <w:lastRenderedPageBreak/>
              <w:t>4.2</w:t>
            </w:r>
            <w:r w:rsidR="009D0A43">
              <w:rPr>
                <w:sz w:val="24"/>
                <w:szCs w:val="24"/>
              </w:rPr>
              <w:t>.</w:t>
            </w:r>
          </w:p>
        </w:tc>
        <w:tc>
          <w:tcPr>
            <w:tcW w:w="3048"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Efektyvesnis infrastruktūros panaudojimas</w:t>
            </w:r>
          </w:p>
        </w:tc>
        <w:tc>
          <w:tcPr>
            <w:tcW w:w="2976" w:type="dxa"/>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Patalpų panaudojimas</w:t>
            </w:r>
          </w:p>
        </w:tc>
        <w:tc>
          <w:tcPr>
            <w:tcW w:w="3333" w:type="dxa"/>
            <w:gridSpan w:val="3"/>
            <w:tcBorders>
              <w:top w:val="single" w:sz="4" w:space="0" w:color="A6A6A6"/>
              <w:bottom w:val="single" w:sz="4" w:space="0" w:color="A6A6A6"/>
            </w:tcBorders>
          </w:tcPr>
          <w:p w:rsidR="00573BB2" w:rsidRPr="00944679" w:rsidRDefault="00573BB2" w:rsidP="00944679">
            <w:pPr>
              <w:jc w:val="left"/>
              <w:rPr>
                <w:sz w:val="24"/>
                <w:szCs w:val="24"/>
              </w:rPr>
            </w:pPr>
            <w:r w:rsidRPr="00944679">
              <w:rPr>
                <w:sz w:val="24"/>
                <w:szCs w:val="24"/>
              </w:rPr>
              <w:t xml:space="preserve"> Kasmet 10 % didėjantis patalpų panaudojimo rodiklis</w:t>
            </w:r>
          </w:p>
        </w:tc>
      </w:tr>
    </w:tbl>
    <w:p w:rsidR="00573BB2" w:rsidRPr="00D920FD" w:rsidRDefault="00573BB2" w:rsidP="00944679">
      <w:pPr>
        <w:spacing w:after="0"/>
        <w:jc w:val="left"/>
        <w:rPr>
          <w:b/>
          <w:color w:val="auto"/>
          <w:sz w:val="24"/>
          <w:szCs w:val="24"/>
        </w:rPr>
      </w:pPr>
    </w:p>
    <w:p w:rsidR="00944679" w:rsidRPr="00D920FD" w:rsidRDefault="00944679" w:rsidP="00944679">
      <w:pPr>
        <w:pStyle w:val="Antrat1"/>
        <w:spacing w:before="0" w:after="0"/>
        <w:jc w:val="center"/>
        <w:rPr>
          <w:color w:val="auto"/>
          <w:sz w:val="24"/>
          <w:szCs w:val="24"/>
        </w:rPr>
      </w:pPr>
      <w:r w:rsidRPr="00D920FD">
        <w:rPr>
          <w:color w:val="auto"/>
          <w:sz w:val="24"/>
          <w:szCs w:val="24"/>
        </w:rPr>
        <w:t>III SKYRIUS</w:t>
      </w:r>
    </w:p>
    <w:p w:rsidR="00573BB2" w:rsidRPr="00D920FD" w:rsidRDefault="00573BB2" w:rsidP="00944679">
      <w:pPr>
        <w:pStyle w:val="Antrat1"/>
        <w:spacing w:before="0" w:after="0"/>
        <w:jc w:val="center"/>
        <w:rPr>
          <w:color w:val="auto"/>
          <w:sz w:val="24"/>
          <w:szCs w:val="24"/>
        </w:rPr>
      </w:pPr>
      <w:r w:rsidRPr="00D920FD">
        <w:rPr>
          <w:color w:val="auto"/>
          <w:sz w:val="24"/>
          <w:szCs w:val="24"/>
        </w:rPr>
        <w:t xml:space="preserve"> </w:t>
      </w:r>
    </w:p>
    <w:p w:rsidR="00A5589B" w:rsidRPr="00D920FD" w:rsidRDefault="00A5589B" w:rsidP="00A5589B">
      <w:pPr>
        <w:pStyle w:val="Sraopastraipa"/>
        <w:ind w:left="0"/>
        <w:jc w:val="center"/>
        <w:rPr>
          <w:rFonts w:ascii="Times New Roman" w:hAnsi="Times New Roman"/>
          <w:b/>
          <w:szCs w:val="24"/>
          <w:lang w:val="lt-LT"/>
        </w:rPr>
      </w:pPr>
      <w:r w:rsidRPr="00D920FD">
        <w:rPr>
          <w:rFonts w:ascii="Times New Roman" w:hAnsi="Times New Roman"/>
          <w:b/>
          <w:szCs w:val="24"/>
          <w:lang w:val="lt-LT"/>
        </w:rPr>
        <w:t>LSMU ORGANIZACINĖ IR VALDYMO STRUKTŪRA PO REORGANIZAVIMO</w:t>
      </w:r>
    </w:p>
    <w:p w:rsidR="00A5589B" w:rsidRPr="00D920FD" w:rsidRDefault="00A5589B" w:rsidP="00A5589B">
      <w:pPr>
        <w:rPr>
          <w:color w:val="auto"/>
          <w:szCs w:val="24"/>
        </w:rPr>
      </w:pPr>
    </w:p>
    <w:p w:rsidR="00A5589B" w:rsidRPr="00D920FD" w:rsidRDefault="00846CF8" w:rsidP="009A2836">
      <w:pPr>
        <w:spacing w:after="0"/>
        <w:ind w:firstLine="851"/>
        <w:rPr>
          <w:color w:val="auto"/>
          <w:sz w:val="24"/>
          <w:szCs w:val="24"/>
        </w:rPr>
      </w:pPr>
      <w:r w:rsidRPr="00D920FD">
        <w:rPr>
          <w:color w:val="auto"/>
          <w:sz w:val="24"/>
          <w:szCs w:val="24"/>
        </w:rPr>
        <w:t>7</w:t>
      </w:r>
      <w:r w:rsidR="009A2836" w:rsidRPr="00D920FD">
        <w:rPr>
          <w:color w:val="auto"/>
          <w:sz w:val="24"/>
          <w:szCs w:val="24"/>
        </w:rPr>
        <w:t xml:space="preserve">. </w:t>
      </w:r>
      <w:r w:rsidR="00A5589B" w:rsidRPr="00D920FD">
        <w:rPr>
          <w:color w:val="auto"/>
          <w:sz w:val="24"/>
          <w:szCs w:val="24"/>
        </w:rPr>
        <w:t xml:space="preserve">LSMU organizacinė struktūra bus keičiama steigiant LSMU struktūrinį padalinį – LSMU Sporto akademiją (toliau – Sporto akademija), kurioje bus užtikrinamas LSU mokslo ir studijų veiklų tęstinumas. LSMU organizacinė struktūra nurodyta </w:t>
      </w:r>
      <w:r w:rsidR="009A2836" w:rsidRPr="00D920FD">
        <w:rPr>
          <w:color w:val="auto"/>
          <w:sz w:val="24"/>
          <w:szCs w:val="24"/>
        </w:rPr>
        <w:t>plano</w:t>
      </w:r>
      <w:r w:rsidR="00A5589B" w:rsidRPr="00D920FD">
        <w:rPr>
          <w:color w:val="auto"/>
          <w:sz w:val="24"/>
          <w:szCs w:val="24"/>
        </w:rPr>
        <w:t xml:space="preserve"> 1 priede.</w:t>
      </w:r>
    </w:p>
    <w:p w:rsidR="00A5589B" w:rsidRPr="00D920FD" w:rsidRDefault="00846CF8" w:rsidP="009A2836">
      <w:pPr>
        <w:spacing w:after="0"/>
        <w:ind w:firstLine="851"/>
        <w:rPr>
          <w:color w:val="auto"/>
          <w:sz w:val="24"/>
          <w:szCs w:val="24"/>
        </w:rPr>
      </w:pPr>
      <w:r w:rsidRPr="00D920FD">
        <w:rPr>
          <w:color w:val="auto"/>
          <w:sz w:val="24"/>
          <w:szCs w:val="24"/>
        </w:rPr>
        <w:t>8</w:t>
      </w:r>
      <w:r w:rsidR="009A2836" w:rsidRPr="00D920FD">
        <w:rPr>
          <w:color w:val="auto"/>
          <w:sz w:val="24"/>
          <w:szCs w:val="24"/>
        </w:rPr>
        <w:t xml:space="preserve">. </w:t>
      </w:r>
      <w:r w:rsidR="00A5589B" w:rsidRPr="00D920FD">
        <w:rPr>
          <w:color w:val="auto"/>
          <w:sz w:val="24"/>
          <w:szCs w:val="24"/>
        </w:rPr>
        <w:t xml:space="preserve">Atsižvelgiant į tai, kad bus steigiama Sporto akademija, LSMU valdymo struktūra bus papildyta nauja – Sporto akademijos kanclerio –   pareigybe. LSMU valdymo struktūra nurodyta  </w:t>
      </w:r>
      <w:r w:rsidR="009A2836" w:rsidRPr="00D920FD">
        <w:rPr>
          <w:color w:val="auto"/>
          <w:sz w:val="24"/>
          <w:szCs w:val="24"/>
        </w:rPr>
        <w:t xml:space="preserve">plano </w:t>
      </w:r>
      <w:r w:rsidR="00A5589B" w:rsidRPr="00D920FD">
        <w:rPr>
          <w:color w:val="auto"/>
          <w:sz w:val="24"/>
          <w:szCs w:val="24"/>
        </w:rPr>
        <w:t>2 priede.</w:t>
      </w:r>
    </w:p>
    <w:p w:rsidR="00A5589B" w:rsidRPr="00D920FD" w:rsidRDefault="00846CF8" w:rsidP="009A2836">
      <w:pPr>
        <w:spacing w:after="0"/>
        <w:ind w:firstLine="851"/>
        <w:rPr>
          <w:color w:val="auto"/>
          <w:sz w:val="24"/>
          <w:szCs w:val="24"/>
        </w:rPr>
      </w:pPr>
      <w:r w:rsidRPr="00D920FD">
        <w:rPr>
          <w:color w:val="auto"/>
          <w:sz w:val="24"/>
          <w:szCs w:val="24"/>
        </w:rPr>
        <w:t>9</w:t>
      </w:r>
      <w:r w:rsidR="009A2836" w:rsidRPr="00D920FD">
        <w:rPr>
          <w:color w:val="auto"/>
          <w:sz w:val="24"/>
          <w:szCs w:val="24"/>
        </w:rPr>
        <w:t xml:space="preserve">. </w:t>
      </w:r>
      <w:r w:rsidR="00A5589B" w:rsidRPr="00D920FD">
        <w:rPr>
          <w:color w:val="auto"/>
          <w:sz w:val="24"/>
          <w:szCs w:val="24"/>
        </w:rPr>
        <w:t xml:space="preserve">Lietuvos sveikatos mokslų universiteto statuto (toliau </w:t>
      </w:r>
      <w:r w:rsidR="00837CD4" w:rsidRPr="00D920FD">
        <w:rPr>
          <w:color w:val="auto"/>
          <w:sz w:val="24"/>
          <w:szCs w:val="24"/>
        </w:rPr>
        <w:t>–</w:t>
      </w:r>
      <w:r w:rsidR="00A5589B" w:rsidRPr="00D920FD">
        <w:rPr>
          <w:color w:val="auto"/>
          <w:sz w:val="24"/>
          <w:szCs w:val="24"/>
        </w:rPr>
        <w:t xml:space="preserve"> Statutas) nustatyta tvarka ne v</w:t>
      </w:r>
      <w:r w:rsidR="00A5589B" w:rsidRPr="00D920FD">
        <w:rPr>
          <w:rFonts w:hint="eastAsia"/>
          <w:color w:val="auto"/>
          <w:sz w:val="24"/>
          <w:szCs w:val="24"/>
        </w:rPr>
        <w:t>ė</w:t>
      </w:r>
      <w:r w:rsidR="00A5589B" w:rsidRPr="00D920FD">
        <w:rPr>
          <w:color w:val="auto"/>
          <w:sz w:val="24"/>
          <w:szCs w:val="24"/>
        </w:rPr>
        <w:t>liau kaip per vien</w:t>
      </w:r>
      <w:r w:rsidR="00A5589B" w:rsidRPr="00D920FD">
        <w:rPr>
          <w:rFonts w:hint="eastAsia"/>
          <w:color w:val="auto"/>
          <w:sz w:val="24"/>
          <w:szCs w:val="24"/>
        </w:rPr>
        <w:t>ą</w:t>
      </w:r>
      <w:r w:rsidR="00A5589B" w:rsidRPr="00D920FD">
        <w:rPr>
          <w:color w:val="auto"/>
          <w:sz w:val="24"/>
          <w:szCs w:val="24"/>
        </w:rPr>
        <w:t xml:space="preserve"> m</w:t>
      </w:r>
      <w:r w:rsidR="00A5589B" w:rsidRPr="00D920FD">
        <w:rPr>
          <w:rFonts w:hint="eastAsia"/>
          <w:color w:val="auto"/>
          <w:sz w:val="24"/>
          <w:szCs w:val="24"/>
        </w:rPr>
        <w:t>ė</w:t>
      </w:r>
      <w:r w:rsidR="00A5589B" w:rsidRPr="00D920FD">
        <w:rPr>
          <w:color w:val="auto"/>
          <w:sz w:val="24"/>
          <w:szCs w:val="24"/>
        </w:rPr>
        <w:t>nes</w:t>
      </w:r>
      <w:r w:rsidR="00A5589B" w:rsidRPr="00D920FD">
        <w:rPr>
          <w:rFonts w:hint="eastAsia"/>
          <w:color w:val="auto"/>
          <w:sz w:val="24"/>
          <w:szCs w:val="24"/>
        </w:rPr>
        <w:t>į</w:t>
      </w:r>
      <w:r w:rsidR="00A5589B" w:rsidRPr="00D920FD">
        <w:rPr>
          <w:color w:val="auto"/>
          <w:sz w:val="24"/>
          <w:szCs w:val="24"/>
        </w:rPr>
        <w:t xml:space="preserve"> LSMU rektorius pasi</w:t>
      </w:r>
      <w:r w:rsidR="00A5589B" w:rsidRPr="00D920FD">
        <w:rPr>
          <w:rFonts w:hint="eastAsia"/>
          <w:color w:val="auto"/>
          <w:sz w:val="24"/>
          <w:szCs w:val="24"/>
        </w:rPr>
        <w:t>ū</w:t>
      </w:r>
      <w:r w:rsidR="00A5589B" w:rsidRPr="00D920FD">
        <w:rPr>
          <w:color w:val="auto"/>
          <w:sz w:val="24"/>
          <w:szCs w:val="24"/>
        </w:rPr>
        <w:t>lo LSMU senatui asmen</w:t>
      </w:r>
      <w:r w:rsidR="00A5589B" w:rsidRPr="00D920FD">
        <w:rPr>
          <w:rFonts w:hint="eastAsia"/>
          <w:color w:val="auto"/>
          <w:sz w:val="24"/>
          <w:szCs w:val="24"/>
        </w:rPr>
        <w:t>į</w:t>
      </w:r>
      <w:r w:rsidR="00A5589B" w:rsidRPr="00D920FD">
        <w:rPr>
          <w:color w:val="auto"/>
          <w:sz w:val="24"/>
          <w:szCs w:val="24"/>
        </w:rPr>
        <w:t>, tinkant</w:t>
      </w:r>
      <w:r w:rsidR="00A5589B" w:rsidRPr="00D920FD">
        <w:rPr>
          <w:rFonts w:hint="eastAsia"/>
          <w:color w:val="auto"/>
          <w:sz w:val="24"/>
          <w:szCs w:val="24"/>
        </w:rPr>
        <w:t>į</w:t>
      </w:r>
      <w:r w:rsidR="00A5589B" w:rsidRPr="00D920FD">
        <w:rPr>
          <w:color w:val="auto"/>
          <w:sz w:val="24"/>
          <w:szCs w:val="24"/>
        </w:rPr>
        <w:t xml:space="preserve"> eiti Sporto akademijos kanclerio pareigas. LSMU senatui patvirtinus LSMU akademijos kancler</w:t>
      </w:r>
      <w:r w:rsidR="00A5589B" w:rsidRPr="00D920FD">
        <w:rPr>
          <w:rFonts w:hint="eastAsia"/>
          <w:color w:val="auto"/>
          <w:sz w:val="24"/>
          <w:szCs w:val="24"/>
        </w:rPr>
        <w:t>į</w:t>
      </w:r>
      <w:r w:rsidR="00A5589B" w:rsidRPr="00D920FD">
        <w:rPr>
          <w:color w:val="auto"/>
          <w:sz w:val="24"/>
          <w:szCs w:val="24"/>
        </w:rPr>
        <w:t>, jis tampa LSMU senato nariu pagal pareigas ir užima viet</w:t>
      </w:r>
      <w:r w:rsidR="00A5589B" w:rsidRPr="00D920FD">
        <w:rPr>
          <w:rFonts w:hint="eastAsia"/>
          <w:color w:val="auto"/>
          <w:sz w:val="24"/>
          <w:szCs w:val="24"/>
        </w:rPr>
        <w:t>ą</w:t>
      </w:r>
      <w:r w:rsidR="00A5589B" w:rsidRPr="00D920FD">
        <w:rPr>
          <w:color w:val="auto"/>
          <w:sz w:val="24"/>
          <w:szCs w:val="24"/>
        </w:rPr>
        <w:t xml:space="preserve"> LSMU senato nustatyta tvarka, kad b</w:t>
      </w:r>
      <w:r w:rsidR="00A5589B" w:rsidRPr="00D920FD">
        <w:rPr>
          <w:rFonts w:hint="eastAsia"/>
          <w:color w:val="auto"/>
          <w:sz w:val="24"/>
          <w:szCs w:val="24"/>
        </w:rPr>
        <w:t>ū</w:t>
      </w:r>
      <w:r w:rsidR="00A5589B" w:rsidRPr="00D920FD">
        <w:rPr>
          <w:color w:val="auto"/>
          <w:sz w:val="24"/>
          <w:szCs w:val="24"/>
        </w:rPr>
        <w:t>t</w:t>
      </w:r>
      <w:r w:rsidR="00A5589B" w:rsidRPr="00D920FD">
        <w:rPr>
          <w:rFonts w:hint="eastAsia"/>
          <w:color w:val="auto"/>
          <w:sz w:val="24"/>
          <w:szCs w:val="24"/>
        </w:rPr>
        <w:t>ų</w:t>
      </w:r>
      <w:r w:rsidR="00A5589B" w:rsidRPr="00D920FD">
        <w:rPr>
          <w:color w:val="auto"/>
          <w:sz w:val="24"/>
          <w:szCs w:val="24"/>
        </w:rPr>
        <w:t xml:space="preserve"> sudaryta galimyb</w:t>
      </w:r>
      <w:r w:rsidR="00A5589B" w:rsidRPr="00D920FD">
        <w:rPr>
          <w:rFonts w:hint="eastAsia"/>
          <w:color w:val="auto"/>
          <w:sz w:val="24"/>
          <w:szCs w:val="24"/>
        </w:rPr>
        <w:t>ė</w:t>
      </w:r>
      <w:r w:rsidR="00A5589B" w:rsidRPr="00D920FD">
        <w:rPr>
          <w:color w:val="auto"/>
          <w:sz w:val="24"/>
          <w:szCs w:val="24"/>
        </w:rPr>
        <w:t xml:space="preserve"> LSMU senat</w:t>
      </w:r>
      <w:r w:rsidR="00A5589B" w:rsidRPr="00D920FD">
        <w:rPr>
          <w:rFonts w:hint="eastAsia"/>
          <w:color w:val="auto"/>
          <w:sz w:val="24"/>
          <w:szCs w:val="24"/>
        </w:rPr>
        <w:t>ą</w:t>
      </w:r>
      <w:r w:rsidR="00A5589B" w:rsidRPr="00D920FD">
        <w:rPr>
          <w:color w:val="auto"/>
          <w:sz w:val="24"/>
          <w:szCs w:val="24"/>
        </w:rPr>
        <w:t xml:space="preserve"> papildyti naujai </w:t>
      </w:r>
      <w:r w:rsidR="00A5589B" w:rsidRPr="00D920FD">
        <w:rPr>
          <w:rFonts w:hint="eastAsia"/>
          <w:color w:val="auto"/>
          <w:sz w:val="24"/>
          <w:szCs w:val="24"/>
        </w:rPr>
        <w:t>į</w:t>
      </w:r>
      <w:r w:rsidR="00A5589B" w:rsidRPr="00D920FD">
        <w:rPr>
          <w:color w:val="auto"/>
          <w:sz w:val="24"/>
          <w:szCs w:val="24"/>
        </w:rPr>
        <w:t xml:space="preserve">steigtos akademijos kancleriu kaip senato nariu pagal pareigas. </w:t>
      </w:r>
    </w:p>
    <w:p w:rsidR="009A2836" w:rsidRPr="00D920FD" w:rsidRDefault="009A2836" w:rsidP="009A2836">
      <w:pPr>
        <w:spacing w:after="0"/>
        <w:ind w:firstLine="851"/>
        <w:rPr>
          <w:color w:val="auto"/>
          <w:sz w:val="24"/>
          <w:szCs w:val="24"/>
        </w:rPr>
      </w:pPr>
      <w:r w:rsidRPr="00D920FD">
        <w:rPr>
          <w:color w:val="auto"/>
          <w:sz w:val="24"/>
          <w:szCs w:val="24"/>
        </w:rPr>
        <w:t>1</w:t>
      </w:r>
      <w:r w:rsidR="00846CF8" w:rsidRPr="00D920FD">
        <w:rPr>
          <w:color w:val="auto"/>
          <w:sz w:val="24"/>
          <w:szCs w:val="24"/>
        </w:rPr>
        <w:t>0</w:t>
      </w:r>
      <w:r w:rsidRPr="00D920FD">
        <w:rPr>
          <w:color w:val="auto"/>
          <w:sz w:val="24"/>
          <w:szCs w:val="24"/>
        </w:rPr>
        <w:t xml:space="preserve">. </w:t>
      </w:r>
      <w:r w:rsidR="00A5589B" w:rsidRPr="00D920FD">
        <w:rPr>
          <w:color w:val="auto"/>
          <w:sz w:val="24"/>
          <w:szCs w:val="24"/>
        </w:rPr>
        <w:t>Per dvi darbo dienas po reorganizavimo pabaigos</w:t>
      </w:r>
      <w:r w:rsidR="00837CD4" w:rsidRPr="00D920FD">
        <w:rPr>
          <w:color w:val="auto"/>
          <w:sz w:val="24"/>
          <w:szCs w:val="24"/>
        </w:rPr>
        <w:t>,</w:t>
      </w:r>
      <w:r w:rsidR="00A5589B" w:rsidRPr="00D920FD">
        <w:rPr>
          <w:color w:val="auto"/>
          <w:sz w:val="24"/>
          <w:szCs w:val="24"/>
        </w:rPr>
        <w:t xml:space="preserve"> iki kol senate patvirtinamas Sporto akademijos kancleris, LSMU rektorius skiria asmen</w:t>
      </w:r>
      <w:r w:rsidR="00A5589B" w:rsidRPr="00D920FD">
        <w:rPr>
          <w:rFonts w:hint="eastAsia"/>
          <w:color w:val="auto"/>
          <w:sz w:val="24"/>
          <w:szCs w:val="24"/>
        </w:rPr>
        <w:t>į</w:t>
      </w:r>
      <w:r w:rsidRPr="00D920FD">
        <w:rPr>
          <w:color w:val="auto"/>
          <w:sz w:val="24"/>
          <w:szCs w:val="24"/>
        </w:rPr>
        <w:t>,</w:t>
      </w:r>
      <w:r w:rsidR="00A5589B" w:rsidRPr="00D920FD">
        <w:rPr>
          <w:color w:val="auto"/>
          <w:sz w:val="24"/>
          <w:szCs w:val="24"/>
        </w:rPr>
        <w:t xml:space="preserve"> laikinai einant</w:t>
      </w:r>
      <w:r w:rsidR="00A5589B" w:rsidRPr="00D920FD">
        <w:rPr>
          <w:rFonts w:hint="eastAsia"/>
          <w:color w:val="auto"/>
          <w:sz w:val="24"/>
          <w:szCs w:val="24"/>
        </w:rPr>
        <w:t>į</w:t>
      </w:r>
      <w:r w:rsidR="00A5589B" w:rsidRPr="00D920FD">
        <w:rPr>
          <w:color w:val="auto"/>
          <w:sz w:val="24"/>
          <w:szCs w:val="24"/>
        </w:rPr>
        <w:t xml:space="preserve"> Sporto akademijos kanclerio pareigas. </w:t>
      </w:r>
      <w:bookmarkStart w:id="3" w:name="_Ref505163325"/>
    </w:p>
    <w:p w:rsidR="00A5589B" w:rsidRPr="00D920FD" w:rsidRDefault="009A2836" w:rsidP="009A2836">
      <w:pPr>
        <w:spacing w:after="0"/>
        <w:ind w:firstLine="851"/>
        <w:rPr>
          <w:color w:val="auto"/>
          <w:sz w:val="24"/>
          <w:szCs w:val="24"/>
        </w:rPr>
      </w:pPr>
      <w:r w:rsidRPr="00D920FD">
        <w:rPr>
          <w:color w:val="auto"/>
          <w:sz w:val="24"/>
          <w:szCs w:val="24"/>
        </w:rPr>
        <w:t>1</w:t>
      </w:r>
      <w:r w:rsidR="00846CF8" w:rsidRPr="00D920FD">
        <w:rPr>
          <w:color w:val="auto"/>
          <w:sz w:val="24"/>
          <w:szCs w:val="24"/>
        </w:rPr>
        <w:t>1</w:t>
      </w:r>
      <w:r w:rsidRPr="00D920FD">
        <w:rPr>
          <w:color w:val="auto"/>
          <w:sz w:val="24"/>
          <w:szCs w:val="24"/>
        </w:rPr>
        <w:t xml:space="preserve">. </w:t>
      </w:r>
      <w:r w:rsidR="00A5589B" w:rsidRPr="00D920FD">
        <w:rPr>
          <w:color w:val="auto"/>
          <w:sz w:val="24"/>
          <w:szCs w:val="24"/>
        </w:rPr>
        <w:t>Iki reorganizavimo proceso pradžios suformuoti LSMU organai</w:t>
      </w:r>
      <w:r w:rsidRPr="00D920FD">
        <w:rPr>
          <w:color w:val="auto"/>
          <w:sz w:val="24"/>
          <w:szCs w:val="24"/>
        </w:rPr>
        <w:t xml:space="preserve"> </w:t>
      </w:r>
      <w:r w:rsidR="00A5589B" w:rsidRPr="00D920FD">
        <w:rPr>
          <w:color w:val="auto"/>
          <w:sz w:val="24"/>
          <w:szCs w:val="24"/>
        </w:rPr>
        <w:t>– senatas, taryba, rektorius – tęs savo veiklą reorganizavimo metu ir po reorganizavimo užbaigimo nebus sudaromi iš naujo, organų nariai liks eiti pareigas iki jų kadencijos pabaigos.</w:t>
      </w:r>
      <w:bookmarkEnd w:id="3"/>
      <w:r w:rsidR="00A5589B" w:rsidRPr="00D920FD">
        <w:rPr>
          <w:color w:val="auto"/>
          <w:sz w:val="24"/>
          <w:szCs w:val="24"/>
        </w:rPr>
        <w:t xml:space="preserve"> </w:t>
      </w:r>
    </w:p>
    <w:p w:rsidR="00573BB2" w:rsidRPr="00D920FD" w:rsidRDefault="00152ADF" w:rsidP="00944679">
      <w:pPr>
        <w:spacing w:after="0"/>
        <w:ind w:firstLine="851"/>
        <w:rPr>
          <w:color w:val="auto"/>
          <w:sz w:val="24"/>
          <w:szCs w:val="24"/>
        </w:rPr>
      </w:pPr>
      <w:r w:rsidRPr="00D920FD">
        <w:rPr>
          <w:color w:val="auto"/>
          <w:sz w:val="24"/>
          <w:szCs w:val="24"/>
        </w:rPr>
        <w:t>1</w:t>
      </w:r>
      <w:r w:rsidR="00846CF8" w:rsidRPr="00D920FD">
        <w:rPr>
          <w:color w:val="auto"/>
          <w:sz w:val="24"/>
          <w:szCs w:val="24"/>
        </w:rPr>
        <w:t>2</w:t>
      </w:r>
      <w:r w:rsidRPr="00D920FD">
        <w:rPr>
          <w:color w:val="auto"/>
          <w:sz w:val="24"/>
          <w:szCs w:val="24"/>
        </w:rPr>
        <w:t>.</w:t>
      </w:r>
      <w:r w:rsidR="009D1C2C" w:rsidRPr="00D920FD">
        <w:rPr>
          <w:color w:val="auto"/>
          <w:sz w:val="24"/>
          <w:szCs w:val="24"/>
        </w:rPr>
        <w:t xml:space="preserve"> </w:t>
      </w:r>
      <w:r w:rsidR="00573BB2" w:rsidRPr="00D920FD">
        <w:rPr>
          <w:color w:val="auto"/>
          <w:sz w:val="24"/>
          <w:szCs w:val="24"/>
        </w:rPr>
        <w:t xml:space="preserve">LSU prie LSMU prijungiamas </w:t>
      </w:r>
      <w:r w:rsidR="006200A4" w:rsidRPr="00D920FD">
        <w:rPr>
          <w:color w:val="auto"/>
          <w:sz w:val="24"/>
          <w:szCs w:val="24"/>
        </w:rPr>
        <w:t xml:space="preserve">struktūrinio padalinio − </w:t>
      </w:r>
      <w:r w:rsidR="00573BB2" w:rsidRPr="00D920FD">
        <w:rPr>
          <w:color w:val="auto"/>
          <w:sz w:val="24"/>
          <w:szCs w:val="24"/>
        </w:rPr>
        <w:t xml:space="preserve">akademijos teisėmis. Po reorganizavimo Sporto akademija turės visas LSMU akademijų teises ir pareigas ir turės tokį patį autonomijos lygį kaip Medicinos akademija ir Veterinarijos akademija. Papildomai pereinamuoju laikotarpiu Sporto akademija turės finansinę autonomiją su sąlyga, kad finansinis akademijos rezultatas bus teigiamas. </w:t>
      </w:r>
    </w:p>
    <w:p w:rsidR="00573BB2" w:rsidRPr="00D920FD" w:rsidRDefault="00152ADF" w:rsidP="00944679">
      <w:pPr>
        <w:spacing w:after="0"/>
        <w:ind w:firstLine="851"/>
        <w:rPr>
          <w:color w:val="auto"/>
          <w:sz w:val="24"/>
          <w:szCs w:val="24"/>
        </w:rPr>
      </w:pPr>
      <w:r w:rsidRPr="00D920FD">
        <w:rPr>
          <w:color w:val="auto"/>
          <w:sz w:val="24"/>
          <w:szCs w:val="24"/>
        </w:rPr>
        <w:t>1</w:t>
      </w:r>
      <w:r w:rsidR="00846CF8" w:rsidRPr="00D920FD">
        <w:rPr>
          <w:color w:val="auto"/>
          <w:sz w:val="24"/>
          <w:szCs w:val="24"/>
        </w:rPr>
        <w:t>3</w:t>
      </w:r>
      <w:r w:rsidR="009D1C2C" w:rsidRPr="00D920FD">
        <w:rPr>
          <w:color w:val="auto"/>
          <w:sz w:val="24"/>
          <w:szCs w:val="24"/>
        </w:rPr>
        <w:t xml:space="preserve">. </w:t>
      </w:r>
      <w:r w:rsidR="00573BB2" w:rsidRPr="00D920FD">
        <w:rPr>
          <w:color w:val="auto"/>
          <w:sz w:val="24"/>
          <w:szCs w:val="24"/>
        </w:rPr>
        <w:t xml:space="preserve">LSU administraciniai padaliniai integruojami į egzistuojančius LSMU administracinius padalinius. Pereinamuoju laikotarpiu į </w:t>
      </w:r>
      <w:r w:rsidR="00741C74" w:rsidRPr="00D920FD">
        <w:rPr>
          <w:color w:val="auto"/>
          <w:sz w:val="24"/>
          <w:szCs w:val="24"/>
        </w:rPr>
        <w:t>LSMU t</w:t>
      </w:r>
      <w:r w:rsidR="00573BB2" w:rsidRPr="00D920FD">
        <w:rPr>
          <w:color w:val="auto"/>
          <w:sz w:val="24"/>
          <w:szCs w:val="24"/>
        </w:rPr>
        <w:t xml:space="preserve">arybą išrenkamas 1 LSU atstovas, į </w:t>
      </w:r>
      <w:r w:rsidR="00741C74" w:rsidRPr="00D920FD">
        <w:rPr>
          <w:color w:val="auto"/>
          <w:sz w:val="24"/>
          <w:szCs w:val="24"/>
        </w:rPr>
        <w:t>LSMU s</w:t>
      </w:r>
      <w:r w:rsidR="00573BB2" w:rsidRPr="00D920FD">
        <w:rPr>
          <w:color w:val="auto"/>
          <w:sz w:val="24"/>
          <w:szCs w:val="24"/>
        </w:rPr>
        <w:t>enatą išrenkami 3 LSU atstovai, o Sporto akademijos kancleris yra Senato narys pagal pareigas.</w:t>
      </w:r>
    </w:p>
    <w:p w:rsidR="00573BB2" w:rsidRDefault="00152ADF" w:rsidP="00944679">
      <w:pPr>
        <w:spacing w:after="0"/>
        <w:ind w:firstLine="851"/>
        <w:rPr>
          <w:sz w:val="24"/>
          <w:szCs w:val="24"/>
        </w:rPr>
      </w:pPr>
      <w:r w:rsidRPr="00D920FD">
        <w:rPr>
          <w:color w:val="auto"/>
          <w:sz w:val="24"/>
          <w:szCs w:val="24"/>
        </w:rPr>
        <w:t>1</w:t>
      </w:r>
      <w:r w:rsidR="00846CF8" w:rsidRPr="00D920FD">
        <w:rPr>
          <w:color w:val="auto"/>
          <w:sz w:val="24"/>
          <w:szCs w:val="24"/>
        </w:rPr>
        <w:t>4</w:t>
      </w:r>
      <w:r w:rsidR="009D1C2C" w:rsidRPr="00D920FD">
        <w:rPr>
          <w:color w:val="auto"/>
          <w:sz w:val="24"/>
          <w:szCs w:val="24"/>
        </w:rPr>
        <w:t xml:space="preserve">. </w:t>
      </w:r>
      <w:r w:rsidR="00573BB2" w:rsidRPr="00D920FD">
        <w:rPr>
          <w:color w:val="auto"/>
          <w:sz w:val="24"/>
          <w:szCs w:val="24"/>
        </w:rPr>
        <w:t xml:space="preserve">Įvykus reorganizavimui, naujoje </w:t>
      </w:r>
      <w:r w:rsidR="00741C74" w:rsidRPr="00D920FD">
        <w:rPr>
          <w:color w:val="auto"/>
          <w:sz w:val="24"/>
          <w:szCs w:val="24"/>
        </w:rPr>
        <w:t>LSMU t</w:t>
      </w:r>
      <w:r w:rsidR="00573BB2" w:rsidRPr="00D920FD">
        <w:rPr>
          <w:color w:val="auto"/>
          <w:sz w:val="24"/>
          <w:szCs w:val="24"/>
        </w:rPr>
        <w:t>aryboje, kuri bus renkama pasibaigus</w:t>
      </w:r>
      <w:r w:rsidR="00741C74" w:rsidRPr="00D920FD">
        <w:rPr>
          <w:color w:val="auto"/>
          <w:sz w:val="24"/>
          <w:szCs w:val="24"/>
        </w:rPr>
        <w:t xml:space="preserve"> dabartinės  LSMU t</w:t>
      </w:r>
      <w:r w:rsidR="00573BB2" w:rsidRPr="00D920FD">
        <w:rPr>
          <w:color w:val="auto"/>
          <w:sz w:val="24"/>
          <w:szCs w:val="24"/>
        </w:rPr>
        <w:t>arybos kadencijai, numatomas 1 Sporto akademijos atsto</w:t>
      </w:r>
      <w:r w:rsidR="00573BB2" w:rsidRPr="00944679">
        <w:rPr>
          <w:sz w:val="24"/>
          <w:szCs w:val="24"/>
        </w:rPr>
        <w:t xml:space="preserve">vas, Senate – Sporto akademijos kancleris ir 7 Sporto akademijos atstovai. </w:t>
      </w:r>
      <w:r w:rsidR="00741C74">
        <w:rPr>
          <w:sz w:val="24"/>
          <w:szCs w:val="24"/>
        </w:rPr>
        <w:t>LSMU</w:t>
      </w:r>
      <w:r w:rsidR="00573BB2" w:rsidRPr="00944679">
        <w:rPr>
          <w:sz w:val="24"/>
          <w:szCs w:val="24"/>
        </w:rPr>
        <w:t xml:space="preserve"> senato sprendimu galima dalies programų („Kineziterapijos“, „Visuomenės sveikatos“ ir kt.) integracija iš Medicinos akademijos į Sporto akademiją. Planuojama tokia </w:t>
      </w:r>
      <w:r w:rsidR="00741C74">
        <w:rPr>
          <w:sz w:val="24"/>
          <w:szCs w:val="24"/>
        </w:rPr>
        <w:t>LSMU t</w:t>
      </w:r>
      <w:r w:rsidR="00573BB2" w:rsidRPr="00944679">
        <w:rPr>
          <w:sz w:val="24"/>
          <w:szCs w:val="24"/>
        </w:rPr>
        <w:t xml:space="preserve">arybos ir </w:t>
      </w:r>
      <w:r w:rsidR="00741C74">
        <w:rPr>
          <w:sz w:val="24"/>
          <w:szCs w:val="24"/>
        </w:rPr>
        <w:t>s</w:t>
      </w:r>
      <w:r w:rsidR="00573BB2" w:rsidRPr="00944679">
        <w:rPr>
          <w:sz w:val="24"/>
          <w:szCs w:val="24"/>
        </w:rPr>
        <w:t xml:space="preserve">enato sudėtis (1 schema): </w:t>
      </w:r>
    </w:p>
    <w:p w:rsidR="00944679" w:rsidRPr="00944679" w:rsidRDefault="00944679" w:rsidP="00944679">
      <w:pPr>
        <w:spacing w:after="0"/>
        <w:ind w:firstLine="851"/>
        <w:rPr>
          <w:sz w:val="24"/>
          <w:szCs w:val="24"/>
        </w:rPr>
      </w:pPr>
    </w:p>
    <w:p w:rsidR="00573BB2" w:rsidRDefault="00573BB2" w:rsidP="00944679">
      <w:pPr>
        <w:spacing w:after="0"/>
        <w:rPr>
          <w:i/>
          <w:sz w:val="24"/>
          <w:szCs w:val="24"/>
        </w:rPr>
      </w:pPr>
      <w:r w:rsidRPr="00944679">
        <w:rPr>
          <w:i/>
          <w:sz w:val="24"/>
          <w:szCs w:val="24"/>
        </w:rPr>
        <w:t>1 schema. Universiteto po reorganizavimo naujos kadencijos Tarybos ir Senato sudėtis</w:t>
      </w:r>
    </w:p>
    <w:tbl>
      <w:tblPr>
        <w:tblStyle w:val="Lentelstinklelis"/>
        <w:tblW w:w="8222" w:type="dxa"/>
        <w:tblInd w:w="1129" w:type="dxa"/>
        <w:tblLook w:val="04A0" w:firstRow="1" w:lastRow="0" w:firstColumn="1" w:lastColumn="0" w:noHBand="0" w:noVBand="1"/>
      </w:tblPr>
      <w:tblGrid>
        <w:gridCol w:w="2407"/>
        <w:gridCol w:w="565"/>
        <w:gridCol w:w="5250"/>
      </w:tblGrid>
      <w:tr w:rsidR="005C596B" w:rsidTr="00A658BD">
        <w:tc>
          <w:tcPr>
            <w:tcW w:w="8222" w:type="dxa"/>
            <w:gridSpan w:val="3"/>
          </w:tcPr>
          <w:p w:rsidR="005C596B" w:rsidRPr="008372F8" w:rsidRDefault="005C596B" w:rsidP="00C36C48">
            <w:pPr>
              <w:jc w:val="center"/>
              <w:rPr>
                <w:rFonts w:ascii="Times New Roman" w:hAnsi="Times New Roman" w:cs="Times New Roman"/>
                <w:b/>
              </w:rPr>
            </w:pPr>
            <w:r w:rsidRPr="008372F8">
              <w:rPr>
                <w:rFonts w:ascii="Times New Roman" w:hAnsi="Times New Roman" w:cs="Times New Roman"/>
                <w:b/>
              </w:rPr>
              <w:t>Tarybos sudėtis</w:t>
            </w:r>
          </w:p>
        </w:tc>
      </w:tr>
      <w:tr w:rsidR="005C596B" w:rsidTr="00A658BD">
        <w:tc>
          <w:tcPr>
            <w:tcW w:w="8222" w:type="dxa"/>
            <w:gridSpan w:val="3"/>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Vidiniai nariai (viso 6)</w:t>
            </w:r>
          </w:p>
        </w:tc>
      </w:tr>
      <w:tr w:rsidR="005C596B" w:rsidTr="00A658BD">
        <w:tc>
          <w:tcPr>
            <w:tcW w:w="2407" w:type="dxa"/>
            <w:vMerge w:val="restart"/>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5 priklausančius universiteto personalui narius renka akademinė bendruomenė, 1 – Studentų atstovybė</w:t>
            </w: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Medicinos akademija</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Veterinarijos akademija</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Sporto akademija (dabar – LSMU atstovas; iki naujos kadencijos – LSU atstovas)</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Klinikinis sektorius</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Neakademiniai padaliniai</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Studentų atstovybė</w:t>
            </w:r>
          </w:p>
        </w:tc>
      </w:tr>
      <w:tr w:rsidR="005C596B" w:rsidTr="00A658BD">
        <w:tc>
          <w:tcPr>
            <w:tcW w:w="8222" w:type="dxa"/>
            <w:gridSpan w:val="3"/>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Išoriniai nariai (viso 5)</w:t>
            </w:r>
          </w:p>
        </w:tc>
      </w:tr>
      <w:tr w:rsidR="005C596B" w:rsidTr="00A658BD">
        <w:tc>
          <w:tcPr>
            <w:tcW w:w="2407" w:type="dxa"/>
            <w:vMerge w:val="restart"/>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Senato tvarka renkami 4 nepriklausantys personalui ir studentams studentų atstovybės nustatyta tvarka − 1</w:t>
            </w: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Visuomenė</w:t>
            </w:r>
          </w:p>
        </w:tc>
      </w:tr>
      <w:tr w:rsidR="005C596B" w:rsidTr="00A658BD">
        <w:tc>
          <w:tcPr>
            <w:tcW w:w="2407" w:type="dxa"/>
            <w:vMerge/>
          </w:tcPr>
          <w:p w:rsidR="005C596B" w:rsidRPr="008372F8" w:rsidRDefault="005C596B" w:rsidP="00C36C48">
            <w:pPr>
              <w:jc w:val="center"/>
              <w:rPr>
                <w:rFonts w:ascii="Times New Roman" w:hAnsi="Times New Roman" w:cs="Times New Roman"/>
              </w:rPr>
            </w:pPr>
          </w:p>
        </w:tc>
        <w:tc>
          <w:tcPr>
            <w:tcW w:w="565"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5250"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Studentų atstovybė</w:t>
            </w:r>
          </w:p>
        </w:tc>
      </w:tr>
    </w:tbl>
    <w:p w:rsidR="00C36C48" w:rsidRDefault="00C36C48" w:rsidP="00C36C48">
      <w:pPr>
        <w:jc w:val="center"/>
      </w:pPr>
    </w:p>
    <w:tbl>
      <w:tblPr>
        <w:tblStyle w:val="Lentelstinklelis"/>
        <w:tblW w:w="0" w:type="auto"/>
        <w:tblInd w:w="1129" w:type="dxa"/>
        <w:tblLook w:val="04A0" w:firstRow="1" w:lastRow="0" w:firstColumn="1" w:lastColumn="0" w:noHBand="0" w:noVBand="1"/>
      </w:tblPr>
      <w:tblGrid>
        <w:gridCol w:w="436"/>
        <w:gridCol w:w="7801"/>
      </w:tblGrid>
      <w:tr w:rsidR="005C596B" w:rsidTr="00A658BD">
        <w:tc>
          <w:tcPr>
            <w:tcW w:w="8237" w:type="dxa"/>
            <w:gridSpan w:val="2"/>
          </w:tcPr>
          <w:p w:rsidR="005C596B" w:rsidRPr="008372F8" w:rsidRDefault="005C596B" w:rsidP="00C36C48">
            <w:pPr>
              <w:jc w:val="center"/>
              <w:rPr>
                <w:rFonts w:ascii="Times New Roman" w:hAnsi="Times New Roman" w:cs="Times New Roman"/>
                <w:b/>
              </w:rPr>
            </w:pPr>
            <w:r w:rsidRPr="008372F8">
              <w:rPr>
                <w:rFonts w:ascii="Times New Roman" w:hAnsi="Times New Roman" w:cs="Times New Roman"/>
                <w:b/>
              </w:rPr>
              <w:t>Senato sudėtis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Dėstytojų ir mokslo darbuotojų (viso 35)</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Medicinos akademija</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Veterinarijos akademija</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Sporto akademija (dabar LSMU atstovai, iki naujos kadencijos -- 4 LSU atstovai)</w:t>
            </w:r>
          </w:p>
        </w:tc>
      </w:tr>
      <w:tr w:rsidR="005C596B" w:rsidTr="00A658BD">
        <w:trPr>
          <w:trHeight w:val="394"/>
        </w:trPr>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8</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Klinikinis sektorius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Nariai pagal pareigas (viso 4)</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Rektorius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Kancleris</w:t>
            </w:r>
          </w:p>
        </w:tc>
      </w:tr>
      <w:tr w:rsidR="005C596B" w:rsidTr="00A658BD">
        <w:tc>
          <w:tcPr>
            <w:tcW w:w="8237" w:type="dxa"/>
            <w:gridSpan w:val="2"/>
          </w:tcPr>
          <w:p w:rsidR="005C596B" w:rsidRPr="008372F8" w:rsidRDefault="005C596B" w:rsidP="00D75942">
            <w:pPr>
              <w:jc w:val="center"/>
              <w:rPr>
                <w:rFonts w:ascii="Times New Roman" w:hAnsi="Times New Roman" w:cs="Times New Roman"/>
              </w:rPr>
            </w:pPr>
            <w:r w:rsidRPr="008372F8">
              <w:rPr>
                <w:rFonts w:ascii="Times New Roman" w:hAnsi="Times New Roman" w:cs="Times New Roman"/>
              </w:rPr>
              <w:t>Studentų atstovai (viso 10)</w:t>
            </w:r>
          </w:p>
        </w:tc>
      </w:tr>
      <w:tr w:rsidR="005C596B" w:rsidTr="00A658BD">
        <w:tc>
          <w:tcPr>
            <w:tcW w:w="436" w:type="dxa"/>
          </w:tcPr>
          <w:p w:rsidR="005C596B" w:rsidRPr="008372F8" w:rsidRDefault="005C596B" w:rsidP="00C36C48">
            <w:pPr>
              <w:jc w:val="center"/>
              <w:rPr>
                <w:rFonts w:ascii="Times New Roman" w:hAnsi="Times New Roman" w:cs="Times New Roman"/>
              </w:rPr>
            </w:pPr>
            <w:r w:rsidRPr="008372F8">
              <w:rPr>
                <w:rFonts w:ascii="Times New Roman" w:hAnsi="Times New Roman" w:cs="Times New Roman"/>
              </w:rPr>
              <w:t>10</w:t>
            </w:r>
          </w:p>
        </w:tc>
        <w:tc>
          <w:tcPr>
            <w:tcW w:w="7801" w:type="dxa"/>
          </w:tcPr>
          <w:p w:rsidR="005C596B" w:rsidRPr="008372F8" w:rsidRDefault="005C596B" w:rsidP="00D75942">
            <w:pPr>
              <w:rPr>
                <w:rFonts w:ascii="Times New Roman" w:hAnsi="Times New Roman" w:cs="Times New Roman"/>
              </w:rPr>
            </w:pPr>
            <w:r w:rsidRPr="008372F8">
              <w:rPr>
                <w:rFonts w:ascii="Times New Roman" w:hAnsi="Times New Roman" w:cs="Times New Roman"/>
              </w:rPr>
              <w:t>Studentai</w:t>
            </w:r>
          </w:p>
        </w:tc>
      </w:tr>
    </w:tbl>
    <w:p w:rsidR="005C596B" w:rsidRDefault="005C596B" w:rsidP="00C36C48"/>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 </w:t>
      </w:r>
      <w:r w:rsidR="00944679" w:rsidRPr="00944679">
        <w:rPr>
          <w:sz w:val="24"/>
          <w:szCs w:val="24"/>
        </w:rPr>
        <w:t>Tarybos narių skaičius – 11. Na</w:t>
      </w:r>
      <w:r w:rsidR="009D1C2C">
        <w:rPr>
          <w:sz w:val="24"/>
          <w:szCs w:val="24"/>
        </w:rPr>
        <w:t>ujos kadencijos Tarybos sudėtis</w:t>
      </w:r>
      <w:r>
        <w:rPr>
          <w:sz w:val="24"/>
          <w:szCs w:val="24"/>
        </w:rPr>
        <w:t>:</w:t>
      </w:r>
    </w:p>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.1. </w:t>
      </w:r>
      <w:r w:rsidR="00944679" w:rsidRPr="00944679">
        <w:rPr>
          <w:sz w:val="24"/>
          <w:szCs w:val="24"/>
        </w:rPr>
        <w:t xml:space="preserve"> </w:t>
      </w:r>
      <w:r w:rsidR="00573BB2" w:rsidRPr="00944679">
        <w:rPr>
          <w:sz w:val="24"/>
          <w:szCs w:val="24"/>
        </w:rPr>
        <w:t>5 (vidinius) narius, priklausančius universiteto po reorganizavimo personalui, renka akademinė bendruomenė (po vieną iš Medicinos akademijos, Veterinarijos akademijos, Sporto akademijos, klinikinio sekt</w:t>
      </w:r>
      <w:r w:rsidR="00043797">
        <w:rPr>
          <w:sz w:val="24"/>
          <w:szCs w:val="24"/>
        </w:rPr>
        <w:t>oriaus, neakademinių padalinių);</w:t>
      </w:r>
      <w:r w:rsidR="00573BB2" w:rsidRPr="00944679">
        <w:rPr>
          <w:sz w:val="24"/>
          <w:szCs w:val="24"/>
        </w:rPr>
        <w:t xml:space="preserve"> </w:t>
      </w:r>
    </w:p>
    <w:p w:rsidR="009D1C2C"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.2. </w:t>
      </w:r>
      <w:r w:rsidR="00573BB2" w:rsidRPr="00944679">
        <w:rPr>
          <w:sz w:val="24"/>
          <w:szCs w:val="24"/>
        </w:rPr>
        <w:t xml:space="preserve">1 skiria studentų </w:t>
      </w:r>
      <w:r w:rsidR="00043797">
        <w:rPr>
          <w:sz w:val="24"/>
          <w:szCs w:val="24"/>
        </w:rPr>
        <w:t>atstovybė savo nustatyta tvarka;</w:t>
      </w:r>
    </w:p>
    <w:p w:rsidR="00573BB2" w:rsidRDefault="00152ADF" w:rsidP="00944679">
      <w:pPr>
        <w:spacing w:after="0"/>
        <w:ind w:firstLine="851"/>
        <w:contextualSpacing/>
        <w:rPr>
          <w:sz w:val="24"/>
          <w:szCs w:val="24"/>
        </w:rPr>
      </w:pPr>
      <w:r>
        <w:rPr>
          <w:sz w:val="24"/>
          <w:szCs w:val="24"/>
        </w:rPr>
        <w:t>1</w:t>
      </w:r>
      <w:r w:rsidR="00846CF8">
        <w:rPr>
          <w:sz w:val="24"/>
          <w:szCs w:val="24"/>
        </w:rPr>
        <w:t>5</w:t>
      </w:r>
      <w:r w:rsidR="009D1C2C">
        <w:rPr>
          <w:sz w:val="24"/>
          <w:szCs w:val="24"/>
        </w:rPr>
        <w:t xml:space="preserve">.3. </w:t>
      </w:r>
      <w:r w:rsidR="00573BB2" w:rsidRPr="00944679">
        <w:rPr>
          <w:sz w:val="24"/>
          <w:szCs w:val="24"/>
        </w:rPr>
        <w:t>4 (išoriniai) nariai, nepriklausantys personalui ir studentams, renkami Senato numatyta tvarka, 1 – studentų atstovybės nustatyta tvarka.</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 </w:t>
      </w:r>
      <w:r w:rsidR="00573BB2" w:rsidRPr="00944679">
        <w:rPr>
          <w:sz w:val="24"/>
          <w:szCs w:val="24"/>
        </w:rPr>
        <w:t>Senato narių skaičius – 49. Na</w:t>
      </w:r>
      <w:r w:rsidR="009D1C2C">
        <w:rPr>
          <w:sz w:val="24"/>
          <w:szCs w:val="24"/>
        </w:rPr>
        <w:t xml:space="preserve">ujos kadencijos Senato sudėtis. </w:t>
      </w:r>
      <w:r w:rsidR="00573BB2" w:rsidRPr="00944679">
        <w:rPr>
          <w:sz w:val="24"/>
          <w:szCs w:val="24"/>
        </w:rPr>
        <w:t>35 nariai renkami iš dėstytojų ir mokslo darbuotojų taip:</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.1. </w:t>
      </w:r>
      <w:r w:rsidR="00573BB2" w:rsidRPr="00944679">
        <w:rPr>
          <w:sz w:val="24"/>
          <w:szCs w:val="24"/>
        </w:rPr>
        <w:t>Medicinos akademija išrenka 11 Senato narių, tarp jų turi būti 7 profesoriaus pareigas einantys arba vyriausieji mokslo darbuotojai ir 4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 xml:space="preserve">.2. </w:t>
      </w:r>
      <w:r w:rsidR="00573BB2" w:rsidRPr="00944679">
        <w:rPr>
          <w:sz w:val="24"/>
          <w:szCs w:val="24"/>
        </w:rPr>
        <w:t>Sporto akademija išrenka 8 Senato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3</w:t>
      </w:r>
      <w:r w:rsidR="009D1C2C">
        <w:rPr>
          <w:sz w:val="24"/>
          <w:szCs w:val="24"/>
        </w:rPr>
        <w:t xml:space="preserve">. </w:t>
      </w:r>
      <w:r w:rsidR="00573BB2" w:rsidRPr="00944679">
        <w:rPr>
          <w:sz w:val="24"/>
          <w:szCs w:val="24"/>
        </w:rPr>
        <w:t>Veterinarijos akademija išrenka 8 Senato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4</w:t>
      </w:r>
      <w:r w:rsidR="009D1C2C">
        <w:rPr>
          <w:sz w:val="24"/>
          <w:szCs w:val="24"/>
        </w:rPr>
        <w:t xml:space="preserve">. </w:t>
      </w:r>
      <w:r w:rsidR="00546107">
        <w:rPr>
          <w:sz w:val="24"/>
          <w:szCs w:val="24"/>
        </w:rPr>
        <w:t>k</w:t>
      </w:r>
      <w:r w:rsidR="00573BB2" w:rsidRPr="00944679">
        <w:rPr>
          <w:sz w:val="24"/>
          <w:szCs w:val="24"/>
        </w:rPr>
        <w:t>linikinis sektorius (profilinės klinikos) išrenka 8 Senato narius, tarp jų turi būti 5 profesoriaus pareigas einantys arba vyriausieji mokslo darbuotojai ir 3 docento pareigas einantys arba vyresnieji mokslo darbuotojai;</w:t>
      </w:r>
      <w:r w:rsidR="009D1C2C">
        <w:rPr>
          <w:sz w:val="24"/>
          <w:szCs w:val="24"/>
        </w:rPr>
        <w:t xml:space="preserve"> </w:t>
      </w:r>
    </w:p>
    <w:p w:rsidR="009D1C2C"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Pr>
          <w:sz w:val="24"/>
          <w:szCs w:val="24"/>
        </w:rPr>
        <w:t>5</w:t>
      </w:r>
      <w:r w:rsidR="009D1C2C">
        <w:rPr>
          <w:sz w:val="24"/>
          <w:szCs w:val="24"/>
        </w:rPr>
        <w:t xml:space="preserve">. </w:t>
      </w:r>
      <w:r w:rsidR="00944679">
        <w:rPr>
          <w:sz w:val="24"/>
          <w:szCs w:val="24"/>
        </w:rPr>
        <w:t>4 nariai pagal pareigas;</w:t>
      </w:r>
      <w:r w:rsidR="009D1C2C">
        <w:rPr>
          <w:sz w:val="24"/>
          <w:szCs w:val="24"/>
        </w:rPr>
        <w:t xml:space="preserve"> </w:t>
      </w:r>
    </w:p>
    <w:p w:rsidR="00573BB2" w:rsidRPr="00944679" w:rsidRDefault="00152ADF" w:rsidP="00944679">
      <w:pPr>
        <w:spacing w:after="0"/>
        <w:ind w:firstLine="851"/>
        <w:rPr>
          <w:sz w:val="24"/>
          <w:szCs w:val="24"/>
        </w:rPr>
      </w:pPr>
      <w:r>
        <w:rPr>
          <w:sz w:val="24"/>
          <w:szCs w:val="24"/>
        </w:rPr>
        <w:t>1</w:t>
      </w:r>
      <w:r w:rsidR="00846CF8">
        <w:rPr>
          <w:sz w:val="24"/>
          <w:szCs w:val="24"/>
        </w:rPr>
        <w:t>6</w:t>
      </w:r>
      <w:r w:rsidR="009D1C2C">
        <w:rPr>
          <w:sz w:val="24"/>
          <w:szCs w:val="24"/>
        </w:rPr>
        <w:t>.</w:t>
      </w:r>
      <w:r w:rsidR="00846CF8">
        <w:rPr>
          <w:sz w:val="24"/>
          <w:szCs w:val="24"/>
        </w:rPr>
        <w:t>6.</w:t>
      </w:r>
      <w:r w:rsidR="009D1C2C">
        <w:rPr>
          <w:sz w:val="24"/>
          <w:szCs w:val="24"/>
        </w:rPr>
        <w:t xml:space="preserve"> </w:t>
      </w:r>
      <w:r w:rsidR="00573BB2" w:rsidRPr="00944679">
        <w:rPr>
          <w:sz w:val="24"/>
          <w:szCs w:val="24"/>
        </w:rPr>
        <w:t>10 narių skiriami studentų atstovybės nustatyta tvarka.</w:t>
      </w:r>
    </w:p>
    <w:p w:rsidR="00573BB2" w:rsidRPr="00944679" w:rsidRDefault="00573BB2" w:rsidP="00944679">
      <w:pPr>
        <w:spacing w:after="0"/>
        <w:jc w:val="left"/>
        <w:rPr>
          <w:b/>
          <w:color w:val="C53939"/>
          <w:sz w:val="24"/>
          <w:szCs w:val="24"/>
        </w:rPr>
      </w:pPr>
    </w:p>
    <w:p w:rsidR="00944679" w:rsidRDefault="00944679" w:rsidP="00944679">
      <w:pPr>
        <w:pStyle w:val="Antrat1"/>
        <w:spacing w:before="0" w:after="0"/>
        <w:jc w:val="center"/>
        <w:rPr>
          <w:color w:val="auto"/>
          <w:sz w:val="24"/>
          <w:szCs w:val="24"/>
        </w:rPr>
      </w:pPr>
      <w:r>
        <w:rPr>
          <w:color w:val="auto"/>
          <w:sz w:val="24"/>
          <w:szCs w:val="24"/>
        </w:rPr>
        <w:t>IV SKYRIUS</w:t>
      </w:r>
    </w:p>
    <w:p w:rsidR="00573BB2" w:rsidRDefault="00110A47" w:rsidP="00944679">
      <w:pPr>
        <w:pStyle w:val="Antrat1"/>
        <w:spacing w:before="0" w:after="0"/>
        <w:jc w:val="center"/>
        <w:rPr>
          <w:color w:val="auto"/>
          <w:sz w:val="24"/>
          <w:szCs w:val="24"/>
        </w:rPr>
      </w:pPr>
      <w:r w:rsidRPr="00944679">
        <w:rPr>
          <w:color w:val="auto"/>
          <w:sz w:val="24"/>
          <w:szCs w:val="24"/>
        </w:rPr>
        <w:t xml:space="preserve"> REORGANIZAVIMO ĮGYVENDINIMO PLANAS</w:t>
      </w:r>
    </w:p>
    <w:p w:rsidR="00944679" w:rsidRPr="00944679" w:rsidRDefault="00944679" w:rsidP="00944679"/>
    <w:p w:rsidR="00573BB2" w:rsidRPr="00546107" w:rsidRDefault="009D1C2C" w:rsidP="00546107">
      <w:pPr>
        <w:spacing w:after="0"/>
        <w:ind w:firstLine="851"/>
        <w:rPr>
          <w:sz w:val="24"/>
          <w:szCs w:val="24"/>
        </w:rPr>
      </w:pPr>
      <w:r w:rsidRPr="00546107">
        <w:rPr>
          <w:sz w:val="24"/>
          <w:szCs w:val="24"/>
        </w:rPr>
        <w:t>1</w:t>
      </w:r>
      <w:r w:rsidR="00846CF8" w:rsidRPr="00546107">
        <w:rPr>
          <w:sz w:val="24"/>
          <w:szCs w:val="24"/>
        </w:rPr>
        <w:t>7</w:t>
      </w:r>
      <w:r w:rsidRPr="00546107">
        <w:rPr>
          <w:sz w:val="24"/>
          <w:szCs w:val="24"/>
        </w:rPr>
        <w:t xml:space="preserve">. </w:t>
      </w:r>
      <w:r w:rsidR="00573BB2" w:rsidRPr="00546107">
        <w:rPr>
          <w:sz w:val="24"/>
          <w:szCs w:val="24"/>
        </w:rPr>
        <w:t>Reorganizavimo įgyvendinimas yra kompleksinis projektas, kurio sėkmingam įgyvendinimui yra būtinas tinkamas pasirengimas.</w:t>
      </w:r>
      <w:r w:rsidR="00EB2F1A" w:rsidRPr="00546107">
        <w:rPr>
          <w:sz w:val="24"/>
          <w:szCs w:val="24"/>
        </w:rPr>
        <w:t xml:space="preserve"> </w:t>
      </w:r>
    </w:p>
    <w:p w:rsidR="00EB2F1A" w:rsidRPr="00546107" w:rsidRDefault="00EB2F1A" w:rsidP="00546107">
      <w:pPr>
        <w:spacing w:after="0"/>
        <w:ind w:firstLine="851"/>
        <w:rPr>
          <w:sz w:val="24"/>
          <w:szCs w:val="24"/>
        </w:rPr>
      </w:pPr>
      <w:r>
        <w:rPr>
          <w:sz w:val="24"/>
          <w:szCs w:val="24"/>
        </w:rPr>
        <w:t xml:space="preserve">18. </w:t>
      </w:r>
      <w:r w:rsidR="00573BB2" w:rsidRPr="00944679">
        <w:rPr>
          <w:sz w:val="24"/>
          <w:szCs w:val="24"/>
        </w:rPr>
        <w:t xml:space="preserve">Reorganizavimo įgyvendinimo planas parengtas remiantis tarptautiniu mastu pripažinta, didelės apimties projektams įvairiose srityse naudojama PRINCE2 metodika (angl. </w:t>
      </w:r>
      <w:proofErr w:type="spellStart"/>
      <w:r w:rsidR="00573BB2" w:rsidRPr="00944679">
        <w:rPr>
          <w:i/>
          <w:sz w:val="24"/>
          <w:szCs w:val="24"/>
        </w:rPr>
        <w:t>Projects</w:t>
      </w:r>
      <w:proofErr w:type="spellEnd"/>
      <w:r w:rsidR="00573BB2" w:rsidRPr="00944679">
        <w:rPr>
          <w:i/>
          <w:sz w:val="24"/>
          <w:szCs w:val="24"/>
        </w:rPr>
        <w:t xml:space="preserve"> </w:t>
      </w:r>
      <w:proofErr w:type="spellStart"/>
      <w:r w:rsidR="00573BB2" w:rsidRPr="00944679">
        <w:rPr>
          <w:i/>
          <w:sz w:val="24"/>
          <w:szCs w:val="24"/>
        </w:rPr>
        <w:t>in</w:t>
      </w:r>
      <w:proofErr w:type="spellEnd"/>
      <w:r w:rsidR="00573BB2" w:rsidRPr="00944679">
        <w:rPr>
          <w:i/>
          <w:sz w:val="24"/>
          <w:szCs w:val="24"/>
        </w:rPr>
        <w:t xml:space="preserve"> </w:t>
      </w:r>
      <w:proofErr w:type="spellStart"/>
      <w:r w:rsidR="00573BB2" w:rsidRPr="00944679">
        <w:rPr>
          <w:i/>
          <w:sz w:val="24"/>
          <w:szCs w:val="24"/>
        </w:rPr>
        <w:lastRenderedPageBreak/>
        <w:t>Controlled</w:t>
      </w:r>
      <w:proofErr w:type="spellEnd"/>
      <w:r w:rsidR="00573BB2" w:rsidRPr="00944679">
        <w:rPr>
          <w:i/>
          <w:sz w:val="24"/>
          <w:szCs w:val="24"/>
        </w:rPr>
        <w:t xml:space="preserve"> </w:t>
      </w:r>
      <w:proofErr w:type="spellStart"/>
      <w:r w:rsidR="00573BB2" w:rsidRPr="00944679">
        <w:rPr>
          <w:i/>
          <w:sz w:val="24"/>
          <w:szCs w:val="24"/>
        </w:rPr>
        <w:t>Environments</w:t>
      </w:r>
      <w:proofErr w:type="spellEnd"/>
      <w:r w:rsidR="00573BB2" w:rsidRPr="00944679">
        <w:rPr>
          <w:sz w:val="24"/>
          <w:szCs w:val="24"/>
        </w:rPr>
        <w:t xml:space="preserve">). Pagal šią metodiką reorganizavimo gyvavimo ir raidos ciklas yra </w:t>
      </w:r>
      <w:r w:rsidR="00573BB2" w:rsidRPr="00546107">
        <w:rPr>
          <w:sz w:val="24"/>
          <w:szCs w:val="24"/>
        </w:rPr>
        <w:t xml:space="preserve">skirstomas į penkis etapus: </w:t>
      </w:r>
      <w:bookmarkStart w:id="4" w:name="_GoBack"/>
      <w:bookmarkEnd w:id="4"/>
      <w:r w:rsidR="00573BB2" w:rsidRPr="00546107">
        <w:rPr>
          <w:i/>
          <w:sz w:val="24"/>
          <w:szCs w:val="24"/>
        </w:rPr>
        <w:t>(1)</w:t>
      </w:r>
      <w:r w:rsidR="00573BB2" w:rsidRPr="00546107">
        <w:rPr>
          <w:sz w:val="24"/>
          <w:szCs w:val="24"/>
        </w:rPr>
        <w:t xml:space="preserve"> pasirengimas reorganizavimui, </w:t>
      </w:r>
      <w:r w:rsidR="00573BB2" w:rsidRPr="00546107">
        <w:rPr>
          <w:i/>
          <w:sz w:val="24"/>
          <w:szCs w:val="24"/>
        </w:rPr>
        <w:t>(2)</w:t>
      </w:r>
      <w:r w:rsidR="00573BB2" w:rsidRPr="00546107">
        <w:rPr>
          <w:sz w:val="24"/>
          <w:szCs w:val="24"/>
        </w:rPr>
        <w:t xml:space="preserve"> reorganizavimo iniciavimas, </w:t>
      </w:r>
      <w:r w:rsidR="00573BB2" w:rsidRPr="00546107">
        <w:rPr>
          <w:i/>
          <w:sz w:val="24"/>
          <w:szCs w:val="24"/>
        </w:rPr>
        <w:t>(3)</w:t>
      </w:r>
      <w:r w:rsidR="00573BB2" w:rsidRPr="00546107">
        <w:rPr>
          <w:sz w:val="24"/>
          <w:szCs w:val="24"/>
        </w:rPr>
        <w:t xml:space="preserve"> reorganizavimo vykdymas, (</w:t>
      </w:r>
      <w:r w:rsidR="00573BB2" w:rsidRPr="00546107">
        <w:rPr>
          <w:i/>
          <w:sz w:val="24"/>
          <w:szCs w:val="24"/>
        </w:rPr>
        <w:t>4)</w:t>
      </w:r>
      <w:r w:rsidR="00573BB2" w:rsidRPr="00546107">
        <w:rPr>
          <w:sz w:val="24"/>
          <w:szCs w:val="24"/>
        </w:rPr>
        <w:t xml:space="preserve"> reorganizavimo užbaigimas ir (</w:t>
      </w:r>
      <w:r w:rsidR="00573BB2" w:rsidRPr="00546107">
        <w:rPr>
          <w:i/>
          <w:sz w:val="24"/>
          <w:szCs w:val="24"/>
        </w:rPr>
        <w:t>5)</w:t>
      </w:r>
      <w:r w:rsidR="00573BB2" w:rsidRPr="00546107">
        <w:rPr>
          <w:sz w:val="24"/>
          <w:szCs w:val="24"/>
        </w:rPr>
        <w:t xml:space="preserve"> strateginis reorganizavimo valdymas.</w:t>
      </w:r>
    </w:p>
    <w:p w:rsidR="00573BB2" w:rsidRPr="00546107" w:rsidRDefault="00EB2F1A" w:rsidP="00546107">
      <w:pPr>
        <w:spacing w:after="0"/>
        <w:ind w:firstLine="851"/>
        <w:rPr>
          <w:sz w:val="24"/>
          <w:szCs w:val="24"/>
        </w:rPr>
      </w:pPr>
      <w:r w:rsidRPr="00546107">
        <w:rPr>
          <w:sz w:val="24"/>
          <w:szCs w:val="24"/>
        </w:rPr>
        <w:t xml:space="preserve">19. </w:t>
      </w:r>
      <w:r w:rsidR="00573BB2" w:rsidRPr="00546107">
        <w:rPr>
          <w:sz w:val="24"/>
          <w:szCs w:val="24"/>
        </w:rPr>
        <w:t>Šios metodikos nustatytų principų taikymas vykdant reorganizavimą sudarys sąlygas:</w:t>
      </w:r>
    </w:p>
    <w:p w:rsidR="00573BB2" w:rsidRPr="00546107" w:rsidRDefault="00EB2F1A" w:rsidP="00546107">
      <w:pPr>
        <w:spacing w:after="0"/>
        <w:ind w:firstLine="851"/>
        <w:rPr>
          <w:sz w:val="24"/>
          <w:szCs w:val="24"/>
        </w:rPr>
      </w:pPr>
      <w:r w:rsidRPr="00546107">
        <w:rPr>
          <w:sz w:val="24"/>
          <w:szCs w:val="24"/>
        </w:rPr>
        <w:t>19.1. s</w:t>
      </w:r>
      <w:r w:rsidR="00573BB2" w:rsidRPr="00546107">
        <w:rPr>
          <w:sz w:val="24"/>
          <w:szCs w:val="24"/>
        </w:rPr>
        <w:t>truktūrizuotai planuoti, organizuoti ir vykdyti reorganizavimo projektą;</w:t>
      </w:r>
    </w:p>
    <w:p w:rsidR="00573BB2" w:rsidRPr="00546107" w:rsidRDefault="00EB2F1A" w:rsidP="00546107">
      <w:pPr>
        <w:spacing w:after="0"/>
        <w:ind w:firstLine="851"/>
        <w:rPr>
          <w:sz w:val="24"/>
          <w:szCs w:val="24"/>
        </w:rPr>
      </w:pPr>
      <w:r w:rsidRPr="00546107">
        <w:rPr>
          <w:sz w:val="24"/>
          <w:szCs w:val="24"/>
        </w:rPr>
        <w:t>19.2. n</w:t>
      </w:r>
      <w:r w:rsidR="00573BB2" w:rsidRPr="00546107">
        <w:rPr>
          <w:sz w:val="24"/>
          <w:szCs w:val="24"/>
        </w:rPr>
        <w:t>uosekliai stebėti ir kontroliuoti Reorganizavimo projekto darbų eigą ir darbo grupių rezultatus;</w:t>
      </w:r>
    </w:p>
    <w:p w:rsidR="00573BB2" w:rsidRPr="00546107" w:rsidRDefault="00EB2F1A" w:rsidP="00546107">
      <w:pPr>
        <w:spacing w:after="0"/>
        <w:ind w:firstLine="851"/>
        <w:rPr>
          <w:sz w:val="24"/>
          <w:szCs w:val="24"/>
        </w:rPr>
      </w:pPr>
      <w:r w:rsidRPr="00546107">
        <w:rPr>
          <w:sz w:val="24"/>
          <w:szCs w:val="24"/>
        </w:rPr>
        <w:t>19.3. l</w:t>
      </w:r>
      <w:r w:rsidR="00573BB2" w:rsidRPr="00546107">
        <w:rPr>
          <w:sz w:val="24"/>
          <w:szCs w:val="24"/>
        </w:rPr>
        <w:t>aiku pastebėti galimus rizikos veiksnius ir numatyti jų valdymo priemones – išvengti problemų arba išspręsti problemas vos joms kilus;</w:t>
      </w:r>
    </w:p>
    <w:p w:rsidR="00573BB2" w:rsidRPr="00546107" w:rsidRDefault="00EB2F1A" w:rsidP="00546107">
      <w:pPr>
        <w:spacing w:after="0"/>
        <w:ind w:firstLine="851"/>
        <w:rPr>
          <w:sz w:val="24"/>
          <w:szCs w:val="24"/>
        </w:rPr>
      </w:pPr>
      <w:r w:rsidRPr="00546107">
        <w:rPr>
          <w:sz w:val="24"/>
          <w:szCs w:val="24"/>
        </w:rPr>
        <w:t>19.4. u</w:t>
      </w:r>
      <w:r w:rsidR="00573BB2" w:rsidRPr="00546107">
        <w:rPr>
          <w:sz w:val="24"/>
          <w:szCs w:val="24"/>
        </w:rPr>
        <w:t>žtikrinti, kad visos susijusios šalys ir dalyviai žino, kokių reorganizavimo projekto darbų rezultatų kada tikėtis, ir kaip tai bus atliekama.</w:t>
      </w:r>
    </w:p>
    <w:p w:rsidR="00546107" w:rsidRPr="00546107" w:rsidRDefault="00EB2F1A" w:rsidP="00546107">
      <w:pPr>
        <w:spacing w:after="0"/>
        <w:ind w:firstLine="851"/>
        <w:rPr>
          <w:color w:val="auto"/>
          <w:sz w:val="24"/>
          <w:szCs w:val="24"/>
        </w:rPr>
      </w:pPr>
      <w:r w:rsidRPr="00546107">
        <w:rPr>
          <w:sz w:val="24"/>
          <w:szCs w:val="24"/>
        </w:rPr>
        <w:t xml:space="preserve">20. </w:t>
      </w:r>
      <w:r w:rsidR="00573BB2" w:rsidRPr="00546107">
        <w:rPr>
          <w:sz w:val="24"/>
          <w:szCs w:val="24"/>
        </w:rPr>
        <w:t>Toliau aprašomas etapų pritaikymas reorganizavimo projektui.</w:t>
      </w:r>
      <w:r w:rsidRPr="00546107">
        <w:rPr>
          <w:sz w:val="24"/>
          <w:szCs w:val="24"/>
        </w:rPr>
        <w:t xml:space="preserve"> </w:t>
      </w:r>
      <w:r w:rsidRPr="00546107">
        <w:rPr>
          <w:color w:val="auto"/>
          <w:sz w:val="24"/>
          <w:szCs w:val="24"/>
        </w:rPr>
        <w:t>Reorganizavimo etapai:</w:t>
      </w:r>
    </w:p>
    <w:p w:rsidR="00546107" w:rsidRPr="00546107" w:rsidRDefault="00EB2F1A" w:rsidP="00546107">
      <w:pPr>
        <w:spacing w:after="0"/>
        <w:ind w:firstLine="851"/>
        <w:rPr>
          <w:sz w:val="24"/>
          <w:szCs w:val="24"/>
        </w:rPr>
      </w:pPr>
      <w:r w:rsidRPr="00546107">
        <w:rPr>
          <w:color w:val="auto"/>
          <w:sz w:val="24"/>
          <w:szCs w:val="24"/>
        </w:rPr>
        <w:t>20.</w:t>
      </w:r>
      <w:r w:rsidR="00245FCB" w:rsidRPr="00546107">
        <w:rPr>
          <w:color w:val="auto"/>
          <w:sz w:val="24"/>
          <w:szCs w:val="24"/>
        </w:rPr>
        <w:t>1.</w:t>
      </w:r>
      <w:r w:rsidR="00573BB2" w:rsidRPr="00546107">
        <w:rPr>
          <w:color w:val="auto"/>
          <w:sz w:val="24"/>
          <w:szCs w:val="24"/>
        </w:rPr>
        <w:t xml:space="preserve"> </w:t>
      </w:r>
      <w:r w:rsidR="00573BB2" w:rsidRPr="00546107">
        <w:rPr>
          <w:b/>
          <w:color w:val="auto"/>
          <w:sz w:val="24"/>
          <w:szCs w:val="24"/>
        </w:rPr>
        <w:t>Pasirengimas reorganizavimui</w:t>
      </w:r>
      <w:r w:rsidRPr="00546107">
        <w:rPr>
          <w:color w:val="auto"/>
          <w:sz w:val="24"/>
          <w:szCs w:val="24"/>
        </w:rPr>
        <w:t xml:space="preserve">. </w:t>
      </w:r>
      <w:r w:rsidR="00573BB2" w:rsidRPr="00546107">
        <w:rPr>
          <w:sz w:val="24"/>
          <w:szCs w:val="24"/>
        </w:rPr>
        <w:t>Atsižvelgiant į tai, kad reorganizavimo projektas reikalauja daug žmogiškųjų išteklių bei kooperacijos tarp visų suinteresuotų šalių, yra būtinas nuoseklus komunikacija paremtas pasirengimas. Šis projekto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20.1.1. </w:t>
      </w:r>
      <w:r w:rsidR="00546107">
        <w:rPr>
          <w:sz w:val="24"/>
          <w:szCs w:val="24"/>
        </w:rPr>
        <w:t>r</w:t>
      </w:r>
      <w:r w:rsidR="00573BB2" w:rsidRPr="00546107">
        <w:rPr>
          <w:sz w:val="24"/>
          <w:szCs w:val="24"/>
        </w:rPr>
        <w:t>eorganizavimo sąlygų parengimas;</w:t>
      </w:r>
    </w:p>
    <w:p w:rsidR="00546107" w:rsidRPr="00546107" w:rsidRDefault="00EB2F1A" w:rsidP="00546107">
      <w:pPr>
        <w:spacing w:after="0"/>
        <w:ind w:firstLine="851"/>
        <w:rPr>
          <w:sz w:val="24"/>
          <w:szCs w:val="24"/>
        </w:rPr>
      </w:pPr>
      <w:r w:rsidRPr="00546107">
        <w:rPr>
          <w:sz w:val="24"/>
          <w:szCs w:val="24"/>
        </w:rPr>
        <w:t xml:space="preserve">20.1.2. </w:t>
      </w:r>
      <w:r w:rsidR="00546107">
        <w:rPr>
          <w:sz w:val="24"/>
          <w:szCs w:val="24"/>
        </w:rPr>
        <w:t>p</w:t>
      </w:r>
      <w:r w:rsidR="00741C74" w:rsidRPr="00546107">
        <w:rPr>
          <w:sz w:val="24"/>
          <w:szCs w:val="24"/>
        </w:rPr>
        <w:t>lano</w:t>
      </w:r>
      <w:r w:rsidR="00573BB2" w:rsidRPr="00546107">
        <w:rPr>
          <w:sz w:val="24"/>
          <w:szCs w:val="24"/>
        </w:rPr>
        <w:t xml:space="preserve"> parengimas;</w:t>
      </w:r>
    </w:p>
    <w:p w:rsidR="00546107" w:rsidRPr="00546107" w:rsidRDefault="00EB2F1A" w:rsidP="00546107">
      <w:pPr>
        <w:spacing w:after="0"/>
        <w:ind w:firstLine="851"/>
        <w:rPr>
          <w:sz w:val="24"/>
          <w:szCs w:val="24"/>
        </w:rPr>
      </w:pPr>
      <w:r w:rsidRPr="00546107">
        <w:rPr>
          <w:sz w:val="24"/>
          <w:szCs w:val="24"/>
        </w:rPr>
        <w:t xml:space="preserve">20.1.3. </w:t>
      </w:r>
      <w:r w:rsidR="00546107" w:rsidRPr="00546107">
        <w:rPr>
          <w:sz w:val="24"/>
          <w:szCs w:val="24"/>
        </w:rPr>
        <w:t>j</w:t>
      </w:r>
      <w:r w:rsidR="00573BB2" w:rsidRPr="00546107">
        <w:rPr>
          <w:sz w:val="24"/>
          <w:szCs w:val="24"/>
        </w:rPr>
        <w:t>uridinio LSMU ir LSU jungimo, įskaitant ir naujos LSMU statuto redakcijos įregistravimą, LSU išregistravimą, LSU turto perregistravimą ir kitas susijusias užduotis atlikimas;</w:t>
      </w:r>
    </w:p>
    <w:p w:rsidR="00546107" w:rsidRPr="00546107" w:rsidRDefault="00EB2F1A" w:rsidP="00546107">
      <w:pPr>
        <w:spacing w:after="0"/>
        <w:ind w:firstLine="851"/>
        <w:rPr>
          <w:sz w:val="24"/>
          <w:szCs w:val="24"/>
        </w:rPr>
      </w:pPr>
      <w:r w:rsidRPr="00546107">
        <w:rPr>
          <w:sz w:val="24"/>
          <w:szCs w:val="24"/>
        </w:rPr>
        <w:t xml:space="preserve">20.1.4. </w:t>
      </w:r>
      <w:r w:rsidR="00546107" w:rsidRPr="00546107">
        <w:rPr>
          <w:sz w:val="24"/>
          <w:szCs w:val="24"/>
        </w:rPr>
        <w:t>v</w:t>
      </w:r>
      <w:r w:rsidR="00573BB2" w:rsidRPr="00546107">
        <w:rPr>
          <w:sz w:val="24"/>
          <w:szCs w:val="24"/>
        </w:rPr>
        <w:t>idinio reorganizavimo įgyvendinimo projekto biudžeto parengimas;</w:t>
      </w:r>
    </w:p>
    <w:p w:rsidR="00546107" w:rsidRPr="00546107" w:rsidRDefault="00EB2F1A" w:rsidP="00546107">
      <w:pPr>
        <w:spacing w:after="0"/>
        <w:ind w:firstLine="851"/>
        <w:rPr>
          <w:sz w:val="24"/>
          <w:szCs w:val="24"/>
        </w:rPr>
      </w:pPr>
      <w:r w:rsidRPr="00546107">
        <w:rPr>
          <w:sz w:val="24"/>
          <w:szCs w:val="24"/>
        </w:rPr>
        <w:t xml:space="preserve">20.1.5. </w:t>
      </w:r>
      <w:r w:rsidR="00546107" w:rsidRPr="00546107">
        <w:rPr>
          <w:sz w:val="24"/>
          <w:szCs w:val="24"/>
        </w:rPr>
        <w:t>k</w:t>
      </w:r>
      <w:r w:rsidR="00573BB2" w:rsidRPr="00546107">
        <w:rPr>
          <w:sz w:val="24"/>
          <w:szCs w:val="24"/>
        </w:rPr>
        <w:t>omunikacijos su visomis suinteresuotomis šalimis inicijavimas, vartojamų informacijos sklaidos kanalų ir formos suderinimas bei nuolatinės ir nuoseklios informacijos sklaidos užtikrinimas;</w:t>
      </w:r>
    </w:p>
    <w:p w:rsidR="00546107" w:rsidRPr="00546107" w:rsidRDefault="00EB2F1A" w:rsidP="00546107">
      <w:pPr>
        <w:spacing w:after="0"/>
        <w:ind w:firstLine="851"/>
        <w:rPr>
          <w:sz w:val="24"/>
          <w:szCs w:val="24"/>
        </w:rPr>
      </w:pPr>
      <w:r w:rsidRPr="00546107">
        <w:rPr>
          <w:sz w:val="24"/>
          <w:szCs w:val="24"/>
        </w:rPr>
        <w:t xml:space="preserve">20.1.6. </w:t>
      </w:r>
      <w:r w:rsidR="00546107" w:rsidRPr="00546107">
        <w:rPr>
          <w:sz w:val="24"/>
          <w:szCs w:val="24"/>
        </w:rPr>
        <w:t>a</w:t>
      </w:r>
      <w:r w:rsidR="00573BB2" w:rsidRPr="00546107">
        <w:rPr>
          <w:sz w:val="24"/>
          <w:szCs w:val="24"/>
        </w:rPr>
        <w:t>trankos organizavimas ir reorganizavimo projekto vadovo tvirtinimas (pagal metodiką ir gerąsias praktikas tai rekomenduojama padaryti kuo anksčiau);</w:t>
      </w:r>
    </w:p>
    <w:p w:rsidR="00546107" w:rsidRPr="00546107" w:rsidRDefault="00EB2F1A" w:rsidP="00546107">
      <w:pPr>
        <w:spacing w:after="0"/>
        <w:ind w:firstLine="851"/>
        <w:rPr>
          <w:sz w:val="24"/>
          <w:szCs w:val="24"/>
        </w:rPr>
      </w:pPr>
      <w:r w:rsidRPr="00546107">
        <w:rPr>
          <w:sz w:val="24"/>
          <w:szCs w:val="24"/>
        </w:rPr>
        <w:t xml:space="preserve">20.1.7. </w:t>
      </w:r>
      <w:r w:rsidR="00546107" w:rsidRPr="00546107">
        <w:rPr>
          <w:sz w:val="24"/>
          <w:szCs w:val="24"/>
        </w:rPr>
        <w:t>a</w:t>
      </w:r>
      <w:r w:rsidR="00573BB2" w:rsidRPr="00546107">
        <w:rPr>
          <w:sz w:val="24"/>
          <w:szCs w:val="24"/>
        </w:rPr>
        <w:t>trankos organizavimas ir visiškos reorganizavimo projekto komandos tvirtinimas (pagal metodiką ir gerąsias praktikas tai rekomenduojama padaryti kuo anksčiau).</w:t>
      </w:r>
    </w:p>
    <w:p w:rsidR="00546107" w:rsidRPr="00546107" w:rsidRDefault="00152ADF" w:rsidP="00546107">
      <w:pPr>
        <w:spacing w:after="0"/>
        <w:ind w:firstLine="851"/>
        <w:rPr>
          <w:sz w:val="24"/>
          <w:szCs w:val="24"/>
        </w:rPr>
      </w:pPr>
      <w:r w:rsidRPr="00546107">
        <w:rPr>
          <w:color w:val="auto"/>
          <w:sz w:val="24"/>
          <w:szCs w:val="24"/>
        </w:rPr>
        <w:t>20</w:t>
      </w:r>
      <w:r w:rsidR="00245FCB" w:rsidRPr="00546107">
        <w:rPr>
          <w:color w:val="auto"/>
          <w:sz w:val="24"/>
          <w:szCs w:val="24"/>
        </w:rPr>
        <w:t>.2.</w:t>
      </w:r>
      <w:r w:rsidR="00573BB2" w:rsidRPr="00546107">
        <w:rPr>
          <w:color w:val="auto"/>
          <w:sz w:val="24"/>
          <w:szCs w:val="24"/>
        </w:rPr>
        <w:t xml:space="preserve"> </w:t>
      </w:r>
      <w:r w:rsidR="00573BB2" w:rsidRPr="00546107">
        <w:rPr>
          <w:b/>
          <w:color w:val="auto"/>
          <w:sz w:val="24"/>
          <w:szCs w:val="24"/>
        </w:rPr>
        <w:t>Reorganizavimo inici</w:t>
      </w:r>
      <w:r w:rsidR="00541B52" w:rsidRPr="00546107">
        <w:rPr>
          <w:b/>
          <w:color w:val="auto"/>
          <w:sz w:val="24"/>
          <w:szCs w:val="24"/>
        </w:rPr>
        <w:t>j</w:t>
      </w:r>
      <w:r w:rsidR="00573BB2" w:rsidRPr="00546107">
        <w:rPr>
          <w:b/>
          <w:color w:val="auto"/>
          <w:sz w:val="24"/>
          <w:szCs w:val="24"/>
        </w:rPr>
        <w:t>avimas</w:t>
      </w:r>
      <w:r w:rsidR="00EB2F1A" w:rsidRPr="00546107">
        <w:rPr>
          <w:color w:val="auto"/>
          <w:sz w:val="24"/>
          <w:szCs w:val="24"/>
        </w:rPr>
        <w:t xml:space="preserve">. </w:t>
      </w:r>
      <w:r w:rsidR="00573BB2" w:rsidRPr="00546107">
        <w:rPr>
          <w:sz w:val="24"/>
          <w:szCs w:val="24"/>
        </w:rPr>
        <w:t xml:space="preserve">Sėkmingam reorganizavimo projekto įgyvendinimui yra svarbu tinkamai inicijuoti visas numatytas </w:t>
      </w:r>
      <w:proofErr w:type="spellStart"/>
      <w:r w:rsidR="00573BB2" w:rsidRPr="00546107">
        <w:rPr>
          <w:sz w:val="24"/>
          <w:szCs w:val="24"/>
        </w:rPr>
        <w:t>integracijas</w:t>
      </w:r>
      <w:proofErr w:type="spellEnd"/>
      <w:r w:rsidR="00573BB2" w:rsidRPr="00546107">
        <w:rPr>
          <w:sz w:val="24"/>
          <w:szCs w:val="24"/>
        </w:rPr>
        <w:t>. Šis projekto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20.2.1. </w:t>
      </w:r>
      <w:r w:rsidR="00546107" w:rsidRPr="00546107">
        <w:rPr>
          <w:sz w:val="24"/>
          <w:szCs w:val="24"/>
        </w:rPr>
        <w:t>u</w:t>
      </w:r>
      <w:r w:rsidR="00573BB2" w:rsidRPr="00546107">
        <w:rPr>
          <w:sz w:val="24"/>
          <w:szCs w:val="24"/>
        </w:rPr>
        <w:t>niversiteto po reorganizavimo veiklai vykdyti kritinių sistemų, procesų, išteklių ir tarpusavio priklausomybių identifikavimas;</w:t>
      </w:r>
    </w:p>
    <w:p w:rsidR="00546107" w:rsidRPr="00546107" w:rsidRDefault="00EB2F1A" w:rsidP="00546107">
      <w:pPr>
        <w:spacing w:after="0"/>
        <w:ind w:firstLine="851"/>
        <w:rPr>
          <w:sz w:val="24"/>
          <w:szCs w:val="24"/>
        </w:rPr>
      </w:pPr>
      <w:r w:rsidRPr="00546107">
        <w:rPr>
          <w:sz w:val="24"/>
          <w:szCs w:val="24"/>
        </w:rPr>
        <w:t xml:space="preserve">20.2.2. </w:t>
      </w:r>
      <w:r w:rsidR="00573BB2" w:rsidRPr="00546107">
        <w:rPr>
          <w:sz w:val="24"/>
          <w:szCs w:val="24"/>
        </w:rPr>
        <w:t>LSMU ir LSU kritinių sistemų, procesų ir išteklių integracijos plano parengimas;</w:t>
      </w:r>
    </w:p>
    <w:p w:rsidR="00546107" w:rsidRPr="00546107" w:rsidRDefault="00EB2F1A" w:rsidP="00546107">
      <w:pPr>
        <w:spacing w:after="0"/>
        <w:ind w:firstLine="851"/>
        <w:rPr>
          <w:sz w:val="24"/>
          <w:szCs w:val="24"/>
        </w:rPr>
      </w:pPr>
      <w:r w:rsidRPr="00546107">
        <w:rPr>
          <w:sz w:val="24"/>
          <w:szCs w:val="24"/>
        </w:rPr>
        <w:t xml:space="preserve">20.2.3. </w:t>
      </w:r>
      <w:r w:rsidR="00546107" w:rsidRPr="00546107">
        <w:rPr>
          <w:sz w:val="24"/>
          <w:szCs w:val="24"/>
        </w:rPr>
        <w:t>o</w:t>
      </w:r>
      <w:r w:rsidR="00573BB2" w:rsidRPr="00546107">
        <w:rPr>
          <w:sz w:val="24"/>
          <w:szCs w:val="24"/>
        </w:rPr>
        <w:t>rganizacinės struktūros peržiūra, etatų skaičiaus pokyčio įvertinimas panaikinant persidengiančias pareigybes;</w:t>
      </w:r>
    </w:p>
    <w:p w:rsidR="00546107" w:rsidRPr="00546107" w:rsidRDefault="00EB2F1A" w:rsidP="00546107">
      <w:pPr>
        <w:spacing w:after="0"/>
        <w:ind w:firstLine="851"/>
        <w:rPr>
          <w:sz w:val="24"/>
          <w:szCs w:val="24"/>
        </w:rPr>
      </w:pPr>
      <w:r w:rsidRPr="00546107">
        <w:rPr>
          <w:sz w:val="24"/>
          <w:szCs w:val="24"/>
        </w:rPr>
        <w:t xml:space="preserve">20.2.4. </w:t>
      </w:r>
      <w:r w:rsidR="00546107" w:rsidRPr="00546107">
        <w:rPr>
          <w:sz w:val="24"/>
          <w:szCs w:val="24"/>
        </w:rPr>
        <w:t>b</w:t>
      </w:r>
      <w:r w:rsidR="00741C74" w:rsidRPr="00546107">
        <w:rPr>
          <w:sz w:val="24"/>
          <w:szCs w:val="24"/>
        </w:rPr>
        <w:t>esidubliuojančių ir (</w:t>
      </w:r>
      <w:r w:rsidR="00573BB2" w:rsidRPr="00546107">
        <w:rPr>
          <w:sz w:val="24"/>
          <w:szCs w:val="24"/>
        </w:rPr>
        <w:t>ar</w:t>
      </w:r>
      <w:r w:rsidR="00741C74" w:rsidRPr="00546107">
        <w:rPr>
          <w:sz w:val="24"/>
          <w:szCs w:val="24"/>
        </w:rPr>
        <w:t xml:space="preserve">) </w:t>
      </w:r>
      <w:r w:rsidR="00573BB2" w:rsidRPr="00546107">
        <w:rPr>
          <w:sz w:val="24"/>
          <w:szCs w:val="24"/>
        </w:rPr>
        <w:t>persidengiančių LSMU ir LSU studijų programų konsolidacijos plano parengimas;</w:t>
      </w:r>
    </w:p>
    <w:p w:rsidR="00546107" w:rsidRPr="00546107" w:rsidRDefault="00EB2F1A" w:rsidP="00546107">
      <w:pPr>
        <w:spacing w:after="0"/>
        <w:ind w:firstLine="851"/>
        <w:rPr>
          <w:sz w:val="24"/>
          <w:szCs w:val="24"/>
        </w:rPr>
      </w:pPr>
      <w:r w:rsidRPr="00546107">
        <w:rPr>
          <w:sz w:val="24"/>
          <w:szCs w:val="24"/>
        </w:rPr>
        <w:t xml:space="preserve">20.2.5. </w:t>
      </w:r>
      <w:r w:rsidR="00573BB2" w:rsidRPr="00546107">
        <w:rPr>
          <w:sz w:val="24"/>
          <w:szCs w:val="24"/>
        </w:rPr>
        <w:t>LSMU ir LSU infrastruktūros integracijos plano parengimas;</w:t>
      </w:r>
    </w:p>
    <w:p w:rsidR="00546107" w:rsidRPr="00546107" w:rsidRDefault="00EB2F1A" w:rsidP="00546107">
      <w:pPr>
        <w:spacing w:after="0"/>
        <w:ind w:firstLine="851"/>
        <w:rPr>
          <w:sz w:val="24"/>
          <w:szCs w:val="24"/>
        </w:rPr>
      </w:pPr>
      <w:r w:rsidRPr="00546107">
        <w:rPr>
          <w:sz w:val="24"/>
          <w:szCs w:val="24"/>
        </w:rPr>
        <w:t xml:space="preserve">20.2.6. </w:t>
      </w:r>
      <w:r w:rsidR="00546107" w:rsidRPr="00546107">
        <w:rPr>
          <w:sz w:val="24"/>
          <w:szCs w:val="24"/>
        </w:rPr>
        <w:t>r</w:t>
      </w:r>
      <w:r w:rsidR="00573BB2" w:rsidRPr="00546107">
        <w:rPr>
          <w:sz w:val="24"/>
          <w:szCs w:val="24"/>
        </w:rPr>
        <w:t>eorganizavimo kokybės valdymo plano parengimas;</w:t>
      </w:r>
    </w:p>
    <w:p w:rsidR="00546107" w:rsidRPr="00546107" w:rsidRDefault="00EB2F1A" w:rsidP="00546107">
      <w:pPr>
        <w:spacing w:after="0"/>
        <w:ind w:firstLine="851"/>
        <w:rPr>
          <w:sz w:val="24"/>
          <w:szCs w:val="24"/>
        </w:rPr>
      </w:pPr>
      <w:r w:rsidRPr="00546107">
        <w:rPr>
          <w:sz w:val="24"/>
          <w:szCs w:val="24"/>
        </w:rPr>
        <w:t xml:space="preserve">20.2.7. </w:t>
      </w:r>
      <w:r w:rsidR="00546107" w:rsidRPr="00546107">
        <w:rPr>
          <w:sz w:val="24"/>
          <w:szCs w:val="24"/>
        </w:rPr>
        <w:t>r</w:t>
      </w:r>
      <w:r w:rsidR="00573BB2" w:rsidRPr="00546107">
        <w:rPr>
          <w:sz w:val="24"/>
          <w:szCs w:val="24"/>
        </w:rPr>
        <w:t>eorganizavimo projekto galimų rizikos veiksnių ir kontrolės priemonių nustatymas.</w:t>
      </w:r>
    </w:p>
    <w:p w:rsidR="00546107" w:rsidRPr="00546107" w:rsidRDefault="00152ADF" w:rsidP="00546107">
      <w:pPr>
        <w:spacing w:after="0"/>
        <w:ind w:firstLine="851"/>
        <w:rPr>
          <w:sz w:val="24"/>
          <w:szCs w:val="24"/>
        </w:rPr>
      </w:pPr>
      <w:r w:rsidRPr="00546107">
        <w:rPr>
          <w:color w:val="auto"/>
          <w:sz w:val="24"/>
          <w:szCs w:val="24"/>
        </w:rPr>
        <w:t>20</w:t>
      </w:r>
      <w:r w:rsidR="00245FCB" w:rsidRPr="00546107">
        <w:rPr>
          <w:color w:val="auto"/>
          <w:sz w:val="24"/>
          <w:szCs w:val="24"/>
        </w:rPr>
        <w:t>.3.</w:t>
      </w:r>
      <w:r w:rsidR="00891F37" w:rsidRPr="00546107">
        <w:rPr>
          <w:color w:val="auto"/>
          <w:sz w:val="24"/>
          <w:szCs w:val="24"/>
        </w:rPr>
        <w:t xml:space="preserve"> </w:t>
      </w:r>
      <w:r w:rsidR="00573BB2" w:rsidRPr="00546107">
        <w:rPr>
          <w:b/>
          <w:color w:val="auto"/>
          <w:sz w:val="24"/>
          <w:szCs w:val="24"/>
        </w:rPr>
        <w:t>Reorganizavimo vykdymas</w:t>
      </w:r>
      <w:r w:rsidR="00EB2F1A" w:rsidRPr="00546107">
        <w:rPr>
          <w:color w:val="auto"/>
          <w:sz w:val="24"/>
          <w:szCs w:val="24"/>
        </w:rPr>
        <w:t xml:space="preserve">. </w:t>
      </w:r>
      <w:r w:rsidR="00573BB2" w:rsidRPr="00546107">
        <w:rPr>
          <w:sz w:val="24"/>
          <w:szCs w:val="24"/>
        </w:rPr>
        <w:t>Vykdymo etape bus atlikti visi reorganizavimui būtini darbai. Šis veiklos etapas apima, bet neapsiriboja toliau išvardytomis užduotimis:</w:t>
      </w:r>
    </w:p>
    <w:p w:rsidR="00546107" w:rsidRPr="00546107" w:rsidRDefault="00EB2F1A" w:rsidP="00546107">
      <w:pPr>
        <w:spacing w:after="0"/>
        <w:ind w:firstLine="851"/>
        <w:rPr>
          <w:sz w:val="24"/>
          <w:szCs w:val="24"/>
        </w:rPr>
      </w:pPr>
      <w:r w:rsidRPr="00546107">
        <w:rPr>
          <w:sz w:val="24"/>
          <w:szCs w:val="24"/>
        </w:rPr>
        <w:t xml:space="preserve">20.3.1. </w:t>
      </w:r>
      <w:r w:rsidR="00573BB2" w:rsidRPr="00546107">
        <w:rPr>
          <w:sz w:val="24"/>
          <w:szCs w:val="24"/>
        </w:rPr>
        <w:t>LSMU ir LSU informacinių, buhalterinių, personalo valdymo ir kitų veiklai kritinių sistemų integracijos įgyvendinimas;</w:t>
      </w:r>
    </w:p>
    <w:p w:rsidR="00546107" w:rsidRPr="00546107" w:rsidRDefault="00EB2F1A" w:rsidP="00546107">
      <w:pPr>
        <w:spacing w:after="0"/>
        <w:ind w:firstLine="851"/>
        <w:rPr>
          <w:sz w:val="24"/>
          <w:szCs w:val="24"/>
        </w:rPr>
      </w:pPr>
      <w:r w:rsidRPr="00546107">
        <w:rPr>
          <w:sz w:val="24"/>
          <w:szCs w:val="24"/>
        </w:rPr>
        <w:t xml:space="preserve">20.3.2. </w:t>
      </w:r>
      <w:r w:rsidR="00546107" w:rsidRPr="00546107">
        <w:rPr>
          <w:sz w:val="24"/>
          <w:szCs w:val="24"/>
        </w:rPr>
        <w:t>p</w:t>
      </w:r>
      <w:r w:rsidR="00573BB2" w:rsidRPr="00546107">
        <w:rPr>
          <w:sz w:val="24"/>
          <w:szCs w:val="24"/>
        </w:rPr>
        <w:t>rocesų ir išteklių integracijos bei efektyvinimo atlikimas;</w:t>
      </w:r>
    </w:p>
    <w:p w:rsidR="00546107" w:rsidRPr="00546107" w:rsidRDefault="00EB2F1A" w:rsidP="00546107">
      <w:pPr>
        <w:spacing w:after="0"/>
        <w:ind w:firstLine="851"/>
        <w:rPr>
          <w:sz w:val="24"/>
          <w:szCs w:val="24"/>
        </w:rPr>
      </w:pPr>
      <w:r w:rsidRPr="00546107">
        <w:rPr>
          <w:sz w:val="24"/>
          <w:szCs w:val="24"/>
        </w:rPr>
        <w:t xml:space="preserve">20.3.3. </w:t>
      </w:r>
      <w:r w:rsidR="00546107" w:rsidRPr="00546107">
        <w:rPr>
          <w:sz w:val="24"/>
          <w:szCs w:val="24"/>
        </w:rPr>
        <w:t>o</w:t>
      </w:r>
      <w:r w:rsidR="00573BB2" w:rsidRPr="00546107">
        <w:rPr>
          <w:sz w:val="24"/>
          <w:szCs w:val="24"/>
        </w:rPr>
        <w:t>rganizacinės struktūros pokyčių įgyvendinimas, persidengiančių pareigybių panaikinimas;</w:t>
      </w:r>
    </w:p>
    <w:p w:rsidR="00546107" w:rsidRPr="00546107" w:rsidRDefault="00EB2F1A" w:rsidP="00546107">
      <w:pPr>
        <w:spacing w:after="0"/>
        <w:ind w:firstLine="851"/>
        <w:rPr>
          <w:sz w:val="24"/>
          <w:szCs w:val="24"/>
        </w:rPr>
      </w:pPr>
      <w:r w:rsidRPr="00546107">
        <w:rPr>
          <w:sz w:val="24"/>
          <w:szCs w:val="24"/>
        </w:rPr>
        <w:t xml:space="preserve">20.3.4. </w:t>
      </w:r>
      <w:r w:rsidR="00546107" w:rsidRPr="00546107">
        <w:rPr>
          <w:sz w:val="24"/>
          <w:szCs w:val="24"/>
        </w:rPr>
        <w:t>b</w:t>
      </w:r>
      <w:r w:rsidR="00573BB2" w:rsidRPr="00546107">
        <w:rPr>
          <w:sz w:val="24"/>
          <w:szCs w:val="24"/>
        </w:rPr>
        <w:t xml:space="preserve">esidubliuojančių ir </w:t>
      </w:r>
      <w:r w:rsidR="00741C74" w:rsidRPr="00546107">
        <w:rPr>
          <w:sz w:val="24"/>
          <w:szCs w:val="24"/>
        </w:rPr>
        <w:t>(</w:t>
      </w:r>
      <w:r w:rsidR="00573BB2" w:rsidRPr="00546107">
        <w:rPr>
          <w:sz w:val="24"/>
          <w:szCs w:val="24"/>
        </w:rPr>
        <w:t>ar</w:t>
      </w:r>
      <w:r w:rsidR="00741C74" w:rsidRPr="00546107">
        <w:rPr>
          <w:sz w:val="24"/>
          <w:szCs w:val="24"/>
        </w:rPr>
        <w:t>)</w:t>
      </w:r>
      <w:r w:rsidR="00573BB2" w:rsidRPr="00546107">
        <w:rPr>
          <w:sz w:val="24"/>
          <w:szCs w:val="24"/>
        </w:rPr>
        <w:t xml:space="preserve"> persidengiančių LSMU ir LSU studijų programų konsolidacija;</w:t>
      </w:r>
    </w:p>
    <w:p w:rsidR="00546107" w:rsidRPr="00546107" w:rsidRDefault="00EB2F1A" w:rsidP="00546107">
      <w:pPr>
        <w:spacing w:after="0"/>
        <w:ind w:firstLine="851"/>
        <w:rPr>
          <w:sz w:val="24"/>
          <w:szCs w:val="24"/>
        </w:rPr>
      </w:pPr>
      <w:r w:rsidRPr="00546107">
        <w:rPr>
          <w:sz w:val="24"/>
          <w:szCs w:val="24"/>
        </w:rPr>
        <w:t xml:space="preserve">20.3.5. </w:t>
      </w:r>
      <w:r w:rsidR="00573BB2" w:rsidRPr="00546107">
        <w:rPr>
          <w:sz w:val="24"/>
          <w:szCs w:val="24"/>
        </w:rPr>
        <w:t>LSMU ir LSU infrastruktūros integracija.</w:t>
      </w:r>
    </w:p>
    <w:p w:rsidR="00546107" w:rsidRPr="00546107" w:rsidRDefault="00152ADF" w:rsidP="00546107">
      <w:pPr>
        <w:spacing w:after="0"/>
        <w:ind w:firstLine="851"/>
        <w:rPr>
          <w:sz w:val="24"/>
          <w:szCs w:val="24"/>
        </w:rPr>
      </w:pPr>
      <w:r w:rsidRPr="00546107">
        <w:rPr>
          <w:color w:val="auto"/>
          <w:sz w:val="24"/>
          <w:szCs w:val="24"/>
        </w:rPr>
        <w:lastRenderedPageBreak/>
        <w:t>20</w:t>
      </w:r>
      <w:r w:rsidR="00245FCB" w:rsidRPr="00546107">
        <w:rPr>
          <w:color w:val="auto"/>
          <w:sz w:val="24"/>
          <w:szCs w:val="24"/>
        </w:rPr>
        <w:t>.4.</w:t>
      </w:r>
      <w:r w:rsidR="00573BB2" w:rsidRPr="00546107">
        <w:rPr>
          <w:color w:val="auto"/>
          <w:sz w:val="24"/>
          <w:szCs w:val="24"/>
        </w:rPr>
        <w:t xml:space="preserve"> Reorganizavimo užbaigimas</w:t>
      </w:r>
      <w:r w:rsidR="00EB2F1A" w:rsidRPr="00546107">
        <w:rPr>
          <w:color w:val="auto"/>
          <w:sz w:val="24"/>
          <w:szCs w:val="24"/>
        </w:rPr>
        <w:t xml:space="preserve">. </w:t>
      </w:r>
      <w:r w:rsidR="00573BB2" w:rsidRPr="00546107">
        <w:rPr>
          <w:sz w:val="24"/>
          <w:szCs w:val="24"/>
        </w:rPr>
        <w:t>Reorganizavimo užbaigimo etapas apima, bet neapsiriboja toliau išvardytomis užduotimis:</w:t>
      </w:r>
    </w:p>
    <w:p w:rsidR="00546107" w:rsidRPr="00546107" w:rsidRDefault="00D920FD" w:rsidP="00546107">
      <w:pPr>
        <w:spacing w:after="0"/>
        <w:ind w:firstLine="851"/>
        <w:rPr>
          <w:sz w:val="24"/>
          <w:szCs w:val="24"/>
        </w:rPr>
      </w:pPr>
      <w:r w:rsidRPr="00546107">
        <w:rPr>
          <w:sz w:val="24"/>
          <w:szCs w:val="24"/>
        </w:rPr>
        <w:t xml:space="preserve">20.4.1. </w:t>
      </w:r>
      <w:r w:rsidR="00546107" w:rsidRPr="00546107">
        <w:rPr>
          <w:sz w:val="24"/>
          <w:szCs w:val="24"/>
        </w:rPr>
        <w:t>r</w:t>
      </w:r>
      <w:r w:rsidR="00573BB2" w:rsidRPr="00546107">
        <w:rPr>
          <w:sz w:val="24"/>
          <w:szCs w:val="24"/>
        </w:rPr>
        <w:t>eorganizavimo pabaiga;</w:t>
      </w:r>
    </w:p>
    <w:p w:rsidR="00546107" w:rsidRPr="00546107" w:rsidRDefault="00D920FD" w:rsidP="00546107">
      <w:pPr>
        <w:spacing w:after="0"/>
        <w:ind w:firstLine="851"/>
        <w:rPr>
          <w:sz w:val="24"/>
          <w:szCs w:val="24"/>
        </w:rPr>
      </w:pPr>
      <w:r w:rsidRPr="00546107">
        <w:rPr>
          <w:sz w:val="24"/>
          <w:szCs w:val="24"/>
        </w:rPr>
        <w:t xml:space="preserve">20.4.2. </w:t>
      </w:r>
      <w:r w:rsidR="00546107" w:rsidRPr="00546107">
        <w:rPr>
          <w:sz w:val="24"/>
          <w:szCs w:val="24"/>
        </w:rPr>
        <w:t>t</w:t>
      </w:r>
      <w:r w:rsidR="00573BB2" w:rsidRPr="00546107">
        <w:rPr>
          <w:sz w:val="24"/>
          <w:szCs w:val="24"/>
        </w:rPr>
        <w:t>olesnių veiksmų apibrėžimas;</w:t>
      </w:r>
    </w:p>
    <w:p w:rsidR="00546107" w:rsidRPr="00546107" w:rsidRDefault="00D920FD" w:rsidP="00546107">
      <w:pPr>
        <w:spacing w:after="0"/>
        <w:ind w:firstLine="851"/>
        <w:rPr>
          <w:sz w:val="24"/>
          <w:szCs w:val="24"/>
        </w:rPr>
      </w:pPr>
      <w:r w:rsidRPr="00546107">
        <w:rPr>
          <w:sz w:val="24"/>
          <w:szCs w:val="24"/>
        </w:rPr>
        <w:t xml:space="preserve">20.4.3. </w:t>
      </w:r>
      <w:r w:rsidR="00546107" w:rsidRPr="00546107">
        <w:rPr>
          <w:sz w:val="24"/>
          <w:szCs w:val="24"/>
        </w:rPr>
        <w:t>r</w:t>
      </w:r>
      <w:r w:rsidR="00573BB2" w:rsidRPr="00546107">
        <w:rPr>
          <w:sz w:val="24"/>
          <w:szCs w:val="24"/>
        </w:rPr>
        <w:t>eorganizavimo įvertinimas.</w:t>
      </w:r>
    </w:p>
    <w:p w:rsidR="00546107" w:rsidRPr="00546107" w:rsidRDefault="00D920FD" w:rsidP="00546107">
      <w:pPr>
        <w:spacing w:after="0"/>
        <w:ind w:firstLine="851"/>
        <w:rPr>
          <w:sz w:val="24"/>
          <w:szCs w:val="24"/>
        </w:rPr>
      </w:pPr>
      <w:r w:rsidRPr="00546107">
        <w:rPr>
          <w:sz w:val="24"/>
          <w:szCs w:val="24"/>
        </w:rPr>
        <w:t xml:space="preserve">20.4.4. </w:t>
      </w:r>
      <w:r w:rsidR="00573BB2" w:rsidRPr="00546107">
        <w:rPr>
          <w:sz w:val="24"/>
          <w:szCs w:val="24"/>
        </w:rPr>
        <w:t>Baigiant reorganizavimą bus parengiama galutinė reorganizavimo ataskaita, apibendrinanti reorganizavimo projekto metu atliktus darbus ir pasiektus rezultatus.</w:t>
      </w:r>
    </w:p>
    <w:p w:rsidR="00546107" w:rsidRPr="00546107" w:rsidRDefault="00152ADF" w:rsidP="00546107">
      <w:pPr>
        <w:spacing w:after="0"/>
        <w:ind w:firstLine="851"/>
        <w:rPr>
          <w:sz w:val="24"/>
          <w:szCs w:val="24"/>
        </w:rPr>
      </w:pPr>
      <w:r w:rsidRPr="00546107">
        <w:rPr>
          <w:color w:val="auto"/>
          <w:sz w:val="24"/>
          <w:szCs w:val="24"/>
        </w:rPr>
        <w:t>2</w:t>
      </w:r>
      <w:r w:rsidR="00D920FD" w:rsidRPr="00546107">
        <w:rPr>
          <w:color w:val="auto"/>
          <w:sz w:val="24"/>
          <w:szCs w:val="24"/>
        </w:rPr>
        <w:t>0</w:t>
      </w:r>
      <w:r w:rsidR="00245FCB" w:rsidRPr="00546107">
        <w:rPr>
          <w:color w:val="auto"/>
          <w:sz w:val="24"/>
          <w:szCs w:val="24"/>
        </w:rPr>
        <w:t>.5.</w:t>
      </w:r>
      <w:r w:rsidR="00573BB2" w:rsidRPr="00546107">
        <w:rPr>
          <w:color w:val="auto"/>
          <w:sz w:val="24"/>
          <w:szCs w:val="24"/>
        </w:rPr>
        <w:t xml:space="preserve"> </w:t>
      </w:r>
      <w:r w:rsidR="00573BB2" w:rsidRPr="00546107">
        <w:rPr>
          <w:b/>
          <w:color w:val="auto"/>
          <w:sz w:val="24"/>
          <w:szCs w:val="24"/>
        </w:rPr>
        <w:t>Reorganizavimo strateginis valdymas</w:t>
      </w:r>
      <w:r w:rsidR="00D920FD" w:rsidRPr="00546107">
        <w:rPr>
          <w:color w:val="auto"/>
          <w:sz w:val="24"/>
          <w:szCs w:val="24"/>
        </w:rPr>
        <w:t xml:space="preserve">. </w:t>
      </w:r>
      <w:r w:rsidR="00573BB2" w:rsidRPr="00546107">
        <w:rPr>
          <w:sz w:val="24"/>
          <w:szCs w:val="24"/>
        </w:rPr>
        <w:t>Strateginis reorganizavimo valdymas bus vykdomas per visą reorganizavimo projekto laikotarpį. Strateginio valdymo tikslas – užtikrinti sėkmingą reorganizavimo įgyvendinimą, t. y. numatytų, reikiamos kokybės rezultatų parengimą numatytu laiku bei suplanuoto biudžeto ribose. Reorganizavimo strateginio valdymo etapas apima, bet neapsiriboja toliau išvardytomis užduotimis:</w:t>
      </w:r>
    </w:p>
    <w:p w:rsidR="00546107" w:rsidRPr="00546107" w:rsidRDefault="00D920FD" w:rsidP="00546107">
      <w:pPr>
        <w:spacing w:after="0"/>
        <w:ind w:firstLine="851"/>
        <w:rPr>
          <w:sz w:val="24"/>
          <w:szCs w:val="24"/>
        </w:rPr>
      </w:pPr>
      <w:r w:rsidRPr="00546107">
        <w:rPr>
          <w:sz w:val="24"/>
          <w:szCs w:val="24"/>
        </w:rPr>
        <w:t xml:space="preserve">20.5.1. </w:t>
      </w:r>
      <w:r w:rsidR="00546107" w:rsidRPr="00546107">
        <w:rPr>
          <w:sz w:val="24"/>
          <w:szCs w:val="24"/>
        </w:rPr>
        <w:t>r</w:t>
      </w:r>
      <w:r w:rsidR="00573BB2" w:rsidRPr="00546107">
        <w:rPr>
          <w:sz w:val="24"/>
          <w:szCs w:val="24"/>
        </w:rPr>
        <w:t>eorganizavimo rezultatų apibrėžimas;</w:t>
      </w:r>
    </w:p>
    <w:p w:rsidR="00546107" w:rsidRPr="00546107" w:rsidRDefault="00D920FD" w:rsidP="00546107">
      <w:pPr>
        <w:spacing w:after="0"/>
        <w:ind w:firstLine="851"/>
        <w:rPr>
          <w:sz w:val="24"/>
          <w:szCs w:val="24"/>
        </w:rPr>
      </w:pPr>
      <w:r w:rsidRPr="00546107">
        <w:rPr>
          <w:sz w:val="24"/>
          <w:szCs w:val="24"/>
        </w:rPr>
        <w:t xml:space="preserve">20.5.2. </w:t>
      </w:r>
      <w:r w:rsidR="00546107" w:rsidRPr="00546107">
        <w:rPr>
          <w:sz w:val="24"/>
          <w:szCs w:val="24"/>
        </w:rPr>
        <w:t>r</w:t>
      </w:r>
      <w:r w:rsidR="00573BB2" w:rsidRPr="00546107">
        <w:rPr>
          <w:sz w:val="24"/>
          <w:szCs w:val="24"/>
        </w:rPr>
        <w:t>eorganizavimo įgyvendinimo darbų ir jų tarpusavio ryšių apibrėžimas;</w:t>
      </w:r>
    </w:p>
    <w:p w:rsidR="00546107" w:rsidRPr="00546107" w:rsidRDefault="00D920FD" w:rsidP="00546107">
      <w:pPr>
        <w:spacing w:after="0"/>
        <w:ind w:firstLine="851"/>
        <w:rPr>
          <w:sz w:val="24"/>
          <w:szCs w:val="24"/>
        </w:rPr>
      </w:pPr>
      <w:r w:rsidRPr="00546107">
        <w:rPr>
          <w:sz w:val="24"/>
          <w:szCs w:val="24"/>
        </w:rPr>
        <w:t xml:space="preserve">20.5.3. </w:t>
      </w:r>
      <w:r w:rsidR="00546107" w:rsidRPr="00546107">
        <w:rPr>
          <w:sz w:val="24"/>
          <w:szCs w:val="24"/>
        </w:rPr>
        <w:t>r</w:t>
      </w:r>
      <w:r w:rsidR="00573BB2" w:rsidRPr="00546107">
        <w:rPr>
          <w:sz w:val="24"/>
          <w:szCs w:val="24"/>
        </w:rPr>
        <w:t>eorganizavimo išteklių poreikio ir projekto darbų atlikimo trukmės įvertinimas;</w:t>
      </w:r>
    </w:p>
    <w:p w:rsidR="00546107" w:rsidRPr="00546107" w:rsidRDefault="00D920FD" w:rsidP="00546107">
      <w:pPr>
        <w:spacing w:after="0"/>
        <w:ind w:firstLine="851"/>
        <w:rPr>
          <w:sz w:val="24"/>
          <w:szCs w:val="24"/>
        </w:rPr>
      </w:pPr>
      <w:r w:rsidRPr="00546107">
        <w:rPr>
          <w:sz w:val="24"/>
          <w:szCs w:val="24"/>
        </w:rPr>
        <w:t xml:space="preserve">20.5.4. </w:t>
      </w:r>
      <w:r w:rsidR="00546107" w:rsidRPr="00546107">
        <w:rPr>
          <w:sz w:val="24"/>
          <w:szCs w:val="24"/>
        </w:rPr>
        <w:t>r</w:t>
      </w:r>
      <w:r w:rsidR="00573BB2" w:rsidRPr="00546107">
        <w:rPr>
          <w:sz w:val="24"/>
          <w:szCs w:val="24"/>
        </w:rPr>
        <w:t>eorganizavimo projekto grafiko parengimas ir sekimas;</w:t>
      </w:r>
    </w:p>
    <w:p w:rsidR="00546107" w:rsidRPr="00546107" w:rsidRDefault="00D920FD" w:rsidP="00546107">
      <w:pPr>
        <w:spacing w:after="0"/>
        <w:ind w:firstLine="851"/>
        <w:rPr>
          <w:sz w:val="24"/>
          <w:szCs w:val="24"/>
        </w:rPr>
      </w:pPr>
      <w:r w:rsidRPr="00546107">
        <w:rPr>
          <w:sz w:val="24"/>
          <w:szCs w:val="24"/>
        </w:rPr>
        <w:t xml:space="preserve">20.5.5. </w:t>
      </w:r>
      <w:r w:rsidR="00546107" w:rsidRPr="00546107">
        <w:rPr>
          <w:sz w:val="24"/>
          <w:szCs w:val="24"/>
        </w:rPr>
        <w:t>r</w:t>
      </w:r>
      <w:r w:rsidR="00573BB2" w:rsidRPr="00546107">
        <w:rPr>
          <w:sz w:val="24"/>
          <w:szCs w:val="24"/>
        </w:rPr>
        <w:t>izikos veiksnių analizės parengimas;</w:t>
      </w:r>
    </w:p>
    <w:p w:rsidR="00546107" w:rsidRPr="00546107" w:rsidRDefault="00D920FD" w:rsidP="00546107">
      <w:pPr>
        <w:spacing w:after="0"/>
        <w:ind w:firstLine="851"/>
        <w:rPr>
          <w:sz w:val="24"/>
          <w:szCs w:val="24"/>
        </w:rPr>
      </w:pPr>
      <w:r w:rsidRPr="00546107">
        <w:rPr>
          <w:sz w:val="24"/>
          <w:szCs w:val="24"/>
        </w:rPr>
        <w:t xml:space="preserve">20.5.6. </w:t>
      </w:r>
      <w:r w:rsidR="00546107" w:rsidRPr="00546107">
        <w:rPr>
          <w:sz w:val="24"/>
          <w:szCs w:val="24"/>
        </w:rPr>
        <w:t>d</w:t>
      </w:r>
      <w:r w:rsidR="00573BB2" w:rsidRPr="00546107">
        <w:rPr>
          <w:sz w:val="24"/>
          <w:szCs w:val="24"/>
        </w:rPr>
        <w:t>etalaus reorganizavimo plano aprašymo parengimas.</w:t>
      </w:r>
    </w:p>
    <w:p w:rsidR="00573BB2" w:rsidRPr="00546107" w:rsidRDefault="00152ADF" w:rsidP="00546107">
      <w:pPr>
        <w:spacing w:after="0"/>
        <w:ind w:firstLine="851"/>
        <w:rPr>
          <w:color w:val="auto"/>
          <w:sz w:val="24"/>
          <w:szCs w:val="24"/>
        </w:rPr>
      </w:pPr>
      <w:r w:rsidRPr="00546107">
        <w:rPr>
          <w:color w:val="auto"/>
          <w:sz w:val="24"/>
          <w:szCs w:val="24"/>
        </w:rPr>
        <w:t>21</w:t>
      </w:r>
      <w:r w:rsidR="00891F37" w:rsidRPr="00546107">
        <w:rPr>
          <w:color w:val="auto"/>
          <w:sz w:val="24"/>
          <w:szCs w:val="24"/>
        </w:rPr>
        <w:t>.</w:t>
      </w:r>
      <w:r w:rsidR="00573BB2" w:rsidRPr="00546107">
        <w:rPr>
          <w:color w:val="auto"/>
          <w:sz w:val="24"/>
          <w:szCs w:val="24"/>
        </w:rPr>
        <w:t xml:space="preserve"> </w:t>
      </w:r>
      <w:r w:rsidR="00573BB2" w:rsidRPr="00546107">
        <w:rPr>
          <w:b/>
          <w:color w:val="auto"/>
          <w:sz w:val="24"/>
          <w:szCs w:val="24"/>
        </w:rPr>
        <w:t>Reorganizavimo projekto organizacinė struktūra</w:t>
      </w:r>
      <w:r w:rsidR="00D920FD" w:rsidRPr="00546107">
        <w:rPr>
          <w:color w:val="auto"/>
          <w:sz w:val="24"/>
          <w:szCs w:val="24"/>
        </w:rPr>
        <w:t xml:space="preserve">. </w:t>
      </w:r>
      <w:r w:rsidR="00573BB2" w:rsidRPr="00546107">
        <w:rPr>
          <w:color w:val="auto"/>
          <w:sz w:val="24"/>
          <w:szCs w:val="24"/>
        </w:rPr>
        <w:t>Reorganizavimo projekto organizacinę struktūrą sudarys reorganizavimo komitetas, reorganizavimo projekto vadovas ir reorgan</w:t>
      </w:r>
      <w:r w:rsidR="00D920FD" w:rsidRPr="00546107">
        <w:rPr>
          <w:color w:val="auto"/>
          <w:sz w:val="24"/>
          <w:szCs w:val="24"/>
        </w:rPr>
        <w:t>izavimo darbo grupės (3 schema).</w:t>
      </w:r>
    </w:p>
    <w:p w:rsidR="00891F37" w:rsidRPr="00944679" w:rsidRDefault="00891F37" w:rsidP="00944679">
      <w:pPr>
        <w:spacing w:after="0"/>
        <w:rPr>
          <w:sz w:val="24"/>
          <w:szCs w:val="24"/>
        </w:rPr>
      </w:pPr>
    </w:p>
    <w:p w:rsidR="00573BB2" w:rsidRPr="00891F37" w:rsidRDefault="00573BB2" w:rsidP="00944679">
      <w:pPr>
        <w:spacing w:after="0"/>
        <w:rPr>
          <w:sz w:val="24"/>
          <w:szCs w:val="24"/>
        </w:rPr>
      </w:pPr>
      <w:r w:rsidRPr="00891F37">
        <w:rPr>
          <w:sz w:val="24"/>
          <w:szCs w:val="24"/>
        </w:rPr>
        <w:t>3 schema.  Reorganizavimo komandos organizacinė struktūra</w:t>
      </w:r>
    </w:p>
    <w:p w:rsidR="00891F37" w:rsidRPr="00944679" w:rsidRDefault="00891F37" w:rsidP="00944679">
      <w:pPr>
        <w:spacing w:after="0"/>
        <w:rPr>
          <w:i/>
          <w:sz w:val="24"/>
          <w:szCs w:val="24"/>
        </w:rPr>
      </w:pPr>
    </w:p>
    <w:p w:rsidR="00573BB2" w:rsidRPr="00944679" w:rsidRDefault="00573BB2" w:rsidP="00944679">
      <w:pPr>
        <w:spacing w:after="0"/>
        <w:jc w:val="center"/>
        <w:rPr>
          <w:sz w:val="24"/>
          <w:szCs w:val="24"/>
        </w:rPr>
      </w:pPr>
      <w:r w:rsidRPr="00944679">
        <w:rPr>
          <w:noProof/>
          <w:sz w:val="24"/>
          <w:szCs w:val="24"/>
          <w:lang w:eastAsia="lt-LT"/>
        </w:rPr>
        <w:drawing>
          <wp:inline distT="0" distB="0" distL="0" distR="0" wp14:anchorId="0555186F" wp14:editId="3949519E">
            <wp:extent cx="6066155" cy="378142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6103039" cy="3804417"/>
                    </a:xfrm>
                    <a:prstGeom prst="rect">
                      <a:avLst/>
                    </a:prstGeom>
                  </pic:spPr>
                </pic:pic>
              </a:graphicData>
            </a:graphic>
          </wp:inline>
        </w:drawing>
      </w:r>
    </w:p>
    <w:p w:rsidR="00573BB2" w:rsidRPr="00944679" w:rsidRDefault="00573BB2" w:rsidP="00944679">
      <w:pPr>
        <w:spacing w:after="0"/>
        <w:rPr>
          <w:sz w:val="24"/>
          <w:szCs w:val="24"/>
        </w:rPr>
      </w:pPr>
    </w:p>
    <w:p w:rsidR="00D920FD" w:rsidRDefault="00D920FD" w:rsidP="00D920FD">
      <w:pPr>
        <w:spacing w:after="0"/>
        <w:ind w:firstLine="720"/>
        <w:rPr>
          <w:sz w:val="24"/>
          <w:szCs w:val="24"/>
        </w:rPr>
      </w:pPr>
      <w:r w:rsidRPr="00D920FD">
        <w:rPr>
          <w:color w:val="auto"/>
          <w:sz w:val="24"/>
          <w:szCs w:val="24"/>
        </w:rPr>
        <w:t>2</w:t>
      </w:r>
      <w:r>
        <w:rPr>
          <w:color w:val="auto"/>
          <w:sz w:val="24"/>
          <w:szCs w:val="24"/>
        </w:rPr>
        <w:t>2</w:t>
      </w:r>
      <w:r w:rsidRPr="00D920FD">
        <w:rPr>
          <w:color w:val="auto"/>
          <w:sz w:val="24"/>
          <w:szCs w:val="24"/>
        </w:rPr>
        <w:t xml:space="preserve">. </w:t>
      </w:r>
      <w:r w:rsidR="00573BB2" w:rsidRPr="00D920FD">
        <w:rPr>
          <w:color w:val="auto"/>
          <w:sz w:val="24"/>
          <w:szCs w:val="24"/>
        </w:rPr>
        <w:t>Reorganizavimo komitetą sudarys aukštas pozicijas užimantys (prorektoriaus ir aukštesnio lygio) LSMU ir LSU atstovai, kurių pagrindinės funkcijos bus strateginių sprendimų priėmimas, tikslų ir siekiamų rodiklių</w:t>
      </w:r>
      <w:r w:rsidR="00573BB2" w:rsidRPr="00944679">
        <w:rPr>
          <w:sz w:val="24"/>
          <w:szCs w:val="24"/>
        </w:rPr>
        <w:t xml:space="preserve"> tvirtinimas, integracijos statuso stebėsena.</w:t>
      </w:r>
    </w:p>
    <w:p w:rsidR="00D920FD" w:rsidRDefault="00D920FD" w:rsidP="00D920FD">
      <w:pPr>
        <w:spacing w:after="0"/>
        <w:ind w:firstLine="720"/>
        <w:rPr>
          <w:sz w:val="24"/>
          <w:szCs w:val="24"/>
        </w:rPr>
      </w:pPr>
      <w:r>
        <w:rPr>
          <w:sz w:val="24"/>
          <w:szCs w:val="24"/>
        </w:rPr>
        <w:lastRenderedPageBreak/>
        <w:t xml:space="preserve">23. </w:t>
      </w:r>
      <w:r w:rsidR="00573BB2" w:rsidRPr="00944679">
        <w:rPr>
          <w:sz w:val="24"/>
          <w:szCs w:val="24"/>
        </w:rPr>
        <w:t>Strateginio valdymo grupė atsako už Reorganizavimo projekto koordinavimą ir sėkmingą įgyvendinimą, t. y. numatytų, reikiamos kokybės rezultatų parengimą numatytu laiku bei pagal suplanuotą biudžetą. Papildomai strateginio valdymo grupė imasi atlikti šias reorganizavimo užduotis:</w:t>
      </w:r>
    </w:p>
    <w:p w:rsidR="00D920FD" w:rsidRDefault="00D920FD" w:rsidP="00D920FD">
      <w:pPr>
        <w:spacing w:after="0"/>
        <w:ind w:firstLine="720"/>
        <w:rPr>
          <w:sz w:val="24"/>
          <w:szCs w:val="24"/>
        </w:rPr>
      </w:pPr>
      <w:r>
        <w:rPr>
          <w:sz w:val="24"/>
          <w:szCs w:val="24"/>
        </w:rPr>
        <w:t>23.1. o</w:t>
      </w:r>
      <w:r w:rsidR="00573BB2" w:rsidRPr="00944679">
        <w:rPr>
          <w:sz w:val="24"/>
          <w:szCs w:val="24"/>
        </w:rPr>
        <w:t>rganizacinės struktūros integracija</w:t>
      </w:r>
      <w:r w:rsidR="00541B52">
        <w:rPr>
          <w:sz w:val="24"/>
          <w:szCs w:val="24"/>
        </w:rPr>
        <w:t>;</w:t>
      </w:r>
    </w:p>
    <w:p w:rsidR="00D920FD" w:rsidRDefault="00D920FD" w:rsidP="00D920FD">
      <w:pPr>
        <w:spacing w:after="0"/>
        <w:ind w:firstLine="720"/>
        <w:rPr>
          <w:sz w:val="24"/>
          <w:szCs w:val="24"/>
        </w:rPr>
      </w:pPr>
      <w:r>
        <w:rPr>
          <w:sz w:val="24"/>
          <w:szCs w:val="24"/>
        </w:rPr>
        <w:t>23.2. j</w:t>
      </w:r>
      <w:r w:rsidR="00573BB2" w:rsidRPr="00944679">
        <w:rPr>
          <w:sz w:val="24"/>
          <w:szCs w:val="24"/>
        </w:rPr>
        <w:t>uridinė integracija;</w:t>
      </w:r>
    </w:p>
    <w:p w:rsidR="00D920FD" w:rsidRDefault="00D920FD" w:rsidP="00D920FD">
      <w:pPr>
        <w:spacing w:after="0"/>
        <w:ind w:firstLine="720"/>
        <w:rPr>
          <w:sz w:val="24"/>
          <w:szCs w:val="24"/>
        </w:rPr>
      </w:pPr>
      <w:r>
        <w:rPr>
          <w:sz w:val="24"/>
          <w:szCs w:val="24"/>
        </w:rPr>
        <w:t xml:space="preserve">23.3. </w:t>
      </w:r>
      <w:r w:rsidR="00573BB2" w:rsidRPr="00944679">
        <w:rPr>
          <w:sz w:val="24"/>
          <w:szCs w:val="24"/>
        </w:rPr>
        <w:t>LSMU ir LSU alumnų integracija;</w:t>
      </w:r>
    </w:p>
    <w:p w:rsidR="00D920FD" w:rsidRDefault="00D920FD" w:rsidP="00D920FD">
      <w:pPr>
        <w:spacing w:after="0"/>
        <w:ind w:firstLine="720"/>
        <w:rPr>
          <w:sz w:val="24"/>
          <w:szCs w:val="24"/>
        </w:rPr>
      </w:pPr>
      <w:r>
        <w:rPr>
          <w:sz w:val="24"/>
          <w:szCs w:val="24"/>
        </w:rPr>
        <w:t xml:space="preserve">23.4. </w:t>
      </w:r>
      <w:r w:rsidR="00DF6929">
        <w:rPr>
          <w:sz w:val="24"/>
          <w:szCs w:val="24"/>
        </w:rPr>
        <w:t>b</w:t>
      </w:r>
      <w:r w:rsidR="00573BB2" w:rsidRPr="00944679">
        <w:rPr>
          <w:sz w:val="24"/>
          <w:szCs w:val="24"/>
        </w:rPr>
        <w:t>endrųjų reikalų integracija;</w:t>
      </w:r>
    </w:p>
    <w:p w:rsidR="00D920FD" w:rsidRDefault="00D920FD" w:rsidP="00D920FD">
      <w:pPr>
        <w:spacing w:after="0"/>
        <w:ind w:firstLine="720"/>
        <w:rPr>
          <w:sz w:val="24"/>
          <w:szCs w:val="24"/>
        </w:rPr>
      </w:pPr>
      <w:r>
        <w:rPr>
          <w:sz w:val="24"/>
          <w:szCs w:val="24"/>
        </w:rPr>
        <w:t xml:space="preserve">23.5. </w:t>
      </w:r>
      <w:r w:rsidR="00DF6929">
        <w:rPr>
          <w:sz w:val="24"/>
          <w:szCs w:val="24"/>
        </w:rPr>
        <w:t>b</w:t>
      </w:r>
      <w:r w:rsidR="00573BB2" w:rsidRPr="00944679">
        <w:rPr>
          <w:sz w:val="24"/>
          <w:szCs w:val="24"/>
        </w:rPr>
        <w:t>endro universiteto įvaizdžio kūrimas.</w:t>
      </w:r>
    </w:p>
    <w:p w:rsidR="00D920FD" w:rsidRDefault="00D920FD" w:rsidP="00D920FD">
      <w:pPr>
        <w:spacing w:after="0"/>
        <w:ind w:firstLine="720"/>
        <w:rPr>
          <w:sz w:val="24"/>
          <w:szCs w:val="24"/>
        </w:rPr>
      </w:pPr>
      <w:r>
        <w:rPr>
          <w:sz w:val="24"/>
          <w:szCs w:val="24"/>
        </w:rPr>
        <w:t xml:space="preserve">24. </w:t>
      </w:r>
      <w:r w:rsidR="00573BB2" w:rsidRPr="00944679">
        <w:rPr>
          <w:sz w:val="24"/>
          <w:szCs w:val="24"/>
        </w:rPr>
        <w:t>Reorganizavimo projekto vadovu bus paskirtas aukštą poziciją užimantis (prorektoriaus lygio) darbuotojas. Pagrindinės projekto vadovo funkcijos bus prioritetų darbo grupėms nustatymas ir koordinavimas, bendro integracijos plano sudarymas, progreso stebėsena, klausimų derinimas su reorganizavimo komitetu.</w:t>
      </w:r>
    </w:p>
    <w:p w:rsidR="00573BB2" w:rsidRPr="00944679" w:rsidRDefault="00D920FD" w:rsidP="00D920FD">
      <w:pPr>
        <w:spacing w:after="0"/>
        <w:ind w:firstLine="720"/>
        <w:rPr>
          <w:sz w:val="24"/>
          <w:szCs w:val="24"/>
        </w:rPr>
      </w:pPr>
      <w:r>
        <w:rPr>
          <w:sz w:val="24"/>
          <w:szCs w:val="24"/>
        </w:rPr>
        <w:t xml:space="preserve">25. </w:t>
      </w:r>
      <w:r w:rsidR="00573BB2" w:rsidRPr="00944679">
        <w:rPr>
          <w:sz w:val="24"/>
          <w:szCs w:val="24"/>
        </w:rPr>
        <w:t>Reorganizavimo metu bus suformuotos 8 darbo grupės. Kiekviena darbo grupė prisiims atsakomybę už jai paskirtos funkcijos sėkmingą integravimą. Pagrindine darbo grupių funkcija bus detalaus funkcinio reorganizavimo plano parengimas ir jo įgyvendinimas.</w:t>
      </w:r>
      <w:r>
        <w:rPr>
          <w:sz w:val="24"/>
          <w:szCs w:val="24"/>
        </w:rPr>
        <w:t xml:space="preserve"> </w:t>
      </w:r>
      <w:r w:rsidR="00573BB2" w:rsidRPr="00944679">
        <w:rPr>
          <w:sz w:val="24"/>
          <w:szCs w:val="24"/>
        </w:rPr>
        <w:t>Detalus darbo grupių sąrašas ir pagrindinės kiekvienos darbo grupės pagrindinės užduotys yra apibendrinamos 5 lentelėje.</w:t>
      </w:r>
    </w:p>
    <w:p w:rsidR="00573BB2" w:rsidRPr="00944679" w:rsidRDefault="00573BB2" w:rsidP="00944679">
      <w:pPr>
        <w:spacing w:after="0"/>
        <w:rPr>
          <w:i/>
          <w:color w:val="1F497D"/>
          <w:sz w:val="24"/>
          <w:szCs w:val="24"/>
        </w:rPr>
      </w:pPr>
    </w:p>
    <w:p w:rsidR="00573BB2" w:rsidRPr="00891F37" w:rsidRDefault="00573BB2" w:rsidP="00944679">
      <w:pPr>
        <w:spacing w:after="0"/>
        <w:rPr>
          <w:sz w:val="24"/>
          <w:szCs w:val="24"/>
        </w:rPr>
      </w:pPr>
      <w:r w:rsidRPr="00891F37">
        <w:rPr>
          <w:sz w:val="24"/>
          <w:szCs w:val="24"/>
        </w:rPr>
        <w:t>5 lentelė. Reorganizavimo darbo grupės ir jų užduotys</w:t>
      </w:r>
    </w:p>
    <w:p w:rsidR="00891F37" w:rsidRPr="00944679" w:rsidRDefault="00891F37" w:rsidP="00944679">
      <w:pPr>
        <w:spacing w:after="0"/>
        <w:rPr>
          <w:i/>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1859"/>
        <w:gridCol w:w="7167"/>
      </w:tblGrid>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i/>
                <w:color w:val="auto"/>
                <w:sz w:val="24"/>
                <w:szCs w:val="24"/>
              </w:rPr>
            </w:pPr>
            <w:r w:rsidRPr="00944679">
              <w:rPr>
                <w:i/>
                <w:color w:val="auto"/>
                <w:sz w:val="24"/>
                <w:szCs w:val="24"/>
              </w:rPr>
              <w:t>Darbo grupė</w:t>
            </w:r>
          </w:p>
          <w:p w:rsidR="00573BB2" w:rsidRPr="00944679" w:rsidRDefault="00573BB2" w:rsidP="00944679">
            <w:pPr>
              <w:keepNext/>
              <w:spacing w:after="0"/>
              <w:jc w:val="left"/>
              <w:rPr>
                <w:color w:val="auto"/>
                <w:sz w:val="24"/>
                <w:szCs w:val="24"/>
              </w:rPr>
            </w:pPr>
            <w:r w:rsidRPr="00944679">
              <w:rPr>
                <w:color w:val="auto"/>
                <w:sz w:val="24"/>
                <w:szCs w:val="24"/>
              </w:rPr>
              <w:t>Strateginio valdymo</w:t>
            </w:r>
          </w:p>
        </w:tc>
        <w:tc>
          <w:tcPr>
            <w:tcW w:w="7167" w:type="dxa"/>
            <w:tcBorders>
              <w:top w:val="single" w:sz="4" w:space="0" w:color="A6A6A6"/>
              <w:left w:val="nil"/>
              <w:bottom w:val="nil"/>
              <w:right w:val="nil"/>
            </w:tcBorders>
          </w:tcPr>
          <w:p w:rsidR="00573BB2" w:rsidRPr="00944679" w:rsidRDefault="00573BB2" w:rsidP="00944679">
            <w:pPr>
              <w:keepNext/>
              <w:spacing w:after="0"/>
              <w:rPr>
                <w:i/>
                <w:color w:val="auto"/>
                <w:sz w:val="24"/>
                <w:szCs w:val="24"/>
              </w:rPr>
            </w:pPr>
            <w:r w:rsidRPr="00944679">
              <w:rPr>
                <w:i/>
                <w:color w:val="auto"/>
                <w:sz w:val="24"/>
                <w:szCs w:val="24"/>
              </w:rPr>
              <w:t>Pagrindinės užduotys</w:t>
            </w:r>
          </w:p>
          <w:p w:rsidR="00573BB2" w:rsidRPr="00944679" w:rsidRDefault="00573BB2" w:rsidP="00944679">
            <w:pPr>
              <w:keepNext/>
              <w:spacing w:after="0"/>
              <w:rPr>
                <w:i/>
                <w:color w:val="auto"/>
                <w:sz w:val="24"/>
                <w:szCs w:val="24"/>
              </w:rPr>
            </w:pPr>
            <w:r w:rsidRPr="00944679">
              <w:rPr>
                <w:color w:val="auto"/>
                <w:sz w:val="24"/>
                <w:szCs w:val="24"/>
              </w:rPr>
              <w:t>Pagalba reorganizavimo projektų vadovui koordinuojant reorganizavimo projektą, paraiškų finansavimui gauti teikimas</w:t>
            </w:r>
          </w:p>
        </w:tc>
      </w:tr>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sz w:val="24"/>
                <w:szCs w:val="24"/>
              </w:rPr>
            </w:pPr>
            <w:r w:rsidRPr="00944679">
              <w:rPr>
                <w:sz w:val="24"/>
                <w:szCs w:val="24"/>
              </w:rPr>
              <w:t>Studijų</w:t>
            </w:r>
          </w:p>
        </w:tc>
        <w:tc>
          <w:tcPr>
            <w:tcW w:w="7167" w:type="dxa"/>
            <w:tcBorders>
              <w:top w:val="single" w:sz="4" w:space="0" w:color="A6A6A6"/>
              <w:left w:val="nil"/>
              <w:bottom w:val="nil"/>
              <w:right w:val="nil"/>
            </w:tcBorders>
          </w:tcPr>
          <w:p w:rsidR="00573BB2" w:rsidRPr="00944679" w:rsidRDefault="00573BB2" w:rsidP="00944679">
            <w:pPr>
              <w:keepNext/>
              <w:spacing w:after="0"/>
              <w:rPr>
                <w:sz w:val="24"/>
                <w:szCs w:val="24"/>
              </w:rPr>
            </w:pPr>
            <w:r w:rsidRPr="00944679">
              <w:rPr>
                <w:sz w:val="24"/>
                <w:szCs w:val="24"/>
              </w:rPr>
              <w:t>Studijų programų integracija, besidubliuojančių ir</w:t>
            </w:r>
            <w:r w:rsidR="00541B52">
              <w:rPr>
                <w:sz w:val="24"/>
                <w:szCs w:val="24"/>
              </w:rPr>
              <w:t xml:space="preserve"> </w:t>
            </w:r>
            <w:r w:rsidRPr="00944679">
              <w:rPr>
                <w:sz w:val="24"/>
                <w:szCs w:val="24"/>
              </w:rPr>
              <w:t>/</w:t>
            </w:r>
            <w:r w:rsidR="00541B52">
              <w:rPr>
                <w:sz w:val="24"/>
                <w:szCs w:val="24"/>
              </w:rPr>
              <w:t xml:space="preserve"> </w:t>
            </w:r>
            <w:r w:rsidRPr="00944679">
              <w:rPr>
                <w:sz w:val="24"/>
                <w:szCs w:val="24"/>
              </w:rPr>
              <w:t>ar persidengiančių programų konsolidacija, studijų kokybės standarto suderinimas, paslaugų studentams ir dėstytojams integracija, studijų infrastruktūros integracija</w:t>
            </w:r>
          </w:p>
        </w:tc>
      </w:tr>
      <w:tr w:rsidR="00573BB2" w:rsidRPr="00944679" w:rsidTr="00267681">
        <w:tc>
          <w:tcPr>
            <w:tcW w:w="1859" w:type="dxa"/>
            <w:tcBorders>
              <w:top w:val="single" w:sz="4" w:space="0" w:color="A6A6A6"/>
              <w:left w:val="nil"/>
              <w:bottom w:val="nil"/>
              <w:right w:val="nil"/>
            </w:tcBorders>
          </w:tcPr>
          <w:p w:rsidR="00573BB2" w:rsidRPr="00944679" w:rsidRDefault="00573BB2" w:rsidP="00944679">
            <w:pPr>
              <w:keepNext/>
              <w:spacing w:after="0"/>
              <w:jc w:val="left"/>
              <w:rPr>
                <w:sz w:val="24"/>
                <w:szCs w:val="24"/>
              </w:rPr>
            </w:pPr>
            <w:r w:rsidRPr="00944679">
              <w:rPr>
                <w:sz w:val="24"/>
                <w:szCs w:val="24"/>
              </w:rPr>
              <w:t>Mokslo</w:t>
            </w:r>
          </w:p>
        </w:tc>
        <w:tc>
          <w:tcPr>
            <w:tcW w:w="7167" w:type="dxa"/>
            <w:tcBorders>
              <w:top w:val="single" w:sz="4" w:space="0" w:color="A6A6A6"/>
              <w:left w:val="nil"/>
              <w:bottom w:val="nil"/>
              <w:right w:val="nil"/>
            </w:tcBorders>
          </w:tcPr>
          <w:p w:rsidR="00573BB2" w:rsidRPr="00944679" w:rsidRDefault="00573BB2" w:rsidP="00944679">
            <w:pPr>
              <w:keepNext/>
              <w:spacing w:after="0"/>
              <w:rPr>
                <w:sz w:val="24"/>
                <w:szCs w:val="24"/>
              </w:rPr>
            </w:pPr>
            <w:r w:rsidRPr="00944679">
              <w:rPr>
                <w:sz w:val="24"/>
                <w:szCs w:val="24"/>
              </w:rPr>
              <w:t>Mokslinių tyrimų integracija, mokslo plėtra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Personalo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Dėstytojų ir mokslo darbuotojų kvalifikacinių reikalavimų suderinimas</w:t>
            </w:r>
          </w:p>
          <w:p w:rsidR="00573BB2" w:rsidRPr="00944679" w:rsidRDefault="00573BB2" w:rsidP="00944679">
            <w:pPr>
              <w:spacing w:after="0"/>
              <w:rPr>
                <w:sz w:val="24"/>
                <w:szCs w:val="24"/>
              </w:rPr>
            </w:pPr>
            <w:r w:rsidRPr="00944679">
              <w:rPr>
                <w:sz w:val="24"/>
                <w:szCs w:val="24"/>
              </w:rPr>
              <w:t>Personalo atlygio politikos suderinimas</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Finansų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Apskaitos sistemų integracija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IT sistemų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Informacinių, dokumentų apskaitos ir kitų sistemų integracija</w:t>
            </w:r>
          </w:p>
        </w:tc>
      </w:tr>
      <w:tr w:rsidR="00573BB2" w:rsidRPr="00944679" w:rsidTr="00267681">
        <w:tc>
          <w:tcPr>
            <w:tcW w:w="1859" w:type="dxa"/>
            <w:tcBorders>
              <w:top w:val="single" w:sz="4" w:space="0" w:color="A6A6A6"/>
              <w:left w:val="nil"/>
              <w:bottom w:val="single" w:sz="4" w:space="0" w:color="A6A6A6"/>
              <w:right w:val="nil"/>
            </w:tcBorders>
          </w:tcPr>
          <w:p w:rsidR="00573BB2" w:rsidRPr="00944679" w:rsidRDefault="00573BB2" w:rsidP="00944679">
            <w:pPr>
              <w:spacing w:after="0"/>
              <w:jc w:val="left"/>
              <w:rPr>
                <w:sz w:val="24"/>
                <w:szCs w:val="24"/>
              </w:rPr>
            </w:pPr>
            <w:r w:rsidRPr="00944679">
              <w:rPr>
                <w:sz w:val="24"/>
                <w:szCs w:val="24"/>
              </w:rPr>
              <w:t>Infrastruktūros integracijos</w:t>
            </w:r>
          </w:p>
        </w:tc>
        <w:tc>
          <w:tcPr>
            <w:tcW w:w="7167" w:type="dxa"/>
            <w:tcBorders>
              <w:top w:val="single" w:sz="4" w:space="0" w:color="A6A6A6"/>
              <w:left w:val="nil"/>
              <w:bottom w:val="single" w:sz="4" w:space="0" w:color="A6A6A6"/>
              <w:right w:val="nil"/>
            </w:tcBorders>
          </w:tcPr>
          <w:p w:rsidR="00573BB2" w:rsidRPr="00944679" w:rsidRDefault="00573BB2" w:rsidP="00944679">
            <w:pPr>
              <w:spacing w:after="0"/>
              <w:rPr>
                <w:sz w:val="24"/>
                <w:szCs w:val="24"/>
              </w:rPr>
            </w:pPr>
            <w:r w:rsidRPr="00944679">
              <w:rPr>
                <w:sz w:val="24"/>
                <w:szCs w:val="24"/>
              </w:rPr>
              <w:t>Materialinės bazės integracija, turto valdymas (turto pardavimas, naujos investicijos)</w:t>
            </w:r>
          </w:p>
        </w:tc>
      </w:tr>
    </w:tbl>
    <w:p w:rsidR="00573BB2" w:rsidRPr="00944679" w:rsidRDefault="00573BB2" w:rsidP="00944679">
      <w:pPr>
        <w:spacing w:after="0"/>
        <w:rPr>
          <w:sz w:val="24"/>
          <w:szCs w:val="24"/>
        </w:rPr>
      </w:pPr>
    </w:p>
    <w:p w:rsidR="00FB7E79" w:rsidRPr="00D920FD" w:rsidRDefault="00BC3BFB" w:rsidP="00FB7E79">
      <w:pPr>
        <w:spacing w:after="0"/>
        <w:jc w:val="center"/>
        <w:rPr>
          <w:b/>
          <w:color w:val="auto"/>
          <w:sz w:val="24"/>
          <w:szCs w:val="24"/>
        </w:rPr>
      </w:pPr>
      <w:r w:rsidRPr="00D920FD">
        <w:rPr>
          <w:b/>
          <w:color w:val="auto"/>
          <w:sz w:val="24"/>
          <w:szCs w:val="24"/>
        </w:rPr>
        <w:t>V SKYRIUS</w:t>
      </w:r>
    </w:p>
    <w:p w:rsidR="00267681" w:rsidRPr="00D920FD" w:rsidRDefault="00F5364C" w:rsidP="00FB7E79">
      <w:pPr>
        <w:spacing w:after="0"/>
        <w:jc w:val="center"/>
        <w:rPr>
          <w:b/>
          <w:color w:val="auto"/>
          <w:sz w:val="24"/>
          <w:szCs w:val="24"/>
        </w:rPr>
      </w:pPr>
      <w:r w:rsidRPr="00D920FD">
        <w:rPr>
          <w:b/>
          <w:color w:val="auto"/>
          <w:sz w:val="24"/>
          <w:szCs w:val="24"/>
        </w:rPr>
        <w:t xml:space="preserve">FINANSAVIMO </w:t>
      </w:r>
      <w:r w:rsidR="00267681" w:rsidRPr="00D920FD">
        <w:rPr>
          <w:b/>
          <w:color w:val="auto"/>
          <w:sz w:val="24"/>
          <w:szCs w:val="24"/>
        </w:rPr>
        <w:t xml:space="preserve">POREIKIS </w:t>
      </w:r>
    </w:p>
    <w:p w:rsidR="00176A7A" w:rsidRPr="00D920FD" w:rsidRDefault="00176A7A" w:rsidP="00176A7A">
      <w:pPr>
        <w:spacing w:after="0"/>
        <w:jc w:val="center"/>
        <w:rPr>
          <w:color w:val="auto"/>
          <w:highlight w:val="green"/>
        </w:rPr>
      </w:pPr>
    </w:p>
    <w:p w:rsidR="00F5364C"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 </w:t>
      </w:r>
      <w:r w:rsidR="00176A7A" w:rsidRPr="00D920FD">
        <w:rPr>
          <w:color w:val="auto"/>
          <w:sz w:val="24"/>
          <w:szCs w:val="24"/>
        </w:rPr>
        <w:t>Finansavimo poreikius galima sąlyginai išskirti į dvi pagrindines grupes:</w:t>
      </w:r>
    </w:p>
    <w:p w:rsidR="00176A7A"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.1. </w:t>
      </w:r>
      <w:r w:rsidR="00176A7A" w:rsidRPr="00D920FD">
        <w:rPr>
          <w:color w:val="auto"/>
          <w:sz w:val="24"/>
          <w:szCs w:val="24"/>
        </w:rPr>
        <w:t xml:space="preserve">trumpalaikis </w:t>
      </w:r>
      <w:r w:rsidR="00B86E3E" w:rsidRPr="00D920FD">
        <w:rPr>
          <w:color w:val="auto"/>
          <w:sz w:val="24"/>
          <w:szCs w:val="24"/>
        </w:rPr>
        <w:t xml:space="preserve">(24 mėn.) </w:t>
      </w:r>
      <w:r w:rsidR="00176A7A" w:rsidRPr="00D920FD">
        <w:rPr>
          <w:color w:val="auto"/>
          <w:sz w:val="24"/>
          <w:szCs w:val="24"/>
        </w:rPr>
        <w:t>poreikis</w:t>
      </w:r>
      <w:r w:rsidR="00B86E3E" w:rsidRPr="00D920FD">
        <w:rPr>
          <w:color w:val="auto"/>
          <w:sz w:val="24"/>
          <w:szCs w:val="24"/>
        </w:rPr>
        <w:t xml:space="preserve"> </w:t>
      </w:r>
      <w:r w:rsidR="00176A7A" w:rsidRPr="00D920FD">
        <w:rPr>
          <w:color w:val="auto"/>
          <w:sz w:val="24"/>
          <w:szCs w:val="24"/>
        </w:rPr>
        <w:t xml:space="preserve">sudaro iki </w:t>
      </w:r>
      <w:r w:rsidR="00A45F8E" w:rsidRPr="00D920FD">
        <w:rPr>
          <w:b/>
          <w:color w:val="auto"/>
          <w:sz w:val="24"/>
          <w:szCs w:val="24"/>
        </w:rPr>
        <w:t>12,5</w:t>
      </w:r>
      <w:r w:rsidR="00B86E3E" w:rsidRPr="00D920FD">
        <w:rPr>
          <w:color w:val="auto"/>
          <w:sz w:val="24"/>
          <w:szCs w:val="24"/>
        </w:rPr>
        <w:t xml:space="preserve">  </w:t>
      </w:r>
      <w:r w:rsidR="00176A7A" w:rsidRPr="00D920FD">
        <w:rPr>
          <w:color w:val="auto"/>
          <w:sz w:val="24"/>
          <w:szCs w:val="24"/>
        </w:rPr>
        <w:t xml:space="preserve">mln. </w:t>
      </w:r>
      <w:proofErr w:type="spellStart"/>
      <w:r w:rsidR="00176A7A" w:rsidRPr="00D920FD">
        <w:rPr>
          <w:color w:val="auto"/>
          <w:sz w:val="24"/>
          <w:szCs w:val="24"/>
        </w:rPr>
        <w:t>Eur</w:t>
      </w:r>
      <w:proofErr w:type="spellEnd"/>
      <w:r w:rsidR="00176A7A" w:rsidRPr="00D920FD">
        <w:rPr>
          <w:color w:val="auto"/>
          <w:sz w:val="24"/>
          <w:szCs w:val="24"/>
        </w:rPr>
        <w:t xml:space="preserve">; </w:t>
      </w:r>
    </w:p>
    <w:p w:rsidR="00176A7A" w:rsidRPr="00D920FD" w:rsidRDefault="00F5364C" w:rsidP="00F5364C">
      <w:pPr>
        <w:pStyle w:val="Antrat2"/>
        <w:spacing w:before="0" w:after="0"/>
        <w:ind w:firstLine="851"/>
        <w:rPr>
          <w:color w:val="auto"/>
          <w:sz w:val="24"/>
          <w:szCs w:val="24"/>
        </w:rPr>
      </w:pPr>
      <w:r w:rsidRPr="00D920FD">
        <w:rPr>
          <w:color w:val="auto"/>
          <w:sz w:val="24"/>
          <w:szCs w:val="24"/>
        </w:rPr>
        <w:t>2</w:t>
      </w:r>
      <w:r w:rsidR="00D920FD" w:rsidRPr="00D920FD">
        <w:rPr>
          <w:color w:val="auto"/>
          <w:sz w:val="24"/>
          <w:szCs w:val="24"/>
        </w:rPr>
        <w:t>6</w:t>
      </w:r>
      <w:r w:rsidRPr="00D920FD">
        <w:rPr>
          <w:color w:val="auto"/>
          <w:sz w:val="24"/>
          <w:szCs w:val="24"/>
        </w:rPr>
        <w:t xml:space="preserve">.2. </w:t>
      </w:r>
      <w:r w:rsidR="00176A7A" w:rsidRPr="00D920FD">
        <w:rPr>
          <w:color w:val="auto"/>
          <w:sz w:val="24"/>
          <w:szCs w:val="24"/>
        </w:rPr>
        <w:t>ilgalaikis (2020–2022 m.) poreikis</w:t>
      </w:r>
      <w:r w:rsidR="00541B52" w:rsidRPr="00D920FD">
        <w:rPr>
          <w:color w:val="auto"/>
          <w:sz w:val="24"/>
          <w:szCs w:val="24"/>
        </w:rPr>
        <w:t>,</w:t>
      </w:r>
      <w:r w:rsidR="00176A7A" w:rsidRPr="00D920FD">
        <w:rPr>
          <w:color w:val="auto"/>
          <w:sz w:val="24"/>
          <w:szCs w:val="24"/>
        </w:rPr>
        <w:t xml:space="preserve"> sietinas su </w:t>
      </w:r>
      <w:r w:rsidR="00B86E3E" w:rsidRPr="00D920FD">
        <w:rPr>
          <w:color w:val="auto"/>
          <w:sz w:val="24"/>
          <w:szCs w:val="24"/>
        </w:rPr>
        <w:t>LSMU ir LSU mokslo, studijų ir inovacijų potencialo konsolidavimu ir stiprinimu</w:t>
      </w:r>
      <w:r w:rsidR="00541B52" w:rsidRPr="00D920FD">
        <w:rPr>
          <w:color w:val="auto"/>
          <w:sz w:val="24"/>
          <w:szCs w:val="24"/>
        </w:rPr>
        <w:t>,</w:t>
      </w:r>
      <w:r w:rsidR="00B86E3E" w:rsidRPr="00D920FD">
        <w:rPr>
          <w:color w:val="auto"/>
          <w:sz w:val="24"/>
          <w:szCs w:val="24"/>
        </w:rPr>
        <w:t xml:space="preserve"> siekiant tapti stipriausiu sveikatos ir gyvybės mokslus plėtojančiu universitetu Europoje</w:t>
      </w:r>
      <w:r w:rsidR="00176A7A" w:rsidRPr="00D920FD">
        <w:rPr>
          <w:color w:val="auto"/>
          <w:sz w:val="24"/>
          <w:szCs w:val="24"/>
        </w:rPr>
        <w:t>.</w:t>
      </w:r>
    </w:p>
    <w:p w:rsidR="00BC3BFB" w:rsidRPr="00D920FD" w:rsidRDefault="00BC3BFB" w:rsidP="00F5364C">
      <w:pPr>
        <w:pStyle w:val="Antrat2"/>
        <w:spacing w:before="0" w:after="0"/>
        <w:ind w:firstLine="851"/>
        <w:rPr>
          <w:color w:val="auto"/>
          <w:sz w:val="24"/>
          <w:szCs w:val="24"/>
        </w:rPr>
      </w:pPr>
    </w:p>
    <w:p w:rsidR="00F075D6" w:rsidRPr="00D920FD" w:rsidRDefault="00F075D6" w:rsidP="00944679">
      <w:pPr>
        <w:pStyle w:val="Pagrindinistekstas"/>
        <w:rPr>
          <w:sz w:val="24"/>
          <w:szCs w:val="24"/>
          <w:lang w:val="lt-LT"/>
        </w:rPr>
      </w:pPr>
    </w:p>
    <w:p w:rsidR="00BC3BFB" w:rsidRPr="00944679" w:rsidRDefault="00BC3BFB" w:rsidP="00BC3BFB">
      <w:pPr>
        <w:spacing w:after="0"/>
        <w:jc w:val="center"/>
        <w:rPr>
          <w:sz w:val="24"/>
          <w:szCs w:val="24"/>
        </w:rPr>
      </w:pPr>
      <w:r>
        <w:rPr>
          <w:sz w:val="24"/>
          <w:szCs w:val="24"/>
        </w:rPr>
        <w:t>______________</w:t>
      </w:r>
    </w:p>
    <w:p w:rsidR="00BC3BFB" w:rsidRDefault="00BC3BFB" w:rsidP="00944679">
      <w:pPr>
        <w:widowControl w:val="0"/>
        <w:spacing w:after="0"/>
        <w:jc w:val="center"/>
        <w:rPr>
          <w:color w:val="808080"/>
          <w:sz w:val="24"/>
          <w:szCs w:val="24"/>
        </w:rPr>
      </w:pPr>
    </w:p>
    <w:p w:rsidR="006E5118" w:rsidRDefault="006E5118" w:rsidP="00944679">
      <w:pPr>
        <w:spacing w:after="0"/>
        <w:rPr>
          <w:sz w:val="24"/>
          <w:szCs w:val="24"/>
        </w:rPr>
      </w:pPr>
    </w:p>
    <w:p w:rsidR="00BC3BFB" w:rsidRDefault="00BC3BFB" w:rsidP="00944679">
      <w:pPr>
        <w:spacing w:after="0"/>
        <w:rPr>
          <w:sz w:val="24"/>
          <w:szCs w:val="24"/>
        </w:rPr>
        <w:sectPr w:rsidR="00BC3BFB" w:rsidSect="00C36C4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5" w:right="707" w:bottom="993" w:left="1440" w:header="708" w:footer="708" w:gutter="0"/>
          <w:pgNumType w:start="1"/>
          <w:cols w:space="720"/>
          <w:titlePg/>
        </w:sectPr>
      </w:pP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8080"/>
        <w:jc w:val="left"/>
        <w:rPr>
          <w:color w:val="auto"/>
          <w:sz w:val="24"/>
          <w:szCs w:val="24"/>
        </w:rPr>
      </w:pPr>
      <w:bookmarkStart w:id="5" w:name="_Hlk504995570"/>
      <w:r w:rsidRPr="0029050E">
        <w:rPr>
          <w:color w:val="auto"/>
          <w:sz w:val="24"/>
          <w:szCs w:val="24"/>
        </w:rPr>
        <w:lastRenderedPageBreak/>
        <w:t>Lietuvos sporto universiteto reorganizavimo prijungimo prie</w:t>
      </w:r>
    </w:p>
    <w:p w:rsidR="0029050E" w:rsidRPr="0029050E" w:rsidRDefault="0029050E"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r w:rsidRPr="0029050E">
        <w:rPr>
          <w:color w:val="auto"/>
          <w:sz w:val="24"/>
          <w:szCs w:val="24"/>
        </w:rPr>
        <w:t xml:space="preserve">Lietuvos sveikatos mokslų universiteto būdu reorganizavimo </w:t>
      </w:r>
      <w:r>
        <w:rPr>
          <w:color w:val="auto"/>
          <w:sz w:val="24"/>
          <w:szCs w:val="24"/>
        </w:rPr>
        <w:t>plano</w:t>
      </w:r>
      <w:r w:rsidRPr="0029050E">
        <w:rPr>
          <w:color w:val="auto"/>
          <w:sz w:val="24"/>
          <w:szCs w:val="24"/>
        </w:rPr>
        <w:t xml:space="preserve"> </w:t>
      </w:r>
      <w:bookmarkEnd w:id="5"/>
      <w:r w:rsidRPr="0029050E">
        <w:rPr>
          <w:color w:val="auto"/>
          <w:sz w:val="24"/>
          <w:szCs w:val="24"/>
        </w:rPr>
        <w:t>1 priedas</w:t>
      </w: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720"/>
        <w:jc w:val="right"/>
        <w:rPr>
          <w:color w:val="auto"/>
          <w:sz w:val="24"/>
          <w:szCs w:val="24"/>
        </w:rPr>
      </w:pPr>
    </w:p>
    <w:p w:rsidR="0029050E" w:rsidRDefault="0029050E" w:rsidP="0029050E">
      <w:pPr>
        <w:spacing w:after="0"/>
        <w:jc w:val="center"/>
        <w:rPr>
          <w:b/>
          <w:color w:val="auto"/>
          <w:sz w:val="24"/>
          <w:szCs w:val="24"/>
        </w:rPr>
      </w:pPr>
      <w:r w:rsidRPr="0029050E">
        <w:rPr>
          <w:b/>
          <w:color w:val="auto"/>
          <w:sz w:val="24"/>
          <w:szCs w:val="24"/>
        </w:rPr>
        <w:t>LSMU organizacinė struktūra po LSU prijungimo</w:t>
      </w:r>
    </w:p>
    <w:p w:rsidR="0029050E" w:rsidRDefault="0029050E" w:rsidP="0029050E">
      <w:pPr>
        <w:spacing w:after="0"/>
        <w:jc w:val="center"/>
        <w:rPr>
          <w:b/>
          <w:color w:val="auto"/>
          <w:sz w:val="24"/>
          <w:szCs w:val="24"/>
        </w:rPr>
      </w:pPr>
    </w:p>
    <w:p w:rsidR="0029050E" w:rsidRDefault="0029050E" w:rsidP="0029050E">
      <w:pPr>
        <w:spacing w:after="0"/>
        <w:jc w:val="center"/>
        <w:rPr>
          <w:sz w:val="24"/>
          <w:szCs w:val="24"/>
        </w:rPr>
      </w:pPr>
      <w:r w:rsidRPr="0029050E">
        <w:rPr>
          <w:noProof/>
          <w:color w:val="auto"/>
          <w:sz w:val="24"/>
          <w:szCs w:val="24"/>
          <w:lang w:eastAsia="lt-LT"/>
        </w:rPr>
        <w:drawing>
          <wp:inline distT="0" distB="0" distL="0" distR="0" wp14:anchorId="57398471" wp14:editId="549ACCC6">
            <wp:extent cx="6997700" cy="4827725"/>
            <wp:effectExtent l="0" t="0" r="0" b="0"/>
            <wp:docPr id="1" name="Picture 2" descr="C:\Users\komp12\AppData\Local\Microsoft\Windows\Temporary Internet Files\Content.Outlook\Y0ST2GFV\schema su fakultet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12\AppData\Local\Microsoft\Windows\Temporary Internet Files\Content.Outlook\Y0ST2GFV\schema su fakultetai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00" t="8095" r="13134" b="12679"/>
                    <a:stretch/>
                  </pic:blipFill>
                  <pic:spPr bwMode="auto">
                    <a:xfrm>
                      <a:off x="0" y="0"/>
                      <a:ext cx="7026331" cy="4847478"/>
                    </a:xfrm>
                    <a:prstGeom prst="rect">
                      <a:avLst/>
                    </a:prstGeom>
                    <a:noFill/>
                    <a:ln>
                      <a:noFill/>
                    </a:ln>
                    <a:extLst>
                      <a:ext uri="{53640926-AAD7-44D8-BBD7-CCE9431645EC}">
                        <a14:shadowObscured xmlns:a14="http://schemas.microsoft.com/office/drawing/2010/main"/>
                      </a:ext>
                    </a:extLst>
                  </pic:spPr>
                </pic:pic>
              </a:graphicData>
            </a:graphic>
          </wp:inline>
        </w:drawing>
      </w:r>
    </w:p>
    <w:p w:rsidR="0029050E" w:rsidRDefault="0029050E" w:rsidP="0029050E">
      <w:pPr>
        <w:spacing w:after="0"/>
        <w:jc w:val="center"/>
        <w:rPr>
          <w:sz w:val="24"/>
          <w:szCs w:val="24"/>
        </w:rPr>
        <w:sectPr w:rsidR="0029050E" w:rsidSect="0029050E">
          <w:pgSz w:w="16838" w:h="11906" w:orient="landscape"/>
          <w:pgMar w:top="993" w:right="1440" w:bottom="707" w:left="1440" w:header="708" w:footer="708" w:gutter="0"/>
          <w:pgNumType w:start="1"/>
          <w:cols w:space="720"/>
          <w:titlePg/>
          <w:docGrid w:linePitch="299"/>
        </w:sectPr>
      </w:pP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firstLine="8080"/>
        <w:jc w:val="left"/>
        <w:rPr>
          <w:color w:val="auto"/>
          <w:sz w:val="24"/>
          <w:szCs w:val="24"/>
        </w:rPr>
      </w:pPr>
      <w:r w:rsidRPr="0029050E">
        <w:rPr>
          <w:color w:val="auto"/>
          <w:sz w:val="24"/>
          <w:szCs w:val="24"/>
        </w:rPr>
        <w:lastRenderedPageBreak/>
        <w:t>Lietuvos sporto universiteto reorganizavimo prijungimo prie</w:t>
      </w:r>
    </w:p>
    <w:p w:rsidR="0029050E" w:rsidRDefault="0029050E"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r w:rsidRPr="0029050E">
        <w:rPr>
          <w:color w:val="auto"/>
          <w:sz w:val="24"/>
          <w:szCs w:val="24"/>
        </w:rPr>
        <w:t xml:space="preserve">Lietuvos sveikatos mokslų universiteto būdu reorganizavimo </w:t>
      </w:r>
      <w:r>
        <w:rPr>
          <w:color w:val="auto"/>
          <w:sz w:val="24"/>
          <w:szCs w:val="24"/>
        </w:rPr>
        <w:t>plano</w:t>
      </w:r>
      <w:r w:rsidRPr="0029050E">
        <w:rPr>
          <w:color w:val="auto"/>
          <w:sz w:val="24"/>
          <w:szCs w:val="24"/>
        </w:rPr>
        <w:t xml:space="preserve"> 2 priedas</w:t>
      </w:r>
    </w:p>
    <w:p w:rsidR="00F37439" w:rsidRPr="0029050E" w:rsidRDefault="00F37439" w:rsidP="00F37439">
      <w:pPr>
        <w:pBdr>
          <w:top w:val="none" w:sz="0" w:space="0" w:color="auto"/>
          <w:left w:val="none" w:sz="0" w:space="0" w:color="auto"/>
          <w:bottom w:val="none" w:sz="0" w:space="0" w:color="auto"/>
          <w:right w:val="none" w:sz="0" w:space="0" w:color="auto"/>
          <w:between w:val="none" w:sz="0" w:space="0" w:color="auto"/>
        </w:pBdr>
        <w:spacing w:after="0"/>
        <w:ind w:left="8080"/>
        <w:jc w:val="left"/>
        <w:rPr>
          <w:color w:val="auto"/>
          <w:sz w:val="24"/>
          <w:szCs w:val="24"/>
        </w:rPr>
      </w:pPr>
    </w:p>
    <w:p w:rsid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left="-567"/>
        <w:jc w:val="center"/>
        <w:rPr>
          <w:b/>
          <w:color w:val="auto"/>
          <w:sz w:val="24"/>
          <w:szCs w:val="24"/>
        </w:rPr>
      </w:pPr>
      <w:r w:rsidRPr="0029050E">
        <w:rPr>
          <w:b/>
          <w:color w:val="auto"/>
          <w:sz w:val="24"/>
          <w:szCs w:val="24"/>
        </w:rPr>
        <w:t>LSMU valdymo struktūra po LSU prijungimo</w:t>
      </w:r>
    </w:p>
    <w:p w:rsidR="0029050E" w:rsidRPr="0029050E" w:rsidRDefault="0029050E" w:rsidP="0029050E">
      <w:pPr>
        <w:pBdr>
          <w:top w:val="none" w:sz="0" w:space="0" w:color="auto"/>
          <w:left w:val="none" w:sz="0" w:space="0" w:color="auto"/>
          <w:bottom w:val="none" w:sz="0" w:space="0" w:color="auto"/>
          <w:right w:val="none" w:sz="0" w:space="0" w:color="auto"/>
          <w:between w:val="none" w:sz="0" w:space="0" w:color="auto"/>
        </w:pBdr>
        <w:spacing w:after="0"/>
        <w:ind w:left="-567"/>
        <w:jc w:val="center"/>
        <w:rPr>
          <w:b/>
          <w:color w:val="auto"/>
          <w:sz w:val="24"/>
          <w:szCs w:val="24"/>
        </w:rPr>
      </w:pPr>
    </w:p>
    <w:p w:rsidR="0029050E" w:rsidRPr="00944679" w:rsidRDefault="0029050E" w:rsidP="0029050E">
      <w:pPr>
        <w:spacing w:after="0"/>
        <w:jc w:val="center"/>
        <w:rPr>
          <w:sz w:val="24"/>
          <w:szCs w:val="24"/>
        </w:rPr>
      </w:pPr>
      <w:r>
        <w:rPr>
          <w:noProof/>
          <w:sz w:val="24"/>
          <w:szCs w:val="24"/>
          <w:lang w:eastAsia="lt-LT"/>
        </w:rPr>
        <w:drawing>
          <wp:inline distT="0" distB="0" distL="0" distR="0" wp14:anchorId="19DADC26" wp14:editId="30D1F224">
            <wp:extent cx="7730490" cy="4547870"/>
            <wp:effectExtent l="0" t="0" r="381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0490" cy="4547870"/>
                    </a:xfrm>
                    <a:prstGeom prst="rect">
                      <a:avLst/>
                    </a:prstGeom>
                    <a:noFill/>
                  </pic:spPr>
                </pic:pic>
              </a:graphicData>
            </a:graphic>
          </wp:inline>
        </w:drawing>
      </w:r>
    </w:p>
    <w:sectPr w:rsidR="0029050E" w:rsidRPr="00944679" w:rsidSect="0029050E">
      <w:pgSz w:w="16838" w:h="11906" w:orient="landscape"/>
      <w:pgMar w:top="993" w:right="1440" w:bottom="707" w:left="1440" w:header="708" w:footer="708"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6F525" w16cid:durableId="1E2C499F"/>
  <w16cid:commentId w16cid:paraId="49F7D18A" w16cid:durableId="1E2C4A61"/>
  <w16cid:commentId w16cid:paraId="3D90762F" w16cid:durableId="1E2C49A1"/>
  <w16cid:commentId w16cid:paraId="2B87C4AA" w16cid:durableId="1E2C49A2"/>
  <w16cid:commentId w16cid:paraId="0E01A811" w16cid:durableId="1E2C49A3"/>
  <w16cid:commentId w16cid:paraId="7C98D769" w16cid:durableId="1E2C4AF2"/>
  <w16cid:commentId w16cid:paraId="3852F6CE" w16cid:durableId="1E2C49A4"/>
  <w16cid:commentId w16cid:paraId="29B0F2F7" w16cid:durableId="1E2C4B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333" w:rsidRDefault="00777333">
      <w:pPr>
        <w:spacing w:after="0"/>
      </w:pPr>
      <w:r>
        <w:separator/>
      </w:r>
    </w:p>
  </w:endnote>
  <w:endnote w:type="continuationSeparator" w:id="0">
    <w:p w:rsidR="00777333" w:rsidRDefault="007773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Noto Sans Symbols">
    <w:altName w:val="Times New Roman"/>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LT">
    <w:altName w:val="Times New Roman"/>
    <w:panose1 w:val="00000000000000000000"/>
    <w:charset w:val="BA"/>
    <w:family w:val="roman"/>
    <w:notTrueType/>
    <w:pitch w:val="variable"/>
    <w:sig w:usb0="00000001" w:usb1="00000000" w:usb2="00000000" w:usb3="00000000" w:csb0="0000008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jc w:val="right"/>
    </w:pPr>
    <w:r>
      <w:fldChar w:fldCharType="begin"/>
    </w:r>
    <w:r>
      <w:instrText>PAGE</w:instrText>
    </w:r>
    <w:r>
      <w:fldChar w:fldCharType="end"/>
    </w:r>
  </w:p>
  <w:p w:rsidR="00A5589B" w:rsidRDefault="00A5589B">
    <w:pPr>
      <w:tabs>
        <w:tab w:val="center" w:pos="4680"/>
        <w:tab w:val="right" w:pos="9360"/>
      </w:tabs>
      <w:spacing w:after="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jc w:val="right"/>
    </w:pPr>
    <w:r>
      <w:fldChar w:fldCharType="begin"/>
    </w:r>
    <w:r>
      <w:instrText>PAGE</w:instrText>
    </w:r>
    <w:r>
      <w:fldChar w:fldCharType="separate"/>
    </w:r>
    <w:r w:rsidR="001D53D3">
      <w:rPr>
        <w:noProof/>
      </w:rPr>
      <w:t>8</w:t>
    </w:r>
    <w:r>
      <w:fldChar w:fldCharType="end"/>
    </w:r>
  </w:p>
  <w:p w:rsidR="00A5589B" w:rsidRDefault="00A5589B">
    <w:pPr>
      <w:tabs>
        <w:tab w:val="center" w:pos="4680"/>
        <w:tab w:val="right" w:pos="9360"/>
      </w:tabs>
      <w:spacing w:after="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680"/>
        <w:tab w:val="right" w:pos="9360"/>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333" w:rsidRDefault="00777333">
      <w:pPr>
        <w:spacing w:after="0"/>
      </w:pPr>
      <w:r>
        <w:separator/>
      </w:r>
    </w:p>
  </w:footnote>
  <w:footnote w:type="continuationSeparator" w:id="0">
    <w:p w:rsidR="00777333" w:rsidRDefault="007773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9B" w:rsidRDefault="00A5589B">
    <w:pPr>
      <w:tabs>
        <w:tab w:val="center" w:pos="4513"/>
        <w:tab w:val="right" w:pos="9026"/>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F75"/>
    <w:multiLevelType w:val="multilevel"/>
    <w:tmpl w:val="20FE0B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E173F3"/>
    <w:multiLevelType w:val="hybridMultilevel"/>
    <w:tmpl w:val="51B60ECC"/>
    <w:lvl w:ilvl="0" w:tplc="C66EFF56">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41439F0"/>
    <w:multiLevelType w:val="multilevel"/>
    <w:tmpl w:val="DEBEB2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3D77E5"/>
    <w:multiLevelType w:val="multilevel"/>
    <w:tmpl w:val="A4F872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6E602A"/>
    <w:multiLevelType w:val="multilevel"/>
    <w:tmpl w:val="CE60D3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4ACE751A"/>
    <w:multiLevelType w:val="multilevel"/>
    <w:tmpl w:val="57F85D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4F0B7E"/>
    <w:multiLevelType w:val="multilevel"/>
    <w:tmpl w:val="1FE85DA8"/>
    <w:lvl w:ilvl="0">
      <w:start w:val="22"/>
      <w:numFmt w:val="decimal"/>
      <w:lvlText w:val="%1."/>
      <w:lvlJc w:val="left"/>
      <w:pPr>
        <w:ind w:left="1504" w:hanging="360"/>
      </w:pPr>
      <w:rPr>
        <w:rFonts w:hint="default"/>
      </w:rPr>
    </w:lvl>
    <w:lvl w:ilvl="1">
      <w:start w:val="1"/>
      <w:numFmt w:val="decimal"/>
      <w:isLgl/>
      <w:lvlText w:val="%1.%2."/>
      <w:lvlJc w:val="left"/>
      <w:pPr>
        <w:ind w:left="1760" w:hanging="4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272" w:hanging="720"/>
      </w:pPr>
      <w:rPr>
        <w:rFonts w:hint="default"/>
      </w:rPr>
    </w:lvl>
    <w:lvl w:ilvl="4">
      <w:start w:val="1"/>
      <w:numFmt w:val="decimal"/>
      <w:isLgl/>
      <w:lvlText w:val="%1.%2.%3.%4.%5."/>
      <w:lvlJc w:val="left"/>
      <w:pPr>
        <w:ind w:left="2768" w:hanging="1080"/>
      </w:pPr>
      <w:rPr>
        <w:rFonts w:hint="default"/>
      </w:rPr>
    </w:lvl>
    <w:lvl w:ilvl="5">
      <w:start w:val="1"/>
      <w:numFmt w:val="decimal"/>
      <w:isLgl/>
      <w:lvlText w:val="%1.%2.%3.%4.%5.%6."/>
      <w:lvlJc w:val="left"/>
      <w:pPr>
        <w:ind w:left="2904" w:hanging="1080"/>
      </w:pPr>
      <w:rPr>
        <w:rFonts w:hint="default"/>
      </w:rPr>
    </w:lvl>
    <w:lvl w:ilvl="6">
      <w:start w:val="1"/>
      <w:numFmt w:val="decimal"/>
      <w:isLgl/>
      <w:lvlText w:val="%1.%2.%3.%4.%5.%6.%7."/>
      <w:lvlJc w:val="left"/>
      <w:pPr>
        <w:ind w:left="3400" w:hanging="1440"/>
      </w:pPr>
      <w:rPr>
        <w:rFonts w:hint="default"/>
      </w:rPr>
    </w:lvl>
    <w:lvl w:ilvl="7">
      <w:start w:val="1"/>
      <w:numFmt w:val="decimal"/>
      <w:isLgl/>
      <w:lvlText w:val="%1.%2.%3.%4.%5.%6.%7.%8."/>
      <w:lvlJc w:val="left"/>
      <w:pPr>
        <w:ind w:left="3536" w:hanging="1440"/>
      </w:pPr>
      <w:rPr>
        <w:rFonts w:hint="default"/>
      </w:rPr>
    </w:lvl>
    <w:lvl w:ilvl="8">
      <w:start w:val="1"/>
      <w:numFmt w:val="decimal"/>
      <w:isLgl/>
      <w:lvlText w:val="%1.%2.%3.%4.%5.%6.%7.%8.%9."/>
      <w:lvlJc w:val="left"/>
      <w:pPr>
        <w:ind w:left="4032" w:hanging="1800"/>
      </w:pPr>
      <w:rPr>
        <w:rFonts w:hint="default"/>
      </w:rPr>
    </w:lvl>
  </w:abstractNum>
  <w:abstractNum w:abstractNumId="7" w15:restartNumberingAfterBreak="0">
    <w:nsid w:val="513178AD"/>
    <w:multiLevelType w:val="multilevel"/>
    <w:tmpl w:val="9D544D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700CA8"/>
    <w:multiLevelType w:val="multilevel"/>
    <w:tmpl w:val="71F666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1F5978"/>
    <w:multiLevelType w:val="multilevel"/>
    <w:tmpl w:val="438A81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F03FFC"/>
    <w:multiLevelType w:val="multilevel"/>
    <w:tmpl w:val="B04032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4670FF"/>
    <w:multiLevelType w:val="multilevel"/>
    <w:tmpl w:val="71F070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06186E"/>
    <w:multiLevelType w:val="hybridMultilevel"/>
    <w:tmpl w:val="347242BC"/>
    <w:lvl w:ilvl="0" w:tplc="2B0E43F4">
      <w:start w:val="10"/>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70110208"/>
    <w:multiLevelType w:val="multilevel"/>
    <w:tmpl w:val="AD9E2004"/>
    <w:lvl w:ilvl="0">
      <w:start w:val="17"/>
      <w:numFmt w:val="decimal"/>
      <w:lvlText w:val="%1."/>
      <w:lvlJc w:val="left"/>
      <w:pPr>
        <w:ind w:left="1069" w:hanging="360"/>
      </w:pPr>
      <w:rPr>
        <w:rFonts w:hint="default"/>
        <w:color w:val="000000"/>
      </w:rPr>
    </w:lvl>
    <w:lvl w:ilvl="1">
      <w:start w:val="1"/>
      <w:numFmt w:val="decimal"/>
      <w:isLgl/>
      <w:lvlText w:val="%1.%2."/>
      <w:lvlJc w:val="left"/>
      <w:pPr>
        <w:ind w:left="107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723C3405"/>
    <w:multiLevelType w:val="multilevel"/>
    <w:tmpl w:val="BB8444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D23074"/>
    <w:multiLevelType w:val="multilevel"/>
    <w:tmpl w:val="38EC35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C1476E"/>
    <w:multiLevelType w:val="multilevel"/>
    <w:tmpl w:val="3460C21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83844"/>
    <w:multiLevelType w:val="multilevel"/>
    <w:tmpl w:val="CE60D3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79D10D94"/>
    <w:multiLevelType w:val="multilevel"/>
    <w:tmpl w:val="36B62F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2"/>
  </w:num>
  <w:num w:numId="4">
    <w:abstractNumId w:val="15"/>
  </w:num>
  <w:num w:numId="5">
    <w:abstractNumId w:val="16"/>
  </w:num>
  <w:num w:numId="6">
    <w:abstractNumId w:val="8"/>
  </w:num>
  <w:num w:numId="7">
    <w:abstractNumId w:val="18"/>
  </w:num>
  <w:num w:numId="8">
    <w:abstractNumId w:val="5"/>
  </w:num>
  <w:num w:numId="9">
    <w:abstractNumId w:val="9"/>
  </w:num>
  <w:num w:numId="10">
    <w:abstractNumId w:val="11"/>
  </w:num>
  <w:num w:numId="11">
    <w:abstractNumId w:val="3"/>
  </w:num>
  <w:num w:numId="12">
    <w:abstractNumId w:val="10"/>
  </w:num>
  <w:num w:numId="13">
    <w:abstractNumId w:val="4"/>
  </w:num>
  <w:num w:numId="14">
    <w:abstractNumId w:val="14"/>
  </w:num>
  <w:num w:numId="15">
    <w:abstractNumId w:val="17"/>
  </w:num>
  <w:num w:numId="16">
    <w:abstractNumId w:val="1"/>
  </w:num>
  <w:num w:numId="17">
    <w:abstractNumId w:val="12"/>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118"/>
    <w:rsid w:val="00013D11"/>
    <w:rsid w:val="00015BA9"/>
    <w:rsid w:val="00043797"/>
    <w:rsid w:val="00050DE0"/>
    <w:rsid w:val="00084A6D"/>
    <w:rsid w:val="00085A9E"/>
    <w:rsid w:val="000B5E7F"/>
    <w:rsid w:val="00105BC2"/>
    <w:rsid w:val="00110A47"/>
    <w:rsid w:val="0011113B"/>
    <w:rsid w:val="00116543"/>
    <w:rsid w:val="00117806"/>
    <w:rsid w:val="00152ADF"/>
    <w:rsid w:val="00155629"/>
    <w:rsid w:val="00156BDC"/>
    <w:rsid w:val="00176A7A"/>
    <w:rsid w:val="001C4226"/>
    <w:rsid w:val="001D53D3"/>
    <w:rsid w:val="001D6C48"/>
    <w:rsid w:val="00205D23"/>
    <w:rsid w:val="00220A7B"/>
    <w:rsid w:val="00234231"/>
    <w:rsid w:val="00245FCB"/>
    <w:rsid w:val="0024669D"/>
    <w:rsid w:val="00265FDA"/>
    <w:rsid w:val="00267681"/>
    <w:rsid w:val="00286FF6"/>
    <w:rsid w:val="0029050E"/>
    <w:rsid w:val="002921DA"/>
    <w:rsid w:val="00294C70"/>
    <w:rsid w:val="002F6E23"/>
    <w:rsid w:val="002F6FBA"/>
    <w:rsid w:val="003326F5"/>
    <w:rsid w:val="00347305"/>
    <w:rsid w:val="00347D8A"/>
    <w:rsid w:val="0036548A"/>
    <w:rsid w:val="003B37B8"/>
    <w:rsid w:val="003F744C"/>
    <w:rsid w:val="00435598"/>
    <w:rsid w:val="00442D7E"/>
    <w:rsid w:val="00451BBE"/>
    <w:rsid w:val="0045723B"/>
    <w:rsid w:val="00466088"/>
    <w:rsid w:val="00485CED"/>
    <w:rsid w:val="004B33AC"/>
    <w:rsid w:val="004B46E2"/>
    <w:rsid w:val="004B7DD7"/>
    <w:rsid w:val="004E5DD4"/>
    <w:rsid w:val="005053A4"/>
    <w:rsid w:val="00525761"/>
    <w:rsid w:val="00541B52"/>
    <w:rsid w:val="00546107"/>
    <w:rsid w:val="00556537"/>
    <w:rsid w:val="00573BB2"/>
    <w:rsid w:val="00597439"/>
    <w:rsid w:val="005C596B"/>
    <w:rsid w:val="005D12E3"/>
    <w:rsid w:val="005D53E1"/>
    <w:rsid w:val="00614C26"/>
    <w:rsid w:val="006165FF"/>
    <w:rsid w:val="006200A4"/>
    <w:rsid w:val="00670A5A"/>
    <w:rsid w:val="00695731"/>
    <w:rsid w:val="006C3619"/>
    <w:rsid w:val="006D763A"/>
    <w:rsid w:val="006E3032"/>
    <w:rsid w:val="006E3719"/>
    <w:rsid w:val="006E39E9"/>
    <w:rsid w:val="006E5118"/>
    <w:rsid w:val="007125D0"/>
    <w:rsid w:val="00734905"/>
    <w:rsid w:val="00741C74"/>
    <w:rsid w:val="00777333"/>
    <w:rsid w:val="007809F6"/>
    <w:rsid w:val="0078324B"/>
    <w:rsid w:val="007D6955"/>
    <w:rsid w:val="007E1919"/>
    <w:rsid w:val="00831015"/>
    <w:rsid w:val="00837CD4"/>
    <w:rsid w:val="00846CF8"/>
    <w:rsid w:val="00846F5D"/>
    <w:rsid w:val="00891F37"/>
    <w:rsid w:val="00896B76"/>
    <w:rsid w:val="008A121B"/>
    <w:rsid w:val="008B0AB1"/>
    <w:rsid w:val="008D0BFD"/>
    <w:rsid w:val="008D5D73"/>
    <w:rsid w:val="008F02A7"/>
    <w:rsid w:val="00944679"/>
    <w:rsid w:val="00951B04"/>
    <w:rsid w:val="009A2836"/>
    <w:rsid w:val="009D0A43"/>
    <w:rsid w:val="009D1C2C"/>
    <w:rsid w:val="009E6521"/>
    <w:rsid w:val="00A21C7B"/>
    <w:rsid w:val="00A41E25"/>
    <w:rsid w:val="00A45F8E"/>
    <w:rsid w:val="00A5589B"/>
    <w:rsid w:val="00A658BD"/>
    <w:rsid w:val="00AB040D"/>
    <w:rsid w:val="00AF22AE"/>
    <w:rsid w:val="00AF7F14"/>
    <w:rsid w:val="00B04AF8"/>
    <w:rsid w:val="00B137B7"/>
    <w:rsid w:val="00B262A3"/>
    <w:rsid w:val="00B3730B"/>
    <w:rsid w:val="00B76D43"/>
    <w:rsid w:val="00B80A50"/>
    <w:rsid w:val="00B86E3E"/>
    <w:rsid w:val="00BB1787"/>
    <w:rsid w:val="00BB1948"/>
    <w:rsid w:val="00BC3BFB"/>
    <w:rsid w:val="00C01F0C"/>
    <w:rsid w:val="00C07E80"/>
    <w:rsid w:val="00C10C37"/>
    <w:rsid w:val="00C27E4D"/>
    <w:rsid w:val="00C36C48"/>
    <w:rsid w:val="00CD6798"/>
    <w:rsid w:val="00CD67D5"/>
    <w:rsid w:val="00D1061E"/>
    <w:rsid w:val="00D22B43"/>
    <w:rsid w:val="00D37915"/>
    <w:rsid w:val="00D450CF"/>
    <w:rsid w:val="00D75942"/>
    <w:rsid w:val="00D920FD"/>
    <w:rsid w:val="00DD3DC4"/>
    <w:rsid w:val="00DE0DDE"/>
    <w:rsid w:val="00DE18B7"/>
    <w:rsid w:val="00DF6929"/>
    <w:rsid w:val="00E11D1B"/>
    <w:rsid w:val="00E14905"/>
    <w:rsid w:val="00E72200"/>
    <w:rsid w:val="00E7338E"/>
    <w:rsid w:val="00E860AF"/>
    <w:rsid w:val="00EA5AFE"/>
    <w:rsid w:val="00EB2F1A"/>
    <w:rsid w:val="00EC7F68"/>
    <w:rsid w:val="00EE37F4"/>
    <w:rsid w:val="00EF77CF"/>
    <w:rsid w:val="00F075D6"/>
    <w:rsid w:val="00F26BFD"/>
    <w:rsid w:val="00F37439"/>
    <w:rsid w:val="00F46A5E"/>
    <w:rsid w:val="00F5364C"/>
    <w:rsid w:val="00F641A5"/>
    <w:rsid w:val="00F64E11"/>
    <w:rsid w:val="00F77F7D"/>
    <w:rsid w:val="00F80D93"/>
    <w:rsid w:val="00F83070"/>
    <w:rsid w:val="00F84356"/>
    <w:rsid w:val="00F91386"/>
    <w:rsid w:val="00F97DC1"/>
    <w:rsid w:val="00FB16EB"/>
    <w:rsid w:val="00FB7E79"/>
    <w:rsid w:val="00FC7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7AB7B91-7847-4F04-BE67-9D799D74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2"/>
        <w:szCs w:val="22"/>
        <w:lang w:val="lt-LT" w:eastAsia="en-US" w:bidi="ar-SA"/>
      </w:rPr>
    </w:rPrDefault>
    <w:pPrDefault>
      <w:pPr>
        <w:pBdr>
          <w:top w:val="nil"/>
          <w:left w:val="nil"/>
          <w:bottom w:val="nil"/>
          <w:right w:val="nil"/>
          <w:between w:val="nil"/>
        </w:pBd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480"/>
      <w:outlineLvl w:val="0"/>
    </w:pPr>
    <w:rPr>
      <w:b/>
      <w:color w:val="C53939"/>
      <w:sz w:val="32"/>
      <w:szCs w:val="32"/>
    </w:rPr>
  </w:style>
  <w:style w:type="paragraph" w:styleId="Antrat2">
    <w:name w:val="heading 2"/>
    <w:basedOn w:val="prastasis"/>
    <w:next w:val="prastasis"/>
    <w:pPr>
      <w:keepNext/>
      <w:keepLines/>
      <w:spacing w:before="360" w:after="240"/>
      <w:outlineLvl w:val="1"/>
    </w:pPr>
    <w:rPr>
      <w:color w:val="C53939"/>
      <w:sz w:val="26"/>
      <w:szCs w:val="26"/>
    </w:rPr>
  </w:style>
  <w:style w:type="paragraph" w:styleId="Antrat3">
    <w:name w:val="heading 3"/>
    <w:basedOn w:val="prastasis"/>
    <w:next w:val="prastasis"/>
    <w:pPr>
      <w:keepNext/>
      <w:keepLines/>
      <w:spacing w:before="240" w:after="120"/>
      <w:outlineLvl w:val="2"/>
    </w:pPr>
    <w:rPr>
      <w:color w:val="C53939"/>
      <w:sz w:val="24"/>
      <w:szCs w:val="24"/>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spacing w:after="0"/>
      <w:contextualSpacing/>
    </w:pPr>
    <w:rPr>
      <w:sz w:val="56"/>
      <w:szCs w:val="56"/>
    </w:rPr>
  </w:style>
  <w:style w:type="paragraph" w:styleId="Paantrat">
    <w:name w:val="Subtitle"/>
    <w:basedOn w:val="prastasis"/>
    <w:next w:val="prastasis"/>
    <w:rPr>
      <w:color w:val="5A5A5A"/>
    </w:rPr>
  </w:style>
  <w:style w:type="table" w:customStyle="1" w:styleId="a">
    <w:basedOn w:val="prastojilentel"/>
    <w:pPr>
      <w:spacing w:after="0"/>
    </w:pPr>
    <w:tblPr>
      <w:tblStyleRowBandSize w:val="1"/>
      <w:tblStyleColBandSize w:val="1"/>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pPr>
      <w:spacing w:after="0"/>
    </w:pPr>
    <w:tblPr>
      <w:tblStyleRowBandSize w:val="1"/>
      <w:tblStyleColBandSize w:val="1"/>
    </w:tblPr>
  </w:style>
  <w:style w:type="table" w:customStyle="1" w:styleId="a3">
    <w:basedOn w:val="prastojilentel"/>
    <w:pPr>
      <w:spacing w:after="0"/>
    </w:pPr>
    <w:tblPr>
      <w:tblStyleRowBandSize w:val="1"/>
      <w:tblStyleColBandSize w:val="1"/>
    </w:tblPr>
  </w:style>
  <w:style w:type="table" w:customStyle="1" w:styleId="a4">
    <w:basedOn w:val="prastojilentel"/>
    <w:pPr>
      <w:spacing w:after="0"/>
    </w:pPr>
    <w:tblPr>
      <w:tblStyleRowBandSize w:val="1"/>
      <w:tblStyleColBandSize w:val="1"/>
    </w:tblPr>
  </w:style>
  <w:style w:type="table" w:customStyle="1" w:styleId="a5">
    <w:basedOn w:val="prastojilentel"/>
    <w:pPr>
      <w:spacing w:after="0"/>
    </w:pPr>
    <w:tblPr>
      <w:tblStyleRowBandSize w:val="1"/>
      <w:tblStyleColBandSize w:val="1"/>
    </w:tblPr>
  </w:style>
  <w:style w:type="table" w:customStyle="1" w:styleId="a6">
    <w:basedOn w:val="prastojilentel"/>
    <w:pPr>
      <w:spacing w:after="0"/>
    </w:pPr>
    <w:tblPr>
      <w:tblStyleRowBandSize w:val="1"/>
      <w:tblStyleColBandSize w:val="1"/>
    </w:tblPr>
  </w:style>
  <w:style w:type="table" w:customStyle="1" w:styleId="a7">
    <w:basedOn w:val="prastojilentel"/>
    <w:tblPr>
      <w:tblStyleRowBandSize w:val="1"/>
      <w:tblStyleColBandSize w:val="1"/>
      <w:tblCellMar>
        <w:left w:w="57" w:type="dxa"/>
        <w:right w:w="57" w:type="dxa"/>
      </w:tblCellMar>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556537"/>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56537"/>
    <w:rPr>
      <w:rFonts w:ascii="Segoe UI" w:hAnsi="Segoe UI" w:cs="Segoe UI"/>
      <w:sz w:val="18"/>
      <w:szCs w:val="18"/>
    </w:rPr>
  </w:style>
  <w:style w:type="paragraph" w:styleId="Komentarotema">
    <w:name w:val="annotation subject"/>
    <w:basedOn w:val="Komentarotekstas"/>
    <w:next w:val="Komentarotekstas"/>
    <w:link w:val="KomentarotemaDiagrama"/>
    <w:uiPriority w:val="99"/>
    <w:semiHidden/>
    <w:unhideWhenUsed/>
    <w:rsid w:val="00265FDA"/>
    <w:rPr>
      <w:b/>
      <w:bCs/>
    </w:rPr>
  </w:style>
  <w:style w:type="character" w:customStyle="1" w:styleId="KomentarotemaDiagrama">
    <w:name w:val="Komentaro tema Diagrama"/>
    <w:basedOn w:val="KomentarotekstasDiagrama"/>
    <w:link w:val="Komentarotema"/>
    <w:uiPriority w:val="99"/>
    <w:semiHidden/>
    <w:rsid w:val="00265FDA"/>
    <w:rPr>
      <w:b/>
      <w:bCs/>
      <w:sz w:val="20"/>
      <w:szCs w:val="20"/>
    </w:rPr>
  </w:style>
  <w:style w:type="paragraph" w:styleId="Puslapioinaostekstas">
    <w:name w:val="footnote text"/>
    <w:basedOn w:val="prastasis"/>
    <w:link w:val="PuslapioinaostekstasDiagrama"/>
    <w:uiPriority w:val="99"/>
    <w:semiHidden/>
    <w:unhideWhenUsed/>
    <w:rsid w:val="0024669D"/>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4669D"/>
    <w:rPr>
      <w:sz w:val="20"/>
      <w:szCs w:val="20"/>
    </w:rPr>
  </w:style>
  <w:style w:type="character" w:styleId="Puslapioinaosnuoroda">
    <w:name w:val="footnote reference"/>
    <w:basedOn w:val="Numatytasispastraiposriftas"/>
    <w:uiPriority w:val="99"/>
    <w:semiHidden/>
    <w:unhideWhenUsed/>
    <w:rsid w:val="0024669D"/>
    <w:rPr>
      <w:vertAlign w:val="superscript"/>
    </w:rPr>
  </w:style>
  <w:style w:type="character" w:styleId="Hipersaitas">
    <w:name w:val="Hyperlink"/>
    <w:basedOn w:val="Numatytasispastraiposriftas"/>
    <w:uiPriority w:val="99"/>
    <w:unhideWhenUsed/>
    <w:rsid w:val="0024669D"/>
    <w:rPr>
      <w:color w:val="0000FF"/>
      <w:u w:val="single"/>
    </w:rPr>
  </w:style>
  <w:style w:type="paragraph" w:styleId="prastasiniatinklio">
    <w:name w:val="Normal (Web)"/>
    <w:basedOn w:val="prastasis"/>
    <w:uiPriority w:val="99"/>
    <w:semiHidden/>
    <w:unhideWhenUsed/>
    <w:rsid w:val="004660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heme="minorEastAsia"/>
      <w:color w:val="auto"/>
      <w:sz w:val="24"/>
      <w:szCs w:val="24"/>
      <w:lang w:eastAsia="lt-LT"/>
    </w:rPr>
  </w:style>
  <w:style w:type="paragraph" w:styleId="Sraopastraipa">
    <w:name w:val="List Paragraph"/>
    <w:basedOn w:val="prastasis"/>
    <w:uiPriority w:val="34"/>
    <w:qFormat/>
    <w:rsid w:val="008F02A7"/>
    <w:pPr>
      <w:pBdr>
        <w:top w:val="none" w:sz="0" w:space="0" w:color="auto"/>
        <w:left w:val="none" w:sz="0" w:space="0" w:color="auto"/>
        <w:bottom w:val="none" w:sz="0" w:space="0" w:color="auto"/>
        <w:right w:val="none" w:sz="0" w:space="0" w:color="auto"/>
        <w:between w:val="none" w:sz="0" w:space="0" w:color="auto"/>
      </w:pBdr>
      <w:spacing w:after="0"/>
      <w:ind w:left="720"/>
      <w:contextualSpacing/>
      <w:jc w:val="left"/>
    </w:pPr>
    <w:rPr>
      <w:rFonts w:ascii="TimesLT" w:hAnsi="TimesLT"/>
      <w:color w:val="auto"/>
      <w:sz w:val="24"/>
      <w:szCs w:val="20"/>
      <w:lang w:val="en-US"/>
    </w:rPr>
  </w:style>
  <w:style w:type="table" w:customStyle="1" w:styleId="TableNormal1">
    <w:name w:val="Table Normal1"/>
    <w:uiPriority w:val="2"/>
    <w:semiHidden/>
    <w:unhideWhenUsed/>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rFonts w:asciiTheme="minorHAnsi" w:eastAsiaTheme="minorHAnsi" w:hAnsiTheme="minorHAnsi" w:cstheme="minorBidi"/>
      <w:color w:val="auto"/>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color w:val="auto"/>
      <w:lang w:val="en-US"/>
    </w:rPr>
  </w:style>
  <w:style w:type="character" w:customStyle="1" w:styleId="PagrindinistekstasDiagrama">
    <w:name w:val="Pagrindinis tekstas Diagrama"/>
    <w:basedOn w:val="Numatytasispastraiposriftas"/>
    <w:link w:val="Pagrindinistekstas"/>
    <w:uiPriority w:val="1"/>
    <w:rsid w:val="00267681"/>
    <w:rPr>
      <w:color w:val="auto"/>
      <w:lang w:val="en-US"/>
    </w:rPr>
  </w:style>
  <w:style w:type="paragraph" w:customStyle="1" w:styleId="TableParagraph">
    <w:name w:val="Table Paragraph"/>
    <w:basedOn w:val="prastasis"/>
    <w:uiPriority w:val="1"/>
    <w:qFormat/>
    <w:rsid w:val="0026768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jc w:val="left"/>
    </w:pPr>
    <w:rPr>
      <w:color w:val="auto"/>
      <w:lang w:val="en-US"/>
    </w:rPr>
  </w:style>
  <w:style w:type="table" w:styleId="Lentelstinklelis">
    <w:name w:val="Table Grid"/>
    <w:basedOn w:val="prastojilentel"/>
    <w:uiPriority w:val="39"/>
    <w:rsid w:val="005C596B"/>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FCD16-EABB-493F-ABEE-4ECC3087A30F}">
  <ds:schemaRefs>
    <ds:schemaRef ds:uri="http://schemas.openxmlformats.org/officeDocument/2006/bibliography"/>
  </ds:schemaRefs>
</ds:datastoreItem>
</file>

<file path=customXml/itemProps2.xml><?xml version="1.0" encoding="utf-8"?>
<ds:datastoreItem xmlns:ds="http://schemas.openxmlformats.org/officeDocument/2006/customXml" ds:itemID="{ECA859F1-A8C3-4427-BE09-8F36614B00DB}"/>
</file>

<file path=customXml/itemProps3.xml><?xml version="1.0" encoding="utf-8"?>
<ds:datastoreItem xmlns:ds="http://schemas.openxmlformats.org/officeDocument/2006/customXml" ds:itemID="{D49D02DD-F0FA-40CF-8299-E2FA4D5BE9B7}"/>
</file>

<file path=customXml/itemProps4.xml><?xml version="1.0" encoding="utf-8"?>
<ds:datastoreItem xmlns:ds="http://schemas.openxmlformats.org/officeDocument/2006/customXml" ds:itemID="{B2F87624-E86F-49FC-957E-0B57AAE29E12}"/>
</file>

<file path=docProps/app.xml><?xml version="1.0" encoding="utf-8"?>
<Properties xmlns="http://schemas.openxmlformats.org/officeDocument/2006/extended-properties" xmlns:vt="http://schemas.openxmlformats.org/officeDocument/2006/docPropsVTypes">
  <Template>Normal</Template>
  <TotalTime>6</TotalTime>
  <Pages>1</Pages>
  <Words>13935</Words>
  <Characters>7943</Characters>
  <Application>Microsoft Office Word</Application>
  <DocSecurity>0</DocSecurity>
  <Lines>66</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c05fb785-eb7c-4ead-8b5c-ab8042dd5499</dc:title>
  <dc:creator>Rastenytė Daiva</dc:creator>
  <cp:lastModifiedBy>Lukošiūnienė Daina</cp:lastModifiedBy>
  <cp:revision>5</cp:revision>
  <cp:lastPrinted>2018-02-20T06:33:00Z</cp:lastPrinted>
  <dcterms:created xsi:type="dcterms:W3CDTF">2018-11-16T11:41:00Z</dcterms:created>
  <dcterms:modified xsi:type="dcterms:W3CDTF">2018-11-16T11:59:00Z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ies>
</file>