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DB2BB" w14:textId="5C6EB66F" w:rsidR="001934A6" w:rsidRPr="0003275C" w:rsidRDefault="001934A6" w:rsidP="00BD12BB">
      <w:pPr>
        <w:pStyle w:val="Preformatted"/>
        <w:jc w:val="center"/>
        <w:rPr>
          <w:rFonts w:ascii="Times New Roman" w:hAnsi="Times New Roman"/>
          <w:b/>
          <w:sz w:val="22"/>
          <w:szCs w:val="22"/>
        </w:rPr>
      </w:pPr>
      <w:r w:rsidRPr="0003275C">
        <w:rPr>
          <w:rFonts w:ascii="Times New Roman" w:hAnsi="Times New Roman"/>
          <w:b/>
          <w:sz w:val="22"/>
          <w:szCs w:val="22"/>
        </w:rPr>
        <w:t>LIETUVOS RESPUBLIKOS VYRIAUSYBĖS KANCELIARIJ</w:t>
      </w:r>
      <w:r w:rsidR="00B67215" w:rsidRPr="0003275C">
        <w:rPr>
          <w:rFonts w:ascii="Times New Roman" w:hAnsi="Times New Roman"/>
          <w:b/>
          <w:sz w:val="22"/>
          <w:szCs w:val="22"/>
        </w:rPr>
        <w:t>A</w:t>
      </w:r>
    </w:p>
    <w:p w14:paraId="60163B6D" w14:textId="514449DD" w:rsidR="00972E68" w:rsidRPr="0003275C" w:rsidRDefault="00707791" w:rsidP="00972E68">
      <w:pPr>
        <w:pStyle w:val="Preformatted"/>
        <w:jc w:val="center"/>
        <w:rPr>
          <w:rFonts w:ascii="Times New Roman" w:hAnsi="Times New Roman"/>
          <w:b/>
          <w:sz w:val="22"/>
          <w:szCs w:val="22"/>
        </w:rPr>
      </w:pPr>
      <w:r>
        <w:rPr>
          <w:rFonts w:ascii="Times New Roman" w:hAnsi="Times New Roman"/>
          <w:b/>
          <w:sz w:val="22"/>
          <w:szCs w:val="22"/>
        </w:rPr>
        <w:t xml:space="preserve">EKONOMIKOS </w:t>
      </w:r>
      <w:r w:rsidR="001A3348" w:rsidRPr="0003275C">
        <w:rPr>
          <w:rFonts w:ascii="Times New Roman" w:hAnsi="Times New Roman"/>
          <w:b/>
          <w:sz w:val="22"/>
          <w:szCs w:val="22"/>
        </w:rPr>
        <w:t>POLITIKOS GRUPĖ</w:t>
      </w:r>
    </w:p>
    <w:p w14:paraId="4FF2BD4E" w14:textId="77777777" w:rsidR="00972E68" w:rsidRPr="0003275C" w:rsidRDefault="00972E68" w:rsidP="00972E68">
      <w:pPr>
        <w:pStyle w:val="Preformatted"/>
        <w:spacing w:line="360" w:lineRule="auto"/>
        <w:jc w:val="center"/>
        <w:rPr>
          <w:rFonts w:ascii="Times New Roman" w:hAnsi="Times New Roman"/>
          <w:b/>
          <w:sz w:val="22"/>
          <w:szCs w:val="22"/>
        </w:rPr>
      </w:pPr>
      <w:r w:rsidRPr="0003275C">
        <w:rPr>
          <w:rFonts w:ascii="Times New Roman" w:hAnsi="Times New Roman"/>
          <w:b/>
          <w:sz w:val="22"/>
          <w:szCs w:val="22"/>
        </w:rPr>
        <w:t>PAŽYMA</w:t>
      </w:r>
    </w:p>
    <w:p w14:paraId="2E554B14" w14:textId="663EBBCF" w:rsidR="00972E68" w:rsidRPr="00C760C1" w:rsidRDefault="007A7072" w:rsidP="004A5B18">
      <w:pPr>
        <w:pStyle w:val="Style2"/>
        <w:shd w:val="clear" w:color="auto" w:fill="auto"/>
        <w:spacing w:before="0" w:line="240" w:lineRule="auto"/>
        <w:ind w:right="20"/>
        <w:jc w:val="center"/>
        <w:rPr>
          <w:rFonts w:ascii="Times New Roman" w:hAnsi="Times New Roman"/>
          <w:b/>
        </w:rPr>
      </w:pPr>
      <w:bookmarkStart w:id="0" w:name="_Hlk2170649"/>
      <w:r w:rsidRPr="007A7072">
        <w:rPr>
          <w:rFonts w:ascii="Times New Roman" w:hAnsi="Times New Roman"/>
          <w:b/>
          <w:color w:val="000000"/>
        </w:rPr>
        <w:t xml:space="preserve">DĖL VYRIAUSYBĖS 2016 M. KOVO 30 D. NUTARIMO NR. 332 „DĖL ENERGIJOS IŠTEKLIŲ IR ENERGIJOS EFEKTYVAUS VARTOJIMO STEBĖSENOS TVARKOS APRAŠO PATVIRTINIMO“ PAKEITIMO (TAP-19-511)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03275C" w14:paraId="189DB2C2" w14:textId="77777777" w:rsidTr="00F94D25">
        <w:tc>
          <w:tcPr>
            <w:tcW w:w="4536" w:type="dxa"/>
          </w:tcPr>
          <w:bookmarkEnd w:id="0"/>
          <w:p w14:paraId="189DB2C1" w14:textId="64F89535" w:rsidR="00F94D25" w:rsidRPr="0003275C" w:rsidRDefault="00294A6D" w:rsidP="00F77E6B">
            <w:pPr>
              <w:jc w:val="center"/>
              <w:rPr>
                <w:spacing w:val="-6"/>
                <w:sz w:val="22"/>
                <w:szCs w:val="22"/>
              </w:rPr>
            </w:pPr>
            <w:sdt>
              <w:sdtPr>
                <w:rPr>
                  <w:spacing w:val="-6"/>
                  <w:sz w:val="22"/>
                  <w:szCs w:val="22"/>
                </w:rPr>
                <w:tag w:val="registravimoData"/>
                <w:id w:val="-283805736"/>
                <w:placeholder>
                  <w:docPart w:val="5227F9497BEB4502967040EA23B522FC"/>
                </w:placeholder>
              </w:sdtPr>
              <w:sdtEndPr/>
              <w:sdtContent>
                <w:r>
                  <w:t>2019-04-18</w:t>
                </w:r>
              </w:sdtContent>
            </w:sdt>
            <w:r w:rsidR="00F94D25" w:rsidRPr="0003275C">
              <w:rPr>
                <w:spacing w:val="-6"/>
                <w:sz w:val="22"/>
                <w:szCs w:val="22"/>
              </w:rPr>
              <w:t xml:space="preserve"> Nr. </w:t>
            </w:r>
            <w:sdt>
              <w:sdtPr>
                <w:rPr>
                  <w:spacing w:val="-6"/>
                  <w:sz w:val="22"/>
                  <w:szCs w:val="22"/>
                </w:rPr>
                <w:tag w:val="registravimoNr"/>
                <w:id w:val="-314025492"/>
                <w:placeholder>
                  <w:docPart w:val="5227F9497BEB4502967040EA23B522FC"/>
                </w:placeholder>
                <w:showingPlcHdr/>
              </w:sdtPr>
              <w:sdtEndPr/>
              <w:sdtContent>
                <w:r>
                  <w:t>NV-1095</w:t>
                </w:r>
              </w:sdtContent>
            </w:sdt>
          </w:p>
        </w:tc>
      </w:tr>
    </w:tbl>
    <w:p w14:paraId="189DB2C3" w14:textId="77777777" w:rsidR="00D72E97" w:rsidRPr="0003275C" w:rsidRDefault="008F31A4" w:rsidP="00F77E6B">
      <w:pPr>
        <w:jc w:val="center"/>
        <w:rPr>
          <w:spacing w:val="-6"/>
          <w:sz w:val="22"/>
          <w:szCs w:val="22"/>
        </w:rPr>
      </w:pPr>
      <w:r w:rsidRPr="0003275C">
        <w:rPr>
          <w:sz w:val="22"/>
          <w:szCs w:val="22"/>
        </w:rPr>
        <w:t>Vilnius</w:t>
      </w:r>
    </w:p>
    <w:p w14:paraId="6432D306" w14:textId="5D8ED404" w:rsidR="00F77E6B" w:rsidRPr="0003275C" w:rsidRDefault="00F77E6B" w:rsidP="00C760C1">
      <w:pPr>
        <w:ind w:hanging="709"/>
        <w:rPr>
          <w:sz w:val="22"/>
          <w:szCs w:val="22"/>
        </w:rPr>
      </w:pPr>
      <w:bookmarkStart w:id="1" w:name="_Hlk2170663"/>
      <w:r w:rsidRPr="0003275C">
        <w:rPr>
          <w:b/>
          <w:sz w:val="22"/>
          <w:szCs w:val="22"/>
        </w:rPr>
        <w:t>Projekt</w:t>
      </w:r>
      <w:r w:rsidR="00835BB3">
        <w:rPr>
          <w:b/>
          <w:sz w:val="22"/>
          <w:szCs w:val="22"/>
        </w:rPr>
        <w:t>o</w:t>
      </w:r>
      <w:r w:rsidRPr="0003275C">
        <w:rPr>
          <w:b/>
          <w:sz w:val="22"/>
          <w:szCs w:val="22"/>
        </w:rPr>
        <w:t xml:space="preserve"> r</w:t>
      </w:r>
      <w:r w:rsidR="00D342BD" w:rsidRPr="0003275C">
        <w:rPr>
          <w:b/>
          <w:sz w:val="22"/>
          <w:szCs w:val="22"/>
        </w:rPr>
        <w:t xml:space="preserve">engėjas: </w:t>
      </w:r>
      <w:r w:rsidR="00C760C1">
        <w:rPr>
          <w:sz w:val="22"/>
          <w:szCs w:val="22"/>
        </w:rPr>
        <w:t>Energetikos</w:t>
      </w:r>
      <w:r w:rsidR="00F611ED" w:rsidRPr="00F611ED">
        <w:rPr>
          <w:sz w:val="22"/>
          <w:szCs w:val="22"/>
        </w:rPr>
        <w:t xml:space="preserve"> ministerija</w:t>
      </w:r>
      <w:r w:rsidR="00F611ED">
        <w:rPr>
          <w:sz w:val="22"/>
          <w:szCs w:val="22"/>
        </w:rPr>
        <w:t xml:space="preserve">. </w:t>
      </w:r>
    </w:p>
    <w:p w14:paraId="1ED0EDFA" w14:textId="1F69A783" w:rsidR="00511CB9" w:rsidRPr="00511CB9" w:rsidRDefault="00F77E6B" w:rsidP="00820706">
      <w:pPr>
        <w:ind w:left="-709"/>
        <w:rPr>
          <w:sz w:val="22"/>
          <w:szCs w:val="22"/>
        </w:rPr>
      </w:pPr>
      <w:r w:rsidRPr="0003275C">
        <w:rPr>
          <w:b/>
          <w:sz w:val="22"/>
          <w:szCs w:val="22"/>
        </w:rPr>
        <w:t>Projekt</w:t>
      </w:r>
      <w:r w:rsidR="00835BB3">
        <w:rPr>
          <w:b/>
          <w:sz w:val="22"/>
          <w:szCs w:val="22"/>
        </w:rPr>
        <w:t>o</w:t>
      </w:r>
      <w:r w:rsidRPr="0003275C">
        <w:rPr>
          <w:b/>
          <w:sz w:val="22"/>
          <w:szCs w:val="22"/>
        </w:rPr>
        <w:t xml:space="preserve"> t</w:t>
      </w:r>
      <w:r w:rsidR="00D342BD" w:rsidRPr="0003275C">
        <w:rPr>
          <w:b/>
          <w:sz w:val="22"/>
          <w:szCs w:val="22"/>
        </w:rPr>
        <w:t>ikslas:</w:t>
      </w:r>
      <w:r w:rsidR="00C760C1">
        <w:rPr>
          <w:b/>
          <w:sz w:val="22"/>
          <w:szCs w:val="22"/>
        </w:rPr>
        <w:t xml:space="preserve"> </w:t>
      </w:r>
      <w:r w:rsidR="00820706" w:rsidRPr="00820706">
        <w:rPr>
          <w:sz w:val="22"/>
          <w:szCs w:val="22"/>
        </w:rPr>
        <w:t>sudarytos sąlygos teikti Europos Komisijai</w:t>
      </w:r>
      <w:r w:rsidR="00820706">
        <w:rPr>
          <w:sz w:val="22"/>
          <w:szCs w:val="22"/>
        </w:rPr>
        <w:t xml:space="preserve"> </w:t>
      </w:r>
      <w:r w:rsidR="00820706" w:rsidRPr="00820706">
        <w:rPr>
          <w:sz w:val="22"/>
          <w:szCs w:val="22"/>
        </w:rPr>
        <w:t>atitinkamai</w:t>
      </w:r>
      <w:r w:rsidR="00820706" w:rsidRPr="00820706">
        <w:rPr>
          <w:sz w:val="22"/>
          <w:szCs w:val="22"/>
        </w:rPr>
        <w:tab/>
        <w:t>tikslesnę informaciją apie pažangą, padarytą įgyvendinant nacionalinius</w:t>
      </w:r>
      <w:r w:rsidR="00820706">
        <w:rPr>
          <w:sz w:val="22"/>
          <w:szCs w:val="22"/>
        </w:rPr>
        <w:t xml:space="preserve"> </w:t>
      </w:r>
      <w:r w:rsidR="00820706" w:rsidRPr="00820706">
        <w:rPr>
          <w:sz w:val="22"/>
          <w:szCs w:val="22"/>
        </w:rPr>
        <w:t>energijos vartojimo efektyvumo tikslus</w:t>
      </w:r>
      <w:r w:rsidR="009F28FC">
        <w:rPr>
          <w:sz w:val="22"/>
          <w:szCs w:val="22"/>
        </w:rPr>
        <w:t xml:space="preserve">.  </w:t>
      </w:r>
    </w:p>
    <w:bookmarkEnd w:id="1"/>
    <w:p w14:paraId="6FEE28C3" w14:textId="55B6E6EA" w:rsidR="00A437E1" w:rsidRPr="0003275C" w:rsidRDefault="00F77E6B" w:rsidP="00C760C1">
      <w:pPr>
        <w:ind w:left="-709"/>
        <w:rPr>
          <w:b/>
          <w:sz w:val="22"/>
          <w:szCs w:val="22"/>
        </w:rPr>
      </w:pPr>
      <w:r w:rsidRPr="0003275C">
        <w:rPr>
          <w:b/>
          <w:sz w:val="22"/>
          <w:szCs w:val="22"/>
        </w:rPr>
        <w:t>Dabartinė</w:t>
      </w:r>
      <w:r w:rsidR="00D342BD" w:rsidRPr="0003275C">
        <w:rPr>
          <w:b/>
          <w:sz w:val="22"/>
          <w:szCs w:val="22"/>
        </w:rPr>
        <w:t xml:space="preserve"> situacija:</w:t>
      </w:r>
      <w:r w:rsidR="00C2265F" w:rsidRPr="0003275C">
        <w:rPr>
          <w:b/>
          <w:sz w:val="22"/>
          <w:szCs w:val="22"/>
        </w:rPr>
        <w:t xml:space="preserve"> </w:t>
      </w:r>
    </w:p>
    <w:p w14:paraId="551DC14A" w14:textId="006F58AA" w:rsidR="003040F4" w:rsidRPr="003040F4" w:rsidRDefault="003040F4" w:rsidP="003040F4">
      <w:pPr>
        <w:ind w:left="-709" w:firstLine="425"/>
        <w:rPr>
          <w:sz w:val="22"/>
          <w:szCs w:val="22"/>
        </w:rPr>
      </w:pPr>
      <w:r w:rsidRPr="003040F4">
        <w:rPr>
          <w:sz w:val="22"/>
          <w:szCs w:val="22"/>
        </w:rPr>
        <w:t>Vadovaudamasi Energijos išteklių ir energijos efektyvaus</w:t>
      </w:r>
      <w:r>
        <w:rPr>
          <w:sz w:val="22"/>
          <w:szCs w:val="22"/>
        </w:rPr>
        <w:t xml:space="preserve"> </w:t>
      </w:r>
      <w:r w:rsidRPr="003040F4">
        <w:rPr>
          <w:sz w:val="22"/>
          <w:szCs w:val="22"/>
        </w:rPr>
        <w:t xml:space="preserve">vartojimo stebėsenos tvarkos aprašu, Energetikos ministerija kiekvienais metais Europos Komisijai teikia pažangos siekiant nacionalinių energijos vartojimo efektyvumo tikslų ataskaitą. Pažymėtina, kad pagal Stebėsenos tvarkos aprašą ne visos institucijos yra įpareigotos teikti informaciją apie įgyvendintas priemones, kurios tiesiogiai arba netiesiogiai didina energijos išteklių ir energijos vartojimo efektyvumą arba jų taupymą, todėl dalis svarbios informacijos apie įvykdytas energijos vartojimo priemones gali būti neįvertinta rengiant pažangos siekiant nacionalinių energijos vartojimo efektyvumo tikslų, nustatytų </w:t>
      </w:r>
      <w:r w:rsidR="002B6E77">
        <w:rPr>
          <w:sz w:val="22"/>
          <w:szCs w:val="22"/>
        </w:rPr>
        <w:t>E</w:t>
      </w:r>
      <w:r w:rsidRPr="003040F4">
        <w:rPr>
          <w:sz w:val="22"/>
          <w:szCs w:val="22"/>
        </w:rPr>
        <w:t>nergijos vartojimo efektyvumo didinimo įstatym</w:t>
      </w:r>
      <w:r w:rsidR="002B6E77">
        <w:rPr>
          <w:sz w:val="22"/>
          <w:szCs w:val="22"/>
        </w:rPr>
        <w:t>e</w:t>
      </w:r>
      <w:r w:rsidRPr="003040F4">
        <w:rPr>
          <w:sz w:val="22"/>
          <w:szCs w:val="22"/>
        </w:rPr>
        <w:t>, ataskaitą</w:t>
      </w:r>
      <w:r w:rsidR="00AC4EB5">
        <w:rPr>
          <w:sz w:val="22"/>
          <w:szCs w:val="22"/>
        </w:rPr>
        <w:t xml:space="preserve">. </w:t>
      </w:r>
    </w:p>
    <w:p w14:paraId="718D14EA" w14:textId="79A53FFD" w:rsidR="003040F4" w:rsidRPr="003040F4" w:rsidRDefault="00AC4EB5" w:rsidP="003040F4">
      <w:pPr>
        <w:ind w:left="-709" w:firstLine="425"/>
        <w:rPr>
          <w:sz w:val="22"/>
          <w:szCs w:val="22"/>
        </w:rPr>
      </w:pPr>
      <w:r>
        <w:rPr>
          <w:sz w:val="22"/>
          <w:szCs w:val="22"/>
        </w:rPr>
        <w:t>Taip pat,</w:t>
      </w:r>
      <w:r w:rsidR="003040F4" w:rsidRPr="003040F4">
        <w:rPr>
          <w:sz w:val="22"/>
          <w:szCs w:val="22"/>
        </w:rPr>
        <w:t xml:space="preserve"> Valstybinio audito ataskaitoje</w:t>
      </w:r>
      <w:r>
        <w:rPr>
          <w:sz w:val="22"/>
          <w:szCs w:val="22"/>
        </w:rPr>
        <w:t xml:space="preserve"> (</w:t>
      </w:r>
      <w:r w:rsidRPr="00AC4EB5">
        <w:rPr>
          <w:sz w:val="22"/>
          <w:szCs w:val="22"/>
        </w:rPr>
        <w:t>2018 m. birželio 19 d. valstybinio audito ataskaita</w:t>
      </w:r>
      <w:r>
        <w:rPr>
          <w:sz w:val="22"/>
          <w:szCs w:val="22"/>
        </w:rPr>
        <w:t xml:space="preserve"> </w:t>
      </w:r>
      <w:r w:rsidRPr="00AC4EB5">
        <w:rPr>
          <w:sz w:val="22"/>
          <w:szCs w:val="22"/>
        </w:rPr>
        <w:t>Nr. VA-2018-P-20-5</w:t>
      </w:r>
      <w:r>
        <w:rPr>
          <w:sz w:val="22"/>
          <w:szCs w:val="22"/>
        </w:rPr>
        <w:t>)</w:t>
      </w:r>
      <w:r w:rsidRPr="00AC4EB5">
        <w:rPr>
          <w:sz w:val="22"/>
          <w:szCs w:val="22"/>
        </w:rPr>
        <w:t xml:space="preserve"> </w:t>
      </w:r>
      <w:r w:rsidR="003040F4" w:rsidRPr="003040F4">
        <w:rPr>
          <w:sz w:val="22"/>
          <w:szCs w:val="22"/>
        </w:rPr>
        <w:t xml:space="preserve">  </w:t>
      </w:r>
      <w:r w:rsidR="002B6E77">
        <w:rPr>
          <w:sz w:val="22"/>
          <w:szCs w:val="22"/>
        </w:rPr>
        <w:t xml:space="preserve">Valstybės kontrolė </w:t>
      </w:r>
      <w:r w:rsidR="003040F4" w:rsidRPr="003040F4">
        <w:rPr>
          <w:sz w:val="22"/>
          <w:szCs w:val="22"/>
        </w:rPr>
        <w:t xml:space="preserve">nustatė, kad kiekvienais metais iš valstybės biudžeto investuojant į valstybei priklausančių pastatų atnaujinimą ir remontą, nekeliami energetinio efektyvumo sutaupymo tikslai. Skiriamų asignavimų dydis tiesiogiai nepriklauso nuo atnaujinto pastato pasiektų energetinio efektyvumo rodiklių. Atnaujinant pastatus pagerinama pastatų būklė ir energetinės savybės, bet šie pasiekti sutaupymai nėra fiksuojami ir neįtraukiami į bendrąjį galutinio energijos sutaupymo tikslą. </w:t>
      </w:r>
      <w:r>
        <w:rPr>
          <w:sz w:val="22"/>
          <w:szCs w:val="22"/>
        </w:rPr>
        <w:t xml:space="preserve">Todėl </w:t>
      </w:r>
      <w:r w:rsidR="003040F4" w:rsidRPr="003040F4">
        <w:rPr>
          <w:sz w:val="22"/>
          <w:szCs w:val="22"/>
        </w:rPr>
        <w:t xml:space="preserve">Valstybės kontrolė pateikė rekomendaciją papildyti </w:t>
      </w:r>
      <w:r w:rsidR="002B6E77">
        <w:rPr>
          <w:sz w:val="22"/>
          <w:szCs w:val="22"/>
        </w:rPr>
        <w:t>S</w:t>
      </w:r>
      <w:r w:rsidRPr="003040F4">
        <w:rPr>
          <w:sz w:val="22"/>
          <w:szCs w:val="22"/>
        </w:rPr>
        <w:t>tebėsenos tvarkos apraš</w:t>
      </w:r>
      <w:r>
        <w:rPr>
          <w:sz w:val="22"/>
          <w:szCs w:val="22"/>
        </w:rPr>
        <w:t xml:space="preserve">ą </w:t>
      </w:r>
      <w:r w:rsidR="003040F4" w:rsidRPr="003040F4">
        <w:rPr>
          <w:sz w:val="22"/>
          <w:szCs w:val="22"/>
        </w:rPr>
        <w:t>nuostatomis, įpareigojančiomis institucijas pateikti informaciją apie įgyvendintas energijos vartojimo efektyvumo priemones, kurios buvo finansuotos iš valstybės biudžeto.</w:t>
      </w:r>
    </w:p>
    <w:p w14:paraId="33E7901D" w14:textId="57D7BBC9" w:rsidR="00987BD4" w:rsidRPr="00987BD4" w:rsidRDefault="00AC4EB5" w:rsidP="003040F4">
      <w:pPr>
        <w:ind w:left="-709" w:firstLine="425"/>
        <w:rPr>
          <w:sz w:val="22"/>
          <w:szCs w:val="22"/>
        </w:rPr>
      </w:pPr>
      <w:r>
        <w:rPr>
          <w:sz w:val="22"/>
          <w:szCs w:val="22"/>
        </w:rPr>
        <w:t xml:space="preserve">Šiuo tvarkos aprašo pakeitimu </w:t>
      </w:r>
      <w:r w:rsidR="003040F4" w:rsidRPr="003040F4">
        <w:rPr>
          <w:sz w:val="22"/>
          <w:szCs w:val="22"/>
        </w:rPr>
        <w:t>siekia</w:t>
      </w:r>
      <w:r>
        <w:rPr>
          <w:sz w:val="22"/>
          <w:szCs w:val="22"/>
        </w:rPr>
        <w:t>ma</w:t>
      </w:r>
      <w:r w:rsidR="003040F4" w:rsidRPr="003040F4">
        <w:rPr>
          <w:sz w:val="22"/>
          <w:szCs w:val="22"/>
        </w:rPr>
        <w:t xml:space="preserve">, kad, rengiant pažangos siekiant nacionalinių energijos vartojimo efektyvumo tikslų ataskaitą, būtų gauta ir įvertinta visa informacija bei duomenys apie įgyvendintas priemones, kurios didina energijos išteklių ir energijos vartojimo efektyvumą arba jų taupymą </w:t>
      </w:r>
      <w:r>
        <w:rPr>
          <w:sz w:val="22"/>
          <w:szCs w:val="22"/>
        </w:rPr>
        <w:t xml:space="preserve">(taip pat </w:t>
      </w:r>
      <w:r w:rsidR="003040F4" w:rsidRPr="003040F4">
        <w:rPr>
          <w:sz w:val="22"/>
          <w:szCs w:val="22"/>
        </w:rPr>
        <w:t xml:space="preserve">būtų įgyvendinta </w:t>
      </w:r>
      <w:r>
        <w:rPr>
          <w:sz w:val="22"/>
          <w:szCs w:val="22"/>
        </w:rPr>
        <w:t>anksčiau</w:t>
      </w:r>
      <w:r w:rsidR="003040F4" w:rsidRPr="003040F4">
        <w:rPr>
          <w:sz w:val="22"/>
          <w:szCs w:val="22"/>
        </w:rPr>
        <w:t xml:space="preserve"> minėta Valstybės kontrolės rekomendacija</w:t>
      </w:r>
      <w:r>
        <w:rPr>
          <w:sz w:val="22"/>
          <w:szCs w:val="22"/>
        </w:rPr>
        <w:t>)</w:t>
      </w:r>
      <w:r w:rsidR="003040F4" w:rsidRPr="003040F4">
        <w:rPr>
          <w:sz w:val="22"/>
          <w:szCs w:val="22"/>
        </w:rPr>
        <w:t>.</w:t>
      </w:r>
    </w:p>
    <w:p w14:paraId="09B8E21B" w14:textId="139040C9" w:rsidR="006A669C" w:rsidRDefault="002A415E" w:rsidP="00C760C1">
      <w:pPr>
        <w:ind w:left="-709"/>
        <w:rPr>
          <w:sz w:val="22"/>
          <w:szCs w:val="22"/>
        </w:rPr>
      </w:pPr>
      <w:r w:rsidRPr="0003275C">
        <w:rPr>
          <w:sz w:val="22"/>
          <w:szCs w:val="22"/>
          <w:lang w:eastAsia="lt-LT" w:bidi="lt-LT"/>
        </w:rPr>
        <w:tab/>
      </w:r>
      <w:r w:rsidR="00F77E6B" w:rsidRPr="0003275C">
        <w:rPr>
          <w:b/>
          <w:sz w:val="22"/>
          <w:szCs w:val="22"/>
        </w:rPr>
        <w:t>Projekt</w:t>
      </w:r>
      <w:r w:rsidR="007A66B5">
        <w:rPr>
          <w:b/>
          <w:sz w:val="22"/>
          <w:szCs w:val="22"/>
        </w:rPr>
        <w:t>o</w:t>
      </w:r>
      <w:r w:rsidR="00F77E6B" w:rsidRPr="0003275C">
        <w:rPr>
          <w:b/>
          <w:sz w:val="22"/>
          <w:szCs w:val="22"/>
        </w:rPr>
        <w:t xml:space="preserve"> e</w:t>
      </w:r>
      <w:r w:rsidR="00D342BD" w:rsidRPr="0003275C">
        <w:rPr>
          <w:b/>
          <w:sz w:val="22"/>
          <w:szCs w:val="22"/>
        </w:rPr>
        <w:t>smė:</w:t>
      </w:r>
      <w:r w:rsidR="00E70DA8" w:rsidRPr="0003275C">
        <w:rPr>
          <w:b/>
          <w:sz w:val="22"/>
          <w:szCs w:val="22"/>
        </w:rPr>
        <w:t xml:space="preserve"> </w:t>
      </w:r>
    </w:p>
    <w:p w14:paraId="2294322A" w14:textId="3BEE02F5" w:rsidR="005E5606" w:rsidRDefault="00587D22" w:rsidP="00934B8D">
      <w:pPr>
        <w:pStyle w:val="Sraopastraipa"/>
        <w:numPr>
          <w:ilvl w:val="0"/>
          <w:numId w:val="28"/>
        </w:numPr>
        <w:rPr>
          <w:sz w:val="22"/>
          <w:szCs w:val="22"/>
        </w:rPr>
      </w:pPr>
      <w:r w:rsidRPr="00587D22">
        <w:rPr>
          <w:sz w:val="22"/>
          <w:szCs w:val="22"/>
        </w:rPr>
        <w:t>Įpareigot</w:t>
      </w:r>
      <w:r>
        <w:rPr>
          <w:sz w:val="22"/>
          <w:szCs w:val="22"/>
        </w:rPr>
        <w:t xml:space="preserve">i institucijas </w:t>
      </w:r>
      <w:r w:rsidR="002B6E77" w:rsidRPr="002B6E77">
        <w:rPr>
          <w:sz w:val="22"/>
          <w:szCs w:val="22"/>
        </w:rPr>
        <w:t xml:space="preserve">Stebėsenos tvarkos </w:t>
      </w:r>
      <w:r w:rsidR="002B6E77">
        <w:rPr>
          <w:sz w:val="22"/>
          <w:szCs w:val="22"/>
        </w:rPr>
        <w:t>a</w:t>
      </w:r>
      <w:bookmarkStart w:id="2" w:name="_GoBack"/>
      <w:bookmarkEnd w:id="2"/>
      <w:r>
        <w:rPr>
          <w:sz w:val="22"/>
          <w:szCs w:val="22"/>
        </w:rPr>
        <w:t>praše nustatytais terminais ir sąlygomis teikti informaciją Energetikos ministerijai</w:t>
      </w:r>
      <w:r w:rsidRPr="00587D22">
        <w:rPr>
          <w:sz w:val="22"/>
          <w:szCs w:val="22"/>
        </w:rPr>
        <w:t xml:space="preserve"> apie </w:t>
      </w:r>
      <w:r>
        <w:rPr>
          <w:sz w:val="22"/>
          <w:szCs w:val="22"/>
        </w:rPr>
        <w:t xml:space="preserve">visas </w:t>
      </w:r>
      <w:r w:rsidRPr="00587D22">
        <w:rPr>
          <w:sz w:val="22"/>
          <w:szCs w:val="22"/>
        </w:rPr>
        <w:t>įgyvendintas priemones, kurios tiesiogiai arba netiesiogiai didina energijos išteklių ir energijos vartojimo efektyvumą arba jų taupymą</w:t>
      </w:r>
      <w:r w:rsidR="005E5606">
        <w:rPr>
          <w:sz w:val="22"/>
          <w:szCs w:val="22"/>
        </w:rPr>
        <w:t xml:space="preserve">. </w:t>
      </w:r>
    </w:p>
    <w:p w14:paraId="47B1A9B6" w14:textId="77777777" w:rsidR="00F24DC2" w:rsidRDefault="00D342BD" w:rsidP="00F24DC2">
      <w:pPr>
        <w:pStyle w:val="Sraopastraipa"/>
        <w:ind w:left="-66"/>
        <w:rPr>
          <w:sz w:val="22"/>
          <w:szCs w:val="22"/>
        </w:rPr>
      </w:pPr>
      <w:r w:rsidRPr="00F24DC2">
        <w:rPr>
          <w:b/>
          <w:sz w:val="22"/>
          <w:szCs w:val="22"/>
        </w:rPr>
        <w:t>Derinimas:</w:t>
      </w:r>
      <w:r w:rsidRPr="00F24DC2">
        <w:rPr>
          <w:sz w:val="22"/>
          <w:szCs w:val="22"/>
        </w:rPr>
        <w:t xml:space="preserve"> </w:t>
      </w:r>
    </w:p>
    <w:p w14:paraId="4BC2976E" w14:textId="75D21851" w:rsidR="00691AE1" w:rsidRDefault="00AC4EB5" w:rsidP="00AC4EB5">
      <w:pPr>
        <w:pStyle w:val="Sraopastraipa"/>
        <w:ind w:left="-426"/>
        <w:rPr>
          <w:sz w:val="22"/>
          <w:szCs w:val="22"/>
        </w:rPr>
      </w:pPr>
      <w:r w:rsidRPr="00AC4EB5">
        <w:rPr>
          <w:sz w:val="22"/>
          <w:szCs w:val="22"/>
        </w:rPr>
        <w:t xml:space="preserve">Nutarimo projektas teiktas išvadoms gauti </w:t>
      </w:r>
      <w:r>
        <w:rPr>
          <w:sz w:val="22"/>
          <w:szCs w:val="22"/>
        </w:rPr>
        <w:t>ministerijoms</w:t>
      </w:r>
      <w:r w:rsidRPr="00AC4EB5">
        <w:rPr>
          <w:sz w:val="22"/>
          <w:szCs w:val="22"/>
        </w:rPr>
        <w:t>, Europos teisės departamentui, Valstybės kontrolei, Valstybinei energetikos inspekcijai prie Energetikos ministerijos ir VĮ Turto bankui.</w:t>
      </w:r>
      <w:r>
        <w:rPr>
          <w:sz w:val="22"/>
          <w:szCs w:val="22"/>
        </w:rPr>
        <w:t xml:space="preserve"> </w:t>
      </w:r>
      <w:r w:rsidRPr="00AC4EB5">
        <w:rPr>
          <w:sz w:val="22"/>
          <w:szCs w:val="22"/>
        </w:rPr>
        <w:t xml:space="preserve">Į </w:t>
      </w:r>
      <w:r>
        <w:rPr>
          <w:sz w:val="22"/>
          <w:szCs w:val="22"/>
        </w:rPr>
        <w:t>T</w:t>
      </w:r>
      <w:r w:rsidRPr="00AC4EB5">
        <w:rPr>
          <w:sz w:val="22"/>
          <w:szCs w:val="22"/>
        </w:rPr>
        <w:t xml:space="preserve">eisingumo ministerijos </w:t>
      </w:r>
      <w:r>
        <w:rPr>
          <w:sz w:val="22"/>
          <w:szCs w:val="22"/>
        </w:rPr>
        <w:t>ir Š</w:t>
      </w:r>
      <w:r w:rsidRPr="00AC4EB5">
        <w:rPr>
          <w:sz w:val="22"/>
          <w:szCs w:val="22"/>
        </w:rPr>
        <w:t>vietimo, mokslo ir sporto ministerijos pateiktas pastabas bei pasiūlymus atsižvelgta</w:t>
      </w:r>
      <w:r>
        <w:rPr>
          <w:sz w:val="22"/>
          <w:szCs w:val="22"/>
        </w:rPr>
        <w:t xml:space="preserve">, kitos institucijos pastabų nepateikė. </w:t>
      </w:r>
      <w:r w:rsidR="00691AE1">
        <w:rPr>
          <w:sz w:val="22"/>
          <w:szCs w:val="22"/>
        </w:rPr>
        <w:t xml:space="preserve"> </w:t>
      </w:r>
    </w:p>
    <w:p w14:paraId="17FBD111" w14:textId="138553BF" w:rsidR="00587D22" w:rsidRDefault="00587D22" w:rsidP="00AC4EB5">
      <w:pPr>
        <w:pStyle w:val="Sraopastraipa"/>
        <w:ind w:left="-426"/>
        <w:rPr>
          <w:sz w:val="22"/>
          <w:szCs w:val="22"/>
        </w:rPr>
      </w:pPr>
      <w:r>
        <w:rPr>
          <w:sz w:val="22"/>
          <w:szCs w:val="22"/>
        </w:rPr>
        <w:t xml:space="preserve">Vyriausybės kanceliarijos Teisės grupė pateikė tikslinamojo pobūdžio pastabų, į kurias rengėjams siūlytina atsižvelgti. </w:t>
      </w:r>
    </w:p>
    <w:p w14:paraId="525CB10E" w14:textId="5866B67E" w:rsidR="00D342BD" w:rsidRPr="0003275C" w:rsidRDefault="00D342BD" w:rsidP="00847350">
      <w:pPr>
        <w:ind w:left="-426" w:firstLine="284"/>
        <w:rPr>
          <w:sz w:val="22"/>
          <w:szCs w:val="22"/>
        </w:rPr>
      </w:pPr>
      <w:r w:rsidRPr="0003275C">
        <w:rPr>
          <w:b/>
          <w:bCs/>
          <w:sz w:val="22"/>
          <w:szCs w:val="22"/>
        </w:rPr>
        <w:t>Atitiktis Vyriausybės programai:</w:t>
      </w:r>
      <w:r w:rsidR="002A7146" w:rsidRPr="0003275C">
        <w:rPr>
          <w:b/>
          <w:bCs/>
          <w:sz w:val="22"/>
          <w:szCs w:val="22"/>
        </w:rPr>
        <w:t xml:space="preserve"> </w:t>
      </w:r>
      <w:r w:rsidR="0017310B">
        <w:rPr>
          <w:bCs/>
          <w:sz w:val="22"/>
          <w:szCs w:val="22"/>
        </w:rPr>
        <w:t xml:space="preserve">nutarimo projektas tiesiogiai Vyriausybės programos neįgyvendina. </w:t>
      </w:r>
    </w:p>
    <w:p w14:paraId="56806832" w14:textId="77777777" w:rsidR="00691AE1" w:rsidRDefault="00691AE1" w:rsidP="00A1561C">
      <w:pPr>
        <w:rPr>
          <w:b/>
          <w:sz w:val="22"/>
          <w:szCs w:val="22"/>
        </w:rPr>
      </w:pPr>
    </w:p>
    <w:p w14:paraId="524EFDFA" w14:textId="55D48F0A" w:rsidR="00551199" w:rsidRDefault="00D342BD" w:rsidP="00A1561C">
      <w:pPr>
        <w:rPr>
          <w:rFonts w:eastAsia="Calibri"/>
          <w:sz w:val="22"/>
          <w:szCs w:val="22"/>
          <w:lang w:eastAsia="en-US"/>
        </w:rPr>
      </w:pPr>
      <w:r w:rsidRPr="0003275C">
        <w:rPr>
          <w:b/>
          <w:sz w:val="22"/>
          <w:szCs w:val="22"/>
        </w:rPr>
        <w:t>Dalykinio vertimo išvada:</w:t>
      </w:r>
      <w:r w:rsidRPr="0003275C">
        <w:rPr>
          <w:rFonts w:eastAsia="Calibri"/>
          <w:sz w:val="22"/>
          <w:szCs w:val="22"/>
          <w:lang w:eastAsia="en-US"/>
        </w:rPr>
        <w:t xml:space="preserve"> </w:t>
      </w:r>
    </w:p>
    <w:p w14:paraId="1050AC40" w14:textId="5505E0EF" w:rsidR="000C094E" w:rsidRPr="00551199" w:rsidRDefault="00800C7C" w:rsidP="00551199">
      <w:pPr>
        <w:ind w:left="-567"/>
        <w:rPr>
          <w:rFonts w:eastAsia="Calibri"/>
          <w:sz w:val="22"/>
          <w:szCs w:val="22"/>
          <w:lang w:eastAsia="en-US"/>
        </w:rPr>
      </w:pPr>
      <w:r>
        <w:rPr>
          <w:sz w:val="22"/>
          <w:szCs w:val="22"/>
        </w:rPr>
        <w:t>S</w:t>
      </w:r>
      <w:r w:rsidR="00257267">
        <w:rPr>
          <w:sz w:val="22"/>
          <w:szCs w:val="22"/>
        </w:rPr>
        <w:t xml:space="preserve">iūlytina </w:t>
      </w:r>
      <w:r w:rsidR="0017310B">
        <w:rPr>
          <w:sz w:val="22"/>
          <w:szCs w:val="22"/>
        </w:rPr>
        <w:t>nutarimo projektą</w:t>
      </w:r>
      <w:r w:rsidR="00303F2E">
        <w:rPr>
          <w:sz w:val="22"/>
          <w:szCs w:val="22"/>
        </w:rPr>
        <w:t xml:space="preserve"> svarstyti </w:t>
      </w:r>
      <w:r w:rsidR="00587D22">
        <w:rPr>
          <w:sz w:val="22"/>
          <w:szCs w:val="22"/>
        </w:rPr>
        <w:t>tarpinstituciniame pasitarime</w:t>
      </w:r>
      <w:r w:rsidR="00303F2E">
        <w:rPr>
          <w:sz w:val="22"/>
          <w:szCs w:val="22"/>
        </w:rPr>
        <w:t xml:space="preserve">. </w:t>
      </w:r>
    </w:p>
    <w:p w14:paraId="5F561CDC" w14:textId="4F18A214" w:rsidR="00551199" w:rsidRDefault="00D400F7" w:rsidP="00215E8D">
      <w:pPr>
        <w:rPr>
          <w:sz w:val="22"/>
          <w:szCs w:val="22"/>
        </w:rPr>
      </w:pPr>
      <w:r>
        <w:rPr>
          <w:sz w:val="22"/>
          <w:szCs w:val="22"/>
        </w:rPr>
        <w:t xml:space="preserve"> </w:t>
      </w:r>
    </w:p>
    <w:p w14:paraId="189DB2D6" w14:textId="1240E9CD" w:rsidR="00121647" w:rsidRPr="0003275C" w:rsidRDefault="00707791" w:rsidP="00215E8D">
      <w:pPr>
        <w:rPr>
          <w:sz w:val="22"/>
          <w:szCs w:val="22"/>
        </w:rPr>
      </w:pPr>
      <w:r>
        <w:rPr>
          <w:sz w:val="22"/>
          <w:szCs w:val="22"/>
        </w:rPr>
        <w:t>G</w:t>
      </w:r>
      <w:r w:rsidR="005B45CB" w:rsidRPr="0003275C">
        <w:rPr>
          <w:sz w:val="22"/>
          <w:szCs w:val="22"/>
        </w:rPr>
        <w:t>rupės p</w:t>
      </w:r>
      <w:r w:rsidR="00613C0E" w:rsidRPr="0003275C">
        <w:rPr>
          <w:sz w:val="22"/>
          <w:szCs w:val="22"/>
        </w:rPr>
        <w:t>atarėja</w:t>
      </w:r>
      <w:r w:rsidR="002E2DCC" w:rsidRPr="0003275C">
        <w:rPr>
          <w:sz w:val="22"/>
          <w:szCs w:val="22"/>
        </w:rPr>
        <w:t xml:space="preserve"> </w:t>
      </w:r>
      <w:r w:rsidR="005B45CB" w:rsidRPr="0003275C">
        <w:rPr>
          <w:sz w:val="22"/>
          <w:szCs w:val="22"/>
        </w:rPr>
        <w:t xml:space="preserve">                   </w:t>
      </w:r>
      <w:r w:rsidR="00E93697" w:rsidRPr="0003275C">
        <w:rPr>
          <w:sz w:val="22"/>
          <w:szCs w:val="22"/>
        </w:rPr>
        <w:t xml:space="preserve">          </w:t>
      </w:r>
      <w:r w:rsidR="005B45CB" w:rsidRPr="0003275C">
        <w:rPr>
          <w:sz w:val="22"/>
          <w:szCs w:val="22"/>
        </w:rPr>
        <w:t xml:space="preserve"> </w:t>
      </w:r>
      <w:r w:rsidR="00257267">
        <w:rPr>
          <w:sz w:val="22"/>
          <w:szCs w:val="22"/>
        </w:rPr>
        <w:t xml:space="preserve">     </w:t>
      </w:r>
      <w:r w:rsidR="005B45CB" w:rsidRPr="0003275C">
        <w:rPr>
          <w:sz w:val="22"/>
          <w:szCs w:val="22"/>
        </w:rPr>
        <w:t xml:space="preserve">       </w:t>
      </w:r>
      <w:r>
        <w:rPr>
          <w:sz w:val="22"/>
          <w:szCs w:val="22"/>
        </w:rPr>
        <w:t xml:space="preserve">                                                     </w:t>
      </w:r>
      <w:r w:rsidR="005B45CB" w:rsidRPr="0003275C">
        <w:rPr>
          <w:sz w:val="22"/>
          <w:szCs w:val="22"/>
        </w:rPr>
        <w:t>Šarūnė Navickaitė-</w:t>
      </w:r>
      <w:proofErr w:type="spellStart"/>
      <w:r w:rsidR="005B45CB" w:rsidRPr="0003275C">
        <w:rPr>
          <w:sz w:val="22"/>
          <w:szCs w:val="22"/>
        </w:rPr>
        <w:t>Dulaitienė</w:t>
      </w:r>
      <w:proofErr w:type="spellEnd"/>
    </w:p>
    <w:sectPr w:rsidR="00121647" w:rsidRPr="0003275C" w:rsidSect="007479D0">
      <w:headerReference w:type="default" r:id="rId11"/>
      <w:footnotePr>
        <w:pos w:val="beneathText"/>
      </w:footnotePr>
      <w:pgSz w:w="11907" w:h="16840" w:code="9"/>
      <w:pgMar w:top="426"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3314" w14:textId="77777777" w:rsidR="00294A6D" w:rsidRDefault="00294A6D">
      <w:r>
        <w:separator/>
      </w:r>
    </w:p>
  </w:endnote>
  <w:endnote w:type="continuationSeparator" w:id="0">
    <w:p w14:paraId="442ABB5B" w14:textId="77777777" w:rsidR="00294A6D" w:rsidRDefault="0029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2A56" w14:textId="77777777" w:rsidR="00294A6D" w:rsidRDefault="00294A6D">
      <w:r>
        <w:separator/>
      </w:r>
    </w:p>
  </w:footnote>
  <w:footnote w:type="continuationSeparator" w:id="0">
    <w:p w14:paraId="3C8E7F7A" w14:textId="77777777" w:rsidR="00294A6D" w:rsidRDefault="0029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B2D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616554">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4080"/>
    <w:multiLevelType w:val="hybridMultilevel"/>
    <w:tmpl w:val="68504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92983"/>
    <w:multiLevelType w:val="hybridMultilevel"/>
    <w:tmpl w:val="82A8D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AD6C01"/>
    <w:multiLevelType w:val="hybridMultilevel"/>
    <w:tmpl w:val="81147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C2817"/>
    <w:multiLevelType w:val="hybridMultilevel"/>
    <w:tmpl w:val="4F7CD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980B6B"/>
    <w:multiLevelType w:val="multilevel"/>
    <w:tmpl w:val="5BB6D3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D532AFF"/>
    <w:multiLevelType w:val="hybridMultilevel"/>
    <w:tmpl w:val="6BBEC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717B84"/>
    <w:multiLevelType w:val="multilevel"/>
    <w:tmpl w:val="7A8854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66098"/>
    <w:multiLevelType w:val="hybridMultilevel"/>
    <w:tmpl w:val="0A6AE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ED7E6C"/>
    <w:multiLevelType w:val="hybridMultilevel"/>
    <w:tmpl w:val="A720E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8A069E"/>
    <w:multiLevelType w:val="hybridMultilevel"/>
    <w:tmpl w:val="23749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BA2A7D"/>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E262BE"/>
    <w:multiLevelType w:val="hybridMultilevel"/>
    <w:tmpl w:val="9D485C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EC73F0"/>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43236E"/>
    <w:multiLevelType w:val="hybridMultilevel"/>
    <w:tmpl w:val="9D8C7378"/>
    <w:lvl w:ilvl="0" w:tplc="12F6BF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A90392"/>
    <w:multiLevelType w:val="hybridMultilevel"/>
    <w:tmpl w:val="3D1A8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4F3127"/>
    <w:multiLevelType w:val="hybridMultilevel"/>
    <w:tmpl w:val="B5D416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B815E80"/>
    <w:multiLevelType w:val="hybridMultilevel"/>
    <w:tmpl w:val="412C9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8D3735"/>
    <w:multiLevelType w:val="hybridMultilevel"/>
    <w:tmpl w:val="36BAD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7238EB"/>
    <w:multiLevelType w:val="hybridMultilevel"/>
    <w:tmpl w:val="1DA21320"/>
    <w:lvl w:ilvl="0" w:tplc="29FE5414">
      <w:start w:val="1"/>
      <w:numFmt w:val="decimal"/>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20" w15:restartNumberingAfterBreak="0">
    <w:nsid w:val="580F09E1"/>
    <w:multiLevelType w:val="hybridMultilevel"/>
    <w:tmpl w:val="6952E842"/>
    <w:lvl w:ilvl="0" w:tplc="0427000D">
      <w:start w:val="1"/>
      <w:numFmt w:val="bullet"/>
      <w:lvlText w:val=""/>
      <w:lvlJc w:val="left"/>
      <w:pPr>
        <w:ind w:left="1369" w:hanging="360"/>
      </w:pPr>
      <w:rPr>
        <w:rFonts w:ascii="Wingdings" w:hAnsi="Wingdings" w:hint="default"/>
      </w:rPr>
    </w:lvl>
    <w:lvl w:ilvl="1" w:tplc="04270003">
      <w:start w:val="1"/>
      <w:numFmt w:val="bullet"/>
      <w:lvlText w:val="o"/>
      <w:lvlJc w:val="left"/>
      <w:pPr>
        <w:ind w:left="2089" w:hanging="360"/>
      </w:pPr>
      <w:rPr>
        <w:rFonts w:ascii="Courier New" w:hAnsi="Courier New" w:cs="Courier New" w:hint="default"/>
      </w:rPr>
    </w:lvl>
    <w:lvl w:ilvl="2" w:tplc="04270005" w:tentative="1">
      <w:start w:val="1"/>
      <w:numFmt w:val="bullet"/>
      <w:lvlText w:val=""/>
      <w:lvlJc w:val="left"/>
      <w:pPr>
        <w:ind w:left="2809" w:hanging="360"/>
      </w:pPr>
      <w:rPr>
        <w:rFonts w:ascii="Wingdings" w:hAnsi="Wingdings" w:hint="default"/>
      </w:rPr>
    </w:lvl>
    <w:lvl w:ilvl="3" w:tplc="04270001" w:tentative="1">
      <w:start w:val="1"/>
      <w:numFmt w:val="bullet"/>
      <w:lvlText w:val=""/>
      <w:lvlJc w:val="left"/>
      <w:pPr>
        <w:ind w:left="3529" w:hanging="360"/>
      </w:pPr>
      <w:rPr>
        <w:rFonts w:ascii="Symbol" w:hAnsi="Symbol" w:hint="default"/>
      </w:rPr>
    </w:lvl>
    <w:lvl w:ilvl="4" w:tplc="04270003" w:tentative="1">
      <w:start w:val="1"/>
      <w:numFmt w:val="bullet"/>
      <w:lvlText w:val="o"/>
      <w:lvlJc w:val="left"/>
      <w:pPr>
        <w:ind w:left="4249" w:hanging="360"/>
      </w:pPr>
      <w:rPr>
        <w:rFonts w:ascii="Courier New" w:hAnsi="Courier New" w:cs="Courier New" w:hint="default"/>
      </w:rPr>
    </w:lvl>
    <w:lvl w:ilvl="5" w:tplc="04270005" w:tentative="1">
      <w:start w:val="1"/>
      <w:numFmt w:val="bullet"/>
      <w:lvlText w:val=""/>
      <w:lvlJc w:val="left"/>
      <w:pPr>
        <w:ind w:left="4969" w:hanging="360"/>
      </w:pPr>
      <w:rPr>
        <w:rFonts w:ascii="Wingdings" w:hAnsi="Wingdings" w:hint="default"/>
      </w:rPr>
    </w:lvl>
    <w:lvl w:ilvl="6" w:tplc="04270001" w:tentative="1">
      <w:start w:val="1"/>
      <w:numFmt w:val="bullet"/>
      <w:lvlText w:val=""/>
      <w:lvlJc w:val="left"/>
      <w:pPr>
        <w:ind w:left="5689" w:hanging="360"/>
      </w:pPr>
      <w:rPr>
        <w:rFonts w:ascii="Symbol" w:hAnsi="Symbol" w:hint="default"/>
      </w:rPr>
    </w:lvl>
    <w:lvl w:ilvl="7" w:tplc="04270003" w:tentative="1">
      <w:start w:val="1"/>
      <w:numFmt w:val="bullet"/>
      <w:lvlText w:val="o"/>
      <w:lvlJc w:val="left"/>
      <w:pPr>
        <w:ind w:left="6409" w:hanging="360"/>
      </w:pPr>
      <w:rPr>
        <w:rFonts w:ascii="Courier New" w:hAnsi="Courier New" w:cs="Courier New" w:hint="default"/>
      </w:rPr>
    </w:lvl>
    <w:lvl w:ilvl="8" w:tplc="04270005" w:tentative="1">
      <w:start w:val="1"/>
      <w:numFmt w:val="bullet"/>
      <w:lvlText w:val=""/>
      <w:lvlJc w:val="left"/>
      <w:pPr>
        <w:ind w:left="7129" w:hanging="360"/>
      </w:pPr>
      <w:rPr>
        <w:rFonts w:ascii="Wingdings" w:hAnsi="Wingdings" w:hint="default"/>
      </w:rPr>
    </w:lvl>
  </w:abstractNum>
  <w:abstractNum w:abstractNumId="21" w15:restartNumberingAfterBreak="0">
    <w:nsid w:val="64350506"/>
    <w:multiLevelType w:val="hybridMultilevel"/>
    <w:tmpl w:val="B55E8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C054B7"/>
    <w:multiLevelType w:val="hybridMultilevel"/>
    <w:tmpl w:val="66680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0C2F6B"/>
    <w:multiLevelType w:val="hybridMultilevel"/>
    <w:tmpl w:val="B1DE0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56259F"/>
    <w:multiLevelType w:val="hybridMultilevel"/>
    <w:tmpl w:val="DAB6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96741D"/>
    <w:multiLevelType w:val="hybridMultilevel"/>
    <w:tmpl w:val="D3FE3AFA"/>
    <w:lvl w:ilvl="0" w:tplc="2D04563C">
      <w:start w:val="1"/>
      <w:numFmt w:val="bullet"/>
      <w:lvlText w:val="-"/>
      <w:lvlJc w:val="left"/>
      <w:pPr>
        <w:ind w:left="-66" w:hanging="360"/>
      </w:pPr>
      <w:rPr>
        <w:rFonts w:ascii="Times New Roman" w:eastAsia="Times New Roman" w:hAnsi="Times New Roman" w:cs="Times New Roman"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6" w15:restartNumberingAfterBreak="0">
    <w:nsid w:val="76D64DE9"/>
    <w:multiLevelType w:val="hybridMultilevel"/>
    <w:tmpl w:val="27D0BBB4"/>
    <w:lvl w:ilvl="0" w:tplc="337A2C6A">
      <w:start w:val="1"/>
      <w:numFmt w:val="decimal"/>
      <w:lvlText w:val="%1."/>
      <w:lvlJc w:val="left"/>
      <w:pPr>
        <w:ind w:left="-4" w:hanging="705"/>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27" w15:restartNumberingAfterBreak="0">
    <w:nsid w:val="7A684ADA"/>
    <w:multiLevelType w:val="hybridMultilevel"/>
    <w:tmpl w:val="6046B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5"/>
  </w:num>
  <w:num w:numId="3">
    <w:abstractNumId w:val="24"/>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0"/>
  </w:num>
  <w:num w:numId="6">
    <w:abstractNumId w:val="10"/>
  </w:num>
  <w:num w:numId="7">
    <w:abstractNumId w:val="12"/>
  </w:num>
  <w:num w:numId="8">
    <w:abstractNumId w:val="17"/>
  </w:num>
  <w:num w:numId="9">
    <w:abstractNumId w:val="23"/>
  </w:num>
  <w:num w:numId="10">
    <w:abstractNumId w:val="11"/>
  </w:num>
  <w:num w:numId="11">
    <w:abstractNumId w:val="8"/>
  </w:num>
  <w:num w:numId="12">
    <w:abstractNumId w:val="7"/>
  </w:num>
  <w:num w:numId="13">
    <w:abstractNumId w:val="15"/>
  </w:num>
  <w:num w:numId="14">
    <w:abstractNumId w:val="16"/>
  </w:num>
  <w:num w:numId="15">
    <w:abstractNumId w:val="3"/>
  </w:num>
  <w:num w:numId="16">
    <w:abstractNumId w:val="0"/>
  </w:num>
  <w:num w:numId="17">
    <w:abstractNumId w:val="1"/>
  </w:num>
  <w:num w:numId="18">
    <w:abstractNumId w:val="18"/>
  </w:num>
  <w:num w:numId="19">
    <w:abstractNumId w:val="9"/>
  </w:num>
  <w:num w:numId="20">
    <w:abstractNumId w:val="6"/>
  </w:num>
  <w:num w:numId="21">
    <w:abstractNumId w:val="21"/>
  </w:num>
  <w:num w:numId="22">
    <w:abstractNumId w:val="27"/>
  </w:num>
  <w:num w:numId="23">
    <w:abstractNumId w:val="2"/>
  </w:num>
  <w:num w:numId="24">
    <w:abstractNumId w:val="22"/>
  </w:num>
  <w:num w:numId="25">
    <w:abstractNumId w:val="13"/>
  </w:num>
  <w:num w:numId="26">
    <w:abstractNumId w:val="26"/>
  </w:num>
  <w:num w:numId="27">
    <w:abstractNumId w:val="1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692"/>
    <w:rsid w:val="000141E0"/>
    <w:rsid w:val="00017AD4"/>
    <w:rsid w:val="000203F5"/>
    <w:rsid w:val="00020BA2"/>
    <w:rsid w:val="00024A12"/>
    <w:rsid w:val="0003275C"/>
    <w:rsid w:val="000359B9"/>
    <w:rsid w:val="00036C6C"/>
    <w:rsid w:val="000438E4"/>
    <w:rsid w:val="00045BC7"/>
    <w:rsid w:val="00052EBA"/>
    <w:rsid w:val="000619B6"/>
    <w:rsid w:val="00061F0C"/>
    <w:rsid w:val="00061F57"/>
    <w:rsid w:val="00074BDB"/>
    <w:rsid w:val="00081D3E"/>
    <w:rsid w:val="00083381"/>
    <w:rsid w:val="000836B0"/>
    <w:rsid w:val="00086F46"/>
    <w:rsid w:val="00091D95"/>
    <w:rsid w:val="00092E51"/>
    <w:rsid w:val="000945D0"/>
    <w:rsid w:val="000A0B8C"/>
    <w:rsid w:val="000A1B70"/>
    <w:rsid w:val="000A2239"/>
    <w:rsid w:val="000A5282"/>
    <w:rsid w:val="000B6439"/>
    <w:rsid w:val="000C094E"/>
    <w:rsid w:val="000C4D8D"/>
    <w:rsid w:val="000C6566"/>
    <w:rsid w:val="000D1BDC"/>
    <w:rsid w:val="000D206C"/>
    <w:rsid w:val="000D424A"/>
    <w:rsid w:val="000D450A"/>
    <w:rsid w:val="000E5067"/>
    <w:rsid w:val="000E5C4B"/>
    <w:rsid w:val="000F526D"/>
    <w:rsid w:val="000F5B34"/>
    <w:rsid w:val="000F69F6"/>
    <w:rsid w:val="000F7BA9"/>
    <w:rsid w:val="0010406F"/>
    <w:rsid w:val="001040EC"/>
    <w:rsid w:val="001052D4"/>
    <w:rsid w:val="0010797C"/>
    <w:rsid w:val="001109F6"/>
    <w:rsid w:val="00114730"/>
    <w:rsid w:val="0012078E"/>
    <w:rsid w:val="00121647"/>
    <w:rsid w:val="00123BFE"/>
    <w:rsid w:val="00124F42"/>
    <w:rsid w:val="00125EF7"/>
    <w:rsid w:val="00132F4E"/>
    <w:rsid w:val="001339D0"/>
    <w:rsid w:val="00135334"/>
    <w:rsid w:val="00136657"/>
    <w:rsid w:val="001369F5"/>
    <w:rsid w:val="00136A65"/>
    <w:rsid w:val="00147533"/>
    <w:rsid w:val="00151E8F"/>
    <w:rsid w:val="00152EB8"/>
    <w:rsid w:val="0015629E"/>
    <w:rsid w:val="001631C2"/>
    <w:rsid w:val="0017310B"/>
    <w:rsid w:val="00175ADF"/>
    <w:rsid w:val="00177E77"/>
    <w:rsid w:val="001853AA"/>
    <w:rsid w:val="00185843"/>
    <w:rsid w:val="00190E12"/>
    <w:rsid w:val="001934A6"/>
    <w:rsid w:val="00195A5C"/>
    <w:rsid w:val="001A1E90"/>
    <w:rsid w:val="001A3348"/>
    <w:rsid w:val="001A39E8"/>
    <w:rsid w:val="001B4130"/>
    <w:rsid w:val="001C72EC"/>
    <w:rsid w:val="001D4760"/>
    <w:rsid w:val="001D5C2B"/>
    <w:rsid w:val="001E5AE7"/>
    <w:rsid w:val="001E605C"/>
    <w:rsid w:val="001E7F29"/>
    <w:rsid w:val="001F60FE"/>
    <w:rsid w:val="002048DA"/>
    <w:rsid w:val="0021050E"/>
    <w:rsid w:val="00213E8B"/>
    <w:rsid w:val="00215E8D"/>
    <w:rsid w:val="00220951"/>
    <w:rsid w:val="00221084"/>
    <w:rsid w:val="00221602"/>
    <w:rsid w:val="002262EE"/>
    <w:rsid w:val="00230C50"/>
    <w:rsid w:val="002325A9"/>
    <w:rsid w:val="00233300"/>
    <w:rsid w:val="00234154"/>
    <w:rsid w:val="00234AD3"/>
    <w:rsid w:val="0023666D"/>
    <w:rsid w:val="002371DC"/>
    <w:rsid w:val="00237858"/>
    <w:rsid w:val="00240BC6"/>
    <w:rsid w:val="0024226D"/>
    <w:rsid w:val="00243186"/>
    <w:rsid w:val="00251785"/>
    <w:rsid w:val="00251D9A"/>
    <w:rsid w:val="00252646"/>
    <w:rsid w:val="00257267"/>
    <w:rsid w:val="00263773"/>
    <w:rsid w:val="00266E77"/>
    <w:rsid w:val="00275C11"/>
    <w:rsid w:val="00280094"/>
    <w:rsid w:val="00282A56"/>
    <w:rsid w:val="00286903"/>
    <w:rsid w:val="00286F9B"/>
    <w:rsid w:val="002934D2"/>
    <w:rsid w:val="00294A6D"/>
    <w:rsid w:val="00294F71"/>
    <w:rsid w:val="002956CD"/>
    <w:rsid w:val="0029677D"/>
    <w:rsid w:val="00296BE6"/>
    <w:rsid w:val="002A415E"/>
    <w:rsid w:val="002A7146"/>
    <w:rsid w:val="002B1F1D"/>
    <w:rsid w:val="002B47F4"/>
    <w:rsid w:val="002B595C"/>
    <w:rsid w:val="002B6E77"/>
    <w:rsid w:val="002C039B"/>
    <w:rsid w:val="002C24C9"/>
    <w:rsid w:val="002C7662"/>
    <w:rsid w:val="002C7D6F"/>
    <w:rsid w:val="002D2622"/>
    <w:rsid w:val="002D67B1"/>
    <w:rsid w:val="002E2DCC"/>
    <w:rsid w:val="002E4193"/>
    <w:rsid w:val="002E5EDF"/>
    <w:rsid w:val="00300290"/>
    <w:rsid w:val="00300F4E"/>
    <w:rsid w:val="00303F2E"/>
    <w:rsid w:val="003040F4"/>
    <w:rsid w:val="00311D65"/>
    <w:rsid w:val="00313C59"/>
    <w:rsid w:val="00314C38"/>
    <w:rsid w:val="00317B6A"/>
    <w:rsid w:val="003238AD"/>
    <w:rsid w:val="00325BFD"/>
    <w:rsid w:val="00331AAB"/>
    <w:rsid w:val="00334FCA"/>
    <w:rsid w:val="00337A93"/>
    <w:rsid w:val="003404F8"/>
    <w:rsid w:val="003423BB"/>
    <w:rsid w:val="00343C06"/>
    <w:rsid w:val="0034724F"/>
    <w:rsid w:val="00350AA1"/>
    <w:rsid w:val="00352BDD"/>
    <w:rsid w:val="0035754B"/>
    <w:rsid w:val="0036567D"/>
    <w:rsid w:val="00384CE6"/>
    <w:rsid w:val="003850C9"/>
    <w:rsid w:val="00387189"/>
    <w:rsid w:val="00387BFB"/>
    <w:rsid w:val="00390926"/>
    <w:rsid w:val="003A140B"/>
    <w:rsid w:val="003A1874"/>
    <w:rsid w:val="003A536C"/>
    <w:rsid w:val="003A7398"/>
    <w:rsid w:val="003C19F2"/>
    <w:rsid w:val="003C265C"/>
    <w:rsid w:val="003C486D"/>
    <w:rsid w:val="003C78A9"/>
    <w:rsid w:val="003D31DD"/>
    <w:rsid w:val="003F212D"/>
    <w:rsid w:val="003F2491"/>
    <w:rsid w:val="003F2535"/>
    <w:rsid w:val="003F6FBC"/>
    <w:rsid w:val="00403E62"/>
    <w:rsid w:val="00405046"/>
    <w:rsid w:val="004064CD"/>
    <w:rsid w:val="00410FD8"/>
    <w:rsid w:val="004128FA"/>
    <w:rsid w:val="00417A5B"/>
    <w:rsid w:val="00421DCE"/>
    <w:rsid w:val="00423FA9"/>
    <w:rsid w:val="00430BCF"/>
    <w:rsid w:val="004313D4"/>
    <w:rsid w:val="0043387A"/>
    <w:rsid w:val="00434303"/>
    <w:rsid w:val="00452791"/>
    <w:rsid w:val="0045593C"/>
    <w:rsid w:val="0046240E"/>
    <w:rsid w:val="00462A7D"/>
    <w:rsid w:val="00463FCD"/>
    <w:rsid w:val="00467FED"/>
    <w:rsid w:val="0047196F"/>
    <w:rsid w:val="00473600"/>
    <w:rsid w:val="0047748B"/>
    <w:rsid w:val="00481A34"/>
    <w:rsid w:val="00490BFD"/>
    <w:rsid w:val="004913CD"/>
    <w:rsid w:val="00491CDC"/>
    <w:rsid w:val="004931EA"/>
    <w:rsid w:val="00493C4A"/>
    <w:rsid w:val="00493D16"/>
    <w:rsid w:val="00496F55"/>
    <w:rsid w:val="004A3FA9"/>
    <w:rsid w:val="004A5288"/>
    <w:rsid w:val="004A5B18"/>
    <w:rsid w:val="004B5AA8"/>
    <w:rsid w:val="004C0603"/>
    <w:rsid w:val="004C73C2"/>
    <w:rsid w:val="004D16AC"/>
    <w:rsid w:val="004D4BBF"/>
    <w:rsid w:val="004D540E"/>
    <w:rsid w:val="004E03BC"/>
    <w:rsid w:val="004E1828"/>
    <w:rsid w:val="004E245D"/>
    <w:rsid w:val="004F041C"/>
    <w:rsid w:val="004F2688"/>
    <w:rsid w:val="004F709E"/>
    <w:rsid w:val="004F7D93"/>
    <w:rsid w:val="00504BF1"/>
    <w:rsid w:val="00511CB9"/>
    <w:rsid w:val="005147A0"/>
    <w:rsid w:val="0051558F"/>
    <w:rsid w:val="005264C1"/>
    <w:rsid w:val="00526EF7"/>
    <w:rsid w:val="005319B5"/>
    <w:rsid w:val="005339BF"/>
    <w:rsid w:val="0053538C"/>
    <w:rsid w:val="00535D8F"/>
    <w:rsid w:val="00542AB4"/>
    <w:rsid w:val="00545D33"/>
    <w:rsid w:val="00546F16"/>
    <w:rsid w:val="005471F3"/>
    <w:rsid w:val="00551199"/>
    <w:rsid w:val="00552D77"/>
    <w:rsid w:val="00553A16"/>
    <w:rsid w:val="00553DF3"/>
    <w:rsid w:val="0055470C"/>
    <w:rsid w:val="005574D0"/>
    <w:rsid w:val="00557CD3"/>
    <w:rsid w:val="00566756"/>
    <w:rsid w:val="00570697"/>
    <w:rsid w:val="00571221"/>
    <w:rsid w:val="00571EB3"/>
    <w:rsid w:val="005738F8"/>
    <w:rsid w:val="005776ED"/>
    <w:rsid w:val="00577ADD"/>
    <w:rsid w:val="00583ACB"/>
    <w:rsid w:val="00586D96"/>
    <w:rsid w:val="00587D22"/>
    <w:rsid w:val="00587D6F"/>
    <w:rsid w:val="00595068"/>
    <w:rsid w:val="00595E42"/>
    <w:rsid w:val="005A7846"/>
    <w:rsid w:val="005B45CB"/>
    <w:rsid w:val="005C0171"/>
    <w:rsid w:val="005C03E4"/>
    <w:rsid w:val="005C1D57"/>
    <w:rsid w:val="005C373C"/>
    <w:rsid w:val="005C5378"/>
    <w:rsid w:val="005D143F"/>
    <w:rsid w:val="005E2063"/>
    <w:rsid w:val="005E433C"/>
    <w:rsid w:val="005E5606"/>
    <w:rsid w:val="005E6732"/>
    <w:rsid w:val="005E721A"/>
    <w:rsid w:val="005F7DE0"/>
    <w:rsid w:val="00601661"/>
    <w:rsid w:val="00601703"/>
    <w:rsid w:val="00603139"/>
    <w:rsid w:val="00604012"/>
    <w:rsid w:val="00613C0E"/>
    <w:rsid w:val="00614902"/>
    <w:rsid w:val="00616554"/>
    <w:rsid w:val="00620713"/>
    <w:rsid w:val="006244DC"/>
    <w:rsid w:val="00624D72"/>
    <w:rsid w:val="00635EB3"/>
    <w:rsid w:val="00636334"/>
    <w:rsid w:val="00643868"/>
    <w:rsid w:val="006458D9"/>
    <w:rsid w:val="00646C64"/>
    <w:rsid w:val="00650110"/>
    <w:rsid w:val="006553AB"/>
    <w:rsid w:val="006562CC"/>
    <w:rsid w:val="006723CC"/>
    <w:rsid w:val="00672814"/>
    <w:rsid w:val="00672A88"/>
    <w:rsid w:val="0068158C"/>
    <w:rsid w:val="00683C49"/>
    <w:rsid w:val="00684912"/>
    <w:rsid w:val="00687627"/>
    <w:rsid w:val="00687C26"/>
    <w:rsid w:val="00691AE1"/>
    <w:rsid w:val="00697049"/>
    <w:rsid w:val="006A523A"/>
    <w:rsid w:val="006A669C"/>
    <w:rsid w:val="006B5DB2"/>
    <w:rsid w:val="006B76E5"/>
    <w:rsid w:val="006C0B1E"/>
    <w:rsid w:val="006C2A33"/>
    <w:rsid w:val="006C7316"/>
    <w:rsid w:val="006D1941"/>
    <w:rsid w:val="006D3B48"/>
    <w:rsid w:val="006D757C"/>
    <w:rsid w:val="006E3911"/>
    <w:rsid w:val="006F1998"/>
    <w:rsid w:val="006F22A5"/>
    <w:rsid w:val="007014DF"/>
    <w:rsid w:val="007042E5"/>
    <w:rsid w:val="00707791"/>
    <w:rsid w:val="007105BE"/>
    <w:rsid w:val="00710CFC"/>
    <w:rsid w:val="00715184"/>
    <w:rsid w:val="0072056A"/>
    <w:rsid w:val="00722020"/>
    <w:rsid w:val="00723C2E"/>
    <w:rsid w:val="007310FC"/>
    <w:rsid w:val="00731433"/>
    <w:rsid w:val="007335AB"/>
    <w:rsid w:val="00742138"/>
    <w:rsid w:val="00742D03"/>
    <w:rsid w:val="007479D0"/>
    <w:rsid w:val="00751153"/>
    <w:rsid w:val="00755A52"/>
    <w:rsid w:val="00760720"/>
    <w:rsid w:val="00760C3D"/>
    <w:rsid w:val="00761116"/>
    <w:rsid w:val="007611EF"/>
    <w:rsid w:val="0076147C"/>
    <w:rsid w:val="00761F8C"/>
    <w:rsid w:val="0076310F"/>
    <w:rsid w:val="00763615"/>
    <w:rsid w:val="007711E6"/>
    <w:rsid w:val="00777D3B"/>
    <w:rsid w:val="007848A1"/>
    <w:rsid w:val="007949B4"/>
    <w:rsid w:val="007956F5"/>
    <w:rsid w:val="007A10A8"/>
    <w:rsid w:val="007A4DCB"/>
    <w:rsid w:val="007A5095"/>
    <w:rsid w:val="007A5433"/>
    <w:rsid w:val="007A608E"/>
    <w:rsid w:val="007A669B"/>
    <w:rsid w:val="007A66B5"/>
    <w:rsid w:val="007A7072"/>
    <w:rsid w:val="007B4C0A"/>
    <w:rsid w:val="007C4B01"/>
    <w:rsid w:val="007C6668"/>
    <w:rsid w:val="007D1702"/>
    <w:rsid w:val="007E13AD"/>
    <w:rsid w:val="007E3129"/>
    <w:rsid w:val="00800C7C"/>
    <w:rsid w:val="0080111D"/>
    <w:rsid w:val="0080604E"/>
    <w:rsid w:val="008138DF"/>
    <w:rsid w:val="00820706"/>
    <w:rsid w:val="008241FE"/>
    <w:rsid w:val="00834502"/>
    <w:rsid w:val="00835BB3"/>
    <w:rsid w:val="00840BA0"/>
    <w:rsid w:val="008460A4"/>
    <w:rsid w:val="00847350"/>
    <w:rsid w:val="00853E47"/>
    <w:rsid w:val="00860537"/>
    <w:rsid w:val="008624F4"/>
    <w:rsid w:val="00864C04"/>
    <w:rsid w:val="00866FD1"/>
    <w:rsid w:val="0086703B"/>
    <w:rsid w:val="00867A9D"/>
    <w:rsid w:val="00867DAE"/>
    <w:rsid w:val="00870EC1"/>
    <w:rsid w:val="008832D7"/>
    <w:rsid w:val="0088422A"/>
    <w:rsid w:val="00884E70"/>
    <w:rsid w:val="008938D9"/>
    <w:rsid w:val="008A0780"/>
    <w:rsid w:val="008B0259"/>
    <w:rsid w:val="008B26B6"/>
    <w:rsid w:val="008B2C51"/>
    <w:rsid w:val="008C0176"/>
    <w:rsid w:val="008C0400"/>
    <w:rsid w:val="008C12C3"/>
    <w:rsid w:val="008C5DA4"/>
    <w:rsid w:val="008C61BD"/>
    <w:rsid w:val="008D240F"/>
    <w:rsid w:val="008D7174"/>
    <w:rsid w:val="008E156C"/>
    <w:rsid w:val="008E6059"/>
    <w:rsid w:val="008F31A4"/>
    <w:rsid w:val="008F3920"/>
    <w:rsid w:val="008F6C3E"/>
    <w:rsid w:val="008F73AE"/>
    <w:rsid w:val="00902FE9"/>
    <w:rsid w:val="00903C03"/>
    <w:rsid w:val="00907F7E"/>
    <w:rsid w:val="00910D20"/>
    <w:rsid w:val="0091145E"/>
    <w:rsid w:val="00911A51"/>
    <w:rsid w:val="00913126"/>
    <w:rsid w:val="00915108"/>
    <w:rsid w:val="00923EB5"/>
    <w:rsid w:val="00923F05"/>
    <w:rsid w:val="00924F51"/>
    <w:rsid w:val="00931D7F"/>
    <w:rsid w:val="00934B8D"/>
    <w:rsid w:val="0095311F"/>
    <w:rsid w:val="009563A3"/>
    <w:rsid w:val="009579B6"/>
    <w:rsid w:val="00962880"/>
    <w:rsid w:val="00964C06"/>
    <w:rsid w:val="0096637F"/>
    <w:rsid w:val="00970C1A"/>
    <w:rsid w:val="00971905"/>
    <w:rsid w:val="00972E68"/>
    <w:rsid w:val="0097321F"/>
    <w:rsid w:val="00982BAA"/>
    <w:rsid w:val="00984D63"/>
    <w:rsid w:val="00986115"/>
    <w:rsid w:val="00987BD4"/>
    <w:rsid w:val="009924F8"/>
    <w:rsid w:val="0099450C"/>
    <w:rsid w:val="00997F9F"/>
    <w:rsid w:val="009A1FE2"/>
    <w:rsid w:val="009A392C"/>
    <w:rsid w:val="009A452B"/>
    <w:rsid w:val="009B0830"/>
    <w:rsid w:val="009B4235"/>
    <w:rsid w:val="009C4CB2"/>
    <w:rsid w:val="009D2C04"/>
    <w:rsid w:val="009D3CFB"/>
    <w:rsid w:val="009D4EC0"/>
    <w:rsid w:val="009E3C08"/>
    <w:rsid w:val="009F28FC"/>
    <w:rsid w:val="00A0515D"/>
    <w:rsid w:val="00A05F99"/>
    <w:rsid w:val="00A1141B"/>
    <w:rsid w:val="00A135B4"/>
    <w:rsid w:val="00A1561C"/>
    <w:rsid w:val="00A21578"/>
    <w:rsid w:val="00A21F88"/>
    <w:rsid w:val="00A240B4"/>
    <w:rsid w:val="00A2707C"/>
    <w:rsid w:val="00A37B79"/>
    <w:rsid w:val="00A40A4B"/>
    <w:rsid w:val="00A413CD"/>
    <w:rsid w:val="00A437E1"/>
    <w:rsid w:val="00A43E48"/>
    <w:rsid w:val="00A44C77"/>
    <w:rsid w:val="00A44E3F"/>
    <w:rsid w:val="00A45939"/>
    <w:rsid w:val="00A46A37"/>
    <w:rsid w:val="00A5098C"/>
    <w:rsid w:val="00A60EFF"/>
    <w:rsid w:val="00A7075B"/>
    <w:rsid w:val="00A71384"/>
    <w:rsid w:val="00A71AEB"/>
    <w:rsid w:val="00A72B9F"/>
    <w:rsid w:val="00A74788"/>
    <w:rsid w:val="00A75E22"/>
    <w:rsid w:val="00A91591"/>
    <w:rsid w:val="00A91CA5"/>
    <w:rsid w:val="00A96F55"/>
    <w:rsid w:val="00AA1C4C"/>
    <w:rsid w:val="00AA2F76"/>
    <w:rsid w:val="00AA41F7"/>
    <w:rsid w:val="00AA7B3D"/>
    <w:rsid w:val="00AB2881"/>
    <w:rsid w:val="00AB4DAC"/>
    <w:rsid w:val="00AB6297"/>
    <w:rsid w:val="00AC0B92"/>
    <w:rsid w:val="00AC0E93"/>
    <w:rsid w:val="00AC3D71"/>
    <w:rsid w:val="00AC4EB5"/>
    <w:rsid w:val="00AD4523"/>
    <w:rsid w:val="00AD54DE"/>
    <w:rsid w:val="00AE030C"/>
    <w:rsid w:val="00AE1891"/>
    <w:rsid w:val="00AE444A"/>
    <w:rsid w:val="00AF723D"/>
    <w:rsid w:val="00B01036"/>
    <w:rsid w:val="00B04062"/>
    <w:rsid w:val="00B06276"/>
    <w:rsid w:val="00B077B5"/>
    <w:rsid w:val="00B10FCD"/>
    <w:rsid w:val="00B1240F"/>
    <w:rsid w:val="00B128FF"/>
    <w:rsid w:val="00B147DF"/>
    <w:rsid w:val="00B219EB"/>
    <w:rsid w:val="00B22CBE"/>
    <w:rsid w:val="00B230ED"/>
    <w:rsid w:val="00B3095D"/>
    <w:rsid w:val="00B30F83"/>
    <w:rsid w:val="00B317F3"/>
    <w:rsid w:val="00B40A3D"/>
    <w:rsid w:val="00B42527"/>
    <w:rsid w:val="00B456DD"/>
    <w:rsid w:val="00B5380B"/>
    <w:rsid w:val="00B56C8F"/>
    <w:rsid w:val="00B67215"/>
    <w:rsid w:val="00B76DCC"/>
    <w:rsid w:val="00B81938"/>
    <w:rsid w:val="00B81C9B"/>
    <w:rsid w:val="00B83387"/>
    <w:rsid w:val="00B858E9"/>
    <w:rsid w:val="00B86DE8"/>
    <w:rsid w:val="00B91219"/>
    <w:rsid w:val="00B9542A"/>
    <w:rsid w:val="00B96337"/>
    <w:rsid w:val="00B97AB0"/>
    <w:rsid w:val="00BA519F"/>
    <w:rsid w:val="00BA55BC"/>
    <w:rsid w:val="00BB2FE4"/>
    <w:rsid w:val="00BB7FCB"/>
    <w:rsid w:val="00BC7D53"/>
    <w:rsid w:val="00BD12BB"/>
    <w:rsid w:val="00BE2AE5"/>
    <w:rsid w:val="00BE478E"/>
    <w:rsid w:val="00BE517C"/>
    <w:rsid w:val="00BE5444"/>
    <w:rsid w:val="00BF5790"/>
    <w:rsid w:val="00BF6FB8"/>
    <w:rsid w:val="00C03A96"/>
    <w:rsid w:val="00C10372"/>
    <w:rsid w:val="00C10F2E"/>
    <w:rsid w:val="00C139C6"/>
    <w:rsid w:val="00C167E7"/>
    <w:rsid w:val="00C16957"/>
    <w:rsid w:val="00C17EB7"/>
    <w:rsid w:val="00C2265F"/>
    <w:rsid w:val="00C24559"/>
    <w:rsid w:val="00C26868"/>
    <w:rsid w:val="00C32926"/>
    <w:rsid w:val="00C35B54"/>
    <w:rsid w:val="00C45DDE"/>
    <w:rsid w:val="00C533B6"/>
    <w:rsid w:val="00C547A8"/>
    <w:rsid w:val="00C609ED"/>
    <w:rsid w:val="00C66B96"/>
    <w:rsid w:val="00C7036B"/>
    <w:rsid w:val="00C74449"/>
    <w:rsid w:val="00C7481C"/>
    <w:rsid w:val="00C760C1"/>
    <w:rsid w:val="00C773B6"/>
    <w:rsid w:val="00C82934"/>
    <w:rsid w:val="00C83375"/>
    <w:rsid w:val="00CB2814"/>
    <w:rsid w:val="00CB41D7"/>
    <w:rsid w:val="00CB70C9"/>
    <w:rsid w:val="00CC4113"/>
    <w:rsid w:val="00CC6034"/>
    <w:rsid w:val="00CC6B74"/>
    <w:rsid w:val="00CE1772"/>
    <w:rsid w:val="00CE3558"/>
    <w:rsid w:val="00CF001B"/>
    <w:rsid w:val="00D01081"/>
    <w:rsid w:val="00D0134B"/>
    <w:rsid w:val="00D01CC7"/>
    <w:rsid w:val="00D0413F"/>
    <w:rsid w:val="00D04A07"/>
    <w:rsid w:val="00D055FA"/>
    <w:rsid w:val="00D115FA"/>
    <w:rsid w:val="00D13645"/>
    <w:rsid w:val="00D15BEE"/>
    <w:rsid w:val="00D23A09"/>
    <w:rsid w:val="00D2671F"/>
    <w:rsid w:val="00D32035"/>
    <w:rsid w:val="00D342BD"/>
    <w:rsid w:val="00D400F7"/>
    <w:rsid w:val="00D43C70"/>
    <w:rsid w:val="00D45A1A"/>
    <w:rsid w:val="00D51A58"/>
    <w:rsid w:val="00D530B0"/>
    <w:rsid w:val="00D55F73"/>
    <w:rsid w:val="00D57353"/>
    <w:rsid w:val="00D64FAC"/>
    <w:rsid w:val="00D65B18"/>
    <w:rsid w:val="00D6683E"/>
    <w:rsid w:val="00D7020B"/>
    <w:rsid w:val="00D72E97"/>
    <w:rsid w:val="00D7618A"/>
    <w:rsid w:val="00D76956"/>
    <w:rsid w:val="00D84757"/>
    <w:rsid w:val="00D8530C"/>
    <w:rsid w:val="00D855D6"/>
    <w:rsid w:val="00D90384"/>
    <w:rsid w:val="00D927FE"/>
    <w:rsid w:val="00D94CBD"/>
    <w:rsid w:val="00D971B8"/>
    <w:rsid w:val="00DA0408"/>
    <w:rsid w:val="00DA5E71"/>
    <w:rsid w:val="00DB0D08"/>
    <w:rsid w:val="00DB0DD1"/>
    <w:rsid w:val="00DB373D"/>
    <w:rsid w:val="00DB50A7"/>
    <w:rsid w:val="00DC242A"/>
    <w:rsid w:val="00DC2471"/>
    <w:rsid w:val="00DC64BA"/>
    <w:rsid w:val="00DC7595"/>
    <w:rsid w:val="00DC7FC7"/>
    <w:rsid w:val="00DE171F"/>
    <w:rsid w:val="00DE74ED"/>
    <w:rsid w:val="00DE7ECB"/>
    <w:rsid w:val="00DF06C0"/>
    <w:rsid w:val="00DF072A"/>
    <w:rsid w:val="00DF1152"/>
    <w:rsid w:val="00DF7751"/>
    <w:rsid w:val="00E0336C"/>
    <w:rsid w:val="00E0363A"/>
    <w:rsid w:val="00E06865"/>
    <w:rsid w:val="00E06DB6"/>
    <w:rsid w:val="00E1330F"/>
    <w:rsid w:val="00E22A9F"/>
    <w:rsid w:val="00E256E1"/>
    <w:rsid w:val="00E334B4"/>
    <w:rsid w:val="00E365FB"/>
    <w:rsid w:val="00E42CEB"/>
    <w:rsid w:val="00E42E21"/>
    <w:rsid w:val="00E44062"/>
    <w:rsid w:val="00E468A6"/>
    <w:rsid w:val="00E5348F"/>
    <w:rsid w:val="00E55177"/>
    <w:rsid w:val="00E60003"/>
    <w:rsid w:val="00E61B9F"/>
    <w:rsid w:val="00E70748"/>
    <w:rsid w:val="00E70DA8"/>
    <w:rsid w:val="00E7546A"/>
    <w:rsid w:val="00E846A5"/>
    <w:rsid w:val="00E927FA"/>
    <w:rsid w:val="00E93697"/>
    <w:rsid w:val="00E96FAF"/>
    <w:rsid w:val="00EA08A9"/>
    <w:rsid w:val="00EA328E"/>
    <w:rsid w:val="00EA63B0"/>
    <w:rsid w:val="00EB0042"/>
    <w:rsid w:val="00EB04DC"/>
    <w:rsid w:val="00EB108C"/>
    <w:rsid w:val="00EB1F62"/>
    <w:rsid w:val="00EB386C"/>
    <w:rsid w:val="00EC3334"/>
    <w:rsid w:val="00EC658F"/>
    <w:rsid w:val="00EC77DE"/>
    <w:rsid w:val="00EC7F1E"/>
    <w:rsid w:val="00ED4B9A"/>
    <w:rsid w:val="00ED54DB"/>
    <w:rsid w:val="00ED679A"/>
    <w:rsid w:val="00ED79D6"/>
    <w:rsid w:val="00EE02D8"/>
    <w:rsid w:val="00EE67B1"/>
    <w:rsid w:val="00EE6E79"/>
    <w:rsid w:val="00EF115C"/>
    <w:rsid w:val="00F103C3"/>
    <w:rsid w:val="00F23628"/>
    <w:rsid w:val="00F24DC2"/>
    <w:rsid w:val="00F31A3A"/>
    <w:rsid w:val="00F3374D"/>
    <w:rsid w:val="00F45684"/>
    <w:rsid w:val="00F5303D"/>
    <w:rsid w:val="00F560B5"/>
    <w:rsid w:val="00F611ED"/>
    <w:rsid w:val="00F64037"/>
    <w:rsid w:val="00F648F9"/>
    <w:rsid w:val="00F6539E"/>
    <w:rsid w:val="00F6630B"/>
    <w:rsid w:val="00F70421"/>
    <w:rsid w:val="00F7301E"/>
    <w:rsid w:val="00F7434B"/>
    <w:rsid w:val="00F74EBC"/>
    <w:rsid w:val="00F76A69"/>
    <w:rsid w:val="00F77D0B"/>
    <w:rsid w:val="00F77E6B"/>
    <w:rsid w:val="00F81D71"/>
    <w:rsid w:val="00F93ED6"/>
    <w:rsid w:val="00F94D25"/>
    <w:rsid w:val="00F96C3C"/>
    <w:rsid w:val="00F97E85"/>
    <w:rsid w:val="00FA11F6"/>
    <w:rsid w:val="00FA6A0B"/>
    <w:rsid w:val="00FA708F"/>
    <w:rsid w:val="00FB2E40"/>
    <w:rsid w:val="00FB624F"/>
    <w:rsid w:val="00FC3642"/>
    <w:rsid w:val="00FC5912"/>
    <w:rsid w:val="00FD0967"/>
    <w:rsid w:val="00FD0EA2"/>
    <w:rsid w:val="00FD14A2"/>
    <w:rsid w:val="00FD1F22"/>
    <w:rsid w:val="00FD5F27"/>
    <w:rsid w:val="00FF25EA"/>
    <w:rsid w:val="00FF4C9A"/>
    <w:rsid w:val="00FF6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2BB"/>
  <w15:docId w15:val="{42607603-B920-4902-AEDC-9428D90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D342BD"/>
    <w:pPr>
      <w:ind w:left="720"/>
      <w:contextualSpacing/>
    </w:pPr>
  </w:style>
  <w:style w:type="character" w:customStyle="1" w:styleId="apple-converted-space">
    <w:name w:val="apple-converted-space"/>
    <w:basedOn w:val="Numatytasispastraiposriftas"/>
    <w:rsid w:val="00D342BD"/>
  </w:style>
  <w:style w:type="character" w:customStyle="1" w:styleId="CharStyle19">
    <w:name w:val="Char Style 19"/>
    <w:basedOn w:val="Numatytasispastraiposriftas"/>
    <w:rsid w:val="0035754B"/>
    <w:rPr>
      <w:rFonts w:ascii="Times New Roman" w:eastAsia="Times New Roman" w:hAnsi="Times New Roman" w:cs="Times New Roman"/>
      <w:b w:val="0"/>
      <w:bCs w:val="0"/>
      <w:i w:val="0"/>
      <w:iCs w:val="0"/>
      <w:smallCaps w:val="0"/>
      <w:strike w:val="0"/>
      <w:color w:val="6D7182"/>
      <w:spacing w:val="0"/>
      <w:w w:val="100"/>
      <w:position w:val="0"/>
      <w:sz w:val="24"/>
      <w:szCs w:val="24"/>
      <w:u w:val="none"/>
      <w:lang w:val="en-US" w:eastAsia="en-US" w:bidi="en-US"/>
    </w:rPr>
  </w:style>
  <w:style w:type="character" w:customStyle="1" w:styleId="CharStyle20">
    <w:name w:val="Char Style 20"/>
    <w:basedOn w:val="Numatytasispastraiposriftas"/>
    <w:rsid w:val="0035754B"/>
    <w:rPr>
      <w:rFonts w:ascii="Times New Roman" w:eastAsia="Times New Roman" w:hAnsi="Times New Roman" w:cs="Times New Roman"/>
      <w:b w:val="0"/>
      <w:bCs w:val="0"/>
      <w:i w:val="0"/>
      <w:iCs w:val="0"/>
      <w:smallCaps w:val="0"/>
      <w:strike w:val="0"/>
      <w:color w:val="4F5050"/>
      <w:spacing w:val="0"/>
      <w:w w:val="100"/>
      <w:position w:val="0"/>
      <w:sz w:val="24"/>
      <w:szCs w:val="24"/>
      <w:u w:val="none"/>
      <w:lang w:val="lt-LT" w:eastAsia="lt-LT" w:bidi="lt-LT"/>
    </w:rPr>
  </w:style>
  <w:style w:type="character" w:customStyle="1" w:styleId="CharStyle6">
    <w:name w:val="Char Style 6"/>
    <w:basedOn w:val="Numatytasispastraiposriftas"/>
    <w:link w:val="Style2"/>
    <w:locked/>
    <w:rsid w:val="001631C2"/>
    <w:rPr>
      <w:sz w:val="22"/>
      <w:szCs w:val="22"/>
      <w:shd w:val="clear" w:color="auto" w:fill="FFFFFF"/>
    </w:rPr>
  </w:style>
  <w:style w:type="paragraph" w:customStyle="1" w:styleId="Style2">
    <w:name w:val="Style 2"/>
    <w:basedOn w:val="prastasis"/>
    <w:link w:val="CharStyle6"/>
    <w:rsid w:val="001631C2"/>
    <w:pPr>
      <w:widowControl w:val="0"/>
      <w:shd w:val="clear" w:color="auto" w:fill="FFFFFF"/>
      <w:spacing w:before="300" w:line="244" w:lineRule="exact"/>
      <w:jc w:val="right"/>
    </w:pPr>
    <w:rPr>
      <w:rFonts w:ascii="Calibri" w:eastAsia="Calibri" w:hAnsi="Calibri"/>
      <w:sz w:val="22"/>
      <w:szCs w:val="22"/>
      <w:lang w:eastAsia="lt-LT"/>
    </w:rPr>
  </w:style>
  <w:style w:type="character" w:customStyle="1" w:styleId="CharStyle7">
    <w:name w:val="Char Style 7"/>
    <w:basedOn w:val="Numatytasispastraiposriftas"/>
    <w:rsid w:val="000A1B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9">
    <w:name w:val="Char Style 9"/>
    <w:basedOn w:val="Numatytasispastraiposriftas"/>
    <w:rsid w:val="00B10FC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5">
    <w:name w:val="Char Style 5"/>
    <w:basedOn w:val="Numatytasispastraiposriftas"/>
    <w:link w:val="Style4"/>
    <w:rsid w:val="008F6C3E"/>
    <w:rPr>
      <w:shd w:val="clear" w:color="auto" w:fill="FFFFFF"/>
    </w:rPr>
  </w:style>
  <w:style w:type="paragraph" w:customStyle="1" w:styleId="Style4">
    <w:name w:val="Style 4"/>
    <w:basedOn w:val="prastasis"/>
    <w:link w:val="CharStyle5"/>
    <w:rsid w:val="008F6C3E"/>
    <w:pPr>
      <w:widowControl w:val="0"/>
      <w:shd w:val="clear" w:color="auto" w:fill="FFFFFF"/>
      <w:spacing w:line="274" w:lineRule="exact"/>
    </w:pPr>
    <w:rPr>
      <w:rFonts w:ascii="Calibri" w:eastAsia="Calibri" w:hAnsi="Calibri"/>
      <w:sz w:val="20"/>
      <w:lang w:eastAsia="lt-LT"/>
    </w:rPr>
  </w:style>
  <w:style w:type="character" w:customStyle="1" w:styleId="CharStyle18">
    <w:name w:val="Char Style 18"/>
    <w:basedOn w:val="Numatytasispastraiposriftas"/>
    <w:link w:val="Style17"/>
    <w:rsid w:val="00252646"/>
    <w:rPr>
      <w:shd w:val="clear" w:color="auto" w:fill="FFFFFF"/>
    </w:rPr>
  </w:style>
  <w:style w:type="paragraph" w:customStyle="1" w:styleId="Style17">
    <w:name w:val="Style 17"/>
    <w:basedOn w:val="prastasis"/>
    <w:link w:val="CharStyle18"/>
    <w:rsid w:val="00252646"/>
    <w:pPr>
      <w:widowControl w:val="0"/>
      <w:shd w:val="clear" w:color="auto" w:fill="FFFFFF"/>
      <w:spacing w:before="440" w:after="540" w:line="266" w:lineRule="exact"/>
      <w:jc w:val="left"/>
    </w:pPr>
    <w:rPr>
      <w:rFonts w:ascii="Calibri" w:eastAsia="Calibri" w:hAnsi="Calibri"/>
      <w:sz w:val="20"/>
      <w:lang w:eastAsia="lt-LT"/>
    </w:rPr>
  </w:style>
  <w:style w:type="character" w:customStyle="1" w:styleId="CharStyle10">
    <w:name w:val="Char Style 10"/>
    <w:basedOn w:val="Numatytasispastraiposriftas"/>
    <w:rsid w:val="00866FD1"/>
    <w:rPr>
      <w:b w:val="0"/>
      <w:bCs w:val="0"/>
      <w:i w:val="0"/>
      <w:iCs w:val="0"/>
      <w:smallCaps w:val="0"/>
      <w:strike w:val="0"/>
      <w:sz w:val="22"/>
      <w:szCs w:val="22"/>
      <w:u w:val="none"/>
    </w:rPr>
  </w:style>
  <w:style w:type="character" w:customStyle="1" w:styleId="CharStyle12">
    <w:name w:val="Char Style 12"/>
    <w:basedOn w:val="Numatytasispastraiposriftas"/>
    <w:link w:val="Style11"/>
    <w:rsid w:val="00CB41D7"/>
    <w:rPr>
      <w:rFonts w:ascii="Arial" w:eastAsia="Arial" w:hAnsi="Arial" w:cs="Arial"/>
      <w:spacing w:val="20"/>
      <w:sz w:val="28"/>
      <w:szCs w:val="28"/>
      <w:shd w:val="clear" w:color="auto" w:fill="FFFFFF"/>
    </w:rPr>
  </w:style>
  <w:style w:type="paragraph" w:customStyle="1" w:styleId="Style11">
    <w:name w:val="Style 11"/>
    <w:basedOn w:val="prastasis"/>
    <w:link w:val="CharStyle12"/>
    <w:rsid w:val="00CB41D7"/>
    <w:pPr>
      <w:widowControl w:val="0"/>
      <w:shd w:val="clear" w:color="auto" w:fill="FFFFFF"/>
      <w:spacing w:before="140" w:line="312" w:lineRule="exact"/>
      <w:outlineLvl w:val="0"/>
    </w:pPr>
    <w:rPr>
      <w:rFonts w:ascii="Arial" w:eastAsia="Arial" w:hAnsi="Arial" w:cs="Arial"/>
      <w:spacing w:val="20"/>
      <w:sz w:val="28"/>
      <w:szCs w:val="28"/>
      <w:lang w:eastAsia="lt-LT"/>
    </w:rPr>
  </w:style>
  <w:style w:type="character" w:customStyle="1" w:styleId="CharStyle16">
    <w:name w:val="Char Style 16"/>
    <w:basedOn w:val="Numatytasispastraiposriftas"/>
    <w:rsid w:val="00D43C70"/>
    <w:rPr>
      <w:rFonts w:ascii="Times New Roman" w:eastAsia="Times New Roman" w:hAnsi="Times New Roman" w:cs="Times New Roman"/>
      <w:b w:val="0"/>
      <w:bCs w:val="0"/>
      <w:i w:val="0"/>
      <w:iCs w:val="0"/>
      <w:smallCaps w:val="0"/>
      <w:strike w:val="0"/>
      <w:color w:val="444644"/>
      <w:spacing w:val="0"/>
      <w:w w:val="100"/>
      <w:position w:val="0"/>
      <w:sz w:val="22"/>
      <w:szCs w:val="22"/>
      <w:u w:val="none"/>
      <w:lang w:val="lt-LT" w:eastAsia="lt-LT" w:bidi="lt-LT"/>
    </w:rPr>
  </w:style>
  <w:style w:type="character" w:customStyle="1" w:styleId="CharStyle17">
    <w:name w:val="Char Style 17"/>
    <w:basedOn w:val="Numatytasispastraiposriftas"/>
    <w:rsid w:val="00D43C70"/>
    <w:rPr>
      <w:rFonts w:ascii="Times New Roman" w:eastAsia="Times New Roman" w:hAnsi="Times New Roman" w:cs="Times New Roman"/>
      <w:b w:val="0"/>
      <w:bCs w:val="0"/>
      <w:i w:val="0"/>
      <w:iCs w:val="0"/>
      <w:smallCaps w:val="0"/>
      <w:strike w:val="0"/>
      <w:color w:val="475C7B"/>
      <w:spacing w:val="0"/>
      <w:w w:val="100"/>
      <w:position w:val="0"/>
      <w:sz w:val="22"/>
      <w:szCs w:val="22"/>
      <w:u w:val="none"/>
      <w:lang w:val="lt-LT" w:eastAsia="lt-LT" w:bidi="lt-LT"/>
    </w:rPr>
  </w:style>
  <w:style w:type="character" w:customStyle="1" w:styleId="CharStyle15">
    <w:name w:val="Char Style 15"/>
    <w:basedOn w:val="Numatytasispastraiposriftas"/>
    <w:link w:val="Style14"/>
    <w:rsid w:val="00B30F83"/>
    <w:rPr>
      <w:sz w:val="22"/>
      <w:szCs w:val="22"/>
      <w:shd w:val="clear" w:color="auto" w:fill="FFFFFF"/>
    </w:rPr>
  </w:style>
  <w:style w:type="paragraph" w:customStyle="1" w:styleId="Style14">
    <w:name w:val="Style 14"/>
    <w:basedOn w:val="prastasis"/>
    <w:link w:val="CharStyle15"/>
    <w:rsid w:val="00B30F83"/>
    <w:pPr>
      <w:widowControl w:val="0"/>
      <w:shd w:val="clear" w:color="auto" w:fill="FFFFFF"/>
      <w:spacing w:before="340" w:after="120" w:line="244" w:lineRule="exact"/>
    </w:pPr>
    <w:rPr>
      <w:rFonts w:ascii="Calibri" w:eastAsia="Calibri" w:hAnsi="Calibri"/>
      <w:sz w:val="22"/>
      <w:szCs w:val="22"/>
      <w:lang w:eastAsia="lt-LT"/>
    </w:rPr>
  </w:style>
  <w:style w:type="character" w:customStyle="1" w:styleId="CharStyle3">
    <w:name w:val="Char Style 3"/>
    <w:basedOn w:val="Numatytasispastraiposriftas"/>
    <w:locked/>
    <w:rsid w:val="009563A3"/>
    <w:rPr>
      <w:b/>
      <w:bCs/>
      <w:sz w:val="22"/>
      <w:szCs w:val="22"/>
      <w:shd w:val="clear" w:color="auto" w:fill="FFFFFF"/>
    </w:rPr>
  </w:style>
  <w:style w:type="character" w:customStyle="1" w:styleId="CharStyle25">
    <w:name w:val="Char Style 25"/>
    <w:basedOn w:val="CharStyle15"/>
    <w:rsid w:val="005738F8"/>
    <w:rPr>
      <w:rFonts w:ascii="Times New Roman" w:eastAsia="Times New Roman" w:hAnsi="Times New Roman" w:cs="Times New Roman"/>
      <w:b w:val="0"/>
      <w:bCs w:val="0"/>
      <w:i w:val="0"/>
      <w:iCs w:val="0"/>
      <w:smallCaps w:val="0"/>
      <w:strike w:val="0"/>
      <w:color w:val="8D8F95"/>
      <w:spacing w:val="0"/>
      <w:w w:val="100"/>
      <w:position w:val="0"/>
      <w:sz w:val="22"/>
      <w:szCs w:val="22"/>
      <w:u w:val="none"/>
      <w:shd w:val="clear" w:color="auto" w:fill="FFFFFF"/>
      <w:lang w:val="lt-LT" w:eastAsia="lt-LT" w:bidi="lt-LT"/>
    </w:rPr>
  </w:style>
  <w:style w:type="character" w:styleId="Hipersaitas">
    <w:name w:val="Hyperlink"/>
    <w:basedOn w:val="Numatytasispastraiposriftas"/>
    <w:uiPriority w:val="99"/>
    <w:unhideWhenUsed/>
    <w:rsid w:val="00275C11"/>
    <w:rPr>
      <w:color w:val="0000FF"/>
      <w:u w:val="single"/>
    </w:rPr>
  </w:style>
  <w:style w:type="character" w:customStyle="1" w:styleId="CharStyle8">
    <w:name w:val="Char Style 8"/>
    <w:basedOn w:val="Numatytasispastraiposriftas"/>
    <w:link w:val="Style7"/>
    <w:rsid w:val="00B81C9B"/>
    <w:rPr>
      <w:b/>
      <w:bCs/>
      <w:shd w:val="clear" w:color="auto" w:fill="FFFFFF"/>
    </w:rPr>
  </w:style>
  <w:style w:type="paragraph" w:customStyle="1" w:styleId="Style7">
    <w:name w:val="Style 7"/>
    <w:basedOn w:val="prastasis"/>
    <w:link w:val="CharStyle8"/>
    <w:rsid w:val="00B81C9B"/>
    <w:pPr>
      <w:widowControl w:val="0"/>
      <w:shd w:val="clear" w:color="auto" w:fill="FFFFFF"/>
      <w:spacing w:line="274" w:lineRule="exact"/>
      <w:jc w:val="center"/>
    </w:pPr>
    <w:rPr>
      <w:rFonts w:ascii="Calibri" w:eastAsia="Calibri" w:hAnsi="Calibri"/>
      <w:b/>
      <w:bCs/>
      <w:sz w:val="20"/>
      <w:lang w:eastAsia="lt-LT"/>
    </w:rPr>
  </w:style>
  <w:style w:type="character" w:customStyle="1" w:styleId="CharStyle4">
    <w:name w:val="Char Style 4"/>
    <w:basedOn w:val="Numatytasispastraiposriftas"/>
    <w:rsid w:val="00A91CA5"/>
    <w:rPr>
      <w:b/>
      <w:bCs/>
      <w:shd w:val="clear" w:color="auto" w:fill="FFFFFF"/>
    </w:rPr>
  </w:style>
  <w:style w:type="paragraph" w:styleId="Betarp">
    <w:name w:val="No Spacing"/>
    <w:uiPriority w:val="1"/>
    <w:qFormat/>
    <w:rsid w:val="006B5DB2"/>
    <w:pPr>
      <w:jc w:val="both"/>
    </w:pPr>
    <w:rPr>
      <w:rFonts w:ascii="Times New Roman" w:eastAsia="Times New Roman" w:hAnsi="Times New Roman"/>
      <w:sz w:val="24"/>
      <w:lang w:eastAsia="ru-RU"/>
    </w:rPr>
  </w:style>
  <w:style w:type="character" w:styleId="Neapdorotaspaminjimas">
    <w:name w:val="Unresolved Mention"/>
    <w:basedOn w:val="Numatytasispastraiposriftas"/>
    <w:uiPriority w:val="99"/>
    <w:semiHidden/>
    <w:unhideWhenUsed/>
    <w:rsid w:val="00C7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94732">
      <w:bodyDiv w:val="1"/>
      <w:marLeft w:val="0"/>
      <w:marRight w:val="0"/>
      <w:marTop w:val="0"/>
      <w:marBottom w:val="0"/>
      <w:divBdr>
        <w:top w:val="none" w:sz="0" w:space="0" w:color="auto"/>
        <w:left w:val="none" w:sz="0" w:space="0" w:color="auto"/>
        <w:bottom w:val="none" w:sz="0" w:space="0" w:color="auto"/>
        <w:right w:val="none" w:sz="0" w:space="0" w:color="auto"/>
      </w:divBdr>
    </w:div>
    <w:div w:id="1534885044">
      <w:bodyDiv w:val="1"/>
      <w:marLeft w:val="0"/>
      <w:marRight w:val="0"/>
      <w:marTop w:val="0"/>
      <w:marBottom w:val="0"/>
      <w:divBdr>
        <w:top w:val="none" w:sz="0" w:space="0" w:color="auto"/>
        <w:left w:val="none" w:sz="0" w:space="0" w:color="auto"/>
        <w:bottom w:val="none" w:sz="0" w:space="0" w:color="auto"/>
        <w:right w:val="none" w:sz="0" w:space="0" w:color="auto"/>
      </w:divBdr>
    </w:div>
    <w:div w:id="1671252781">
      <w:bodyDiv w:val="1"/>
      <w:marLeft w:val="0"/>
      <w:marRight w:val="0"/>
      <w:marTop w:val="0"/>
      <w:marBottom w:val="0"/>
      <w:divBdr>
        <w:top w:val="none" w:sz="0" w:space="0" w:color="auto"/>
        <w:left w:val="none" w:sz="0" w:space="0" w:color="auto"/>
        <w:bottom w:val="none" w:sz="0" w:space="0" w:color="auto"/>
        <w:right w:val="none" w:sz="0" w:space="0" w:color="auto"/>
      </w:divBdr>
      <w:divsChild>
        <w:div w:id="567886949">
          <w:marLeft w:val="0"/>
          <w:marRight w:val="0"/>
          <w:marTop w:val="0"/>
          <w:marBottom w:val="0"/>
          <w:divBdr>
            <w:top w:val="none" w:sz="0" w:space="0" w:color="auto"/>
            <w:left w:val="none" w:sz="0" w:space="0" w:color="auto"/>
            <w:bottom w:val="none" w:sz="0" w:space="0" w:color="auto"/>
            <w:right w:val="none" w:sz="0" w:space="0" w:color="auto"/>
          </w:divBdr>
          <w:divsChild>
            <w:div w:id="839351262">
              <w:marLeft w:val="0"/>
              <w:marRight w:val="0"/>
              <w:marTop w:val="0"/>
              <w:marBottom w:val="0"/>
              <w:divBdr>
                <w:top w:val="none" w:sz="0" w:space="0" w:color="auto"/>
                <w:left w:val="none" w:sz="0" w:space="0" w:color="auto"/>
                <w:bottom w:val="none" w:sz="0" w:space="0" w:color="auto"/>
                <w:right w:val="none" w:sz="0" w:space="0" w:color="auto"/>
              </w:divBdr>
              <w:divsChild>
                <w:div w:id="608437600">
                  <w:marLeft w:val="0"/>
                  <w:marRight w:val="0"/>
                  <w:marTop w:val="0"/>
                  <w:marBottom w:val="0"/>
                  <w:divBdr>
                    <w:top w:val="none" w:sz="0" w:space="0" w:color="auto"/>
                    <w:left w:val="none" w:sz="0" w:space="0" w:color="auto"/>
                    <w:bottom w:val="none" w:sz="0" w:space="0" w:color="auto"/>
                    <w:right w:val="none" w:sz="0" w:space="0" w:color="auto"/>
                  </w:divBdr>
                  <w:divsChild>
                    <w:div w:id="652878037">
                      <w:marLeft w:val="0"/>
                      <w:marRight w:val="0"/>
                      <w:marTop w:val="0"/>
                      <w:marBottom w:val="0"/>
                      <w:divBdr>
                        <w:top w:val="none" w:sz="0" w:space="0" w:color="auto"/>
                        <w:left w:val="none" w:sz="0" w:space="0" w:color="auto"/>
                        <w:bottom w:val="none" w:sz="0" w:space="0" w:color="auto"/>
                        <w:right w:val="none" w:sz="0" w:space="0" w:color="auto"/>
                      </w:divBdr>
                      <w:divsChild>
                        <w:div w:id="6970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59981449">
      <w:bodyDiv w:val="1"/>
      <w:marLeft w:val="0"/>
      <w:marRight w:val="0"/>
      <w:marTop w:val="0"/>
      <w:marBottom w:val="0"/>
      <w:divBdr>
        <w:top w:val="none" w:sz="0" w:space="0" w:color="auto"/>
        <w:left w:val="none" w:sz="0" w:space="0" w:color="auto"/>
        <w:bottom w:val="none" w:sz="0" w:space="0" w:color="auto"/>
        <w:right w:val="none" w:sz="0" w:space="0" w:color="auto"/>
      </w:divBdr>
      <w:divsChild>
        <w:div w:id="72824678">
          <w:marLeft w:val="0"/>
          <w:marRight w:val="0"/>
          <w:marTop w:val="0"/>
          <w:marBottom w:val="0"/>
          <w:divBdr>
            <w:top w:val="none" w:sz="0" w:space="0" w:color="auto"/>
            <w:left w:val="none" w:sz="0" w:space="0" w:color="auto"/>
            <w:bottom w:val="none" w:sz="0" w:space="0" w:color="auto"/>
            <w:right w:val="none" w:sz="0" w:space="0" w:color="auto"/>
          </w:divBdr>
          <w:divsChild>
            <w:div w:id="649216084">
              <w:marLeft w:val="0"/>
              <w:marRight w:val="0"/>
              <w:marTop w:val="0"/>
              <w:marBottom w:val="0"/>
              <w:divBdr>
                <w:top w:val="none" w:sz="0" w:space="0" w:color="auto"/>
                <w:left w:val="none" w:sz="0" w:space="0" w:color="auto"/>
                <w:bottom w:val="none" w:sz="0" w:space="0" w:color="auto"/>
                <w:right w:val="none" w:sz="0" w:space="0" w:color="auto"/>
              </w:divBdr>
            </w:div>
            <w:div w:id="19469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570AA"/>
    <w:rsid w:val="000764F1"/>
    <w:rsid w:val="0008159F"/>
    <w:rsid w:val="00090348"/>
    <w:rsid w:val="000E1449"/>
    <w:rsid w:val="000E7C92"/>
    <w:rsid w:val="000F47C1"/>
    <w:rsid w:val="001443AC"/>
    <w:rsid w:val="0016396A"/>
    <w:rsid w:val="001C6D44"/>
    <w:rsid w:val="001E0BF7"/>
    <w:rsid w:val="001F7310"/>
    <w:rsid w:val="0020187A"/>
    <w:rsid w:val="00246C42"/>
    <w:rsid w:val="002634CC"/>
    <w:rsid w:val="00265455"/>
    <w:rsid w:val="00266E79"/>
    <w:rsid w:val="00273EA4"/>
    <w:rsid w:val="002821AE"/>
    <w:rsid w:val="0029759D"/>
    <w:rsid w:val="002B0E91"/>
    <w:rsid w:val="002D2B10"/>
    <w:rsid w:val="003021A1"/>
    <w:rsid w:val="00335FBF"/>
    <w:rsid w:val="003758FB"/>
    <w:rsid w:val="003816BF"/>
    <w:rsid w:val="0038389D"/>
    <w:rsid w:val="00383A07"/>
    <w:rsid w:val="00393187"/>
    <w:rsid w:val="003A7B14"/>
    <w:rsid w:val="003B0624"/>
    <w:rsid w:val="003B5A75"/>
    <w:rsid w:val="003D172A"/>
    <w:rsid w:val="003E362D"/>
    <w:rsid w:val="003F42DE"/>
    <w:rsid w:val="00413F4B"/>
    <w:rsid w:val="00420D08"/>
    <w:rsid w:val="004457B0"/>
    <w:rsid w:val="00466683"/>
    <w:rsid w:val="004B59F5"/>
    <w:rsid w:val="004C0927"/>
    <w:rsid w:val="004D29DC"/>
    <w:rsid w:val="004F4CE3"/>
    <w:rsid w:val="00513A35"/>
    <w:rsid w:val="0051707A"/>
    <w:rsid w:val="00537F2D"/>
    <w:rsid w:val="0054013E"/>
    <w:rsid w:val="00563210"/>
    <w:rsid w:val="005B3156"/>
    <w:rsid w:val="005D1504"/>
    <w:rsid w:val="005D52D0"/>
    <w:rsid w:val="005E2AAD"/>
    <w:rsid w:val="00612089"/>
    <w:rsid w:val="006177AE"/>
    <w:rsid w:val="00651645"/>
    <w:rsid w:val="00684342"/>
    <w:rsid w:val="006862B6"/>
    <w:rsid w:val="006908D6"/>
    <w:rsid w:val="006F2594"/>
    <w:rsid w:val="007078E6"/>
    <w:rsid w:val="00714AED"/>
    <w:rsid w:val="00722C15"/>
    <w:rsid w:val="007302D4"/>
    <w:rsid w:val="00733CF2"/>
    <w:rsid w:val="00756327"/>
    <w:rsid w:val="00765024"/>
    <w:rsid w:val="00770B8A"/>
    <w:rsid w:val="00772077"/>
    <w:rsid w:val="007A25D7"/>
    <w:rsid w:val="007C6425"/>
    <w:rsid w:val="007D573A"/>
    <w:rsid w:val="007F1EF1"/>
    <w:rsid w:val="0080237A"/>
    <w:rsid w:val="00802E58"/>
    <w:rsid w:val="008910C4"/>
    <w:rsid w:val="008A38A4"/>
    <w:rsid w:val="008B352E"/>
    <w:rsid w:val="008F2108"/>
    <w:rsid w:val="008F3E12"/>
    <w:rsid w:val="009129B6"/>
    <w:rsid w:val="00934F73"/>
    <w:rsid w:val="00957C42"/>
    <w:rsid w:val="009A5ABA"/>
    <w:rsid w:val="00A1138D"/>
    <w:rsid w:val="00A261D4"/>
    <w:rsid w:val="00A60020"/>
    <w:rsid w:val="00A73055"/>
    <w:rsid w:val="00AB688C"/>
    <w:rsid w:val="00AC69B5"/>
    <w:rsid w:val="00AF3BBE"/>
    <w:rsid w:val="00AF7770"/>
    <w:rsid w:val="00B00C5A"/>
    <w:rsid w:val="00B2265E"/>
    <w:rsid w:val="00B30BCF"/>
    <w:rsid w:val="00B359AF"/>
    <w:rsid w:val="00B60F19"/>
    <w:rsid w:val="00B65C6B"/>
    <w:rsid w:val="00B774FD"/>
    <w:rsid w:val="00B81CC6"/>
    <w:rsid w:val="00B85986"/>
    <w:rsid w:val="00B905C7"/>
    <w:rsid w:val="00BA51A6"/>
    <w:rsid w:val="00BA71A9"/>
    <w:rsid w:val="00BC2B1A"/>
    <w:rsid w:val="00BD44E4"/>
    <w:rsid w:val="00C35324"/>
    <w:rsid w:val="00C35A5C"/>
    <w:rsid w:val="00C64F30"/>
    <w:rsid w:val="00C7327A"/>
    <w:rsid w:val="00C84BBA"/>
    <w:rsid w:val="00CA3BE0"/>
    <w:rsid w:val="00CB1DB4"/>
    <w:rsid w:val="00CD174D"/>
    <w:rsid w:val="00CD2418"/>
    <w:rsid w:val="00CF132B"/>
    <w:rsid w:val="00CF1C8C"/>
    <w:rsid w:val="00D16941"/>
    <w:rsid w:val="00D228C3"/>
    <w:rsid w:val="00D34805"/>
    <w:rsid w:val="00D35B9E"/>
    <w:rsid w:val="00D559B7"/>
    <w:rsid w:val="00D74207"/>
    <w:rsid w:val="00D87B43"/>
    <w:rsid w:val="00D963D7"/>
    <w:rsid w:val="00DC0E28"/>
    <w:rsid w:val="00DD195E"/>
    <w:rsid w:val="00DE1B9E"/>
    <w:rsid w:val="00E31BAE"/>
    <w:rsid w:val="00E65DAE"/>
    <w:rsid w:val="00E91C3F"/>
    <w:rsid w:val="00E9452B"/>
    <w:rsid w:val="00ED066E"/>
    <w:rsid w:val="00ED56BF"/>
    <w:rsid w:val="00EE3AB5"/>
    <w:rsid w:val="00EE6731"/>
    <w:rsid w:val="00F01D47"/>
    <w:rsid w:val="00F12878"/>
    <w:rsid w:val="00F30D38"/>
    <w:rsid w:val="00F34BCE"/>
    <w:rsid w:val="00F6217A"/>
    <w:rsid w:val="00F64368"/>
    <w:rsid w:val="00F65286"/>
    <w:rsid w:val="00F715E3"/>
    <w:rsid w:val="00F80B00"/>
    <w:rsid w:val="00FB2E78"/>
    <w:rsid w:val="00FB43EC"/>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A2C63478-E57F-47A0-AF1C-92EB74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3460</TotalTime>
  <Pages>1</Pages>
  <Words>2324</Words>
  <Characters>1326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2018-09-13T13:04:00Z</dcterms:created>
  <dc:creator>Evelina Grincevičiūtė</dc:creator>
  <cp:lastModifiedBy>Šarūnė Navickaitė</cp:lastModifiedBy>
  <cp:lastPrinted>2018-10-17T12:52:00Z</cp:lastPrinted>
  <dcterms:modified xsi:type="dcterms:W3CDTF">2019-04-18T06:57:00Z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