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AA" w:rsidRDefault="00AD4CAA" w:rsidP="00D060B8">
      <w:pPr>
        <w:ind w:right="1171"/>
      </w:pPr>
    </w:p>
    <w:p w:rsidR="00132D90" w:rsidRDefault="002E3BBE" w:rsidP="002E3BBE">
      <w:pPr>
        <w:tabs>
          <w:tab w:val="left" w:pos="13892"/>
        </w:tabs>
        <w:ind w:left="5760" w:right="-246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</w:t>
      </w:r>
      <w:r w:rsidR="00121215" w:rsidRPr="00231585">
        <w:rPr>
          <w:b/>
          <w:szCs w:val="24"/>
        </w:rPr>
        <w:t>Projekt</w:t>
      </w:r>
      <w:r w:rsidR="00121215">
        <w:rPr>
          <w:b/>
          <w:szCs w:val="24"/>
        </w:rPr>
        <w:t>o</w:t>
      </w:r>
    </w:p>
    <w:p w:rsidR="00121215" w:rsidRPr="00231585" w:rsidRDefault="00121215" w:rsidP="00476F71">
      <w:pPr>
        <w:ind w:left="5760" w:right="-246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:rsidR="00121215" w:rsidRPr="00231585" w:rsidRDefault="00121215" w:rsidP="00121215">
      <w:pPr>
        <w:tabs>
          <w:tab w:val="left" w:pos="851"/>
          <w:tab w:val="left" w:pos="993"/>
        </w:tabs>
        <w:ind w:right="-625"/>
        <w:jc w:val="center"/>
        <w:rPr>
          <w:b/>
          <w:szCs w:val="24"/>
        </w:rPr>
      </w:pPr>
    </w:p>
    <w:p w:rsidR="00121215" w:rsidRPr="00231585" w:rsidRDefault="00121215" w:rsidP="00121215">
      <w:pPr>
        <w:tabs>
          <w:tab w:val="left" w:pos="851"/>
          <w:tab w:val="left" w:pos="993"/>
        </w:tabs>
        <w:ind w:right="-625"/>
        <w:jc w:val="center"/>
        <w:rPr>
          <w:b/>
          <w:szCs w:val="24"/>
        </w:rPr>
      </w:pPr>
      <w:r w:rsidRPr="00231585">
        <w:rPr>
          <w:b/>
          <w:szCs w:val="24"/>
        </w:rPr>
        <w:t>LIETUVOS RESPUBLIKOS VYRIAUSYBĖ</w:t>
      </w:r>
    </w:p>
    <w:p w:rsidR="00121215" w:rsidRPr="00231585" w:rsidRDefault="00121215" w:rsidP="00121215">
      <w:pPr>
        <w:tabs>
          <w:tab w:val="left" w:pos="851"/>
          <w:tab w:val="left" w:pos="993"/>
        </w:tabs>
        <w:ind w:right="-625"/>
        <w:jc w:val="center"/>
        <w:rPr>
          <w:b/>
          <w:szCs w:val="24"/>
        </w:rPr>
      </w:pPr>
    </w:p>
    <w:p w:rsidR="00121215" w:rsidRPr="00231585" w:rsidRDefault="00121215" w:rsidP="00121215">
      <w:pPr>
        <w:tabs>
          <w:tab w:val="left" w:pos="851"/>
          <w:tab w:val="left" w:pos="993"/>
        </w:tabs>
        <w:ind w:right="-625"/>
        <w:jc w:val="center"/>
        <w:rPr>
          <w:szCs w:val="24"/>
        </w:rPr>
      </w:pPr>
      <w:r w:rsidRPr="00231585">
        <w:rPr>
          <w:b/>
          <w:szCs w:val="24"/>
        </w:rPr>
        <w:t>NUTARIMAS</w:t>
      </w:r>
    </w:p>
    <w:p w:rsidR="00121215" w:rsidRPr="00231585" w:rsidRDefault="00121215" w:rsidP="00476F71">
      <w:pPr>
        <w:ind w:right="-246"/>
        <w:jc w:val="center"/>
        <w:rPr>
          <w:szCs w:val="24"/>
        </w:rPr>
      </w:pPr>
      <w:r w:rsidRPr="00231585">
        <w:rPr>
          <w:b/>
          <w:caps/>
          <w:szCs w:val="24"/>
        </w:rPr>
        <w:t>Dėl Lietuvos Respublikos Vyriausybės 2007 m. Spalio 10 d. nutarimo nr. 1082 „dėl atnaujinamo valstybės nekilnojamojo turto sąrašo patvirtinimo</w:t>
      </w:r>
      <w:r w:rsidR="00132D90" w:rsidRPr="00132D90">
        <w:t xml:space="preserve"> </w:t>
      </w:r>
      <w:r w:rsidR="00132D90" w:rsidRPr="00132D90">
        <w:rPr>
          <w:b/>
          <w:caps/>
          <w:szCs w:val="24"/>
        </w:rPr>
        <w:t>IR LĖŠŲ, LIKUSIŲ ATNAUJINUS VALSTYBĖS N</w:t>
      </w:r>
      <w:r w:rsidR="00132D90">
        <w:rPr>
          <w:b/>
          <w:caps/>
          <w:szCs w:val="24"/>
        </w:rPr>
        <w:t xml:space="preserve">EKILNOJAMĄJĮ TURTĄ, NAUDOJIMO“ </w:t>
      </w:r>
      <w:r w:rsidRPr="00231585">
        <w:rPr>
          <w:b/>
          <w:caps/>
          <w:szCs w:val="24"/>
        </w:rPr>
        <w:t>pakeitimo</w:t>
      </w:r>
    </w:p>
    <w:p w:rsidR="00121215" w:rsidRPr="00231585" w:rsidRDefault="00121215" w:rsidP="00121215">
      <w:pPr>
        <w:jc w:val="center"/>
        <w:rPr>
          <w:szCs w:val="24"/>
        </w:rPr>
      </w:pPr>
    </w:p>
    <w:p w:rsidR="00121215" w:rsidRPr="00231585" w:rsidRDefault="00121215" w:rsidP="00121215">
      <w:pPr>
        <w:jc w:val="center"/>
        <w:rPr>
          <w:szCs w:val="24"/>
        </w:rPr>
      </w:pPr>
      <w:r w:rsidRPr="00231585">
        <w:rPr>
          <w:szCs w:val="24"/>
        </w:rPr>
        <w:t>20</w:t>
      </w:r>
      <w:r w:rsidR="009B21E4">
        <w:rPr>
          <w:szCs w:val="24"/>
        </w:rPr>
        <w:t>20</w:t>
      </w:r>
      <w:r w:rsidRPr="00231585">
        <w:rPr>
          <w:szCs w:val="24"/>
        </w:rPr>
        <w:t xml:space="preserve"> m.                      d. Nr.</w:t>
      </w:r>
    </w:p>
    <w:p w:rsidR="00121215" w:rsidRPr="00231585" w:rsidRDefault="00121215" w:rsidP="00121215">
      <w:pPr>
        <w:jc w:val="center"/>
        <w:rPr>
          <w:szCs w:val="24"/>
        </w:rPr>
      </w:pPr>
      <w:r w:rsidRPr="00231585">
        <w:rPr>
          <w:szCs w:val="24"/>
        </w:rPr>
        <w:t>Vilnius</w:t>
      </w:r>
    </w:p>
    <w:p w:rsidR="00121215" w:rsidRPr="00231585" w:rsidRDefault="00121215" w:rsidP="00121215">
      <w:pPr>
        <w:jc w:val="center"/>
        <w:rPr>
          <w:szCs w:val="24"/>
        </w:rPr>
      </w:pPr>
    </w:p>
    <w:p w:rsidR="00121215" w:rsidRPr="00231585" w:rsidRDefault="00121215" w:rsidP="00121215">
      <w:pPr>
        <w:pStyle w:val="Isdestymas"/>
      </w:pPr>
      <w:r w:rsidRPr="00231585">
        <w:t>Lietuvos Respublikos Vyriausybė</w:t>
      </w:r>
      <w:r w:rsidRPr="00231585">
        <w:rPr>
          <w:spacing w:val="80"/>
        </w:rPr>
        <w:t xml:space="preserve"> nutari</w:t>
      </w:r>
      <w:r w:rsidRPr="00231585">
        <w:t>a:</w:t>
      </w:r>
    </w:p>
    <w:p w:rsidR="00121215" w:rsidRPr="00231585" w:rsidRDefault="00121215" w:rsidP="00476F71">
      <w:pPr>
        <w:pStyle w:val="Isdestymas"/>
        <w:ind w:right="-246"/>
      </w:pPr>
      <w:r w:rsidRPr="00231585">
        <w:t xml:space="preserve">Pakeisti Atnaujinamo valstybės nekilnojamojo turto sąrašą, patvirtintą Lietuvos Respublikos Vyriausybės 2007 m. spalio 10 d. nutarimu Nr. 1082 „Dėl </w:t>
      </w:r>
      <w:r w:rsidR="002E3BBE" w:rsidRPr="002E3BBE">
        <w:t>Atnaujinamo valstybės nekilnojamojo turto sąrašo patvirtinimo ir lėšų, likusių atnaujinus valstybės nekilnojamąjį turtą, naudojimo</w:t>
      </w:r>
      <w:r w:rsidRPr="00231585">
        <w:t>“</w:t>
      </w:r>
      <w:r w:rsidR="009B21E4">
        <w:t>, ir 11 punktą išdėstyti taip:</w:t>
      </w:r>
    </w:p>
    <w:p w:rsidR="00121215" w:rsidRDefault="00121215" w:rsidP="00121215">
      <w:pPr>
        <w:rPr>
          <w:szCs w:val="24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49"/>
        <w:gridCol w:w="4859"/>
        <w:gridCol w:w="1228"/>
        <w:gridCol w:w="1354"/>
        <w:gridCol w:w="1221"/>
        <w:gridCol w:w="1221"/>
        <w:gridCol w:w="1221"/>
        <w:gridCol w:w="814"/>
      </w:tblGrid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107EC6" w:rsidP="0040637E">
            <w:pPr>
              <w:rPr>
                <w:sz w:val="20"/>
              </w:rPr>
            </w:pPr>
            <w:r>
              <w:rPr>
                <w:sz w:val="20"/>
              </w:rPr>
              <w:t>„</w:t>
            </w:r>
            <w:r w:rsidR="00B34F48">
              <w:rPr>
                <w:sz w:val="20"/>
              </w:rPr>
              <w:t>11.</w:t>
            </w:r>
          </w:p>
        </w:tc>
        <w:tc>
          <w:tcPr>
            <w:tcW w:w="147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Vilniaus apskrities vyriausiasis policijos komisariatas</w:t>
            </w: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11.1.</w:t>
            </w: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Vilniaus miesto </w:t>
            </w:r>
            <w:r>
              <w:rPr>
                <w:sz w:val="20"/>
              </w:rPr>
              <w:br/>
              <w:t>5-ojo policijos komisariato ir kelių policijos pastatas Vilniuje, Sietyno g.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policijos komisariatas (unikalus numeris – 1098-8012-3012:0104) Vilniuje, Žemynos g. 6-38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naujo valstybės nekilnojamo-jo turto įgijimas – statyba</w:t>
            </w: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2022 metai</w:t>
            </w: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10 138</w:t>
            </w: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policijos nuovada (unikalus numeris – 4400-0034-4605:0951) Vilniuje, S. Stanevičiaus g. 52-1A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policijos nuovada (unikalus numeris – 4400-0034-5724:1952) Vilniuje, Viršuliškių g. 73-61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administracinės patalpos (unikalus numeris – 1098-5020-5011:0005) Vilniuje, Šeškinės g. 30-1, dalis 0,4899 ha žemės sklypo (unikalus numeris – 4400-0109-2044) Vilniuje, Šeškinės g. 30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309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policijos nuovada (unikalus numeris – 1096-6017-7015), 0,0718 ha žemės sklypas (unikalus numeris – 4400-2200-1694) Vilniuje, Žirmūnų g. 31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90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administracinis pastatas (unikalus numeris – 8694-0032-0015), dalis 0,5075 ha žemės sklypo (unikalus numeris – 8680-0008-0042) Švenčionyse, Vilniaus g. 30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85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659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administracinis pastatas (unikalus numeris – 9492-5001-0056), dalis 0,1641 ha žemės sklypo (unikalus numeris – 9420-0005-0124) Jurbarke, K. Donelaičio g. 3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garažas (unikalus numeris – 7998-0014-3017:0003) Elektrėnuose, Elektrinės g. 4-777A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garažas (unikalus numeris – 7998-0014-3017:0004) Elektrėnuose, Elektrinės g. 4-778A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6998-1000-4015:0027) Prienuose, Kęstučio g. 5-27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2999-2008-2018:0016) Šiauliuose, Parko g. 4-13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74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7397-8005-7018:0010) Rokiškio r. sav., Rokiškio r. sav., Kavoliškio k., Melioratorių g. 5-211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3499-2002-4015:0008) Anykščiuose, Ažupiečių g. 3-8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garažas (boksas) Nr. 3 (unikalus numeris – 3297-5006-6014:0011) Mažeikių r. sav., Viekšniuose, S. Daukanto g. 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administracinė patalpa (unikalus numeris – 4400-1618-1889:4101) Anykščių r. sav., Kavarske, Respublikos a. 4-1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administracinės patalpos (unikalus numeris – 1995-7031-2037:0056) Kaune, Sąjungos a. 6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dirbtuvės-garažas (unikalus numeris – 8194-0018-7046) Ukmergėje, Kauno g. 3A, garažas (unikalus numeris – 8194-0018-7050) Ukmergėje, Kauno g. 3, garažas (unikalus numeris – 8194-0018-7061) Ukmergėje, Kauno g. 3, dalis 0,2330 ha žemės sklypo (unikalus numeris – 4400-1948-7964) Ukmergėje, Kauno g. 3A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negyvenamosios patalpos (unikalus numeris – 1996-0015-5017:0004), dalis (1806/2551) 0,2551 ha žemės sklypo (unikalus numeris – 4400-2385-6786) Kaune, R. Kalantos g. 42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190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ekstremalaus vairavimo aikštelė (unikalus numeris – 5598-3009-2021), 2,3451 ha žemės sklypas (unikalus numeris – 5535-0003-0097), 0,5784 ha žemės sklypas (unikalus numeris – 4400-1626-7716) Klaipėdos r. sav., Kretingalės sen., Šimkų k.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sargo namelis (unikalus numeris – 5589-3009-2010) Klaipėdos r. sav., Kretingalės sen., Šimkų k.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su rūsiu (unikalus numeris – 6299-8004-7015:0011) Molėtuose, Liepų g. 17-11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1897-1004-1012:0067) Marijampolėje, R. Juknevičiaus g. 22-68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1897-3003-6018:0043) Marijampolėje, R. Juknevičiaus g. 74-46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1898-3003-3010:0024) Marijampolėje, J. Ambrazevičiaus-Brazaičio g. 13-54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su rūsiu (unikalus numeris – 2796-2026-5015:0006) Panevėžyje, Ukmergės g. 11-31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su rūsiu (unikalus numeris – 2798-7004-2015:0001) Panevėžyje, Ramygalos g. 114-30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7797-1006-8010:0075) Tauragėje, J. Tumo-Vaižganto g. 120-74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8297-5001-6018:0043) Utenoje, Vaižganto g. 28-44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8296-1000-4019:0009) Utenoje, J. Basanavičiaus g. 106-9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garažas (unikalus numeris – 8299-3014-3011:0003), dalis (922/2143) 0,2143 ha žemės sklypo Utenoje, Vaižganto g. 11A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įstaiga (unikalus numeris – 2790-6000-5010), ūkiniai pastatai (unikalūs numeriai – 2790-6000-5020, 2790-6000-5031), kiemo statiniai (unikalus numeris – 2790-6000-5042), 0,1537 ha žemės sklypas (unikalus numeris – 2701-0017-0098) Panevėžyje, Respublikos g. 44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98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1999-0001-2011:0014) Kaune, Baltijos g. 8-17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1999-1002-0018:0026) Kaune, Baltijos g. 66-28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1999-2002-9018:0033) Kaune, Baltijos g. 102-38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1999-2002-9018:0030) Kaune, Baltijos g. 102-49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1998-9004-3013:0050) Kaune, Baltų pr. 63-17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1999-0004-2011:0010) Kaune, Baltų pr. 117-20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1999-0004-3010:0010) Kaune, Baltų pr. 119-14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5298-9033-3016:0015) </w:t>
            </w:r>
            <w:r>
              <w:rPr>
                <w:sz w:val="20"/>
              </w:rPr>
              <w:br/>
              <w:t>Kauno r. sav., Garliavos apylinkių sen., Teleičių k., Vasario 16-osios g. 19-17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5298-9033-3016:0016) </w:t>
            </w:r>
            <w:r>
              <w:rPr>
                <w:sz w:val="20"/>
              </w:rPr>
              <w:br/>
              <w:t>Kauno r. sav., Garliavos apylinkių sen., Teleičių k., Vasario 16-osios g. 19-51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5298-4004-1014:0054) Garliavoje, Žalioji g. 9-56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2996-4006-6012:0033) Šiauliuose, Trakų g. 36-33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2995-8015-9018:0060) Šiauliuose, Varpo g. 27-66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2998-6000-7015:0046) Šiauliuose, Architektų g. 18B-91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2998-9006-1012:0004) Šiauliuose, K. Korsako g. 43-6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butas (unikalus numeris – 2997-7001-8010:0001) Šiauliuose, Dainų g. 49-1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2997-8003-7014:0037) Šiauliuose, Gvazdikų takas 6-37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7198-9000-7019:0010) Radviliškyje, Laisvės al. 38-10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7897-2003-4015:0003) Telšiuose, Kęstučio g. 15-50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1099-9011-2010:0015) Vilniuje, Pajautos g. 9-11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1099-4030-8010:0004) Vilniuje, S. Nėries g. 15-2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49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1099-4030-8010:0007) Vilniuje, S. Nėries g. 15-5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1099-4030-8010:0012) Vilniuje, S. Nėries g. 15-10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1099-4030-8010:0018) Vilniuje, S. Nėries g. 15-16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1099-4030-8010:0031) Vilniuje, S. Nėries g. 15-29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6297-1000-9018:0016) Molėtuose, Vilniaus g. 90-16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4599-2000-1011:0020) Ignalinoje, Aukštaičių g. 46-22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1299-5000-1017:0002) Birštone, Lelijų g. 19-3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7799-0003-6017:0044) Tauragėje, J. Tumo-Vaižganto g. 127-38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4400-1028-0421:3287) Šilutėje, S. Dariaus ir S. Girėno g. 20-108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4597-9000-1014:0022) Ignalinoje, Atgimimo g. 33-22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8798-1000-7016:0036) Šilalėje, Žemaitės g. 8-35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butas (unikalus numeris – 8799-2003-2016:0018) Šilalėje, S. Dariaus ir S. Girėno g. 29-17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6298-2000-3018:0004) Molėtuose, Liepų g. 6-4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6798-4000-2014:0007) Pasvalyje, Šermukšnių g. 15-7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2798-9008-0015:0004) Panevėžyje, Kniaudiškių g. 89-27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2798-3004-4013:0003) Panevėžyje, Dainavos g. 20-6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2797-9000-3010:0002) Panevėžyje, Aukštaičių g. 80-50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2798-0003-2010:0008) Panevėžyje, Klaipėdos g. 130-5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4400-1635-2244:7325) Vilniuje, J. Kairiūkščio g. 5-9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68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4400-1635-2499:7330) Vilniuje, J. Kairiūkščio g. 5-67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4400-1658-0473:3405) Vilniuje, J. Kairiūkščio g. 5-87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garažas (unikalus numeris – 8792-5000-2037:0004), garažas (unikalus numeris – 8792-5000-2037:0005), garažas (unikalus numeris – 8792-5000-2037:0006), garažas (unikalus numeris – 8792-5000-2048), sandėlis (unikalus numeris – 8792-5000-2026), dalis 0,2419 ha žemės sklypo (unikalus numeris – 8760-0003-0058) Šilalėje, S. Dariaus ir S. Girėno g. 6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administracinės patalpos (unikalus numeris – 1999-3014-9023:0004), dalis (1/3) kiemo statinių (unikalus numeris – 4400-2018-8741), dalis (737/1535) 0,1535 ha žemės sklypo (unikalus numeris – 4400-1159-7478) Kaune, Spaustuvininkų g. 7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 xml:space="preserve">administracinis pastatas (unikalus numeris – 8892-6000-9013), 0,0289 ha žemės sklypas (unikalus numeris – 4400-0433-0030) Šilutės r. sav., Žemaičių Naumiestyje, Laisvės g. 1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jc w:val="center"/>
              <w:rPr>
                <w:sz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negyvenamosios patalpos (unikalus numeris – 1993-0076-8010:0006), negyvenamosios patalpos (unikalus numeris – 1993-0076-8010:0007), dalis 0,1436 ha žemės sklypo (unikalus numeris – 4400-2776-9979) Kaune, Vytauto pr. 12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administracinės patalpos (unikalus numeris – 1996-3002-6010:0001), dalis 0,1391 ha žemės sklypo (unikalus numeris – 1901-0159-0007) Kaune, K. Baršausko g. 94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175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kontrolės punktas (unikalus numeris – 4598-2006-9019), areštinė (unikalus numeris – 4598-2006-9020), kiemo statiniai (unikalus numeris – 4598-2006-9032), 0,3555 ha žemės sklypas (unikalus numeris – 4535-0005-0015) Visagine, Dūkšto kel. 72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280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administracinės patalpos (unikalus numeris – 1997-1026-0022:0009) Kaune, Taikos pr. 113B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65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dalis (27/100) gyvenamojo namo (unikalus numeris – 5493-5001-3015) Kelmės r. sav., Tytuvėnuose, Kelmės g. 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1099-4030-8010:0016) Vilniuje, S. Nėries g. 15-14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72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1099-4030-8010:0022) Vilniuje, S. Nėries g. 15-20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1099-4030-8010:0024) Vilniuje, S. Nėries g. 15-22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72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1099-4030-8010:0027) Vilniuje, S. Nėries g. 15-25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73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butas (unikalus numeris – 1099-4030-8010:0046) Vilniuje, S. Nėries g. 15-44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1099-4030-8010:0045) Vilniuje, S. Nėries g. 15-45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1099-4030-8010:0051) Vilniuje, S. Nėries g. 15-50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1099-4030-8010:0001) Vilniuje, S. Nėries g. 15-58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butas (unikalus numeris – 1099-4030-8010:0069) Vilniuje, S. Nėries g. 15-69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lastRenderedPageBreak/>
              <w:t>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negyvenamosios patalpos (unikalus numeris – 4400-1593-8746:9050) Vilniuje, J. Kairiūkščio g. 5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82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negyvenamosios patalpos (unikalus numeris – 4400-1593-8792:9053) Vilniuje, J. Kairiūkščio g. 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7198-9001-6018:0045) Radviliškyje, A. Povyliaus g. 8-45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2797-9005-6017:0002) Panevėžyje, Žemaičių g. 30-10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23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2798-8005-6016:0024) Panevėžyje, Kniaudiškių g. 71-4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8598-2000-2010:0055) Šalčininkuose, J. Sniadeckio g. 21-9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gyvenamosios patalpos (unikalus numeris – 8695-0004-9011:0009) Švenčionių r. sav., Švenčionėliuose, Vilniaus g. 13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1098-9010-6010:0020) Vilniuje, S. Stanevičiaus g. 58-20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61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1098-8003-5012:0021) Vilniuje, Fabijoniškių g. 75-21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50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>butas (unikalus numeris – 4400-1658-0462:3404) Vilniuje, J. Kairiūkščio g. 5-38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2597-3000-2015:0005) Palangoje, J. Janonio g. 39-6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butas (unikalus numeris – 2196-1008-8015:0081) Klaipėdoje, Karoso g. 20-28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sz w:val="20"/>
              </w:rPr>
              <w:t xml:space="preserve">pagalbinė patalpa (unikalus numeris – 2197-7001-3010:0061) Klaipėdoje, Kretingos g. 8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butas (unikalus numeris – 2596-8001-8014:0002) Palangoje, Medžiotojų g. 10-4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42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garažas (unikalus numeris – 4400-2390-9091:7603) Plungėje, Paprūdžio g. 8A-1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garažas (unikalus numeris – 4400-2390-9104:7604) Plungėje, Paprūdžio g. 8A-2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butas (unikalus numeris – 6899-1000-7010:0010) Plungėje, Senamiesčio g. 5-6 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sandėlis (unikalus numeris – 6892-8001-6147:0003) Plungėje, Vytauto g. 6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rPr>
                <w:sz w:val="20"/>
              </w:rPr>
            </w:pPr>
            <w:r>
              <w:rPr>
                <w:rFonts w:eastAsia="Calibri"/>
                <w:sz w:val="20"/>
              </w:rPr>
              <w:t>garažas (unikalus numeris – 1399-5014-8013) Vilniaus m. sav., Grigiškėse, Jaunimo skg. 7A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4F48" w:rsidRDefault="00B34F48" w:rsidP="0040637E">
            <w:pPr>
              <w:rPr>
                <w:sz w:val="22"/>
                <w:szCs w:val="22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administracinės patalpos (unikalus numeris – 4400-0035-0501:1968) Vilniuje, Verkių g. 3-24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Pr="00107EC6" w:rsidRDefault="00B34F48" w:rsidP="0040637E">
            <w:pPr>
              <w:rPr>
                <w:strike/>
                <w:sz w:val="20"/>
              </w:rPr>
            </w:pPr>
            <w:bookmarkStart w:id="0" w:name="_GoBack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Pr="00107EC6" w:rsidRDefault="00B34F48" w:rsidP="0040637E">
            <w:pPr>
              <w:rPr>
                <w:strike/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Pr="00107EC6" w:rsidRDefault="00B34F48" w:rsidP="0040637E">
            <w:pPr>
              <w:tabs>
                <w:tab w:val="left" w:pos="1560"/>
              </w:tabs>
              <w:rPr>
                <w:rFonts w:eastAsia="Calibri"/>
                <w:strike/>
                <w:sz w:val="20"/>
              </w:rPr>
            </w:pPr>
            <w:r w:rsidRPr="00107EC6">
              <w:rPr>
                <w:rFonts w:eastAsia="Calibri"/>
                <w:strike/>
                <w:sz w:val="20"/>
              </w:rPr>
              <w:t>administracinis pastatas (unikalus numeris – 2792-0000-5011), dalis (3775/8699) garažo (unikalus numeris – 2792-0000-5022), kiemo statiniai (unikalus numeris – 4400-0475-6298), 0,0553 ha žemės sklypas (unikalus numeris – 4400-0880-0540) Panevėžyje, A. Smetonos g. 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Pr="00107EC6" w:rsidRDefault="00B34F48" w:rsidP="0040637E">
            <w:pPr>
              <w:tabs>
                <w:tab w:val="left" w:pos="1560"/>
              </w:tabs>
              <w:rPr>
                <w:rFonts w:eastAsia="Calibri"/>
                <w:strike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Pr="00107EC6" w:rsidRDefault="00B34F48" w:rsidP="0040637E">
            <w:pPr>
              <w:tabs>
                <w:tab w:val="left" w:pos="1560"/>
              </w:tabs>
              <w:rPr>
                <w:rFonts w:eastAsia="Calibri"/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Pr="00107EC6" w:rsidRDefault="00B34F48" w:rsidP="0040637E">
            <w:pPr>
              <w:tabs>
                <w:tab w:val="left" w:pos="1560"/>
              </w:tabs>
              <w:rPr>
                <w:rFonts w:eastAsia="Calibri"/>
                <w:strike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Pr="00107EC6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trike/>
                <w:sz w:val="20"/>
              </w:rPr>
            </w:pPr>
            <w:r w:rsidRPr="00107EC6">
              <w:rPr>
                <w:rFonts w:eastAsia="Calibri"/>
                <w:strike/>
                <w:sz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Pr="00107EC6" w:rsidRDefault="00B34F48" w:rsidP="0040637E">
            <w:pPr>
              <w:rPr>
                <w:strike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Pr="00107EC6" w:rsidRDefault="00B34F48" w:rsidP="0040637E">
            <w:pPr>
              <w:rPr>
                <w:strike/>
                <w:sz w:val="20"/>
              </w:rPr>
            </w:pPr>
          </w:p>
        </w:tc>
      </w:tr>
      <w:bookmarkEnd w:id="0"/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rūsiu (unikalus numeris – 4598-5000-2019:0017) Ignalinoje, Aukštaičių g. 11-17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bendro naudojimo patalpomis (unikalus numeris – 4400-4553-6172:5636) Vilniuje, Elniakampio g. 16-1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bendro naudojimo patalpomis (unikalus numeris – 4400-4553-6218:5638) Vilniuje, Elniakampio g. 16-3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bendro naudojimo patalpomis (unikalus numeris – 4400-4553-6229:5639) Vilniuje, Elniakampio g. 16-4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butas su bendro naudojimo patalpomis (unikalus numeris – 4400-4553-6234:5640) Vilniuje, Elniakampio g. 16-5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bendro naudojimo patalpomis (unikalus numeris – 4400-4553-6307:5643) Vilniuje, Elniakampio g. 16-8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administracinis pastatas (unikalus numeris – 1096-7019-7001), garažas (unikalus numeris – 1096-7019-7012), 0,0975 ha žemės sklypas (unikalus numeris – 0101-0043-0120) Vilniuje, L. Sapiegos g. 1A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314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administracinis pastatas (unikalus numeris – 2996-3009-2019), garažas (unikalus numeris – 4400-0863-8450), 0,1112 ha žemės sklypas (unikalus numeris – 4400-1222-6549) Šiauliuose, Tilžės g. 54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261</w:t>
            </w:r>
          </w:p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dalis (56/1000) neįrengtos pastogės (unikalus numeris – 4400-0245-4795:5768) Vilniuje, Aušros Vartų g. 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garažas (unikalus numeris –7397-9000-9035), 0,0272 ha žemės sklypas (unikalus numeris – 7375-0011-0088) Rokiškyje, Nepriklausomybės a. 13A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administracinis pastatas (unikalus numeris – 6799-7001-7010), garažas (unikalus numeris – 6799-7001-7024), inžineriniai statiniai – kiemo statiniai (unikalus numeris – 6799-7001-7030), 0,0853 ha žemės sklypas (unikalus numeris – 6713-0003-0115) Pasvalio r. sav., Joniškėlyje, Vytauto g. 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(unikalus numeris – 7397-7002-8010:0001) Rokiškyje, Taikos g. 19-209A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butas su rūsiu (unikalus numeris – 7398-4004-4015:0010) Rokiškio r. sav., Kavoliškio k., Melioratorių g. 7B-20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sandėlis (unikalus numeris – 1097-5000-9017), garažas (unikalus numeris – 1097-5000-9028), administracinis pastatas (unikalus numeris – 1097-5000-9039), administracinis pastatas (unikalus numeris – 1097-5000-9060), hipodromas (unikalus numeris –1097-5000-9071), arklidė (unikalus numeris –1097-5000-9082), sandėlis (unikalus numeris –1097-5000-9093), arklidė (unikalus numeris –1097-5000-9042), ūkinis pastatas (unikalus numeris –1097-5000-9106), kiti inžineriniai statiniai – kiemo statiniai (unikalus numeris –1097-5000-9117), 3,3016 ha žemės sklypas (unikalus numeris – 4400-0104-8802), Vilniuje, Belmonto g. 34B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2 370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prekybos centro patalpos (unikalus numeris – 2197-8003-9011:0003), dalis (3543/16494) (0,3543 ha) žemės </w:t>
            </w:r>
            <w:r>
              <w:rPr>
                <w:sz w:val="20"/>
              </w:rPr>
              <w:lastRenderedPageBreak/>
              <w:t>sklypo (unikalus numeris – 2101-0005-0097) Klaipėdoje, Taikos pr. 28-3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1 782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butas su bendro naudojimo patalpomis </w:t>
            </w:r>
            <w:r>
              <w:rPr>
                <w:sz w:val="20"/>
              </w:rPr>
              <w:br/>
              <w:t>(unikalus numeris – 4400-4553-6207:5637) Vilniuje, Elniakampio g. 16-2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8499-3000-4010:0031) Šakiuose, J. Basanavičiaus g. 16-36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administracinis pastatas (unikalus numeris – 1098-0005-1012), 0,2510 ha žemės sklypas (unikalus numeris – 4400-1647-2465) Vilniuje, H. Manto g. 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  <w:szCs w:val="22"/>
              </w:rPr>
              <w:t>1 288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 xml:space="preserve">administracinės patalpos (unikalus numeris – 1996-6004-7014:0009), dalis (710/1000) neįrengtos pastogės (unikalus numeris – 4400-0604-6013:9848), dalis 0,0704 ha žemės sklypo (unikalus numeris – 4400-2477-4729) Kaune, </w:t>
            </w:r>
            <w:r>
              <w:rPr>
                <w:sz w:val="20"/>
              </w:rPr>
              <w:br/>
              <w:t>M. Daukšos g. 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soliariumas (unikalus numeris – 1094-0249-6028), ūkinis pastatas (unikalus numeris – 1094-0249-6039), ūkinis pastatas (unikalus numeris – 1094-0249-6040), ūkinis pastatas (unikalus numeris – 4400-0058-2230), ūkinis pastatas (unikalus numeris – 4400-0058-2274), kiemo statiniai (unikalus numeris – 4400-0058-2396), dalis žemės sklypo (unikalus numeris – 4400-1045-8089), 0,1099 ha žemės sklypas (unikalus numeris – 4400-1046-0896) Vilniuje, Nemenčinės pl. 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1097-1008-2010:0140) Vilniuje, Olandų g. 50-110B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4400-0042-8462:2175) Vilniuje, Olandų g. 50-120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4400-0112-8016:5588) Vilniuje, Olandų g. 50-208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1097-1008-2010:0148) Vilniuje, Olandų g. 50-219B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butas (unikalus numeris – 1097-1008-2010:0152) Vilniuje, Olandų g. 50-301B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sanatorija (unikalus numeris – 5298-6043-4017), kiemo statiniai (unikalus numeris – 5298-6043-4039), dalis žemės sklypo (unikalus numeris – 5267-0012-0313) Kauno r. sav., Sietyno k., Pilėnų g. 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 xml:space="preserve">administracinis pastatas (unikalus numeris – 8292-7001-2044), stalių dirbtuvės (unikalus numeris – 8292-7001-2055), kiemo rūsys (unikalus numeris – 8292-7001-2066) Utenoje, Aušros g. 30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skalbykla (unikalus numeris – 5295-9005-4010), kiemo statiniai (unikalus numeris – 5295-9005-4041) Kauno r. sav., Kulautuvoje, Akacijų al. 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sandėlis (unikalus numeris – 5297-2057-1017) Kauno r. sav., Batniavos sen., Vibaliūnų km., Tamaros g. 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šiltnamis (unikalus numeris – 2596-2001-0041) Palangoje, Plytų g. 59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vaikų darželis (unikalus numeris – 3696-2008-3010), ūkinis pastatas (unikalus numeris – 3696-2008-3021), ūkinis pastatas (unikalus numeris – 3696-2008-3032), pavėsinė (unikalus numeris – 3696-2008-3043), kiemo statiniai (unikalus numeris – 3696-2008-3054) Biržų r. sav., Pabiržėje, Likėnų g. 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ledainė (unikalus numeris – 8294-0006-2023), dezinfekavimo kamera (unikalus numeris – 8294-0006-2056), sandėlis (unikalus numeris – 8294-0006-2034) Utenoje, S. Dariaus ir S. Girėno g. 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  <w:r>
              <w:rPr>
                <w:sz w:val="20"/>
              </w:rPr>
              <w:t>garažas (unikalus numeris – 6893-2001-3114), garažas (unikalus numeris – 6893-2001-3120), garažas (unikalus numeris – 6893-2001-3053), katilinė (unikalus numeris – 6893-2001-3042) Plungėje, Telšių g. 41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>dalis (9/100) gyvenamojo namo (unikalus numeris – 2598-9000-9016) Palangoje, Mėtų skg. 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>gyvenamasis namas (unikalus numeris – 2192-0001-6016) Klaipėdoje, Danės g. 23A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>valgykla (unikalus numeris – 2995-6011-6200), dalis 2,7973 ha žemės sklypo (unikalus numeris – 4400-1504-9248) Šiauliuose, Purienų g. 44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administracinis pastatas (unikalus numeris – 5393-9015-5018), </w:t>
            </w:r>
            <w:r>
              <w:rPr>
                <w:rFonts w:eastAsia="Calibri"/>
                <w:bCs/>
                <w:sz w:val="20"/>
              </w:rPr>
              <w:t xml:space="preserve">dalis (1/2) kitų statinių (unikalus numeris – 5393-9015-5050) </w:t>
            </w:r>
            <w:r>
              <w:rPr>
                <w:rFonts w:eastAsia="Calibri"/>
                <w:sz w:val="20"/>
              </w:rPr>
              <w:t>Kėdainiuose, Č. Milošo g. 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>administracinis pastatas (unikalus numeris – 6791-0000-1011), garažas (unikalus numeris – 4400-1437-6470), kanalizacijos šulinys (unikalus numeris – 6797-3004-3038), 0,0517 ha žemės sklypas (unikalus numeris – 6750-0015-0092) Pasvalyje, Vilniaus g. 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>įstaiga (unikalus numeris – 6792-0000-3012), garažas (unikalus numeris – 6792-0000-3020), garažas (unikalus numeris – 6792-0000-3042), rūsys (unikalus numeris – 6792-0000-3031), 0,4328 ha žemės sklypas (unikalus numeris – 6750-0015-0094) Pasvalyje, Vilniaus g. 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vaistų sandėlis (unikalus numeris – 4797-2000-9019), sandėlis (unikalus numeris – 4797-2000-9020), sandėlis </w:t>
            </w:r>
            <w:r>
              <w:rPr>
                <w:rFonts w:eastAsia="Calibri"/>
                <w:sz w:val="20"/>
              </w:rPr>
              <w:lastRenderedPageBreak/>
              <w:t xml:space="preserve">(unikalus numeris – 4797-2000-9034), garažas (unikalus numeris – 4797-2000-9040), 1,0858 ha žemės sklypas (unikalus numeris – 4400-0016-7842) Joniškyje, Pašvitinio g. 21A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rFonts w:eastAsia="Calibri"/>
                <w:sz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negyvenamoji patalpa (unikalus numeris – 4400-5096-3234:4204), dalis (87/1489) žemės sklypo (unikalus numeris – 0101-0032-0333) Vilniuje, Kalvarijų g. 62-10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negyvenamoji patalpa (unikalus numeris – 4400-5096-3248:4205), dalis (74/1489) žemės sklypo (unikalus numeris – 0101-0032-0333) Vilniuje, Kalvarijų g. 62-12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  <w:p w:rsidR="00B34F48" w:rsidRDefault="00B34F48" w:rsidP="0040637E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negyvenamoji patalpa (unikalus numeris – 4400-5096-3250:4206), dalis (412/1489) žemės sklypo (unikalus numeris – 0101-0032-0333) Vilniuje, Kalvarijų g. 62-13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  <w:highlight w:val="red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garažai (unikalūs numeriai – 5298-8031-8081, 5298-8031-8092, 5298-8031-8105), degalinė (unikalus numeris – 5298-8031-8127), sandėlis (unikalus numeris – 5298-8031-8049), ūkinis pastatas (unikalus numeris – 5298-8031-8138), kiemo statiniai (unikalus numeris – 5298-3031-8158), dalis 1,7607 ha žemės sklypo (unikalus numeris – 4400-1102-4990) Kauno r. sav., Babtų sen., Muniškių k., K. Zaleskienės g. 21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79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grūdų sandėlis (unikalus numeris – 6793-0009-3013), daržinė (unikalus numeris – 4400-1175-3550), daržinė (unikalus numeris – 4400-1175-3572), tvartas (unikalus numeris – 4400-1175-3583), 63,04 ha žemės sklypas (unikalus numeris – 6717-0007-0068) Pasvalio r. sav., Pasvalio apylinkių sen., Stačiūnų k. 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svarstyklės (unikalus numeris – 5297-2044-0024), vaisių saugykla (unikalus numeris – 5297-2044-0035), 0,2745 ha žemės sklypas (unikalus numeris – 4400-1951-7324) Kauno r. sav., Babtų sen., Muniškių k., Bokšto g. 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mechaninės dirbtuvės (unikalus numeris – 4197-8018-6010), dalis 0,7100 ha žemės sklypo (unikalus numeris – 4400-0899-1866) Vilniuje, J. Tiškevičiaus g. 91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gyvenamasis namas (unikalus numeris – 6891-0002-5017), malkinė (unikalus numeris – 6891-0002-5154), viralinė (unikalus numeris – 6891-0002-5028), viralinė (unikalus numeris – 6891-0002-5052), malkinė (unikalus numeris – 6891-0002-5040), 0,5606 ha žemės sklypas (unikalus numeris – 4400-2515-7846) Plungės r. sav., Šateikių sen., Alksnėnų k., Pakalnės g. 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sandėlis (unikalus numeris – 2188-0002-2020) Klaipėdoje, Sankryžos g. 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>butas su rūsiu (unikalus numeris – 8799-0003-4012:0016) Šilalėje, Kovo 11-osios g. 24-16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  <w:tr w:rsidR="00B34F48" w:rsidTr="00B34F48">
        <w:trPr>
          <w:trHeight w:val="2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sz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rPr>
                <w:sz w:val="20"/>
              </w:rPr>
            </w:pPr>
            <w:r>
              <w:rPr>
                <w:sz w:val="20"/>
              </w:rPr>
              <w:t xml:space="preserve">bendrabutis (unikalus numeris – 6897-3006-7021), garažas (unikalus numeris – 4400-0438-8998), tvora (unikalus numeris – 4400-2518-6841), dalis (3425/104572) žemės sklypo (unikalus numeris – 6860-0004-0008) Rietave, Plungės g. 26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tabs>
                <w:tab w:val="left" w:pos="1560"/>
              </w:tabs>
              <w:rPr>
                <w:rFonts w:eastAsia="Calibri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F48" w:rsidRDefault="00B34F48" w:rsidP="0040637E">
            <w:pPr>
              <w:tabs>
                <w:tab w:val="left" w:pos="156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  <w:r w:rsidR="00107EC6">
              <w:rPr>
                <w:sz w:val="20"/>
              </w:rPr>
              <w:t>“.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F48" w:rsidRDefault="00B34F48" w:rsidP="0040637E">
            <w:pPr>
              <w:rPr>
                <w:b/>
                <w:sz w:val="20"/>
              </w:rPr>
            </w:pPr>
          </w:p>
        </w:tc>
      </w:tr>
    </w:tbl>
    <w:p w:rsidR="00B34F48" w:rsidRDefault="00B34F48" w:rsidP="00121215">
      <w:pPr>
        <w:rPr>
          <w:szCs w:val="24"/>
        </w:rPr>
      </w:pPr>
    </w:p>
    <w:p w:rsidR="0040637E" w:rsidRDefault="0040637E" w:rsidP="0040637E">
      <w:pPr>
        <w:rPr>
          <w:szCs w:val="24"/>
        </w:rPr>
      </w:pPr>
    </w:p>
    <w:p w:rsidR="0040637E" w:rsidRDefault="0040637E" w:rsidP="0040637E">
      <w:pPr>
        <w:rPr>
          <w:szCs w:val="24"/>
        </w:rPr>
      </w:pPr>
    </w:p>
    <w:p w:rsidR="00121215" w:rsidRPr="00231585" w:rsidRDefault="00121215" w:rsidP="0040637E">
      <w:pPr>
        <w:jc w:val="both"/>
        <w:rPr>
          <w:szCs w:val="24"/>
        </w:rPr>
      </w:pPr>
      <w:r w:rsidRPr="00231585">
        <w:rPr>
          <w:szCs w:val="24"/>
        </w:rPr>
        <w:t>Ministras Pirmininkas</w:t>
      </w:r>
    </w:p>
    <w:p w:rsidR="00121215" w:rsidRDefault="00121215" w:rsidP="0040637E">
      <w:pPr>
        <w:rPr>
          <w:szCs w:val="24"/>
        </w:rPr>
      </w:pPr>
    </w:p>
    <w:p w:rsidR="0040637E" w:rsidRDefault="0040637E" w:rsidP="0040637E">
      <w:pPr>
        <w:rPr>
          <w:szCs w:val="24"/>
        </w:rPr>
      </w:pPr>
    </w:p>
    <w:p w:rsidR="0040637E" w:rsidRPr="00231585" w:rsidRDefault="0040637E" w:rsidP="0040637E">
      <w:pPr>
        <w:rPr>
          <w:szCs w:val="24"/>
        </w:rPr>
      </w:pPr>
    </w:p>
    <w:p w:rsidR="00121215" w:rsidRPr="00107EC6" w:rsidRDefault="00121215" w:rsidP="0040637E">
      <w:pPr>
        <w:rPr>
          <w:szCs w:val="24"/>
        </w:rPr>
      </w:pPr>
      <w:r w:rsidRPr="00231585">
        <w:rPr>
          <w:szCs w:val="24"/>
        </w:rPr>
        <w:t>Finansų ministras</w:t>
      </w:r>
    </w:p>
    <w:sectPr w:rsidR="00121215" w:rsidRPr="00107EC6" w:rsidSect="00151BCC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899" w:right="1440" w:bottom="180" w:left="902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796" w:rsidRDefault="00365796">
      <w:r>
        <w:separator/>
      </w:r>
    </w:p>
  </w:endnote>
  <w:endnote w:type="continuationSeparator" w:id="0">
    <w:p w:rsidR="00365796" w:rsidRDefault="0036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D1" w:rsidRDefault="004320D1" w:rsidP="00FA6D9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320D1" w:rsidRDefault="004320D1" w:rsidP="00FA6D9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D1" w:rsidRDefault="004320D1" w:rsidP="00FA6D9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796" w:rsidRDefault="00365796">
      <w:r>
        <w:separator/>
      </w:r>
    </w:p>
  </w:footnote>
  <w:footnote w:type="continuationSeparator" w:id="0">
    <w:p w:rsidR="00365796" w:rsidRDefault="00365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D1" w:rsidRDefault="004320D1" w:rsidP="001529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320D1" w:rsidRDefault="004320D1">
    <w:pPr>
      <w:pStyle w:val="Antrats"/>
    </w:pPr>
  </w:p>
  <w:p w:rsidR="004320D1" w:rsidRDefault="004320D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0D1" w:rsidRDefault="004320D1" w:rsidP="006E53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C1E87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4320D1" w:rsidRDefault="004320D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57B"/>
    <w:multiLevelType w:val="hybridMultilevel"/>
    <w:tmpl w:val="4AEEF1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212B79"/>
    <w:multiLevelType w:val="multilevel"/>
    <w:tmpl w:val="42E0E6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>
      <w:start w:val="1"/>
      <w:numFmt w:val="decimal"/>
      <w:lvlText w:val="%1.%2. 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2" w15:restartNumberingAfterBreak="0">
    <w:nsid w:val="052465E9"/>
    <w:multiLevelType w:val="hybridMultilevel"/>
    <w:tmpl w:val="543E4EA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6B5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 w15:restartNumberingAfterBreak="0">
    <w:nsid w:val="0847384C"/>
    <w:multiLevelType w:val="hybridMultilevel"/>
    <w:tmpl w:val="E4AAD8BE"/>
    <w:lvl w:ilvl="0" w:tplc="E4EE03B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202F0F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59A6102"/>
    <w:multiLevelType w:val="multilevel"/>
    <w:tmpl w:val="9C8ADFDC"/>
    <w:lvl w:ilvl="0">
      <w:start w:val="1"/>
      <w:numFmt w:val="decimal"/>
      <w:lvlText w:val="%1."/>
      <w:lvlJc w:val="left"/>
      <w:pPr>
        <w:tabs>
          <w:tab w:val="num" w:pos="-357"/>
        </w:tabs>
        <w:ind w:left="0" w:firstLine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9F46064"/>
    <w:multiLevelType w:val="hybridMultilevel"/>
    <w:tmpl w:val="62D4D27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26983"/>
    <w:multiLevelType w:val="hybridMultilevel"/>
    <w:tmpl w:val="33302848"/>
    <w:lvl w:ilvl="0" w:tplc="ED9C13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83D9A"/>
    <w:multiLevelType w:val="multilevel"/>
    <w:tmpl w:val="75AA560C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508"/>
        </w:tabs>
        <w:ind w:left="508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10" w15:restartNumberingAfterBreak="0">
    <w:nsid w:val="1D796A20"/>
    <w:multiLevelType w:val="multilevel"/>
    <w:tmpl w:val="64465E6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>
      <w:start w:val="1"/>
      <w:numFmt w:val="decimal"/>
      <w:lvlText w:val="%1.%2. Pakeitimai sąrašo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1" w15:restartNumberingAfterBreak="0">
    <w:nsid w:val="1ECF2DAF"/>
    <w:multiLevelType w:val="multilevel"/>
    <w:tmpl w:val="42E0E6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>
      <w:start w:val="1"/>
      <w:numFmt w:val="decimal"/>
      <w:lvlText w:val="%1.%2. 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12" w15:restartNumberingAfterBreak="0">
    <w:nsid w:val="1F9A1AC4"/>
    <w:multiLevelType w:val="multilevel"/>
    <w:tmpl w:val="F0FEC364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231A4250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41060A"/>
    <w:multiLevelType w:val="hybridMultilevel"/>
    <w:tmpl w:val="2B0CC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10029"/>
    <w:multiLevelType w:val="multilevel"/>
    <w:tmpl w:val="73F4E04E"/>
    <w:lvl w:ilvl="0">
      <w:start w:val="1"/>
      <w:numFmt w:val="decimal"/>
      <w:pStyle w:val="Pakeitimai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Pakeitimaisaraso"/>
      <w:lvlText w:val="%1.%2. 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6" w15:restartNumberingAfterBreak="0">
    <w:nsid w:val="30253B2F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41E1401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BC95544"/>
    <w:multiLevelType w:val="multilevel"/>
    <w:tmpl w:val="75687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D2B6B4C"/>
    <w:multiLevelType w:val="hybridMultilevel"/>
    <w:tmpl w:val="9E268C74"/>
    <w:lvl w:ilvl="0" w:tplc="8992059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 w15:restartNumberingAfterBreak="0">
    <w:nsid w:val="3DA76BCF"/>
    <w:multiLevelType w:val="multilevel"/>
    <w:tmpl w:val="042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195EC6"/>
    <w:multiLevelType w:val="multilevel"/>
    <w:tmpl w:val="5574B8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22" w15:restartNumberingAfterBreak="0">
    <w:nsid w:val="472D5598"/>
    <w:multiLevelType w:val="hybridMultilevel"/>
    <w:tmpl w:val="2B0CC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234C8"/>
    <w:multiLevelType w:val="multilevel"/>
    <w:tmpl w:val="64465E66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>
      <w:start w:val="1"/>
      <w:numFmt w:val="decimal"/>
      <w:lvlText w:val="%1.%2. Pakeitimai sąrašo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24" w15:restartNumberingAfterBreak="0">
    <w:nsid w:val="5A344CFF"/>
    <w:multiLevelType w:val="hybridMultilevel"/>
    <w:tmpl w:val="2B0CC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437425"/>
    <w:multiLevelType w:val="hybridMultilevel"/>
    <w:tmpl w:val="158A9B30"/>
    <w:lvl w:ilvl="0" w:tplc="E52C83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75E6C"/>
    <w:multiLevelType w:val="multilevel"/>
    <w:tmpl w:val="73F4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7" w15:restartNumberingAfterBreak="0">
    <w:nsid w:val="64056E51"/>
    <w:multiLevelType w:val="hybridMultilevel"/>
    <w:tmpl w:val="A6429A60"/>
    <w:lvl w:ilvl="0" w:tplc="E4F677BE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036C17"/>
    <w:multiLevelType w:val="hybridMultilevel"/>
    <w:tmpl w:val="2B0CCB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D67FE8"/>
    <w:multiLevelType w:val="multilevel"/>
    <w:tmpl w:val="73F4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0" w15:restartNumberingAfterBreak="0">
    <w:nsid w:val="6F195719"/>
    <w:multiLevelType w:val="multilevel"/>
    <w:tmpl w:val="42E0E60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>
      <w:start w:val="1"/>
      <w:numFmt w:val="decimal"/>
      <w:lvlText w:val="%1.%2. "/>
      <w:lvlJc w:val="left"/>
      <w:pPr>
        <w:tabs>
          <w:tab w:val="num" w:pos="1149"/>
        </w:tabs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hint="default"/>
      </w:rPr>
    </w:lvl>
  </w:abstractNum>
  <w:abstractNum w:abstractNumId="31" w15:restartNumberingAfterBreak="0">
    <w:nsid w:val="71FE6C73"/>
    <w:multiLevelType w:val="hybridMultilevel"/>
    <w:tmpl w:val="46B01AB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076D57"/>
    <w:multiLevelType w:val="multilevel"/>
    <w:tmpl w:val="E5F6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50A4826"/>
    <w:multiLevelType w:val="hybridMultilevel"/>
    <w:tmpl w:val="D1368B94"/>
    <w:lvl w:ilvl="0" w:tplc="BD46C2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266D2"/>
    <w:multiLevelType w:val="multilevel"/>
    <w:tmpl w:val="64E4D43E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>
      <w:start w:val="1"/>
      <w:numFmt w:val="decimal"/>
      <w:lvlText w:val=".%2. %1"/>
      <w:lvlJc w:val="left"/>
      <w:pPr>
        <w:tabs>
          <w:tab w:val="num" w:pos="1506"/>
        </w:tabs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4"/>
        </w:tabs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4"/>
        </w:tabs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4"/>
        </w:tabs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4"/>
        </w:tabs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4"/>
        </w:tabs>
        <w:ind w:left="5034" w:hanging="1440"/>
      </w:pPr>
      <w:rPr>
        <w:rFonts w:hint="default"/>
      </w:rPr>
    </w:lvl>
  </w:abstractNum>
  <w:abstractNum w:abstractNumId="35" w15:restartNumberingAfterBreak="0">
    <w:nsid w:val="7EC512CB"/>
    <w:multiLevelType w:val="multilevel"/>
    <w:tmpl w:val="64E4D43E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>
      <w:start w:val="1"/>
      <w:numFmt w:val="decimal"/>
      <w:lvlText w:val=".%2. %1"/>
      <w:lvlJc w:val="left"/>
      <w:pPr>
        <w:tabs>
          <w:tab w:val="num" w:pos="1506"/>
        </w:tabs>
        <w:ind w:left="150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19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44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4"/>
        </w:tabs>
        <w:ind w:left="294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94"/>
        </w:tabs>
        <w:ind w:left="345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4"/>
        </w:tabs>
        <w:ind w:left="395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4"/>
        </w:tabs>
        <w:ind w:left="445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94"/>
        </w:tabs>
        <w:ind w:left="5034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7"/>
  </w:num>
  <w:num w:numId="4">
    <w:abstractNumId w:val="31"/>
  </w:num>
  <w:num w:numId="5">
    <w:abstractNumId w:val="32"/>
  </w:num>
  <w:num w:numId="6">
    <w:abstractNumId w:val="4"/>
  </w:num>
  <w:num w:numId="7">
    <w:abstractNumId w:val="20"/>
  </w:num>
  <w:num w:numId="8">
    <w:abstractNumId w:val="17"/>
  </w:num>
  <w:num w:numId="9">
    <w:abstractNumId w:val="5"/>
  </w:num>
  <w:num w:numId="10">
    <w:abstractNumId w:val="1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15"/>
  </w:num>
  <w:num w:numId="16">
    <w:abstractNumId w:val="10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"/>
  </w:num>
  <w:num w:numId="20">
    <w:abstractNumId w:val="11"/>
  </w:num>
  <w:num w:numId="21">
    <w:abstractNumId w:val="30"/>
  </w:num>
  <w:num w:numId="22">
    <w:abstractNumId w:val="35"/>
  </w:num>
  <w:num w:numId="23">
    <w:abstractNumId w:val="18"/>
  </w:num>
  <w:num w:numId="24">
    <w:abstractNumId w:val="34"/>
  </w:num>
  <w:num w:numId="25">
    <w:abstractNumId w:val="29"/>
  </w:num>
  <w:num w:numId="26">
    <w:abstractNumId w:val="26"/>
  </w:num>
  <w:num w:numId="27">
    <w:abstractNumId w:val="9"/>
  </w:num>
  <w:num w:numId="28">
    <w:abstractNumId w:val="3"/>
  </w:num>
  <w:num w:numId="29">
    <w:abstractNumId w:val="19"/>
  </w:num>
  <w:num w:numId="30">
    <w:abstractNumId w:val="14"/>
  </w:num>
  <w:num w:numId="31">
    <w:abstractNumId w:val="2"/>
  </w:num>
  <w:num w:numId="32">
    <w:abstractNumId w:val="28"/>
  </w:num>
  <w:num w:numId="33">
    <w:abstractNumId w:val="22"/>
  </w:num>
  <w:num w:numId="34">
    <w:abstractNumId w:val="24"/>
  </w:num>
  <w:num w:numId="35">
    <w:abstractNumId w:val="8"/>
  </w:num>
  <w:num w:numId="36">
    <w:abstractNumId w:val="33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296"/>
  <w:hyphenationZone w:val="396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44"/>
    <w:rsid w:val="00000D85"/>
    <w:rsid w:val="00002991"/>
    <w:rsid w:val="00003646"/>
    <w:rsid w:val="000073C3"/>
    <w:rsid w:val="00011AD6"/>
    <w:rsid w:val="00013B74"/>
    <w:rsid w:val="000146BB"/>
    <w:rsid w:val="000202EA"/>
    <w:rsid w:val="00020B1B"/>
    <w:rsid w:val="000225AE"/>
    <w:rsid w:val="00032031"/>
    <w:rsid w:val="000362CA"/>
    <w:rsid w:val="00042016"/>
    <w:rsid w:val="00042852"/>
    <w:rsid w:val="000469B7"/>
    <w:rsid w:val="00051F34"/>
    <w:rsid w:val="000613F4"/>
    <w:rsid w:val="00061993"/>
    <w:rsid w:val="000623FF"/>
    <w:rsid w:val="00065CFC"/>
    <w:rsid w:val="00065F64"/>
    <w:rsid w:val="00077873"/>
    <w:rsid w:val="00084943"/>
    <w:rsid w:val="00091704"/>
    <w:rsid w:val="00092F51"/>
    <w:rsid w:val="00093563"/>
    <w:rsid w:val="000935BD"/>
    <w:rsid w:val="00093F81"/>
    <w:rsid w:val="0009441B"/>
    <w:rsid w:val="00096D34"/>
    <w:rsid w:val="000978AD"/>
    <w:rsid w:val="000A2CF3"/>
    <w:rsid w:val="000A3B76"/>
    <w:rsid w:val="000A3CEB"/>
    <w:rsid w:val="000B233B"/>
    <w:rsid w:val="000B5649"/>
    <w:rsid w:val="000C44CD"/>
    <w:rsid w:val="000E0C58"/>
    <w:rsid w:val="000E0F81"/>
    <w:rsid w:val="000E2D59"/>
    <w:rsid w:val="000E2EF3"/>
    <w:rsid w:val="000F0C36"/>
    <w:rsid w:val="000F3948"/>
    <w:rsid w:val="001033A9"/>
    <w:rsid w:val="00107EC6"/>
    <w:rsid w:val="00110844"/>
    <w:rsid w:val="00110D23"/>
    <w:rsid w:val="00111CEC"/>
    <w:rsid w:val="00116D19"/>
    <w:rsid w:val="00121215"/>
    <w:rsid w:val="00132509"/>
    <w:rsid w:val="00132D90"/>
    <w:rsid w:val="00136551"/>
    <w:rsid w:val="00141CF0"/>
    <w:rsid w:val="00145417"/>
    <w:rsid w:val="00151BCC"/>
    <w:rsid w:val="00152949"/>
    <w:rsid w:val="00152FC5"/>
    <w:rsid w:val="00155012"/>
    <w:rsid w:val="0016097F"/>
    <w:rsid w:val="0017443A"/>
    <w:rsid w:val="001802DF"/>
    <w:rsid w:val="00182A20"/>
    <w:rsid w:val="001909F6"/>
    <w:rsid w:val="001942B9"/>
    <w:rsid w:val="001963E1"/>
    <w:rsid w:val="00196AE2"/>
    <w:rsid w:val="001A4030"/>
    <w:rsid w:val="001A5D44"/>
    <w:rsid w:val="001B3083"/>
    <w:rsid w:val="001B35FB"/>
    <w:rsid w:val="001C266F"/>
    <w:rsid w:val="001C6028"/>
    <w:rsid w:val="001D21C0"/>
    <w:rsid w:val="001D3668"/>
    <w:rsid w:val="001E067D"/>
    <w:rsid w:val="001E7A9D"/>
    <w:rsid w:val="001F015E"/>
    <w:rsid w:val="00206059"/>
    <w:rsid w:val="0020650E"/>
    <w:rsid w:val="00223424"/>
    <w:rsid w:val="002314C1"/>
    <w:rsid w:val="00235BA0"/>
    <w:rsid w:val="0023725B"/>
    <w:rsid w:val="0023771E"/>
    <w:rsid w:val="00237DB6"/>
    <w:rsid w:val="00240A2D"/>
    <w:rsid w:val="00243896"/>
    <w:rsid w:val="00243AD5"/>
    <w:rsid w:val="00246E47"/>
    <w:rsid w:val="00252938"/>
    <w:rsid w:val="00254FFC"/>
    <w:rsid w:val="002552F6"/>
    <w:rsid w:val="00255577"/>
    <w:rsid w:val="0025696D"/>
    <w:rsid w:val="00260DF5"/>
    <w:rsid w:val="0026265B"/>
    <w:rsid w:val="002647E5"/>
    <w:rsid w:val="0028366D"/>
    <w:rsid w:val="00284097"/>
    <w:rsid w:val="0028736D"/>
    <w:rsid w:val="002956B6"/>
    <w:rsid w:val="002A218C"/>
    <w:rsid w:val="002A25A7"/>
    <w:rsid w:val="002B286F"/>
    <w:rsid w:val="002B4DE5"/>
    <w:rsid w:val="002B72E7"/>
    <w:rsid w:val="002C1E87"/>
    <w:rsid w:val="002C781D"/>
    <w:rsid w:val="002D7C4F"/>
    <w:rsid w:val="002E36F1"/>
    <w:rsid w:val="002E3BBE"/>
    <w:rsid w:val="002E5159"/>
    <w:rsid w:val="002E5EF0"/>
    <w:rsid w:val="00311C0C"/>
    <w:rsid w:val="00316F26"/>
    <w:rsid w:val="00324EC1"/>
    <w:rsid w:val="003265C2"/>
    <w:rsid w:val="00327FCF"/>
    <w:rsid w:val="00331BE0"/>
    <w:rsid w:val="003435BB"/>
    <w:rsid w:val="00346667"/>
    <w:rsid w:val="00351B93"/>
    <w:rsid w:val="00357601"/>
    <w:rsid w:val="00360CD6"/>
    <w:rsid w:val="00362129"/>
    <w:rsid w:val="00365796"/>
    <w:rsid w:val="003724AC"/>
    <w:rsid w:val="003800F6"/>
    <w:rsid w:val="00380AD6"/>
    <w:rsid w:val="00385EC5"/>
    <w:rsid w:val="00386D95"/>
    <w:rsid w:val="00387FB5"/>
    <w:rsid w:val="003937B2"/>
    <w:rsid w:val="003A2C66"/>
    <w:rsid w:val="003A7683"/>
    <w:rsid w:val="003B229C"/>
    <w:rsid w:val="003C23B9"/>
    <w:rsid w:val="003C7F00"/>
    <w:rsid w:val="003D00E0"/>
    <w:rsid w:val="003D4604"/>
    <w:rsid w:val="003D6E4A"/>
    <w:rsid w:val="003E2E65"/>
    <w:rsid w:val="003F082A"/>
    <w:rsid w:val="003F1846"/>
    <w:rsid w:val="003F2E08"/>
    <w:rsid w:val="003F7C1C"/>
    <w:rsid w:val="0040637E"/>
    <w:rsid w:val="0040641E"/>
    <w:rsid w:val="00407C63"/>
    <w:rsid w:val="00410E13"/>
    <w:rsid w:val="00410ED3"/>
    <w:rsid w:val="0041241C"/>
    <w:rsid w:val="00412522"/>
    <w:rsid w:val="00420220"/>
    <w:rsid w:val="00422D33"/>
    <w:rsid w:val="00424120"/>
    <w:rsid w:val="004318DA"/>
    <w:rsid w:val="004320D1"/>
    <w:rsid w:val="0043406F"/>
    <w:rsid w:val="00436407"/>
    <w:rsid w:val="004415FF"/>
    <w:rsid w:val="0044598D"/>
    <w:rsid w:val="00451898"/>
    <w:rsid w:val="00452827"/>
    <w:rsid w:val="0045368D"/>
    <w:rsid w:val="00455DDB"/>
    <w:rsid w:val="00472000"/>
    <w:rsid w:val="00476F71"/>
    <w:rsid w:val="004956E9"/>
    <w:rsid w:val="004962F6"/>
    <w:rsid w:val="004A185C"/>
    <w:rsid w:val="004A19D7"/>
    <w:rsid w:val="004A4807"/>
    <w:rsid w:val="004B73F3"/>
    <w:rsid w:val="004C35D3"/>
    <w:rsid w:val="004C3E4F"/>
    <w:rsid w:val="004C40B2"/>
    <w:rsid w:val="004C4E53"/>
    <w:rsid w:val="004C54EA"/>
    <w:rsid w:val="004C553D"/>
    <w:rsid w:val="004C612C"/>
    <w:rsid w:val="004D206B"/>
    <w:rsid w:val="004D466B"/>
    <w:rsid w:val="004D61BF"/>
    <w:rsid w:val="004E01E6"/>
    <w:rsid w:val="004E18CA"/>
    <w:rsid w:val="004E1CC7"/>
    <w:rsid w:val="004E5062"/>
    <w:rsid w:val="004E5CF9"/>
    <w:rsid w:val="004F4273"/>
    <w:rsid w:val="00502E60"/>
    <w:rsid w:val="005113B7"/>
    <w:rsid w:val="00513F5E"/>
    <w:rsid w:val="00515522"/>
    <w:rsid w:val="00517FCA"/>
    <w:rsid w:val="005220C6"/>
    <w:rsid w:val="005307EA"/>
    <w:rsid w:val="005343F7"/>
    <w:rsid w:val="00540522"/>
    <w:rsid w:val="00541570"/>
    <w:rsid w:val="00541573"/>
    <w:rsid w:val="0055065E"/>
    <w:rsid w:val="00550B12"/>
    <w:rsid w:val="00552A84"/>
    <w:rsid w:val="005545BC"/>
    <w:rsid w:val="00556716"/>
    <w:rsid w:val="00564CBA"/>
    <w:rsid w:val="00565447"/>
    <w:rsid w:val="0057319A"/>
    <w:rsid w:val="005854F1"/>
    <w:rsid w:val="00587E18"/>
    <w:rsid w:val="005912AE"/>
    <w:rsid w:val="0059203F"/>
    <w:rsid w:val="005975C2"/>
    <w:rsid w:val="005A32EB"/>
    <w:rsid w:val="005A4E01"/>
    <w:rsid w:val="005B27ED"/>
    <w:rsid w:val="005B3594"/>
    <w:rsid w:val="005C0F7F"/>
    <w:rsid w:val="005C1DA9"/>
    <w:rsid w:val="005C721A"/>
    <w:rsid w:val="005D189A"/>
    <w:rsid w:val="005D3CF1"/>
    <w:rsid w:val="005D55CE"/>
    <w:rsid w:val="005E0126"/>
    <w:rsid w:val="005E6F90"/>
    <w:rsid w:val="005F3291"/>
    <w:rsid w:val="0060040D"/>
    <w:rsid w:val="00600E93"/>
    <w:rsid w:val="00611C84"/>
    <w:rsid w:val="0061414C"/>
    <w:rsid w:val="0061493C"/>
    <w:rsid w:val="0062200F"/>
    <w:rsid w:val="0062275C"/>
    <w:rsid w:val="00630B06"/>
    <w:rsid w:val="006334DA"/>
    <w:rsid w:val="0063727A"/>
    <w:rsid w:val="006374E3"/>
    <w:rsid w:val="006423B7"/>
    <w:rsid w:val="00646CAF"/>
    <w:rsid w:val="00657E96"/>
    <w:rsid w:val="00663CA1"/>
    <w:rsid w:val="00673686"/>
    <w:rsid w:val="00675195"/>
    <w:rsid w:val="00675A2D"/>
    <w:rsid w:val="00685243"/>
    <w:rsid w:val="00685607"/>
    <w:rsid w:val="0069473C"/>
    <w:rsid w:val="006974D7"/>
    <w:rsid w:val="006A0B39"/>
    <w:rsid w:val="006A5334"/>
    <w:rsid w:val="006A7882"/>
    <w:rsid w:val="006C0494"/>
    <w:rsid w:val="006C41B5"/>
    <w:rsid w:val="006C6DA6"/>
    <w:rsid w:val="006D30C2"/>
    <w:rsid w:val="006D4D77"/>
    <w:rsid w:val="006E53C9"/>
    <w:rsid w:val="006E666A"/>
    <w:rsid w:val="006F6526"/>
    <w:rsid w:val="00705B19"/>
    <w:rsid w:val="00711F98"/>
    <w:rsid w:val="00713E8D"/>
    <w:rsid w:val="00723372"/>
    <w:rsid w:val="00724D2F"/>
    <w:rsid w:val="00726C3E"/>
    <w:rsid w:val="00730917"/>
    <w:rsid w:val="00730F9E"/>
    <w:rsid w:val="00732549"/>
    <w:rsid w:val="00734C45"/>
    <w:rsid w:val="007403D9"/>
    <w:rsid w:val="00744266"/>
    <w:rsid w:val="0075454F"/>
    <w:rsid w:val="00755AE2"/>
    <w:rsid w:val="00755D88"/>
    <w:rsid w:val="00757068"/>
    <w:rsid w:val="0076296D"/>
    <w:rsid w:val="00763FA0"/>
    <w:rsid w:val="007644D7"/>
    <w:rsid w:val="007673C5"/>
    <w:rsid w:val="00767B4A"/>
    <w:rsid w:val="007770FC"/>
    <w:rsid w:val="00784542"/>
    <w:rsid w:val="00784A82"/>
    <w:rsid w:val="00784F22"/>
    <w:rsid w:val="00791060"/>
    <w:rsid w:val="00793A7C"/>
    <w:rsid w:val="0079682B"/>
    <w:rsid w:val="007A5E65"/>
    <w:rsid w:val="007B1590"/>
    <w:rsid w:val="007B29DA"/>
    <w:rsid w:val="007B6F4D"/>
    <w:rsid w:val="007C0DA7"/>
    <w:rsid w:val="007C0EDD"/>
    <w:rsid w:val="007C179A"/>
    <w:rsid w:val="007C3EF7"/>
    <w:rsid w:val="007E12F9"/>
    <w:rsid w:val="007E688B"/>
    <w:rsid w:val="007F1B44"/>
    <w:rsid w:val="007F25BD"/>
    <w:rsid w:val="007F5AD6"/>
    <w:rsid w:val="00801233"/>
    <w:rsid w:val="008037C6"/>
    <w:rsid w:val="00810526"/>
    <w:rsid w:val="00815E5C"/>
    <w:rsid w:val="00820D07"/>
    <w:rsid w:val="008259F2"/>
    <w:rsid w:val="0083417D"/>
    <w:rsid w:val="00835970"/>
    <w:rsid w:val="00837D20"/>
    <w:rsid w:val="00837E46"/>
    <w:rsid w:val="00841B70"/>
    <w:rsid w:val="00842142"/>
    <w:rsid w:val="00845605"/>
    <w:rsid w:val="00846A9C"/>
    <w:rsid w:val="00851497"/>
    <w:rsid w:val="00852C9D"/>
    <w:rsid w:val="008559D9"/>
    <w:rsid w:val="00856445"/>
    <w:rsid w:val="00864592"/>
    <w:rsid w:val="00866263"/>
    <w:rsid w:val="00866853"/>
    <w:rsid w:val="008767F7"/>
    <w:rsid w:val="0088519E"/>
    <w:rsid w:val="0089247A"/>
    <w:rsid w:val="00893BB0"/>
    <w:rsid w:val="0089431C"/>
    <w:rsid w:val="008A0D5C"/>
    <w:rsid w:val="008A2015"/>
    <w:rsid w:val="008A36D7"/>
    <w:rsid w:val="008B63F1"/>
    <w:rsid w:val="008C2F11"/>
    <w:rsid w:val="008C388E"/>
    <w:rsid w:val="008C4F80"/>
    <w:rsid w:val="008C5191"/>
    <w:rsid w:val="008C6B45"/>
    <w:rsid w:val="008F32E1"/>
    <w:rsid w:val="009003FE"/>
    <w:rsid w:val="009063B8"/>
    <w:rsid w:val="00907835"/>
    <w:rsid w:val="00910751"/>
    <w:rsid w:val="00913458"/>
    <w:rsid w:val="009139CF"/>
    <w:rsid w:val="0091559E"/>
    <w:rsid w:val="00916A95"/>
    <w:rsid w:val="00917BC2"/>
    <w:rsid w:val="009201B0"/>
    <w:rsid w:val="00925DB2"/>
    <w:rsid w:val="00925DCC"/>
    <w:rsid w:val="0092668C"/>
    <w:rsid w:val="00930541"/>
    <w:rsid w:val="00935189"/>
    <w:rsid w:val="009410DC"/>
    <w:rsid w:val="00945A82"/>
    <w:rsid w:val="00946856"/>
    <w:rsid w:val="00946996"/>
    <w:rsid w:val="009554B9"/>
    <w:rsid w:val="00955FE4"/>
    <w:rsid w:val="009605C2"/>
    <w:rsid w:val="00960638"/>
    <w:rsid w:val="0096063D"/>
    <w:rsid w:val="00965B5B"/>
    <w:rsid w:val="00974E0E"/>
    <w:rsid w:val="00980163"/>
    <w:rsid w:val="00983036"/>
    <w:rsid w:val="009858EA"/>
    <w:rsid w:val="00993E77"/>
    <w:rsid w:val="00994A2F"/>
    <w:rsid w:val="00995832"/>
    <w:rsid w:val="009A1883"/>
    <w:rsid w:val="009A3F75"/>
    <w:rsid w:val="009A5DBB"/>
    <w:rsid w:val="009A67A2"/>
    <w:rsid w:val="009A7FD3"/>
    <w:rsid w:val="009B0E67"/>
    <w:rsid w:val="009B21E4"/>
    <w:rsid w:val="009B2C47"/>
    <w:rsid w:val="009C0387"/>
    <w:rsid w:val="009C133E"/>
    <w:rsid w:val="009C1892"/>
    <w:rsid w:val="009D3729"/>
    <w:rsid w:val="009E6B8C"/>
    <w:rsid w:val="009F776D"/>
    <w:rsid w:val="00A041C4"/>
    <w:rsid w:val="00A109E2"/>
    <w:rsid w:val="00A140D4"/>
    <w:rsid w:val="00A14F66"/>
    <w:rsid w:val="00A1798F"/>
    <w:rsid w:val="00A22B76"/>
    <w:rsid w:val="00A24589"/>
    <w:rsid w:val="00A245D7"/>
    <w:rsid w:val="00A24A58"/>
    <w:rsid w:val="00A27F26"/>
    <w:rsid w:val="00A3050B"/>
    <w:rsid w:val="00A356F2"/>
    <w:rsid w:val="00A37034"/>
    <w:rsid w:val="00A40885"/>
    <w:rsid w:val="00A43659"/>
    <w:rsid w:val="00A47A11"/>
    <w:rsid w:val="00A51C78"/>
    <w:rsid w:val="00A5602E"/>
    <w:rsid w:val="00A56B2D"/>
    <w:rsid w:val="00A60101"/>
    <w:rsid w:val="00A60FB4"/>
    <w:rsid w:val="00A6127E"/>
    <w:rsid w:val="00A629A3"/>
    <w:rsid w:val="00A71067"/>
    <w:rsid w:val="00A75518"/>
    <w:rsid w:val="00A81F9C"/>
    <w:rsid w:val="00A83D69"/>
    <w:rsid w:val="00A905A5"/>
    <w:rsid w:val="00A90A67"/>
    <w:rsid w:val="00A92015"/>
    <w:rsid w:val="00A93410"/>
    <w:rsid w:val="00A97982"/>
    <w:rsid w:val="00AA07D0"/>
    <w:rsid w:val="00AA30A5"/>
    <w:rsid w:val="00AA5C58"/>
    <w:rsid w:val="00AA77B2"/>
    <w:rsid w:val="00AB0E28"/>
    <w:rsid w:val="00AB76A8"/>
    <w:rsid w:val="00AB7A04"/>
    <w:rsid w:val="00AB7C36"/>
    <w:rsid w:val="00AC0A42"/>
    <w:rsid w:val="00AC11F3"/>
    <w:rsid w:val="00AD3D36"/>
    <w:rsid w:val="00AD4CAA"/>
    <w:rsid w:val="00AE01D4"/>
    <w:rsid w:val="00AF1177"/>
    <w:rsid w:val="00AF39B0"/>
    <w:rsid w:val="00AF56AD"/>
    <w:rsid w:val="00AF7286"/>
    <w:rsid w:val="00B05B5C"/>
    <w:rsid w:val="00B1192A"/>
    <w:rsid w:val="00B14391"/>
    <w:rsid w:val="00B16E69"/>
    <w:rsid w:val="00B239B4"/>
    <w:rsid w:val="00B27CA5"/>
    <w:rsid w:val="00B34CEB"/>
    <w:rsid w:val="00B34F48"/>
    <w:rsid w:val="00B3585F"/>
    <w:rsid w:val="00B45754"/>
    <w:rsid w:val="00B5042C"/>
    <w:rsid w:val="00B529E9"/>
    <w:rsid w:val="00B563D8"/>
    <w:rsid w:val="00B57EE6"/>
    <w:rsid w:val="00B60627"/>
    <w:rsid w:val="00B6135A"/>
    <w:rsid w:val="00B625F6"/>
    <w:rsid w:val="00B62D32"/>
    <w:rsid w:val="00B63911"/>
    <w:rsid w:val="00B64513"/>
    <w:rsid w:val="00B675EF"/>
    <w:rsid w:val="00B67B51"/>
    <w:rsid w:val="00B70D6C"/>
    <w:rsid w:val="00B73C5E"/>
    <w:rsid w:val="00B73F06"/>
    <w:rsid w:val="00B76788"/>
    <w:rsid w:val="00B77ED4"/>
    <w:rsid w:val="00B862F1"/>
    <w:rsid w:val="00B91200"/>
    <w:rsid w:val="00BA0C74"/>
    <w:rsid w:val="00BA5CA7"/>
    <w:rsid w:val="00BA699A"/>
    <w:rsid w:val="00BB07AE"/>
    <w:rsid w:val="00BB5E67"/>
    <w:rsid w:val="00BB6BBD"/>
    <w:rsid w:val="00BC0829"/>
    <w:rsid w:val="00BC122B"/>
    <w:rsid w:val="00BC15D9"/>
    <w:rsid w:val="00BC3206"/>
    <w:rsid w:val="00BD08D3"/>
    <w:rsid w:val="00BD71D6"/>
    <w:rsid w:val="00BD7624"/>
    <w:rsid w:val="00BE38DC"/>
    <w:rsid w:val="00BE3E54"/>
    <w:rsid w:val="00BF237C"/>
    <w:rsid w:val="00BF2B51"/>
    <w:rsid w:val="00BF2BB7"/>
    <w:rsid w:val="00C205E3"/>
    <w:rsid w:val="00C21F4E"/>
    <w:rsid w:val="00C22FB0"/>
    <w:rsid w:val="00C303F0"/>
    <w:rsid w:val="00C343AD"/>
    <w:rsid w:val="00C34A6A"/>
    <w:rsid w:val="00C3657E"/>
    <w:rsid w:val="00C42483"/>
    <w:rsid w:val="00C47BD2"/>
    <w:rsid w:val="00C52255"/>
    <w:rsid w:val="00C64109"/>
    <w:rsid w:val="00C66272"/>
    <w:rsid w:val="00C838F3"/>
    <w:rsid w:val="00C91B97"/>
    <w:rsid w:val="00C92C9E"/>
    <w:rsid w:val="00C9508D"/>
    <w:rsid w:val="00CA0299"/>
    <w:rsid w:val="00CA0BC4"/>
    <w:rsid w:val="00CB30A0"/>
    <w:rsid w:val="00CC040F"/>
    <w:rsid w:val="00CC3F6C"/>
    <w:rsid w:val="00CC52F1"/>
    <w:rsid w:val="00CC5DAE"/>
    <w:rsid w:val="00CD1449"/>
    <w:rsid w:val="00CD3860"/>
    <w:rsid w:val="00CD48CE"/>
    <w:rsid w:val="00CD6FC8"/>
    <w:rsid w:val="00CE0EB0"/>
    <w:rsid w:val="00CE329D"/>
    <w:rsid w:val="00CF1AFB"/>
    <w:rsid w:val="00CF4BF7"/>
    <w:rsid w:val="00D04C7F"/>
    <w:rsid w:val="00D060B8"/>
    <w:rsid w:val="00D10320"/>
    <w:rsid w:val="00D15701"/>
    <w:rsid w:val="00D2264F"/>
    <w:rsid w:val="00D23DA4"/>
    <w:rsid w:val="00D247A6"/>
    <w:rsid w:val="00D24EA2"/>
    <w:rsid w:val="00D250CE"/>
    <w:rsid w:val="00D27A12"/>
    <w:rsid w:val="00D31FFD"/>
    <w:rsid w:val="00D3382E"/>
    <w:rsid w:val="00D34A92"/>
    <w:rsid w:val="00D40D7F"/>
    <w:rsid w:val="00D5589B"/>
    <w:rsid w:val="00D61635"/>
    <w:rsid w:val="00D6208A"/>
    <w:rsid w:val="00D63738"/>
    <w:rsid w:val="00D65625"/>
    <w:rsid w:val="00D70B34"/>
    <w:rsid w:val="00D7306B"/>
    <w:rsid w:val="00D767ED"/>
    <w:rsid w:val="00D76F58"/>
    <w:rsid w:val="00D83312"/>
    <w:rsid w:val="00D83D46"/>
    <w:rsid w:val="00D840BE"/>
    <w:rsid w:val="00D86CC2"/>
    <w:rsid w:val="00D91339"/>
    <w:rsid w:val="00D93502"/>
    <w:rsid w:val="00D94F19"/>
    <w:rsid w:val="00D95A8A"/>
    <w:rsid w:val="00D96A52"/>
    <w:rsid w:val="00D97538"/>
    <w:rsid w:val="00DA0921"/>
    <w:rsid w:val="00DA287D"/>
    <w:rsid w:val="00DB23E9"/>
    <w:rsid w:val="00DB33AC"/>
    <w:rsid w:val="00DD0277"/>
    <w:rsid w:val="00DD02BD"/>
    <w:rsid w:val="00DD2701"/>
    <w:rsid w:val="00DD5E54"/>
    <w:rsid w:val="00DE5AAD"/>
    <w:rsid w:val="00DE5B08"/>
    <w:rsid w:val="00DE5C78"/>
    <w:rsid w:val="00DF2AA8"/>
    <w:rsid w:val="00DF2B69"/>
    <w:rsid w:val="00DF433C"/>
    <w:rsid w:val="00DF7692"/>
    <w:rsid w:val="00DF76B6"/>
    <w:rsid w:val="00E04D4C"/>
    <w:rsid w:val="00E0701A"/>
    <w:rsid w:val="00E101F6"/>
    <w:rsid w:val="00E104CB"/>
    <w:rsid w:val="00E12497"/>
    <w:rsid w:val="00E1346B"/>
    <w:rsid w:val="00E158BD"/>
    <w:rsid w:val="00E16EAE"/>
    <w:rsid w:val="00E17CC4"/>
    <w:rsid w:val="00E313BD"/>
    <w:rsid w:val="00E402F1"/>
    <w:rsid w:val="00E40905"/>
    <w:rsid w:val="00E40E46"/>
    <w:rsid w:val="00E51383"/>
    <w:rsid w:val="00E62E65"/>
    <w:rsid w:val="00E63D4C"/>
    <w:rsid w:val="00E66FB6"/>
    <w:rsid w:val="00E756C4"/>
    <w:rsid w:val="00E7745D"/>
    <w:rsid w:val="00E77D63"/>
    <w:rsid w:val="00E80B49"/>
    <w:rsid w:val="00E8181D"/>
    <w:rsid w:val="00E8654C"/>
    <w:rsid w:val="00E86753"/>
    <w:rsid w:val="00E877DE"/>
    <w:rsid w:val="00E878AC"/>
    <w:rsid w:val="00E91A09"/>
    <w:rsid w:val="00E93B17"/>
    <w:rsid w:val="00E944D5"/>
    <w:rsid w:val="00E968EE"/>
    <w:rsid w:val="00EA7278"/>
    <w:rsid w:val="00EC09C3"/>
    <w:rsid w:val="00EC13E5"/>
    <w:rsid w:val="00EC233C"/>
    <w:rsid w:val="00EC413A"/>
    <w:rsid w:val="00EC46A8"/>
    <w:rsid w:val="00EC549D"/>
    <w:rsid w:val="00ED5DFE"/>
    <w:rsid w:val="00ED613E"/>
    <w:rsid w:val="00ED6AF3"/>
    <w:rsid w:val="00ED6BC1"/>
    <w:rsid w:val="00EF3D3E"/>
    <w:rsid w:val="00EF707C"/>
    <w:rsid w:val="00F044E4"/>
    <w:rsid w:val="00F05CDC"/>
    <w:rsid w:val="00F07FE4"/>
    <w:rsid w:val="00F103FB"/>
    <w:rsid w:val="00F10C66"/>
    <w:rsid w:val="00F23EE9"/>
    <w:rsid w:val="00F24CBA"/>
    <w:rsid w:val="00F419B9"/>
    <w:rsid w:val="00F42864"/>
    <w:rsid w:val="00F430B2"/>
    <w:rsid w:val="00F500AD"/>
    <w:rsid w:val="00F54350"/>
    <w:rsid w:val="00F6414C"/>
    <w:rsid w:val="00F67984"/>
    <w:rsid w:val="00F70C5C"/>
    <w:rsid w:val="00F83C91"/>
    <w:rsid w:val="00F83E91"/>
    <w:rsid w:val="00F865D5"/>
    <w:rsid w:val="00F8686B"/>
    <w:rsid w:val="00F87426"/>
    <w:rsid w:val="00F97B40"/>
    <w:rsid w:val="00FA4648"/>
    <w:rsid w:val="00FA6D9E"/>
    <w:rsid w:val="00FB4167"/>
    <w:rsid w:val="00FB4211"/>
    <w:rsid w:val="00FB7117"/>
    <w:rsid w:val="00FB7BE9"/>
    <w:rsid w:val="00FC2E44"/>
    <w:rsid w:val="00FC4425"/>
    <w:rsid w:val="00FC5FC4"/>
    <w:rsid w:val="00FC71AD"/>
    <w:rsid w:val="00FD10D8"/>
    <w:rsid w:val="00FD1FEF"/>
    <w:rsid w:val="00FD661C"/>
    <w:rsid w:val="00FE17C6"/>
    <w:rsid w:val="00FE37D2"/>
    <w:rsid w:val="00FE6DA5"/>
    <w:rsid w:val="00FF0975"/>
    <w:rsid w:val="00FF1D3B"/>
    <w:rsid w:val="00FF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54B9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37E46"/>
    <w:pPr>
      <w:keepNext/>
      <w:tabs>
        <w:tab w:val="left" w:pos="851"/>
        <w:tab w:val="left" w:pos="993"/>
      </w:tabs>
      <w:jc w:val="right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B34F48"/>
    <w:pPr>
      <w:keepNext/>
      <w:jc w:val="center"/>
      <w:outlineLvl w:val="1"/>
    </w:pPr>
    <w:rPr>
      <w:b/>
      <w:caps/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rsid w:val="00B34F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B34F48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837E46"/>
    <w:pPr>
      <w:tabs>
        <w:tab w:val="left" w:pos="851"/>
        <w:tab w:val="left" w:pos="993"/>
      </w:tabs>
      <w:jc w:val="center"/>
    </w:pPr>
  </w:style>
  <w:style w:type="paragraph" w:styleId="Antrats">
    <w:name w:val="header"/>
    <w:basedOn w:val="prastasis"/>
    <w:link w:val="AntratsDiagrama"/>
    <w:rsid w:val="00837E46"/>
    <w:pPr>
      <w:tabs>
        <w:tab w:val="center" w:pos="4153"/>
        <w:tab w:val="right" w:pos="8306"/>
      </w:tabs>
    </w:pPr>
  </w:style>
  <w:style w:type="paragraph" w:customStyle="1" w:styleId="DiagramaDiagramaDiagramaCharCharDiagramaCharCharDiagramaDiagramaDiagrama">
    <w:name w:val="Diagrama Diagrama Diagrama Char Char Diagrama Char Char Diagrama Diagrama Diagrama"/>
    <w:basedOn w:val="prastasis"/>
    <w:rsid w:val="00837E46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Lentelstinklelis">
    <w:name w:val="Table Grid"/>
    <w:basedOn w:val="prastojilentel"/>
    <w:uiPriority w:val="99"/>
    <w:rsid w:val="0083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CD6FC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CD6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rsid w:val="003265C2"/>
    <w:rPr>
      <w:rFonts w:ascii="Tahoma" w:hAnsi="Tahoma" w:cs="Tahoma"/>
      <w:sz w:val="16"/>
      <w:szCs w:val="16"/>
    </w:rPr>
  </w:style>
  <w:style w:type="character" w:styleId="Puslapionumeris">
    <w:name w:val="page number"/>
    <w:basedOn w:val="Numatytasispastraiposriftas"/>
    <w:uiPriority w:val="99"/>
    <w:rsid w:val="00EC46A8"/>
  </w:style>
  <w:style w:type="paragraph" w:styleId="Porat">
    <w:name w:val="footer"/>
    <w:basedOn w:val="prastasis"/>
    <w:link w:val="PoratDiagrama"/>
    <w:uiPriority w:val="99"/>
    <w:rsid w:val="006C41B5"/>
    <w:pPr>
      <w:tabs>
        <w:tab w:val="center" w:pos="4819"/>
        <w:tab w:val="right" w:pos="9638"/>
      </w:tabs>
    </w:pPr>
  </w:style>
  <w:style w:type="paragraph" w:customStyle="1" w:styleId="Isdestymas">
    <w:name w:val="Isdestymas"/>
    <w:basedOn w:val="prastasis"/>
    <w:rsid w:val="00946996"/>
    <w:pPr>
      <w:ind w:firstLine="357"/>
      <w:jc w:val="both"/>
    </w:pPr>
    <w:rPr>
      <w:szCs w:val="24"/>
    </w:rPr>
  </w:style>
  <w:style w:type="paragraph" w:customStyle="1" w:styleId="Pakeitimaisaraso">
    <w:name w:val="Pakeitimai saraso"/>
    <w:basedOn w:val="prastasis"/>
    <w:rsid w:val="008A2015"/>
    <w:pPr>
      <w:numPr>
        <w:ilvl w:val="1"/>
        <w:numId w:val="15"/>
      </w:numPr>
      <w:tabs>
        <w:tab w:val="clear" w:pos="1152"/>
        <w:tab w:val="left" w:pos="900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360"/>
      <w:jc w:val="both"/>
    </w:pPr>
  </w:style>
  <w:style w:type="character" w:customStyle="1" w:styleId="AntratsDiagrama">
    <w:name w:val="Antraštės Diagrama"/>
    <w:link w:val="Antrats"/>
    <w:uiPriority w:val="99"/>
    <w:rsid w:val="00D63738"/>
    <w:rPr>
      <w:sz w:val="24"/>
      <w:lang w:val="lt-LT" w:eastAsia="lt-LT" w:bidi="ar-SA"/>
    </w:rPr>
  </w:style>
  <w:style w:type="paragraph" w:customStyle="1" w:styleId="turtovaldytojas">
    <w:name w:val="turtovaldytojas"/>
    <w:basedOn w:val="prastasis"/>
    <w:rsid w:val="00A60101"/>
    <w:pPr>
      <w:spacing w:before="240" w:after="240"/>
    </w:pPr>
    <w:rPr>
      <w:b/>
      <w:bCs/>
      <w:szCs w:val="24"/>
      <w:lang w:val="en-US" w:eastAsia="en-US"/>
    </w:rPr>
  </w:style>
  <w:style w:type="table" w:customStyle="1" w:styleId="Stilius1">
    <w:name w:val="Stilius1"/>
    <w:basedOn w:val="prastojilentel"/>
    <w:rsid w:val="00F8686B"/>
    <w:tblPr/>
  </w:style>
  <w:style w:type="paragraph" w:customStyle="1" w:styleId="Pakeitimai">
    <w:name w:val="Pakeitimai"/>
    <w:basedOn w:val="Isdestymas"/>
    <w:rsid w:val="00E944D5"/>
    <w:pPr>
      <w:numPr>
        <w:numId w:val="15"/>
      </w:numPr>
      <w:ind w:left="0" w:firstLine="360"/>
    </w:pPr>
  </w:style>
  <w:style w:type="paragraph" w:customStyle="1" w:styleId="Lentelei">
    <w:name w:val="Lentelei"/>
    <w:basedOn w:val="prastasis"/>
    <w:rsid w:val="00F42864"/>
  </w:style>
  <w:style w:type="character" w:customStyle="1" w:styleId="res">
    <w:name w:val="res"/>
    <w:basedOn w:val="Numatytasispastraiposriftas"/>
    <w:rsid w:val="00000D85"/>
  </w:style>
  <w:style w:type="paragraph" w:customStyle="1" w:styleId="Turtovaldytojas0">
    <w:name w:val="Turto valdytojas"/>
    <w:basedOn w:val="prastasis"/>
    <w:rsid w:val="00663CA1"/>
    <w:pPr>
      <w:spacing w:before="240" w:after="240"/>
    </w:pPr>
    <w:rPr>
      <w:b/>
      <w:szCs w:val="24"/>
    </w:rPr>
  </w:style>
  <w:style w:type="paragraph" w:customStyle="1" w:styleId="pakeitimaisaraso0">
    <w:name w:val="pakeitimaisaraso"/>
    <w:basedOn w:val="prastasis"/>
    <w:rsid w:val="00D767ED"/>
    <w:pPr>
      <w:spacing w:before="100" w:beforeAutospacing="1" w:after="100" w:afterAutospacing="1"/>
    </w:pPr>
    <w:rPr>
      <w:szCs w:val="24"/>
    </w:rPr>
  </w:style>
  <w:style w:type="paragraph" w:customStyle="1" w:styleId="isdestymas0">
    <w:name w:val="isdestymas"/>
    <w:basedOn w:val="prastasis"/>
    <w:rsid w:val="00D767ED"/>
    <w:pPr>
      <w:spacing w:before="100" w:beforeAutospacing="1" w:after="100" w:afterAutospacing="1"/>
    </w:pPr>
    <w:rPr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2B4DE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2B4DE5"/>
    <w:rPr>
      <w:sz w:val="24"/>
      <w:lang w:val="lt-LT" w:eastAsia="lt-LT" w:bidi="ar-SA"/>
    </w:rPr>
  </w:style>
  <w:style w:type="character" w:styleId="Komentaronuoroda">
    <w:name w:val="annotation reference"/>
    <w:unhideWhenUsed/>
    <w:rsid w:val="00F044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044E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044E4"/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F044E4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044E4"/>
    <w:rPr>
      <w:b/>
      <w:bCs/>
    </w:rPr>
  </w:style>
  <w:style w:type="character" w:customStyle="1" w:styleId="DebesliotekstasDiagrama">
    <w:name w:val="Debesėlio tekstas Diagrama"/>
    <w:link w:val="Debesliotekstas"/>
    <w:uiPriority w:val="99"/>
    <w:rsid w:val="00121215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B34F48"/>
    <w:rPr>
      <w:b/>
      <w:caps/>
      <w:sz w:val="24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B34F48"/>
    <w:rPr>
      <w:rFonts w:ascii="Arial" w:hAnsi="Arial" w:cs="Arial"/>
      <w:b/>
      <w:bCs/>
      <w:sz w:val="26"/>
      <w:szCs w:val="2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B34F48"/>
    <w:rPr>
      <w:b/>
      <w:bCs/>
      <w:sz w:val="28"/>
      <w:szCs w:val="28"/>
      <w:lang w:val="lt-LT"/>
    </w:rPr>
  </w:style>
  <w:style w:type="character" w:styleId="Vietosrezervavimoenklotekstas">
    <w:name w:val="Placeholder Text"/>
    <w:basedOn w:val="Numatytasispastraiposriftas"/>
    <w:rsid w:val="00B34F48"/>
    <w:rPr>
      <w:color w:val="808080"/>
    </w:rPr>
  </w:style>
  <w:style w:type="character" w:styleId="Perirtashipersaitas">
    <w:name w:val="FollowedHyperlink"/>
    <w:basedOn w:val="Numatytasispastraiposriftas"/>
    <w:uiPriority w:val="99"/>
    <w:unhideWhenUsed/>
    <w:rsid w:val="00B34F48"/>
    <w:rPr>
      <w:color w:val="800080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B34F48"/>
    <w:rPr>
      <w:b/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B34F48"/>
    <w:rPr>
      <w:rFonts w:ascii="Times New Roman" w:hAnsi="Times New Roman" w:cs="Times New Roman" w:hint="default"/>
      <w:i/>
      <w:iCs w:val="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B34F48"/>
    <w:rPr>
      <w:rFonts w:ascii="Courier New" w:hAnsi="Courier New" w:cs="Courier New"/>
      <w:lang w:val="lt-LT" w:eastAsia="lt-LT"/>
    </w:rPr>
  </w:style>
  <w:style w:type="character" w:styleId="Grietas">
    <w:name w:val="Strong"/>
    <w:basedOn w:val="Numatytasispastraiposriftas"/>
    <w:uiPriority w:val="99"/>
    <w:qFormat/>
    <w:rsid w:val="00B34F48"/>
    <w:rPr>
      <w:rFonts w:ascii="Times New Roman" w:hAnsi="Times New Roman" w:cs="Times New Roman" w:hint="default"/>
      <w:b/>
      <w:bCs w:val="0"/>
    </w:rPr>
  </w:style>
  <w:style w:type="paragraph" w:styleId="prastasiniatinklio">
    <w:name w:val="Normal (Web)"/>
    <w:basedOn w:val="prastasis"/>
    <w:uiPriority w:val="99"/>
    <w:unhideWhenUsed/>
    <w:rsid w:val="00B34F48"/>
    <w:pPr>
      <w:spacing w:before="100" w:beforeAutospacing="1" w:after="100" w:afterAutospacing="1"/>
    </w:pPr>
    <w:rPr>
      <w:szCs w:val="24"/>
      <w:lang w:val="en-GB" w:eastAsia="en-US"/>
    </w:rPr>
  </w:style>
  <w:style w:type="paragraph" w:customStyle="1" w:styleId="Antrats1">
    <w:name w:val="Antraštės1"/>
    <w:aliases w:val="Char,Diagrama"/>
    <w:basedOn w:val="prastasis"/>
    <w:rsid w:val="00B34F48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34F48"/>
    <w:rPr>
      <w:sz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34F48"/>
    <w:rPr>
      <w:sz w:val="24"/>
      <w:lang w:val="lt-LT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B34F48"/>
    <w:pPr>
      <w:spacing w:before="120"/>
      <w:ind w:left="4536"/>
      <w:jc w:val="center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B34F48"/>
    <w:rPr>
      <w:sz w:val="24"/>
      <w:lang w:val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B34F48"/>
    <w:pPr>
      <w:spacing w:after="120"/>
    </w:pPr>
    <w:rPr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B34F48"/>
    <w:rPr>
      <w:sz w:val="16"/>
      <w:szCs w:val="16"/>
      <w:lang w:val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34F48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34F48"/>
    <w:rPr>
      <w:sz w:val="24"/>
      <w:lang w:val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B34F48"/>
    <w:pPr>
      <w:spacing w:after="120"/>
      <w:ind w:left="283"/>
    </w:pPr>
    <w:rPr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34F48"/>
    <w:rPr>
      <w:sz w:val="16"/>
      <w:szCs w:val="16"/>
      <w:lang w:val="lt-LT"/>
    </w:rPr>
  </w:style>
  <w:style w:type="paragraph" w:styleId="Tekstoblokas">
    <w:name w:val="Block Text"/>
    <w:basedOn w:val="prastasis"/>
    <w:uiPriority w:val="99"/>
    <w:unhideWhenUsed/>
    <w:rsid w:val="00B34F48"/>
    <w:pPr>
      <w:spacing w:line="360" w:lineRule="atLeast"/>
      <w:ind w:left="-142" w:right="-142" w:firstLine="851"/>
      <w:jc w:val="both"/>
    </w:pPr>
    <w:rPr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4F48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4F48"/>
    <w:rPr>
      <w:rFonts w:ascii="Courier New" w:hAnsi="Courier New" w:cs="Courier New"/>
      <w:lang w:val="lt-LT"/>
    </w:rPr>
  </w:style>
  <w:style w:type="paragraph" w:styleId="Sraopastraipa">
    <w:name w:val="List Paragraph"/>
    <w:basedOn w:val="prastasis"/>
    <w:uiPriority w:val="99"/>
    <w:qFormat/>
    <w:rsid w:val="00B34F48"/>
    <w:pPr>
      <w:ind w:left="720"/>
      <w:contextualSpacing/>
    </w:pPr>
    <w:rPr>
      <w:lang w:eastAsia="en-US"/>
    </w:rPr>
  </w:style>
  <w:style w:type="paragraph" w:customStyle="1" w:styleId="CharChar1Diagrama">
    <w:name w:val="Char Char1 Diagrama"/>
    <w:basedOn w:val="prastasis"/>
    <w:uiPriority w:val="99"/>
    <w:rsid w:val="00B34F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B34F48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B34F48"/>
    <w:pPr>
      <w:spacing w:after="160" w:line="240" w:lineRule="exact"/>
    </w:pPr>
    <w:rPr>
      <w:rFonts w:ascii="Tahoma" w:hAnsi="Tahoma"/>
      <w:sz w:val="20"/>
      <w:lang w:eastAsia="en-US"/>
    </w:rPr>
  </w:style>
  <w:style w:type="paragraph" w:customStyle="1" w:styleId="Hyperlink1">
    <w:name w:val="Hyperlink1"/>
    <w:uiPriority w:val="99"/>
    <w:rsid w:val="00B34F48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B34F48"/>
    <w:pPr>
      <w:jc w:val="center"/>
    </w:pPr>
    <w:rPr>
      <w:rFonts w:ascii="TimesLT" w:hAnsi="TimesLT"/>
      <w:b/>
      <w:caps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B34F48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B34F48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paragraph" w:customStyle="1" w:styleId="Preformatted">
    <w:name w:val="Preformatted"/>
    <w:basedOn w:val="prastasis"/>
    <w:uiPriority w:val="99"/>
    <w:rsid w:val="00B34F4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paragraph" w:customStyle="1" w:styleId="TableContents">
    <w:name w:val="Table Contents"/>
    <w:basedOn w:val="prastasis"/>
    <w:uiPriority w:val="99"/>
    <w:rsid w:val="00B34F48"/>
    <w:pPr>
      <w:widowControl w:val="0"/>
      <w:suppressLineNumbers/>
      <w:suppressAutoHyphens/>
    </w:pPr>
    <w:rPr>
      <w:rFonts w:eastAsia="Arial Unicode MS"/>
      <w:szCs w:val="24"/>
      <w:lang w:eastAsia="en-US"/>
    </w:rPr>
  </w:style>
  <w:style w:type="character" w:customStyle="1" w:styleId="Typewriter">
    <w:name w:val="Typewriter"/>
    <w:uiPriority w:val="99"/>
    <w:rsid w:val="00B34F48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sid w:val="00B34F48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sid w:val="00B34F48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5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DDC7-1F1B-4FB5-94D5-27F0964F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14708</Words>
  <Characters>8384</Characters>
  <Application>Microsoft Office Word</Application>
  <DocSecurity>0</DocSecurity>
  <Lines>69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2020-02-04T13:33:00Z</dcterms:created>
  <dcterms:modified xsi:type="dcterms:W3CDTF">2020-02-04T13:33:00Z</dcterms:modified>
  <cp:revision>1</cp:revision>
</cp:coreProperties>
</file>