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   <Relationship Id="rId5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a0d9872da0d44925a6650772bae61141"/>
        <w:lock w:val="sdtLocked"/>
        <w:richText/>
      </w:sdtPr>
      <w:sdtContent>
        <w:p w14:paraId="64D0769F" w14:textId="77777777">
          <w:pPr>
            <w:widowControl w:val="0"/>
            <w:jc w:val="center"/>
            <w:rPr>
              <w:b/>
              <w:caps/>
              <w:lang w:eastAsia="lt-LT"/>
            </w:rPr>
          </w:pPr>
          <w:r>
            <w:rPr>
              <w:b/>
              <w:caps/>
              <w:lang w:eastAsia="lt-LT"/>
            </w:rPr>
            <w:t xml:space="preserve">dėl Lietuvos respublikos vyriausybės 2018 m. gruodžio 5 d. nutarimo nr. </w:t>
          </w:r>
          <w:r>
            <w:rPr>
              <w:b/>
              <w:lang w:eastAsia="lt-LT"/>
            </w:rPr>
            <w:t>1216 „</w:t>
          </w:r>
          <w:r>
            <w:rPr>
              <w:b/>
              <w:caps/>
              <w:lang w:eastAsia="lt-LT"/>
            </w:rPr>
            <w:t>DĖL DEMOGRAFIJOS, MIGRACIJOS IR INTEGRACIJOS POLITIKOS 2018–2030 METŲ STRATEGIJOS įgyvendinimo 2019–2021 METŲ tarpinstitucinio veiklos plano patvirtinimo“ pakeitimo</w:t>
          </w:r>
        </w:p>
        <w:p w14:paraId="64D076A0" w14:textId="77777777">
          <w:pPr>
            <w:tabs>
              <w:tab w:val="center" w:pos="4153"/>
              <w:tab w:val="right" w:pos="8306"/>
            </w:tabs>
            <w:rPr>
              <w:lang w:eastAsia="lt-LT"/>
            </w:rPr>
          </w:pPr>
        </w:p>
        <w:p w14:paraId="64D076A1" w14:textId="77777777">
          <w:pPr>
            <w:ind w:firstLine="60"/>
            <w:jc w:val="center"/>
            <w:rPr>
              <w:lang w:eastAsia="lt-LT"/>
            </w:rPr>
          </w:pPr>
          <w:r>
            <w:rPr>
              <w:lang w:eastAsia="lt-LT"/>
            </w:rPr>
            <w:t xml:space="preserve">Nr. </w:t>
          </w:r>
        </w:p>
        <w:p w14:paraId="64D076A2" w14:textId="77777777">
          <w:pPr>
            <w:jc w:val="center"/>
            <w:rPr>
              <w:lang w:eastAsia="lt-LT"/>
            </w:rPr>
          </w:pPr>
          <w:r>
            <w:rPr>
              <w:lang w:eastAsia="lt-LT"/>
            </w:rPr>
            <w:t>Vilnius</w:t>
          </w:r>
        </w:p>
        <w:p w14:paraId="64D076A3" w14:textId="77777777">
          <w:pPr>
            <w:jc w:val="center"/>
            <w:rPr>
              <w:lang w:eastAsia="lt-LT"/>
            </w:rPr>
          </w:pPr>
        </w:p>
        <w:sdt>
          <w:sdtPr>
            <w:alias w:val="preambule"/>
            <w:tag w:val="part_5c62cad158464176a95dbc3c661fc935"/>
            <w:lock w:val="sdtLocked"/>
            <w:richText/>
          </w:sdtPr>
          <w:sdtContent>
            <w:p w14:paraId="64D076A4" w14:textId="75CB247F">
              <w:pPr>
                <w:spacing w:line="360" w:lineRule="atLeast"/>
                <w:ind w:firstLine="720"/>
                <w:jc w:val="both"/>
                <w:rPr>
                  <w:spacing w:val="-2"/>
                  <w:szCs w:val="24"/>
                  <w:lang w:eastAsia="lt-LT"/>
                </w:rPr>
              </w:pPr>
              <w:r>
                <w:rPr>
                  <w:spacing w:val="-2"/>
                  <w:szCs w:val="24"/>
                  <w:lang w:eastAsia="lt-LT"/>
                </w:rPr>
                <w:t xml:space="preserve">Lietuvos Respublikos Vyriausybė  n u t a r i a:</w:t>
              </w:r>
            </w:p>
          </w:sdtContent>
        </w:sdt>
        <w:sdt>
          <w:sdtPr>
            <w:alias w:val="pastraipa"/>
            <w:tag w:val="part_4c398d5301a84636978785e8bc3e8743"/>
            <w:lock w:val="sdtLocked"/>
            <w:richText/>
          </w:sdtPr>
          <w:sdtContent>
            <w:p w14:paraId="64D076A5" w14:textId="6EB6A70C">
              <w:pPr>
                <w:spacing w:line="360" w:lineRule="atLeast"/>
                <w:ind w:firstLine="720"/>
                <w:jc w:val="both"/>
                <w:rPr>
                  <w:spacing w:val="-2"/>
                  <w:szCs w:val="24"/>
                  <w:lang w:eastAsia="lt-LT"/>
                </w:rPr>
              </w:pPr>
              <w:r>
                <w:rPr>
                  <w:spacing w:val="-2"/>
                  <w:szCs w:val="24"/>
                  <w:lang w:eastAsia="lt-LT"/>
                </w:rPr>
                <w:t>Pakeisti Lietuvos Respublikos Vyriausybės 2018 m. gruodžio 5 d. nutarimą Nr. 1216 „Dėl Demografijos, migracijos ir integracijos politikos 2018–2030 metų strategijos įgyvendinimo 2019–2021 metų tarpinstitucinio veiklos plano patvirtinimo“ ir jį išdėstyti nauja redakcija:</w:t>
              </w:r>
            </w:p>
            <w:sdt>
              <w:sdtPr>
                <w:alias w:val="citata"/>
                <w:tag w:val="part_9e811053b1304b3fbc4c1e466a3982be"/>
                <w:lock w:val="sdtLocked"/>
                <w:richText/>
              </w:sdtPr>
              <w:sdtContent>
                <w:sdt>
                  <w:sdtPr>
                    <w:alias w:val="pagrindine"/>
                    <w:tag w:val="part_9883bfa6324048e499ca178d9a431c59"/>
                    <w:lock w:val="sdtLocked"/>
                    <w:richText/>
                  </w:sdtPr>
                  <w:sdtContent>
                    <w:p w14:paraId="64D076A6" w14:textId="384E10E9">
                      <w:pPr>
                        <w:spacing w:line="360" w:lineRule="atLeast"/>
                        <w:ind w:firstLine="720"/>
                        <w:jc w:val="center"/>
                        <w:rPr>
                          <w:b/>
                          <w:spacing w:val="-2"/>
                          <w:szCs w:val="24"/>
                          <w:lang w:eastAsia="lt-LT"/>
                        </w:rPr>
                      </w:pPr>
                      <w:r>
                        <w:rPr>
                          <w:spacing w:val="-2"/>
                          <w:szCs w:val="24"/>
                          <w:lang w:eastAsia="lt-LT"/>
                        </w:rPr>
                        <w:t>„</w:t>
                      </w:r>
                      <w:r>
                        <w:rPr>
                          <w:b/>
                          <w:spacing w:val="-2"/>
                          <w:szCs w:val="24"/>
                          <w:lang w:eastAsia="lt-LT"/>
                        </w:rPr>
                        <w:t>LIETUVOS RESPUBLIKOS VYRIAUSYBĖ</w:t>
                      </w:r>
                    </w:p>
                    <w:p w14:paraId="64D076A7" w14:textId="77777777">
                      <w:pPr>
                        <w:spacing w:line="360" w:lineRule="atLeast"/>
                        <w:ind w:firstLine="720"/>
                        <w:jc w:val="center"/>
                        <w:rPr>
                          <w:b/>
                          <w:spacing w:val="-2"/>
                          <w:szCs w:val="24"/>
                          <w:lang w:eastAsia="lt-LT"/>
                        </w:rPr>
                      </w:pPr>
                    </w:p>
                    <w:p w14:paraId="64D076A8" w14:textId="77777777">
                      <w:pPr>
                        <w:spacing w:line="360" w:lineRule="atLeast"/>
                        <w:ind w:firstLine="720"/>
                        <w:jc w:val="center"/>
                        <w:rPr>
                          <w:b/>
                          <w:spacing w:val="-2"/>
                          <w:szCs w:val="24"/>
                          <w:lang w:eastAsia="lt-LT"/>
                        </w:rPr>
                      </w:pPr>
                      <w:r>
                        <w:rPr>
                          <w:b/>
                          <w:spacing w:val="-2"/>
                          <w:szCs w:val="24"/>
                          <w:lang w:eastAsia="lt-LT"/>
                        </w:rPr>
                        <w:t>NUTARIMAS</w:t>
                      </w:r>
                    </w:p>
                    <w:p w14:paraId="64D076A9" w14:textId="77777777">
                      <w:pPr>
                        <w:spacing w:line="360" w:lineRule="atLeast"/>
                        <w:ind w:firstLine="720"/>
                        <w:jc w:val="center"/>
                        <w:rPr>
                          <w:b/>
                          <w:spacing w:val="-2"/>
                          <w:szCs w:val="24"/>
                          <w:lang w:eastAsia="lt-LT"/>
                        </w:rPr>
                      </w:pPr>
                      <w:r>
                        <w:rPr>
                          <w:b/>
                          <w:spacing w:val="-2"/>
                          <w:szCs w:val="24"/>
                          <w:lang w:eastAsia="lt-LT"/>
                        </w:rPr>
                        <w:t>DĖL DEMOGRAFIJOS, MIGRACIJOS IR INTEGRACIJOS POLITIKOS 2018–2030 METŲ STRATEGIJOS ĮGYVENDINIMO 2020–2022 METŲ TARPINSTITUCINIO VEIKLOS PLANO PATVIRTINIMO</w:t>
                      </w:r>
                    </w:p>
                    <w:p w14:paraId="64D076AA" w14:textId="77777777">
                      <w:pPr>
                        <w:spacing w:line="360" w:lineRule="atLeast"/>
                        <w:ind w:firstLine="720"/>
                        <w:jc w:val="both"/>
                        <w:rPr>
                          <w:spacing w:val="-2"/>
                          <w:szCs w:val="24"/>
                          <w:lang w:eastAsia="lt-LT"/>
                        </w:rPr>
                      </w:pPr>
                    </w:p>
                    <w:sdt>
                      <w:sdtPr>
                        <w:alias w:val="preambule"/>
                        <w:tag w:val="part_d309a9dda2604dd0b1850f8725790809"/>
                        <w:lock w:val="sdtLocked"/>
                        <w:richText/>
                      </w:sdtPr>
                      <w:sdtContent>
                        <w:p w14:paraId="64D076AB" w14:textId="77777777">
                          <w:pPr>
                            <w:spacing w:line="360" w:lineRule="atLeast"/>
                            <w:ind w:firstLine="720"/>
                            <w:jc w:val="both"/>
                            <w:rPr>
                              <w:szCs w:val="24"/>
                              <w:lang w:eastAsia="lt-LT"/>
                            </w:rPr>
                          </w:pPr>
                          <w:r>
                            <w:rPr>
                              <w:spacing w:val="-2"/>
                              <w:szCs w:val="24"/>
                              <w:lang w:eastAsia="lt-LT"/>
                            </w:rPr>
                            <w:t xml:space="preserve">Įgyvendindama </w:t>
                          </w:r>
                          <w:r>
                            <w:rPr>
                              <w:spacing w:val="4"/>
                              <w:szCs w:val="24"/>
                              <w:lang w:eastAsia="lt-LT"/>
                            </w:rPr>
                            <w:t>Lietuvos Respublikos Seimo 2018 m. rugsėjo 20 d. nutarimo</w:t>
                          </w:r>
                          <w:r>
                            <w:rPr>
                              <w:szCs w:val="24"/>
                              <w:lang w:eastAsia="lt-LT"/>
                            </w:rPr>
                            <w:t xml:space="preserve"> Nr. XIII-1484 „Dėl Demografijos, migracijos ir integracijos politikos 2018–2030 metų strategijos patvirtinimo“ 2 straipsnio 1 punktą, Lietuvos Respublikos Vyriausybė</w:t>
                          </w:r>
                          <w:r>
                            <w:rPr>
                              <w:spacing w:val="100"/>
                              <w:szCs w:val="24"/>
                              <w:lang w:eastAsia="lt-LT"/>
                            </w:rPr>
                            <w:t xml:space="preserve"> nutari</w:t>
                          </w:r>
                          <w:r>
                            <w:rPr>
                              <w:szCs w:val="24"/>
                              <w:lang w:eastAsia="lt-LT"/>
                            </w:rPr>
                            <w:t>a:</w:t>
                          </w:r>
                        </w:p>
                      </w:sdtContent>
                    </w:sdt>
                    <w:sdt>
                      <w:sdtPr>
                        <w:alias w:val="1 p."/>
                        <w:tag w:val="part_68d55696520f490cbf53f4d0433d29d5"/>
                        <w:lock w:val="sdtLocked"/>
                        <w:richText/>
                      </w:sdtPr>
                      <w:sdtContent>
                        <w:p w14:paraId="64D076AC" w14:textId="77777777">
                          <w:pPr>
                            <w:tabs>
                              <w:tab w:val="left" w:pos="993"/>
                            </w:tabs>
                            <w:spacing w:line="360" w:lineRule="atLeast"/>
                            <w:ind w:firstLine="720"/>
                            <w:jc w:val="both"/>
                            <w:rPr>
                              <w:szCs w:val="24"/>
                              <w:lang w:eastAsia="lt-LT"/>
                            </w:rPr>
                          </w:pPr>
                          <w:sdt>
                            <w:sdtPr>
                              <w:alias w:val="Numeris"/>
                              <w:tag w:val="nr_68d55696520f490cbf53f4d0433d29d5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szCs w:val="24"/>
                                  <w:lang w:eastAsia="lt-LT"/>
                                </w:rPr>
                                <w:t>1</w:t>
                              </w:r>
                            </w:sdtContent>
                          </w:sdt>
                          <w:r>
                            <w:rPr>
                              <w:szCs w:val="24"/>
                              <w:lang w:eastAsia="lt-LT"/>
                            </w:rPr>
                            <w:t>. Patvirtinti Demografijos, migracijos ir integracijos politikos 2018–2030 metų strategijos įgyvendinimo 2020–2022 metų tarpinstitucinį veiklos planą (pridedama).</w:t>
                          </w:r>
                        </w:p>
                      </w:sdtContent>
                    </w:sdt>
                    <w:sdt>
                      <w:sdtPr>
                        <w:alias w:val="2 p."/>
                        <w:tag w:val="part_5fe69da9e5d74a13bc30ffa0116823c9"/>
                        <w:lock w:val="sdtLocked"/>
                        <w:richText/>
                      </w:sdtPr>
                      <w:sdtContent>
                        <w:p w14:paraId="64D076AD" w14:textId="77777777">
                          <w:pPr>
                            <w:tabs>
                              <w:tab w:val="left" w:pos="1134"/>
                            </w:tabs>
                            <w:spacing w:line="360" w:lineRule="atLeast"/>
                            <w:ind w:firstLine="720"/>
                            <w:jc w:val="both"/>
                          </w:pPr>
                          <w:sdt>
                            <w:sdtPr>
                              <w:alias w:val="Numeris"/>
                              <w:tag w:val="nr_5fe69da9e5d74a13bc30ffa0116823c9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szCs w:val="24"/>
                                  <w:lang w:eastAsia="lt-LT"/>
                                </w:rPr>
                                <w:t>2</w:t>
                              </w:r>
                            </w:sdtContent>
                          </w:sdt>
                          <w:r>
                            <w:rPr>
                              <w:szCs w:val="24"/>
                              <w:lang w:eastAsia="lt-LT"/>
                            </w:rPr>
                            <w:t xml:space="preserve">. Pasiūlyti </w:t>
                          </w:r>
                          <w:r>
                            <w:rPr>
                              <w:rFonts w:eastAsia="Calibri"/>
                              <w:szCs w:val="24"/>
                              <w:lang w:eastAsia="lt-LT"/>
                            </w:rPr>
                            <w:t>valstybės ir savivaldybių institucijoms</w:t>
                          </w:r>
                          <w:r>
                            <w:rPr>
                              <w:szCs w:val="24"/>
                              <w:lang w:eastAsia="lt-LT"/>
                            </w:rPr>
                            <w:t xml:space="preserve"> bei įstaigoms, kurios nėra pavaldžios ar atskaitingos Lietuvos Respublikos Vyriausybei, dalyvauti įgyvendinant Demografijos, migracijos ir integracijos politikos 2018–2030 metų strategijos įgyvendinimo 2020–2022 metų tarpinstitucinį veiklos planą.“ </w:t>
                          </w:r>
                        </w:p>
                        <w:p w14:paraId="64D076AF" w14:textId="77777777">
                          <w:pPr>
                            <w:jc w:val="both"/>
                            <w:rPr>
                              <w:lang w:eastAsia="lt-LT"/>
                            </w:rPr>
                          </w:pPr>
                        </w:p>
                        <w:p w14:paraId="64D076B0" w14:textId="77777777">
                          <w:pPr>
                            <w:jc w:val="both"/>
                            <w:rPr>
                              <w:lang w:eastAsia="lt-LT"/>
                            </w:rPr>
                          </w:pPr>
                        </w:p>
                        <w:p w14:paraId="0C8458AB" w14:textId="77777777">
                          <w:pPr>
                            <w:jc w:val="both"/>
                            <w:rPr>
                              <w:lang w:eastAsia="lt-LT"/>
                            </w:rPr>
                          </w:pPr>
                        </w:p>
                      </w:sdtContent>
                    </w:sdt>
                  </w:sdtContent>
                </w:sdt>
              </w:sdtContent>
            </w:sdt>
          </w:sdtContent>
        </w:sdt>
        <w:sdt>
          <w:sdtPr>
            <w:alias w:val="signatura"/>
            <w:tag w:val="part_2d3db16a91e043668e76ec8e0e4e26be"/>
            <w:lock w:val="sdtLocked"/>
            <w:richText/>
          </w:sdtPr>
          <w:sdtContent>
            <w:p w14:paraId="64D076B1" w14:textId="77777777"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  <w:r>
                <w:rPr>
                  <w:lang w:eastAsia="lt-LT"/>
                </w:rPr>
                <w:t>Ministras Pirmininkas</w:t>
                <w:tab/>
              </w:r>
            </w:p>
            <w:p w14:paraId="64D076B2" w14:textId="77777777"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</w:p>
            <w:p w14:paraId="64D076B3" w14:textId="77777777"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</w:p>
            <w:p w14:paraId="64D076B4" w14:textId="77777777"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</w:p>
            <w:p w14:paraId="64D076B5" w14:textId="77777777"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  <w:r>
                <w:rPr>
                  <w:lang w:eastAsia="lt-LT"/>
                </w:rPr>
                <w:t>Socialinės apsaugos ir darbo ministras</w:t>
                <w:tab/>
              </w:r>
            </w:p>
          </w:sdtContent>
        </w:sdt>
      </w:sdtContent>
    </w:sdt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761BC" w14:textId="77777777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1FEAEE3" w14:textId="77777777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A583EC" w14:textId="77777777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BD49A5" w14:textId="77777777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406129" w14:textId="77777777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87D05C" w14:textId="77777777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BB205C9" w14:textId="77777777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D076BA" w14:textId="77777777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64D076BB" w14:textId="77777777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D076BC" w14:textId="77777777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2</w:t>
    </w:r>
    <w:r>
      <w:rPr>
        <w:lang w:eastAsia="lt-LT"/>
      </w:rPr>
      <w:fldChar w:fldCharType="end"/>
    </w:r>
  </w:p>
  <w:p w14:paraId="64D076BD" w14:textId="77777777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D076C3" w14:textId="5C186DEC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4D0769F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16" Target="../customXml/item2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arts xmlns="http://lrs.lt/TAIS/DocParts">
  <Part Type="pagrindine" DocPartId="7c206edcf16e46ee82b53dd4f4a1fb6c" PartId="a0d9872da0d44925a6650772bae61141">
    <Part Type="preambule" DocPartId="4622538f37f141698f4a0688331bd3f9" PartId="5c62cad158464176a95dbc3c661fc935"/>
    <Part Type="pastraipa" DocPartId="2b791fbbbc9b4723a39c3b66013f9e5d" PartId="4c398d5301a84636978785e8bc3e8743">
      <Part Type="citata" DocPartId="cc942fa102b14fdcb44a3d4a1bfa0ef1" PartId="9e811053b1304b3fbc4c1e466a3982be">
        <Part Type="pagrindine" DocPartId="6c953cc155c9401598819eca5b68b01d" PartId="9883bfa6324048e499ca178d9a431c59">
          <Part Type="preambule" DocPartId="f750744e73924bb3bf275e73d7c1d2e0" PartId="d309a9dda2604dd0b1850f8725790809"/>
          <Part Type="punktas" Nr="1" Abbr="1 p." DocPartId="03b04d7a88ff4d829ff3b7ea7fa6a711" PartId="68d55696520f490cbf53f4d0433d29d5"/>
          <Part Type="punktas" Nr="2" Abbr="2 p." DocPartId="b1fa0faa0f664f079c74badf91bff68b" PartId="5fe69da9e5d74a13bc30ffa0116823c9"/>
        </Part>
      </Part>
    </Part>
    <Part Type="signatura" DocPartId="a2d40b0e681b4c1d863ee5e3f625f140" PartId="2d3db16a91e043668e76ec8e0e4e26be"/>
  </Part>
</Parts>
</file>

<file path=customXml/itemProps1.xml><?xml version="1.0" encoding="utf-8"?>
<ds:datastoreItem xmlns:ds="http://schemas.openxmlformats.org/officeDocument/2006/customXml" ds:itemID="{6F20FB41-BFAC-4FAA-BEB7-E4923DA707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01F486-4266-466B-AE09-58BD39D7BBE0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1368</Characters>
  <Application>Microsoft Office Word</Application>
  <DocSecurity>4</DocSecurity>
  <Lines>39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1545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2020-01-13T11:37:00Z</dcterms:created>
  <dc:creator>lrvk</dc:creator>
  <cp:lastModifiedBy>Asseco</cp:lastModifiedBy>
  <cp:lastPrinted>2018-11-21T12:13:00Z</cp:lastPrinted>
  <dcterms:modified xsi:type="dcterms:W3CDTF">2020-01-13T11:37:00Z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2089099428</vt:i4>
  </property>
  <property fmtid="{D5CDD505-2E9C-101B-9397-08002B2CF9AE}" pid="3" name="_NewReviewCycle">
    <vt:lpwstr/>
  </property>
  <property fmtid="{D5CDD505-2E9C-101B-9397-08002B2CF9AE}" pid="4" name="_EmailSubject">
    <vt:lpwstr>Demografijos, migracijos ir integracijos strategijos TVP</vt:lpwstr>
  </property>
  <property fmtid="{D5CDD505-2E9C-101B-9397-08002B2CF9AE}" pid="5" name="_AuthorEmail">
    <vt:lpwstr>Steponas.Kulbauskas@socmin.lt</vt:lpwstr>
  </property>
  <property fmtid="{D5CDD505-2E9C-101B-9397-08002B2CF9AE}" pid="6" name="_AuthorEmailDisplayName">
    <vt:lpwstr>Steponas Kulbauskas</vt:lpwstr>
  </property>
  <property fmtid="{D5CDD505-2E9C-101B-9397-08002B2CF9AE}" pid="7" name="_PreviousAdHocReviewCycleID">
    <vt:i4>2089099428</vt:i4>
  </property>
  <property fmtid="{D5CDD505-2E9C-101B-9397-08002B2CF9AE}" pid="8" name="_ReviewingToolsShownOnce">
    <vt:lpwstr/>
  </property>
</Properties>
</file>