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B0E90" w14:textId="77777777" w:rsidR="009E5DEE" w:rsidRPr="003224E0" w:rsidRDefault="00AF7745">
      <w:pPr>
        <w:widowControl w:val="0"/>
        <w:jc w:val="center"/>
        <w:rPr>
          <w:b/>
          <w:bCs/>
          <w:caps/>
          <w:szCs w:val="24"/>
        </w:rPr>
      </w:pPr>
      <w:r w:rsidRPr="003224E0">
        <w:rPr>
          <w:b/>
          <w:bCs/>
          <w:caps/>
          <w:szCs w:val="24"/>
        </w:rPr>
        <w:t>DĖL LIETUVOS RESPUBLIKOS VYRIAUSYBĖS 2011 M. RUGSĖJO 7 D. NUTARIMO NR. 1057 „DĖL ELEKTRONINĖS SVEIKATOS PASLAUGŲ IR BENDRADARBIAVIMO INFRASTRUKTŪROS INFORMACINĖS SISTEMOS NUOSTATŲ PATVIRTINIMO“ PAKEITIMO</w:t>
      </w:r>
    </w:p>
    <w:p w14:paraId="225A6762" w14:textId="77777777" w:rsidR="009E5DEE" w:rsidRPr="003224E0" w:rsidRDefault="009E5DEE">
      <w:pPr>
        <w:pStyle w:val="Antrats"/>
        <w:rPr>
          <w:bCs/>
          <w:szCs w:val="24"/>
        </w:rPr>
      </w:pPr>
    </w:p>
    <w:p w14:paraId="013CCF81" w14:textId="77777777" w:rsidR="009E5DEE" w:rsidRPr="003224E0" w:rsidRDefault="00AF7745">
      <w:pPr>
        <w:jc w:val="center"/>
        <w:rPr>
          <w:bCs/>
          <w:szCs w:val="24"/>
        </w:rPr>
      </w:pPr>
      <w:r w:rsidRPr="003224E0">
        <w:rPr>
          <w:bCs/>
          <w:szCs w:val="24"/>
        </w:rPr>
        <w:t xml:space="preserve"> Nr. </w:t>
      </w:r>
    </w:p>
    <w:p w14:paraId="14F1447C" w14:textId="77777777" w:rsidR="009E5DEE" w:rsidRPr="003224E0" w:rsidRDefault="00AF7745">
      <w:pPr>
        <w:jc w:val="center"/>
        <w:rPr>
          <w:bCs/>
          <w:szCs w:val="24"/>
        </w:rPr>
      </w:pPr>
      <w:r w:rsidRPr="003224E0">
        <w:rPr>
          <w:bCs/>
          <w:szCs w:val="24"/>
        </w:rPr>
        <w:t>Vilnius</w:t>
      </w:r>
    </w:p>
    <w:p w14:paraId="06DCFA81" w14:textId="77777777" w:rsidR="009E5DEE" w:rsidRPr="003224E0" w:rsidRDefault="009E5DEE">
      <w:pPr>
        <w:jc w:val="center"/>
        <w:rPr>
          <w:bCs/>
          <w:szCs w:val="24"/>
        </w:rPr>
      </w:pPr>
    </w:p>
    <w:p w14:paraId="17FB7259" w14:textId="77777777" w:rsidR="0017685E" w:rsidRPr="003224E0" w:rsidRDefault="00AF7745" w:rsidP="0017685E">
      <w:pPr>
        <w:pStyle w:val="Antrats"/>
        <w:tabs>
          <w:tab w:val="clear" w:pos="4153"/>
          <w:tab w:val="clear" w:pos="8306"/>
        </w:tabs>
        <w:ind w:firstLine="720"/>
        <w:jc w:val="both"/>
        <w:rPr>
          <w:bCs/>
          <w:szCs w:val="24"/>
        </w:rPr>
      </w:pPr>
      <w:r w:rsidRPr="003224E0">
        <w:rPr>
          <w:bCs/>
          <w:szCs w:val="24"/>
        </w:rPr>
        <w:t>Lietuvos Respublikos Vyriausybė</w:t>
      </w:r>
      <w:r w:rsidRPr="003224E0">
        <w:rPr>
          <w:bCs/>
          <w:spacing w:val="100"/>
          <w:szCs w:val="24"/>
        </w:rPr>
        <w:t xml:space="preserve"> nutari</w:t>
      </w:r>
      <w:r w:rsidRPr="003224E0">
        <w:rPr>
          <w:bCs/>
          <w:szCs w:val="24"/>
        </w:rPr>
        <w:t>a:</w:t>
      </w:r>
      <w:bookmarkStart w:id="0" w:name="part_fab8015f835a4a4f9c7603d2fa582b66"/>
      <w:bookmarkEnd w:id="0"/>
    </w:p>
    <w:p w14:paraId="295C8FB4" w14:textId="77777777" w:rsidR="0017685E" w:rsidRPr="003224E0" w:rsidRDefault="00AF7745" w:rsidP="0017685E">
      <w:pPr>
        <w:pStyle w:val="Antrats"/>
        <w:tabs>
          <w:tab w:val="clear" w:pos="4153"/>
          <w:tab w:val="clear" w:pos="8306"/>
        </w:tabs>
        <w:ind w:firstLine="720"/>
        <w:jc w:val="both"/>
        <w:rPr>
          <w:bCs/>
          <w:szCs w:val="24"/>
        </w:rPr>
      </w:pPr>
      <w:r w:rsidRPr="003224E0">
        <w:rPr>
          <w:bCs/>
          <w:szCs w:val="24"/>
        </w:rPr>
        <w:t>1. Pakeisti Elektroninės sveikatos paslaugų ir bendradarbiavimo infrastruktūros informacinės sistemos nuostatus, patvirtintus Lietuvos Respublikos Vyriausybės 2011 m. rugsėjo 7 d. nutarimu Nr. 1057 „Dėl Elektroninės sveikatos paslaugų ir bendradarbiavimo infrastruktūros informacinės sistemos nuostatų patvirtinimo“:</w:t>
      </w:r>
    </w:p>
    <w:p w14:paraId="58BF4646" w14:textId="77777777" w:rsidR="00315F58" w:rsidRPr="003224E0" w:rsidRDefault="00AF7745" w:rsidP="00315F58">
      <w:pPr>
        <w:pStyle w:val="Antrats"/>
        <w:tabs>
          <w:tab w:val="clear" w:pos="4153"/>
          <w:tab w:val="clear" w:pos="8306"/>
        </w:tabs>
        <w:ind w:firstLine="720"/>
        <w:jc w:val="both"/>
        <w:rPr>
          <w:bCs/>
          <w:szCs w:val="24"/>
        </w:rPr>
      </w:pPr>
      <w:r w:rsidRPr="003224E0">
        <w:rPr>
          <w:bCs/>
          <w:szCs w:val="24"/>
        </w:rPr>
        <w:t>1.1. Pakeisti 3 punktą ir jį išdėstyti taip:</w:t>
      </w:r>
    </w:p>
    <w:p w14:paraId="0146A1DE" w14:textId="77777777" w:rsidR="00315F58" w:rsidRPr="003224E0" w:rsidRDefault="00315F58" w:rsidP="00315F58">
      <w:pPr>
        <w:pStyle w:val="Antrats"/>
        <w:tabs>
          <w:tab w:val="clear" w:pos="4153"/>
          <w:tab w:val="clear" w:pos="8306"/>
        </w:tabs>
        <w:ind w:firstLine="720"/>
        <w:jc w:val="both"/>
      </w:pPr>
      <w:r w:rsidRPr="003224E0">
        <w:t>„3. ESPBI IS tvarkoma vadovaujantis šiais teisės aktais:</w:t>
      </w:r>
    </w:p>
    <w:p w14:paraId="5D21B904" w14:textId="77777777" w:rsidR="00315F58" w:rsidRPr="003224E0" w:rsidRDefault="00315F58" w:rsidP="00315F58">
      <w:pPr>
        <w:pStyle w:val="Antrats"/>
        <w:tabs>
          <w:tab w:val="clear" w:pos="4153"/>
          <w:tab w:val="clear" w:pos="8306"/>
        </w:tabs>
        <w:ind w:firstLine="720"/>
        <w:jc w:val="both"/>
      </w:pPr>
      <w:r w:rsidRPr="003224E0">
        <w:t>3.1. Lietuvos Respublikos civiliniu kodeksu;</w:t>
      </w:r>
    </w:p>
    <w:p w14:paraId="6F623092" w14:textId="77777777" w:rsidR="00315F58" w:rsidRPr="003224E0" w:rsidRDefault="00315F58" w:rsidP="00315F58">
      <w:pPr>
        <w:pStyle w:val="Antrats"/>
        <w:tabs>
          <w:tab w:val="clear" w:pos="4153"/>
          <w:tab w:val="clear" w:pos="8306"/>
        </w:tabs>
        <w:ind w:firstLine="720"/>
        <w:jc w:val="both"/>
      </w:pPr>
      <w:r w:rsidRPr="003224E0">
        <w:t>3.2. Lietuvos Respublikos valstybės informacinių išteklių valdymo įstatymu;</w:t>
      </w:r>
    </w:p>
    <w:p w14:paraId="4639A1C1" w14:textId="77777777" w:rsidR="00315F58" w:rsidRPr="003224E0" w:rsidRDefault="00315F58" w:rsidP="00315F58">
      <w:pPr>
        <w:pStyle w:val="Antrats"/>
        <w:tabs>
          <w:tab w:val="clear" w:pos="4153"/>
          <w:tab w:val="clear" w:pos="8306"/>
        </w:tabs>
        <w:ind w:firstLine="720"/>
        <w:jc w:val="both"/>
      </w:pPr>
      <w:r w:rsidRPr="003224E0">
        <w:t>3.3. Lietuvos Respublikos asmens duomenų teisinės apsaugos įstatymu;</w:t>
      </w:r>
    </w:p>
    <w:p w14:paraId="276CC024" w14:textId="77777777" w:rsidR="00315F58" w:rsidRPr="003224E0" w:rsidRDefault="00315F58" w:rsidP="00315F58">
      <w:pPr>
        <w:pStyle w:val="Antrats"/>
        <w:tabs>
          <w:tab w:val="clear" w:pos="4153"/>
          <w:tab w:val="clear" w:pos="8306"/>
        </w:tabs>
        <w:ind w:firstLine="720"/>
        <w:jc w:val="both"/>
      </w:pPr>
      <w:r w:rsidRPr="003224E0">
        <w:t>3.4. Lietuvos Respublikos kibernetinio saugumo įstatymu;</w:t>
      </w:r>
    </w:p>
    <w:p w14:paraId="3D30F3A7" w14:textId="77777777" w:rsidR="00315F58" w:rsidRPr="003224E0" w:rsidRDefault="00315F58" w:rsidP="00315F58">
      <w:pPr>
        <w:pStyle w:val="Antrats"/>
        <w:tabs>
          <w:tab w:val="clear" w:pos="4153"/>
          <w:tab w:val="clear" w:pos="8306"/>
        </w:tabs>
        <w:ind w:firstLine="720"/>
        <w:jc w:val="both"/>
      </w:pPr>
      <w:r w:rsidRPr="003224E0">
        <w:t>3.5. Lietuvos Respublikos sveikatos sistemos įstatymu;</w:t>
      </w:r>
    </w:p>
    <w:p w14:paraId="226D554D" w14:textId="77777777" w:rsidR="00315F58" w:rsidRPr="003224E0" w:rsidRDefault="00315F58" w:rsidP="00315F58">
      <w:pPr>
        <w:pStyle w:val="Antrats"/>
        <w:tabs>
          <w:tab w:val="clear" w:pos="4153"/>
          <w:tab w:val="clear" w:pos="8306"/>
        </w:tabs>
        <w:ind w:firstLine="720"/>
        <w:jc w:val="both"/>
      </w:pPr>
      <w:r w:rsidRPr="003224E0">
        <w:t>3.6. Lietuvos Respublikos sveikatos priežiūros įstaigų įstatymu;</w:t>
      </w:r>
    </w:p>
    <w:p w14:paraId="5A2BBDEA" w14:textId="77777777" w:rsidR="00315F58" w:rsidRPr="003224E0" w:rsidRDefault="00315F58" w:rsidP="00315F58">
      <w:pPr>
        <w:pStyle w:val="Antrats"/>
        <w:tabs>
          <w:tab w:val="clear" w:pos="4153"/>
          <w:tab w:val="clear" w:pos="8306"/>
        </w:tabs>
        <w:ind w:firstLine="720"/>
        <w:jc w:val="both"/>
      </w:pPr>
      <w:r w:rsidRPr="003224E0">
        <w:t>3.7. Lietuvos Respublikos pacientų teisių ir žalos sveikatai atlyginimo įstatymu;</w:t>
      </w:r>
    </w:p>
    <w:p w14:paraId="0B706AF8" w14:textId="77777777" w:rsidR="00315F58" w:rsidRPr="003224E0" w:rsidRDefault="00315F58" w:rsidP="00315F58">
      <w:pPr>
        <w:pStyle w:val="Antrats"/>
        <w:tabs>
          <w:tab w:val="clear" w:pos="4153"/>
          <w:tab w:val="clear" w:pos="8306"/>
        </w:tabs>
        <w:ind w:firstLine="720"/>
        <w:jc w:val="both"/>
      </w:pPr>
      <w:r w:rsidRPr="003224E0">
        <w:t>3.8. Lietuvos Respublikos sveikatos draudimo įstatymu;</w:t>
      </w:r>
    </w:p>
    <w:p w14:paraId="512995FC" w14:textId="1806C8B6" w:rsidR="00315F58" w:rsidRPr="003224E0" w:rsidRDefault="00315F58" w:rsidP="00315F58">
      <w:pPr>
        <w:pStyle w:val="Antrats"/>
        <w:tabs>
          <w:tab w:val="clear" w:pos="4153"/>
          <w:tab w:val="clear" w:pos="8306"/>
        </w:tabs>
        <w:ind w:firstLine="720"/>
        <w:jc w:val="both"/>
      </w:pPr>
      <w:r w:rsidRPr="003224E0">
        <w:t>3.9. Lietuvos Respublikos farmacijos įstatymu;</w:t>
      </w:r>
    </w:p>
    <w:p w14:paraId="574EB838" w14:textId="682F4C4E" w:rsidR="008D4D7B" w:rsidRPr="003224E0" w:rsidRDefault="008D4D7B" w:rsidP="00315F58">
      <w:pPr>
        <w:pStyle w:val="Antrats"/>
        <w:tabs>
          <w:tab w:val="clear" w:pos="4153"/>
          <w:tab w:val="clear" w:pos="8306"/>
        </w:tabs>
        <w:ind w:firstLine="720"/>
        <w:jc w:val="both"/>
        <w:rPr>
          <w:b/>
          <w:color w:val="000000"/>
          <w:szCs w:val="24"/>
          <w:lang w:eastAsia="en-US"/>
        </w:rPr>
      </w:pPr>
      <w:r w:rsidRPr="003224E0">
        <w:rPr>
          <w:b/>
          <w:bCs/>
        </w:rPr>
        <w:t>3.10.</w:t>
      </w:r>
      <w:r w:rsidRPr="003224E0">
        <w:t xml:space="preserve"> </w:t>
      </w:r>
      <w:r w:rsidRPr="003224E0">
        <w:rPr>
          <w:b/>
          <w:color w:val="000000"/>
          <w:szCs w:val="24"/>
          <w:lang w:eastAsia="en-US"/>
        </w:rPr>
        <w:t>Lietuvos Respublikos slaugos praktikos ir akušerijos praktikos įstatymu;</w:t>
      </w:r>
    </w:p>
    <w:p w14:paraId="798F44F8" w14:textId="6E4B2621" w:rsidR="007A5721" w:rsidRPr="003224E0" w:rsidRDefault="007A5721" w:rsidP="00315F58">
      <w:pPr>
        <w:pStyle w:val="Antrats"/>
        <w:tabs>
          <w:tab w:val="clear" w:pos="4153"/>
          <w:tab w:val="clear" w:pos="8306"/>
        </w:tabs>
        <w:ind w:firstLine="720"/>
        <w:jc w:val="both"/>
        <w:rPr>
          <w:b/>
          <w:bCs/>
        </w:rPr>
      </w:pPr>
      <w:r w:rsidRPr="003224E0">
        <w:rPr>
          <w:b/>
          <w:bCs/>
        </w:rPr>
        <w:t xml:space="preserve">3.11. </w:t>
      </w:r>
      <w:r w:rsidRPr="003224E0">
        <w:rPr>
          <w:b/>
          <w:color w:val="000000"/>
          <w:szCs w:val="24"/>
          <w:lang w:eastAsia="en-US"/>
        </w:rPr>
        <w:t>Lietuvos Respublikos medicinos praktikos įstatymu;</w:t>
      </w:r>
    </w:p>
    <w:p w14:paraId="0B23E7CA" w14:textId="46A92536" w:rsidR="00315F58" w:rsidRPr="003224E0" w:rsidRDefault="008D4D7B" w:rsidP="00315F58">
      <w:pPr>
        <w:pStyle w:val="Antrats"/>
        <w:tabs>
          <w:tab w:val="clear" w:pos="4153"/>
          <w:tab w:val="clear" w:pos="8306"/>
        </w:tabs>
        <w:ind w:firstLine="720"/>
        <w:jc w:val="both"/>
        <w:rPr>
          <w:strike/>
        </w:rPr>
      </w:pPr>
      <w:r w:rsidRPr="003224E0">
        <w:rPr>
          <w:b/>
          <w:bCs/>
        </w:rPr>
        <w:t>3.1</w:t>
      </w:r>
      <w:r w:rsidR="007A5721" w:rsidRPr="003224E0">
        <w:rPr>
          <w:b/>
          <w:bCs/>
        </w:rPr>
        <w:t>2</w:t>
      </w:r>
      <w:r w:rsidRPr="003224E0">
        <w:rPr>
          <w:b/>
          <w:bCs/>
        </w:rPr>
        <w:t>.</w:t>
      </w:r>
      <w:r w:rsidR="00F440C0" w:rsidRPr="003224E0">
        <w:rPr>
          <w:b/>
          <w:bCs/>
        </w:rPr>
        <w:t xml:space="preserve"> </w:t>
      </w:r>
      <w:r w:rsidRPr="003224E0">
        <w:rPr>
          <w:strike/>
        </w:rPr>
        <w:t xml:space="preserve"> </w:t>
      </w:r>
      <w:r w:rsidR="00315F58" w:rsidRPr="003224E0">
        <w:rPr>
          <w:strike/>
        </w:rPr>
        <w:t xml:space="preserve">3.10. </w:t>
      </w:r>
      <w:r w:rsidR="00315F58" w:rsidRPr="003224E0">
        <w:t>2016 m. balandžio 27 d. Europos Parlamento ir Tarybos reglamentu (ES) 2016/679 dėl fizinių asmenų apsaugos tvarkant asmens duomenis ir dėl laisvo tokių duomenų judėjimo ir kuriuo panaikinama Direktyva 95/46/EB (Bendrasis duomenų apsaugos reglamentas)</w:t>
      </w:r>
      <w:r w:rsidR="00315F58" w:rsidRPr="003224E0">
        <w:rPr>
          <w:strike/>
        </w:rPr>
        <w:t xml:space="preserve"> (OL 2016 L 119, p. 1) (toliau – Reglamentas (ES) 2016/679)</w:t>
      </w:r>
      <w:r w:rsidR="001F6A78" w:rsidRPr="003224E0">
        <w:t>;</w:t>
      </w:r>
    </w:p>
    <w:p w14:paraId="17173C95" w14:textId="620562E8" w:rsidR="00315F58" w:rsidRPr="003224E0" w:rsidRDefault="00272D6D" w:rsidP="00315F58">
      <w:pPr>
        <w:pStyle w:val="Antrats"/>
        <w:tabs>
          <w:tab w:val="clear" w:pos="4153"/>
          <w:tab w:val="clear" w:pos="8306"/>
        </w:tabs>
        <w:ind w:firstLine="720"/>
        <w:jc w:val="both"/>
        <w:rPr>
          <w:strike/>
        </w:rPr>
      </w:pPr>
      <w:r w:rsidRPr="003224E0">
        <w:rPr>
          <w:b/>
          <w:bCs/>
        </w:rPr>
        <w:t>3.1</w:t>
      </w:r>
      <w:r w:rsidR="007A5721" w:rsidRPr="003224E0">
        <w:rPr>
          <w:b/>
          <w:bCs/>
        </w:rPr>
        <w:t>3</w:t>
      </w:r>
      <w:r w:rsidRPr="003224E0">
        <w:rPr>
          <w:b/>
          <w:bCs/>
        </w:rPr>
        <w:t>.</w:t>
      </w:r>
      <w:r w:rsidR="00F440C0" w:rsidRPr="003224E0">
        <w:rPr>
          <w:b/>
          <w:bCs/>
        </w:rPr>
        <w:t xml:space="preserve"> </w:t>
      </w:r>
      <w:r w:rsidRPr="003224E0">
        <w:rPr>
          <w:strike/>
        </w:rPr>
        <w:t xml:space="preserve"> </w:t>
      </w:r>
      <w:r w:rsidR="00315F58" w:rsidRPr="003224E0">
        <w:rPr>
          <w:strike/>
        </w:rPr>
        <w:t xml:space="preserve">3.11. </w:t>
      </w:r>
      <w:r w:rsidR="00315F58" w:rsidRPr="003224E0">
        <w:t>Valstybės informacinių sistemų steigimo, kūrimo, modernizavimo ir likvidavimo tvarkos aprašu, patvirtintu Lietuvos Respublikos Vyriausybės 2013 m. vasario 27</w:t>
      </w:r>
      <w:r w:rsidR="005A6737" w:rsidRPr="003224E0">
        <w:t> </w:t>
      </w:r>
      <w:r w:rsidR="00315F58" w:rsidRPr="003224E0">
        <w:t xml:space="preserve"> d. nutarimu Nr. 180 „Dėl Valstybės informacinių sistemų steigimo, kūrimo, modernizavimo ir likvidavimo tvarkos aprašo patvirtinimo“;</w:t>
      </w:r>
    </w:p>
    <w:p w14:paraId="46B9E8DA" w14:textId="03B03EDE" w:rsidR="00315F58" w:rsidRPr="003224E0" w:rsidRDefault="00272D6D" w:rsidP="00315F58">
      <w:pPr>
        <w:pStyle w:val="Antrats"/>
        <w:tabs>
          <w:tab w:val="clear" w:pos="4153"/>
          <w:tab w:val="clear" w:pos="8306"/>
        </w:tabs>
        <w:ind w:firstLine="720"/>
        <w:jc w:val="both"/>
        <w:rPr>
          <w:strike/>
        </w:rPr>
      </w:pPr>
      <w:r w:rsidRPr="003224E0">
        <w:rPr>
          <w:b/>
          <w:bCs/>
        </w:rPr>
        <w:t>3.1</w:t>
      </w:r>
      <w:r w:rsidR="007A5721" w:rsidRPr="003224E0">
        <w:rPr>
          <w:b/>
          <w:bCs/>
        </w:rPr>
        <w:t>4</w:t>
      </w:r>
      <w:r w:rsidRPr="003224E0">
        <w:rPr>
          <w:b/>
          <w:bCs/>
        </w:rPr>
        <w:t>.</w:t>
      </w:r>
      <w:r w:rsidR="00F440C0" w:rsidRPr="003224E0">
        <w:rPr>
          <w:b/>
          <w:bCs/>
        </w:rPr>
        <w:t xml:space="preserve"> </w:t>
      </w:r>
      <w:r w:rsidRPr="003224E0">
        <w:rPr>
          <w:strike/>
        </w:rPr>
        <w:t xml:space="preserve"> </w:t>
      </w:r>
      <w:r w:rsidR="00315F58" w:rsidRPr="003224E0">
        <w:rPr>
          <w:strike/>
        </w:rPr>
        <w:t xml:space="preserve">3.12. </w:t>
      </w:r>
      <w:r w:rsidR="00315F58" w:rsidRPr="003224E0">
        <w:t>Bendrųjų elekt</w:t>
      </w:r>
      <w:r w:rsidRPr="003224E0">
        <w:t>roninės</w:t>
      </w:r>
      <w:r w:rsidR="00315F58" w:rsidRPr="003224E0">
        <w:t xml:space="preserve"> informacijos saugos reikalavimų aprašu, patvirtintu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(toliau – Bendrųjų elektroninės informacijos saugos reikalavimų aprašas);</w:t>
      </w:r>
    </w:p>
    <w:p w14:paraId="6E1A212B" w14:textId="1B68834C" w:rsidR="00315F58" w:rsidRPr="003224E0" w:rsidRDefault="00272D6D" w:rsidP="00315F58">
      <w:pPr>
        <w:pStyle w:val="Antrats"/>
        <w:tabs>
          <w:tab w:val="clear" w:pos="4153"/>
          <w:tab w:val="clear" w:pos="8306"/>
        </w:tabs>
        <w:ind w:firstLine="720"/>
        <w:jc w:val="both"/>
        <w:rPr>
          <w:b/>
          <w:bCs/>
        </w:rPr>
      </w:pPr>
      <w:r w:rsidRPr="003224E0">
        <w:rPr>
          <w:b/>
          <w:bCs/>
        </w:rPr>
        <w:t>3.1</w:t>
      </w:r>
      <w:r w:rsidR="007A5721" w:rsidRPr="003224E0">
        <w:rPr>
          <w:b/>
          <w:bCs/>
        </w:rPr>
        <w:t>5</w:t>
      </w:r>
      <w:r w:rsidRPr="003224E0">
        <w:rPr>
          <w:b/>
          <w:bCs/>
        </w:rPr>
        <w:t>.</w:t>
      </w:r>
      <w:r w:rsidR="00F440C0" w:rsidRPr="003224E0">
        <w:rPr>
          <w:b/>
          <w:bCs/>
        </w:rPr>
        <w:t xml:space="preserve"> </w:t>
      </w:r>
      <w:r w:rsidRPr="003224E0">
        <w:rPr>
          <w:strike/>
        </w:rPr>
        <w:t xml:space="preserve"> </w:t>
      </w:r>
      <w:r w:rsidR="00315F58" w:rsidRPr="003224E0">
        <w:rPr>
          <w:strike/>
        </w:rPr>
        <w:t>3.13. Organizacinių ir techninių kibernetinio saugumo reikalavimų, taikomų ypatingos svarbos informacinei infrastruktūrai ir valstybės informaciniams ištekliams, aprašu, patvirtintu Lietuvos Respublikos Vyriausybės 2016 m. balandžio 20 d. nutarimu Nr. 387 „Dėl Organizacinių ir techninių kibernetinio saugumo reikalavimų, taikomų ypatingos svarbos informacinei infrastruktūrai ir valstybės informaciniams ištekliams, patvirtinimo“;</w:t>
      </w:r>
      <w:r w:rsidR="003B3452" w:rsidRPr="003224E0">
        <w:rPr>
          <w:strike/>
        </w:rPr>
        <w:t xml:space="preserve"> </w:t>
      </w:r>
      <w:r w:rsidR="003B3452" w:rsidRPr="003224E0">
        <w:rPr>
          <w:b/>
          <w:bCs/>
        </w:rPr>
        <w:t xml:space="preserve">Organizacinių ir techninių kibernetinio saugumo reikalavimų, taikomų kibernetinio </w:t>
      </w:r>
      <w:r w:rsidR="003B3452" w:rsidRPr="003224E0">
        <w:rPr>
          <w:b/>
          <w:bCs/>
        </w:rPr>
        <w:lastRenderedPageBreak/>
        <w:t>saugumo subjektams, aprašu, patvirtintu Lietuvos Respublikos Vyriausybės 2018 m. rugpjūčio 13 d. nutarimu Nr. 818 „Dėl Lietuvos Respublikos kibernetinio saugumo įstatymo įgyvendinimo“;</w:t>
      </w:r>
    </w:p>
    <w:p w14:paraId="1421542C" w14:textId="1381BA60" w:rsidR="00315F58" w:rsidRPr="003224E0" w:rsidRDefault="00272D6D" w:rsidP="007A5721">
      <w:pPr>
        <w:pStyle w:val="Antrats"/>
        <w:tabs>
          <w:tab w:val="clear" w:pos="4153"/>
          <w:tab w:val="clear" w:pos="8306"/>
        </w:tabs>
        <w:ind w:firstLine="720"/>
        <w:jc w:val="both"/>
        <w:rPr>
          <w:bCs/>
          <w:szCs w:val="24"/>
        </w:rPr>
      </w:pPr>
      <w:r w:rsidRPr="003224E0">
        <w:rPr>
          <w:b/>
          <w:bCs/>
        </w:rPr>
        <w:t>3.1</w:t>
      </w:r>
      <w:r w:rsidR="007A5721" w:rsidRPr="003224E0">
        <w:rPr>
          <w:b/>
          <w:bCs/>
        </w:rPr>
        <w:t>6</w:t>
      </w:r>
      <w:r w:rsidRPr="003224E0">
        <w:rPr>
          <w:b/>
          <w:bCs/>
        </w:rPr>
        <w:t>.</w:t>
      </w:r>
      <w:r w:rsidR="00F440C0" w:rsidRPr="003224E0">
        <w:rPr>
          <w:b/>
          <w:bCs/>
        </w:rPr>
        <w:t xml:space="preserve"> </w:t>
      </w:r>
      <w:r w:rsidRPr="003224E0">
        <w:rPr>
          <w:strike/>
        </w:rPr>
        <w:t xml:space="preserve"> </w:t>
      </w:r>
      <w:r w:rsidR="00315F58" w:rsidRPr="003224E0">
        <w:rPr>
          <w:strike/>
        </w:rPr>
        <w:t xml:space="preserve">3.14. </w:t>
      </w:r>
      <w:r w:rsidR="00315F58" w:rsidRPr="003224E0">
        <w:t>kitais teisės aktais, reglamentuojančiais saugų elektroninės informacijos tvarkymą, saugojimą ir sunaikinimą.“</w:t>
      </w:r>
    </w:p>
    <w:p w14:paraId="55DD611D" w14:textId="77777777" w:rsidR="00F23EEE" w:rsidRPr="003224E0" w:rsidRDefault="00AF7745" w:rsidP="00F23EEE">
      <w:pPr>
        <w:pStyle w:val="Antrats"/>
        <w:tabs>
          <w:tab w:val="clear" w:pos="4153"/>
          <w:tab w:val="clear" w:pos="8306"/>
        </w:tabs>
        <w:ind w:firstLine="720"/>
        <w:jc w:val="both"/>
        <w:rPr>
          <w:bCs/>
          <w:szCs w:val="24"/>
        </w:rPr>
      </w:pPr>
      <w:r w:rsidRPr="003224E0">
        <w:rPr>
          <w:bCs/>
          <w:szCs w:val="24"/>
        </w:rPr>
        <w:t>1.2. Pakeisti 4 punktą ir jį išdėstyti taip:</w:t>
      </w:r>
    </w:p>
    <w:p w14:paraId="4DB9C345" w14:textId="76903328" w:rsidR="009064BC" w:rsidRPr="003224E0" w:rsidRDefault="00AF7745" w:rsidP="009064BC">
      <w:pPr>
        <w:pStyle w:val="Antrats"/>
        <w:tabs>
          <w:tab w:val="clear" w:pos="4153"/>
          <w:tab w:val="clear" w:pos="8306"/>
        </w:tabs>
        <w:ind w:firstLine="720"/>
        <w:jc w:val="both"/>
        <w:rPr>
          <w:bCs/>
          <w:szCs w:val="24"/>
        </w:rPr>
      </w:pPr>
      <w:r w:rsidRPr="003224E0">
        <w:rPr>
          <w:bCs/>
          <w:szCs w:val="24"/>
        </w:rPr>
        <w:t xml:space="preserve">„4. Nuostatuose vartojamos sąvokos ir jų </w:t>
      </w:r>
      <w:r w:rsidRPr="003224E0">
        <w:rPr>
          <w:bCs/>
          <w:strike/>
          <w:szCs w:val="24"/>
        </w:rPr>
        <w:t>apibrėžimai</w:t>
      </w:r>
      <w:r w:rsidR="001049DC" w:rsidRPr="003224E0">
        <w:rPr>
          <w:bCs/>
          <w:szCs w:val="24"/>
        </w:rPr>
        <w:t xml:space="preserve"> </w:t>
      </w:r>
      <w:r w:rsidR="001049DC" w:rsidRPr="003224E0">
        <w:rPr>
          <w:b/>
          <w:szCs w:val="24"/>
        </w:rPr>
        <w:t>apibrėžtys</w:t>
      </w:r>
      <w:r w:rsidRPr="003224E0">
        <w:rPr>
          <w:bCs/>
          <w:szCs w:val="24"/>
        </w:rPr>
        <w:t>:</w:t>
      </w:r>
    </w:p>
    <w:p w14:paraId="04D9ABE8" w14:textId="5D93CE5A" w:rsidR="00EE4248" w:rsidRPr="003224E0" w:rsidRDefault="009064BC" w:rsidP="00EE4248">
      <w:pPr>
        <w:pStyle w:val="Antrats"/>
        <w:tabs>
          <w:tab w:val="clear" w:pos="4153"/>
          <w:tab w:val="clear" w:pos="8306"/>
        </w:tabs>
        <w:ind w:firstLine="720"/>
        <w:jc w:val="both"/>
      </w:pPr>
      <w:r w:rsidRPr="003224E0">
        <w:rPr>
          <w:b/>
          <w:bCs/>
        </w:rPr>
        <w:t>4.1.</w:t>
      </w:r>
      <w:r w:rsidRPr="003224E0">
        <w:t xml:space="preserve"> </w:t>
      </w:r>
      <w:r w:rsidR="00EE4248" w:rsidRPr="003224E0">
        <w:rPr>
          <w:strike/>
        </w:rPr>
        <w:t>4.2.</w:t>
      </w:r>
      <w:r w:rsidR="00EE4248" w:rsidRPr="003224E0">
        <w:rPr>
          <w:b/>
          <w:bCs/>
        </w:rPr>
        <w:t xml:space="preserve"> </w:t>
      </w:r>
      <w:r w:rsidR="00EE4248" w:rsidRPr="003224E0">
        <w:t xml:space="preserve">Elektroninė sveikatos istorija (toliau – ESI) – </w:t>
      </w:r>
      <w:r w:rsidR="00EE4248" w:rsidRPr="003224E0">
        <w:rPr>
          <w:strike/>
        </w:rPr>
        <w:t>paciento elektroninių sveikatos įrašų, sukauptų iš visų sveikatinimo veiklą vykdančių įstaigų, rinkinys</w:t>
      </w:r>
      <w:r w:rsidR="00EE4248" w:rsidRPr="003224E0">
        <w:t xml:space="preserve"> </w:t>
      </w:r>
      <w:r w:rsidR="00EE4248" w:rsidRPr="003224E0">
        <w:rPr>
          <w:b/>
          <w:szCs w:val="24"/>
        </w:rPr>
        <w:t>iš visų sveikatinimo veiklą vykdančių įstaigų sukauptų paciento elektroninių sveikatos įrašų rinkinys.</w:t>
      </w:r>
    </w:p>
    <w:p w14:paraId="2BE42634" w14:textId="670212D4" w:rsidR="009064BC" w:rsidRPr="003224E0" w:rsidRDefault="00EE4248" w:rsidP="00EE4248">
      <w:pPr>
        <w:pStyle w:val="Antrats"/>
        <w:tabs>
          <w:tab w:val="clear" w:pos="4153"/>
          <w:tab w:val="clear" w:pos="8306"/>
        </w:tabs>
        <w:ind w:firstLine="720"/>
        <w:jc w:val="both"/>
      </w:pPr>
      <w:r w:rsidRPr="003224E0">
        <w:rPr>
          <w:b/>
          <w:bCs/>
        </w:rPr>
        <w:t>4.2.</w:t>
      </w:r>
      <w:r w:rsidRPr="003224E0">
        <w:t xml:space="preserve"> </w:t>
      </w:r>
      <w:r w:rsidRPr="003224E0">
        <w:rPr>
          <w:strike/>
        </w:rPr>
        <w:t>4.1.</w:t>
      </w:r>
      <w:r w:rsidRPr="003224E0">
        <w:t xml:space="preserve"> </w:t>
      </w:r>
      <w:r w:rsidR="009064BC" w:rsidRPr="003224E0">
        <w:t>Elektroninis sveikatos įrašas – elektroninis duomenų apie paciento fizinę ar psichikos sveikatos būklę ir sveikatos priežiūros veiksmus įrašas. Iš elektroninių sveikatos įrašų sudaromi elektroniniai dokumentai.</w:t>
      </w:r>
    </w:p>
    <w:p w14:paraId="36023FA5" w14:textId="35DA97FE" w:rsidR="00516E7B" w:rsidRPr="003224E0" w:rsidRDefault="009064BC" w:rsidP="009064BC">
      <w:pPr>
        <w:pStyle w:val="Antrats"/>
        <w:tabs>
          <w:tab w:val="clear" w:pos="4153"/>
          <w:tab w:val="clear" w:pos="8306"/>
        </w:tabs>
        <w:ind w:firstLine="720"/>
        <w:jc w:val="both"/>
      </w:pPr>
      <w:r w:rsidRPr="003224E0">
        <w:t xml:space="preserve">4.3. </w:t>
      </w:r>
      <w:r w:rsidR="00516E7B" w:rsidRPr="003224E0">
        <w:t>ESPBI IS naudotojai – pacientai ir ESPBI IS valdytojo, ESPBI IS tvarkytojų, kitų institucijų valstybės tarnautojai, pagal darbo sutartis dirbantys ar kitais teisiniais santykiais susiję fiziniai asmenys, turintys teisę naudotis ESPBI IS ištekliais.</w:t>
      </w:r>
    </w:p>
    <w:p w14:paraId="7405E005" w14:textId="73012968" w:rsidR="009064BC" w:rsidRPr="003224E0" w:rsidRDefault="00F53C50" w:rsidP="009064BC">
      <w:pPr>
        <w:pStyle w:val="Antrats"/>
        <w:tabs>
          <w:tab w:val="clear" w:pos="4153"/>
          <w:tab w:val="clear" w:pos="8306"/>
        </w:tabs>
        <w:ind w:firstLine="720"/>
        <w:jc w:val="both"/>
      </w:pPr>
      <w:r w:rsidRPr="003224E0">
        <w:rPr>
          <w:bCs/>
        </w:rPr>
        <w:t>4.</w:t>
      </w:r>
      <w:r w:rsidR="00C42500" w:rsidRPr="003224E0">
        <w:rPr>
          <w:bCs/>
        </w:rPr>
        <w:t>4</w:t>
      </w:r>
      <w:r w:rsidRPr="003224E0">
        <w:rPr>
          <w:bCs/>
        </w:rPr>
        <w:t>.</w:t>
      </w:r>
      <w:r w:rsidRPr="003224E0">
        <w:rPr>
          <w:b/>
          <w:bCs/>
        </w:rPr>
        <w:t xml:space="preserve"> </w:t>
      </w:r>
      <w:r w:rsidR="009064BC" w:rsidRPr="003224E0">
        <w:t xml:space="preserve">Sveikatinimo veiklą vykdančios įstaigos (toliau – sveikatinimo įstaigos) – įstaigos, užsiimančios asmens sveikatos priežiūros, visuomenės sveikatos priežiūros, farmacine ar kita sveikatinimo veikla, kurios rūšis ir reikalavimus ją vykdantiems subjektams nustato </w:t>
      </w:r>
      <w:r w:rsidR="007A74EE" w:rsidRPr="003224E0">
        <w:rPr>
          <w:strike/>
        </w:rPr>
        <w:t>Lietuvos Respublikos</w:t>
      </w:r>
      <w:r w:rsidR="007A74EE" w:rsidRPr="003224E0">
        <w:rPr>
          <w:b/>
          <w:bCs/>
        </w:rPr>
        <w:t xml:space="preserve"> </w:t>
      </w:r>
      <w:r w:rsidR="007A74EE" w:rsidRPr="003224E0">
        <w:t>sveikatos apsaugos ministras</w:t>
      </w:r>
      <w:r w:rsidR="009064BC" w:rsidRPr="003224E0">
        <w:t>.</w:t>
      </w:r>
    </w:p>
    <w:p w14:paraId="2A2CD845" w14:textId="28CED8F1" w:rsidR="009064BC" w:rsidRPr="003224E0" w:rsidRDefault="00F53C50" w:rsidP="004E442F">
      <w:pPr>
        <w:pStyle w:val="Antrats"/>
        <w:tabs>
          <w:tab w:val="clear" w:pos="4153"/>
          <w:tab w:val="clear" w:pos="8306"/>
        </w:tabs>
        <w:ind w:firstLine="720"/>
        <w:jc w:val="both"/>
        <w:rPr>
          <w:b/>
          <w:bCs/>
        </w:rPr>
      </w:pPr>
      <w:r w:rsidRPr="003224E0">
        <w:rPr>
          <w:bCs/>
        </w:rPr>
        <w:t>4.</w:t>
      </w:r>
      <w:r w:rsidR="00C42500" w:rsidRPr="003224E0">
        <w:rPr>
          <w:bCs/>
        </w:rPr>
        <w:t>5</w:t>
      </w:r>
      <w:r w:rsidRPr="003224E0">
        <w:rPr>
          <w:bCs/>
        </w:rPr>
        <w:t>.</w:t>
      </w:r>
      <w:r w:rsidRPr="003224E0">
        <w:rPr>
          <w:b/>
          <w:bCs/>
        </w:rPr>
        <w:t xml:space="preserve"> </w:t>
      </w:r>
      <w:r w:rsidR="009064BC" w:rsidRPr="003224E0">
        <w:t xml:space="preserve">Sveikatinimo veiklą vykdantys specialistai (toliau – sveikatinimo specialistai) – specialistai, užsiimantys asmens sveikatos priežiūros, visuomenės sveikatos priežiūros, farmacine ar kita sveikatinimo veikla, kurios rūšis ir reikalavimus ją vykdantiems subjektams nustato </w:t>
      </w:r>
      <w:r w:rsidR="004E442F" w:rsidRPr="003224E0">
        <w:rPr>
          <w:bCs/>
          <w:szCs w:val="24"/>
        </w:rPr>
        <w:t>sveikatos apsaugos ministras</w:t>
      </w:r>
      <w:r w:rsidR="009064BC" w:rsidRPr="003224E0">
        <w:t>.</w:t>
      </w:r>
    </w:p>
    <w:p w14:paraId="24E2B5DE" w14:textId="281B0E3E" w:rsidR="006459AF" w:rsidRPr="003224E0" w:rsidRDefault="004E442F" w:rsidP="004E442F">
      <w:pPr>
        <w:pStyle w:val="Antrats"/>
        <w:tabs>
          <w:tab w:val="clear" w:pos="4153"/>
          <w:tab w:val="clear" w:pos="8306"/>
        </w:tabs>
        <w:ind w:firstLine="720"/>
        <w:jc w:val="both"/>
      </w:pPr>
      <w:r w:rsidRPr="003224E0">
        <w:rPr>
          <w:bCs/>
        </w:rPr>
        <w:t>4.</w:t>
      </w:r>
      <w:r w:rsidR="00C42500" w:rsidRPr="003224E0">
        <w:rPr>
          <w:bCs/>
        </w:rPr>
        <w:t>6.</w:t>
      </w:r>
      <w:r w:rsidR="00C42500" w:rsidRPr="003224E0">
        <w:rPr>
          <w:b/>
          <w:bCs/>
        </w:rPr>
        <w:t xml:space="preserve"> </w:t>
      </w:r>
      <w:r w:rsidR="009064BC" w:rsidRPr="003224E0">
        <w:t>Telemedicina – sveikatinimo paslaugų teikimas nuotoliniu būdu, pasitelkiant informacines ir ryšių technologijas.</w:t>
      </w:r>
    </w:p>
    <w:p w14:paraId="6F4E6BFF" w14:textId="20E17830" w:rsidR="00C42500" w:rsidRPr="003224E0" w:rsidRDefault="00C42500" w:rsidP="00C42500">
      <w:pPr>
        <w:pStyle w:val="Antrats"/>
        <w:tabs>
          <w:tab w:val="clear" w:pos="4153"/>
          <w:tab w:val="clear" w:pos="8306"/>
        </w:tabs>
        <w:ind w:firstLine="720"/>
        <w:jc w:val="both"/>
        <w:rPr>
          <w:b/>
          <w:szCs w:val="24"/>
        </w:rPr>
      </w:pPr>
      <w:r w:rsidRPr="003224E0">
        <w:rPr>
          <w:b/>
          <w:bCs/>
        </w:rPr>
        <w:t xml:space="preserve">4.7. </w:t>
      </w:r>
      <w:r w:rsidRPr="003224E0">
        <w:rPr>
          <w:b/>
          <w:color w:val="000000"/>
          <w:szCs w:val="24"/>
        </w:rPr>
        <w:t xml:space="preserve">Ūkio subjektai – ūkio subjektai, kurie užtikrina medicinos priemonių (prietaisų) (toliau – medicinos priemonė), įrašytų į Sveikatos draudimo įstatymo 10 straipsnio 1 dalyje nurodytą Kompensuojamųjų medicinos pagalbos priemonių sąrašą ir pagal Lietuvos Respublikos sveikatos apsaugos ministro tvirtinamuose medicinos priemonių saugos techniniuose reglamentuose nurodytas taisykles klasifikuojamų kaip I klasės medicinos priemonės arba savikontrolei skirtos </w:t>
      </w:r>
      <w:r w:rsidRPr="003224E0">
        <w:rPr>
          <w:b/>
          <w:i/>
          <w:iCs/>
          <w:color w:val="000000"/>
          <w:szCs w:val="24"/>
        </w:rPr>
        <w:t xml:space="preserve">in vitro </w:t>
      </w:r>
      <w:r w:rsidRPr="003224E0">
        <w:rPr>
          <w:b/>
          <w:color w:val="000000"/>
          <w:szCs w:val="24"/>
        </w:rPr>
        <w:t>diagnostikos medicinos priemonės, tiekimą Lietuvos Respublikos rinkai ir išdavimą (pardavimą) sveikatos apsaugos ministro nustatyta tvarka.</w:t>
      </w:r>
    </w:p>
    <w:p w14:paraId="4981A9F6" w14:textId="69CDA0D8" w:rsidR="00B6371C" w:rsidRPr="003224E0" w:rsidRDefault="00C5102C" w:rsidP="00B6371C">
      <w:pPr>
        <w:pStyle w:val="Antrats"/>
        <w:tabs>
          <w:tab w:val="clear" w:pos="4153"/>
          <w:tab w:val="clear" w:pos="8306"/>
        </w:tabs>
        <w:ind w:firstLine="720"/>
        <w:jc w:val="both"/>
        <w:rPr>
          <w:b/>
          <w:szCs w:val="24"/>
        </w:rPr>
      </w:pPr>
      <w:r w:rsidRPr="003224E0">
        <w:rPr>
          <w:b/>
          <w:szCs w:val="24"/>
        </w:rPr>
        <w:t>4.</w:t>
      </w:r>
      <w:r w:rsidR="00BF1A55" w:rsidRPr="003224E0">
        <w:rPr>
          <w:b/>
          <w:szCs w:val="24"/>
        </w:rPr>
        <w:t>8</w:t>
      </w:r>
      <w:r w:rsidRPr="003224E0">
        <w:rPr>
          <w:b/>
          <w:szCs w:val="24"/>
        </w:rPr>
        <w:t xml:space="preserve">. </w:t>
      </w:r>
      <w:r w:rsidR="00B6371C" w:rsidRPr="003224E0">
        <w:rPr>
          <w:b/>
          <w:color w:val="000000"/>
        </w:rPr>
        <w:t>Kitos Nuostatuose vartojamos sąvokos apibrėžtos</w:t>
      </w:r>
      <w:r w:rsidR="00FA72EC" w:rsidRPr="003224E0">
        <w:rPr>
          <w:b/>
          <w:color w:val="000000"/>
        </w:rPr>
        <w:t xml:space="preserve"> C</w:t>
      </w:r>
      <w:r w:rsidR="00B6371C" w:rsidRPr="003224E0">
        <w:rPr>
          <w:b/>
          <w:color w:val="000000"/>
        </w:rPr>
        <w:t xml:space="preserve">iviliniame kodekse, </w:t>
      </w:r>
      <w:r w:rsidR="00FA72EC" w:rsidRPr="003224E0">
        <w:rPr>
          <w:b/>
          <w:color w:val="000000"/>
        </w:rPr>
        <w:t>S</w:t>
      </w:r>
      <w:r w:rsidR="00B6371C" w:rsidRPr="003224E0">
        <w:rPr>
          <w:b/>
          <w:color w:val="000000"/>
        </w:rPr>
        <w:t xml:space="preserve">veikatos sistemos įstatyme, </w:t>
      </w:r>
      <w:r w:rsidR="002E722A" w:rsidRPr="003224E0">
        <w:rPr>
          <w:b/>
          <w:color w:val="000000"/>
        </w:rPr>
        <w:t xml:space="preserve">Farmacijos įstatyme, </w:t>
      </w:r>
      <w:r w:rsidR="00FA72EC" w:rsidRPr="003224E0">
        <w:rPr>
          <w:b/>
          <w:color w:val="000000"/>
        </w:rPr>
        <w:t>S</w:t>
      </w:r>
      <w:r w:rsidR="00B6371C" w:rsidRPr="003224E0">
        <w:rPr>
          <w:b/>
          <w:color w:val="000000"/>
        </w:rPr>
        <w:t xml:space="preserve">veikatos priežiūros įstaigų įstatyme, </w:t>
      </w:r>
      <w:r w:rsidR="00FA72EC" w:rsidRPr="003224E0">
        <w:rPr>
          <w:b/>
          <w:color w:val="000000"/>
        </w:rPr>
        <w:t>V</w:t>
      </w:r>
      <w:r w:rsidR="00B6371C" w:rsidRPr="003224E0">
        <w:rPr>
          <w:b/>
          <w:color w:val="000000"/>
        </w:rPr>
        <w:t>alstybės informacinių išteklių valdymo įstatyme ir Reglamente (ES) 2016/679.“</w:t>
      </w:r>
    </w:p>
    <w:p w14:paraId="0FCE0243" w14:textId="36BB0DD5" w:rsidR="00C16EA6" w:rsidRPr="003224E0" w:rsidRDefault="00C16EA6" w:rsidP="00C16EA6">
      <w:pPr>
        <w:pStyle w:val="Antrats"/>
        <w:tabs>
          <w:tab w:val="clear" w:pos="4153"/>
          <w:tab w:val="clear" w:pos="8306"/>
        </w:tabs>
        <w:ind w:firstLine="720"/>
        <w:jc w:val="both"/>
        <w:rPr>
          <w:bCs/>
          <w:szCs w:val="24"/>
        </w:rPr>
      </w:pPr>
      <w:r w:rsidRPr="003224E0">
        <w:rPr>
          <w:bCs/>
          <w:szCs w:val="24"/>
        </w:rPr>
        <w:t>1.3. Pakeisti 4</w:t>
      </w:r>
      <w:r w:rsidR="00C42500" w:rsidRPr="003224E0">
        <w:rPr>
          <w:bCs/>
          <w:szCs w:val="24"/>
        </w:rPr>
        <w:t>.7</w:t>
      </w:r>
      <w:r w:rsidRPr="003224E0">
        <w:rPr>
          <w:bCs/>
          <w:szCs w:val="24"/>
        </w:rPr>
        <w:t xml:space="preserve"> p</w:t>
      </w:r>
      <w:r w:rsidR="006E2005" w:rsidRPr="003224E0">
        <w:rPr>
          <w:bCs/>
          <w:szCs w:val="24"/>
        </w:rPr>
        <w:t>ap</w:t>
      </w:r>
      <w:r w:rsidRPr="003224E0">
        <w:rPr>
          <w:bCs/>
          <w:szCs w:val="24"/>
        </w:rPr>
        <w:t>unkt</w:t>
      </w:r>
      <w:r w:rsidR="006E2005" w:rsidRPr="003224E0">
        <w:rPr>
          <w:bCs/>
          <w:szCs w:val="24"/>
        </w:rPr>
        <w:t>į</w:t>
      </w:r>
      <w:r w:rsidRPr="003224E0">
        <w:rPr>
          <w:bCs/>
          <w:szCs w:val="24"/>
        </w:rPr>
        <w:t xml:space="preserve"> ir jį išdėstyti taip:</w:t>
      </w:r>
    </w:p>
    <w:p w14:paraId="7E3ABA6E" w14:textId="30EA0E99" w:rsidR="00C16EA6" w:rsidRPr="003224E0" w:rsidRDefault="005F1590" w:rsidP="00C16EA6">
      <w:pPr>
        <w:pStyle w:val="Antrats"/>
        <w:tabs>
          <w:tab w:val="clear" w:pos="4153"/>
          <w:tab w:val="clear" w:pos="8306"/>
        </w:tabs>
        <w:ind w:firstLine="720"/>
        <w:jc w:val="both"/>
        <w:rPr>
          <w:szCs w:val="24"/>
        </w:rPr>
      </w:pPr>
      <w:r w:rsidRPr="003224E0">
        <w:t>„</w:t>
      </w:r>
      <w:r w:rsidR="00C42500" w:rsidRPr="003224E0">
        <w:t>4.7</w:t>
      </w:r>
      <w:r w:rsidR="00C16EA6" w:rsidRPr="003224E0">
        <w:t xml:space="preserve">. </w:t>
      </w:r>
      <w:r w:rsidR="00C16EA6" w:rsidRPr="003224E0">
        <w:rPr>
          <w:color w:val="000000"/>
          <w:szCs w:val="24"/>
        </w:rPr>
        <w:t>Ūkio subjektai – ūkio subjektai, kurie užtikrina medicinos priemonių</w:t>
      </w:r>
      <w:r w:rsidR="006E2005" w:rsidRPr="003224E0">
        <w:rPr>
          <w:color w:val="000000"/>
          <w:szCs w:val="24"/>
        </w:rPr>
        <w:t xml:space="preserve"> </w:t>
      </w:r>
      <w:r w:rsidR="006E2005" w:rsidRPr="003224E0">
        <w:rPr>
          <w:strike/>
          <w:color w:val="000000"/>
          <w:szCs w:val="24"/>
        </w:rPr>
        <w:t>(prietaisų) (toliau – medicinos priemonė)</w:t>
      </w:r>
      <w:r w:rsidR="00C16EA6" w:rsidRPr="003224E0">
        <w:rPr>
          <w:color w:val="000000"/>
          <w:szCs w:val="24"/>
        </w:rPr>
        <w:t xml:space="preserve">, įrašytų į Sveikatos draudimo įstatymo 10 straipsnio 1 dalyje nurodytą Kompensuojamųjų medicinos pagalbos priemonių sąrašą ir pagal Lietuvos Respublikos sveikatos apsaugos ministro tvirtinamuose medicinos priemonių saugos techniniuose reglamentuose nurodytas taisykles klasifikuojamų kaip I klasės medicinos priemonės arba savikontrolei skirtos </w:t>
      </w:r>
      <w:r w:rsidR="00C16EA6" w:rsidRPr="003224E0">
        <w:rPr>
          <w:i/>
          <w:iCs/>
          <w:color w:val="000000"/>
          <w:szCs w:val="24"/>
        </w:rPr>
        <w:t xml:space="preserve">in vitro </w:t>
      </w:r>
      <w:r w:rsidR="00C16EA6" w:rsidRPr="003224E0">
        <w:rPr>
          <w:color w:val="000000"/>
          <w:szCs w:val="24"/>
        </w:rPr>
        <w:t>diagnostikos medicinos priemonės, tiekimą Lietuvos Respublikos rinkai ir išdavimą (pardavimą) sveikatos apsaugos ministro nustatyta tvarka.</w:t>
      </w:r>
      <w:r w:rsidR="00C42500" w:rsidRPr="003224E0">
        <w:rPr>
          <w:color w:val="000000"/>
          <w:szCs w:val="24"/>
        </w:rPr>
        <w:t>“</w:t>
      </w:r>
    </w:p>
    <w:p w14:paraId="0F0A0734" w14:textId="66DA322F" w:rsidR="00BF1A55" w:rsidRPr="003224E0" w:rsidRDefault="00BF1A55" w:rsidP="00BF1A55">
      <w:pPr>
        <w:pStyle w:val="Antrats"/>
        <w:tabs>
          <w:tab w:val="clear" w:pos="4153"/>
          <w:tab w:val="clear" w:pos="8306"/>
        </w:tabs>
        <w:ind w:firstLine="720"/>
        <w:jc w:val="both"/>
        <w:rPr>
          <w:bCs/>
          <w:szCs w:val="24"/>
        </w:rPr>
      </w:pPr>
      <w:r w:rsidRPr="003224E0">
        <w:rPr>
          <w:bCs/>
          <w:szCs w:val="24"/>
        </w:rPr>
        <w:t>1.</w:t>
      </w:r>
      <w:r w:rsidR="00D45783" w:rsidRPr="003224E0">
        <w:rPr>
          <w:bCs/>
          <w:szCs w:val="24"/>
        </w:rPr>
        <w:t>4</w:t>
      </w:r>
      <w:r w:rsidRPr="003224E0">
        <w:rPr>
          <w:bCs/>
          <w:szCs w:val="24"/>
        </w:rPr>
        <w:t>. Pakeisti 4 punktą ir jį išdėstyti taip:</w:t>
      </w:r>
    </w:p>
    <w:p w14:paraId="0EC30194" w14:textId="18EC973E" w:rsidR="00BF1A55" w:rsidRPr="003224E0" w:rsidRDefault="00BF1A55" w:rsidP="00BF1A55">
      <w:pPr>
        <w:pStyle w:val="Antrats"/>
        <w:tabs>
          <w:tab w:val="clear" w:pos="4153"/>
          <w:tab w:val="clear" w:pos="8306"/>
        </w:tabs>
        <w:ind w:firstLine="720"/>
        <w:jc w:val="both"/>
        <w:rPr>
          <w:bCs/>
          <w:szCs w:val="24"/>
        </w:rPr>
      </w:pPr>
      <w:r w:rsidRPr="003224E0">
        <w:rPr>
          <w:bCs/>
          <w:szCs w:val="24"/>
        </w:rPr>
        <w:t>„4. Nuostatuose vartojamos sąvokos ir jų apibrėžtys:</w:t>
      </w:r>
    </w:p>
    <w:p w14:paraId="6A203A45" w14:textId="0B8963E2" w:rsidR="00BF1A55" w:rsidRPr="003224E0" w:rsidRDefault="00BF1A55" w:rsidP="00BF1A55">
      <w:pPr>
        <w:pStyle w:val="Antrats"/>
        <w:tabs>
          <w:tab w:val="clear" w:pos="4153"/>
          <w:tab w:val="clear" w:pos="8306"/>
        </w:tabs>
        <w:ind w:firstLine="720"/>
        <w:jc w:val="both"/>
      </w:pPr>
      <w:r w:rsidRPr="003224E0">
        <w:t xml:space="preserve">4.1. Elektroninė sveikatos istorija (toliau – ESI) – </w:t>
      </w:r>
      <w:r w:rsidRPr="003224E0">
        <w:rPr>
          <w:szCs w:val="24"/>
        </w:rPr>
        <w:t>iš visų sveikatinimo veiklą vykdančių įstaigų sukauptų paciento elektroninių sveikatos įrašų rinkinys.</w:t>
      </w:r>
    </w:p>
    <w:p w14:paraId="7168490C" w14:textId="1402B6CC" w:rsidR="00BF1A55" w:rsidRPr="003224E0" w:rsidRDefault="00BF1A55" w:rsidP="00BF1A55">
      <w:pPr>
        <w:pStyle w:val="Antrats"/>
        <w:tabs>
          <w:tab w:val="clear" w:pos="4153"/>
          <w:tab w:val="clear" w:pos="8306"/>
        </w:tabs>
        <w:ind w:firstLine="720"/>
        <w:jc w:val="both"/>
      </w:pPr>
      <w:r w:rsidRPr="003224E0">
        <w:lastRenderedPageBreak/>
        <w:t>4.2. Elektroninis sveikatos įrašas – elektroninis duomenų apie paciento fizinę ar psichikos sveikatos būklę ir sveikatos priežiūros veiksmus įrašas. Iš elektroninių sveikatos įrašų sudaromi elektroniniai dokumentai.</w:t>
      </w:r>
    </w:p>
    <w:p w14:paraId="48C74559" w14:textId="77777777" w:rsidR="00BF1A55" w:rsidRPr="003224E0" w:rsidRDefault="00BF1A55" w:rsidP="00BF1A55">
      <w:pPr>
        <w:pStyle w:val="Antrats"/>
        <w:tabs>
          <w:tab w:val="clear" w:pos="4153"/>
          <w:tab w:val="clear" w:pos="8306"/>
        </w:tabs>
        <w:ind w:firstLine="720"/>
        <w:jc w:val="both"/>
      </w:pPr>
      <w:r w:rsidRPr="003224E0">
        <w:t>4.3. ESPBI IS naudotojai – pacientai ir ESPBI IS valdytojo, ESPBI IS tvarkytojų, kitų institucijų valstybės tarnautojai, pagal darbo sutartis dirbantys ar kitais teisiniais santykiais susiję fiziniai asmenys, turintys teisę naudotis ESPBI IS ištekliais.</w:t>
      </w:r>
    </w:p>
    <w:p w14:paraId="5F146B12" w14:textId="1C7E0B6E" w:rsidR="00530E7B" w:rsidRPr="00530E7B" w:rsidRDefault="00530E7B" w:rsidP="00530E7B">
      <w:pPr>
        <w:ind w:firstLine="720"/>
        <w:jc w:val="both"/>
        <w:rPr>
          <w:rFonts w:eastAsia="Calibri"/>
          <w:b/>
          <w:color w:val="000000"/>
          <w:szCs w:val="24"/>
        </w:rPr>
      </w:pPr>
      <w:bookmarkStart w:id="1" w:name="_Hlk45111411"/>
      <w:bookmarkStart w:id="2" w:name="_Hlk45008652"/>
      <w:r w:rsidRPr="00530E7B">
        <w:rPr>
          <w:rFonts w:eastAsia="Calibri"/>
          <w:b/>
          <w:spacing w:val="-4"/>
          <w:szCs w:val="24"/>
        </w:rPr>
        <w:t xml:space="preserve">4.4. </w:t>
      </w:r>
      <w:r w:rsidRPr="00530E7B">
        <w:rPr>
          <w:rFonts w:eastAsia="Calibri"/>
          <w:b/>
          <w:color w:val="000000"/>
          <w:spacing w:val="-4"/>
          <w:szCs w:val="24"/>
        </w:rPr>
        <w:t>Lietuvos nacionalinis elektroninės sveikatos kontaktų centras (toliau – LNKC)</w:t>
      </w:r>
      <w:r w:rsidRPr="00530E7B">
        <w:rPr>
          <w:rFonts w:eastAsia="Calibri"/>
          <w:b/>
          <w:color w:val="000000"/>
          <w:szCs w:val="24"/>
        </w:rPr>
        <w:t xml:space="preserve"> – Elektroninės sveikatos paslaugų ir bendradarbiavimo infrastruktūros informacinės sistemos platforma, skirta keistis elektroninės sveikatos sistemos dokumentais ir duomenimis su kitų Europos Sąjungos valstybių nacionaliniais elektroninės sveikatos kontaktų centrais ir elektroninių sveikatos paslaugų integruotam teikimui užtikrinti.</w:t>
      </w:r>
    </w:p>
    <w:bookmarkEnd w:id="1"/>
    <w:bookmarkEnd w:id="2"/>
    <w:p w14:paraId="59E3425C" w14:textId="50399B1E" w:rsidR="00BF1A55" w:rsidRPr="003224E0" w:rsidRDefault="00C42500" w:rsidP="00BF1A55">
      <w:pPr>
        <w:pStyle w:val="Antrats"/>
        <w:tabs>
          <w:tab w:val="clear" w:pos="4153"/>
          <w:tab w:val="clear" w:pos="8306"/>
        </w:tabs>
        <w:ind w:firstLine="720"/>
        <w:jc w:val="both"/>
        <w:rPr>
          <w:b/>
          <w:szCs w:val="24"/>
        </w:rPr>
      </w:pPr>
      <w:r w:rsidRPr="003224E0">
        <w:rPr>
          <w:b/>
          <w:szCs w:val="24"/>
        </w:rPr>
        <w:t>4.5</w:t>
      </w:r>
      <w:r w:rsidR="00BF1A55" w:rsidRPr="003224E0">
        <w:rPr>
          <w:b/>
          <w:szCs w:val="24"/>
        </w:rPr>
        <w:t xml:space="preserve">. </w:t>
      </w:r>
      <w:r w:rsidR="00BF1A55" w:rsidRPr="003224E0">
        <w:rPr>
          <w:b/>
          <w:color w:val="000000"/>
          <w:szCs w:val="24"/>
        </w:rPr>
        <w:t>Nacionalinis elektroninės sveikatos kontaktų centras – Europos Sąjungos valstybės institucija ir (ar) nacionalinė informacinės sistemos platforma, skirtos Europos Sąjungos valstybėms keistis elektroninės sveikatos sistemos dokumentais ir duomenimis.</w:t>
      </w:r>
    </w:p>
    <w:p w14:paraId="7E75B41C" w14:textId="291C153E" w:rsidR="00BF1A55" w:rsidRPr="003224E0" w:rsidRDefault="00C42500" w:rsidP="00BF1A55">
      <w:pPr>
        <w:pStyle w:val="Antrats"/>
        <w:tabs>
          <w:tab w:val="clear" w:pos="4153"/>
          <w:tab w:val="clear" w:pos="8306"/>
        </w:tabs>
        <w:ind w:firstLine="720"/>
        <w:jc w:val="both"/>
      </w:pPr>
      <w:r w:rsidRPr="003224E0">
        <w:rPr>
          <w:b/>
          <w:bCs/>
        </w:rPr>
        <w:t>4.6</w:t>
      </w:r>
      <w:r w:rsidR="00BF1A55" w:rsidRPr="003224E0">
        <w:rPr>
          <w:b/>
          <w:bCs/>
        </w:rPr>
        <w:t xml:space="preserve">. </w:t>
      </w:r>
      <w:r w:rsidRPr="003224E0">
        <w:rPr>
          <w:strike/>
        </w:rPr>
        <w:t>4.4</w:t>
      </w:r>
      <w:r w:rsidR="00BF1A55" w:rsidRPr="003224E0">
        <w:rPr>
          <w:strike/>
        </w:rPr>
        <w:t>.</w:t>
      </w:r>
      <w:r w:rsidR="00BF1A55" w:rsidRPr="003224E0">
        <w:rPr>
          <w:b/>
          <w:bCs/>
        </w:rPr>
        <w:t xml:space="preserve"> </w:t>
      </w:r>
      <w:r w:rsidR="00BF1A55" w:rsidRPr="003224E0">
        <w:t>Sveikatinimo veiklą vykdančios įstaigos (toliau – sveikatinimo įstaigos) – įstaigos, užsiimančios asmens sveikatos priežiūros, visuomenės sveikatos priežiūros, farmacine ar kita sveikatinimo veikla, kurios rūšis ir reikalavimus ją vykdantiems subjektams nustato sveikatos apsaugos ministras.</w:t>
      </w:r>
    </w:p>
    <w:p w14:paraId="048B9D92" w14:textId="6EFB387A" w:rsidR="00BF1A55" w:rsidRPr="003224E0" w:rsidRDefault="00C42500" w:rsidP="00BF1A55">
      <w:pPr>
        <w:pStyle w:val="Antrats"/>
        <w:tabs>
          <w:tab w:val="clear" w:pos="4153"/>
          <w:tab w:val="clear" w:pos="8306"/>
        </w:tabs>
        <w:ind w:firstLine="720"/>
        <w:jc w:val="both"/>
        <w:rPr>
          <w:b/>
          <w:bCs/>
        </w:rPr>
      </w:pPr>
      <w:r w:rsidRPr="003224E0">
        <w:rPr>
          <w:b/>
          <w:bCs/>
        </w:rPr>
        <w:t>4.7</w:t>
      </w:r>
      <w:r w:rsidR="00BF1A55" w:rsidRPr="003224E0">
        <w:rPr>
          <w:b/>
          <w:bCs/>
        </w:rPr>
        <w:t xml:space="preserve">. </w:t>
      </w:r>
      <w:r w:rsidRPr="003224E0">
        <w:rPr>
          <w:strike/>
        </w:rPr>
        <w:t>4.5</w:t>
      </w:r>
      <w:r w:rsidR="00BF1A55" w:rsidRPr="003224E0">
        <w:rPr>
          <w:strike/>
        </w:rPr>
        <w:t>.</w:t>
      </w:r>
      <w:r w:rsidR="00BF1A55" w:rsidRPr="006D6818">
        <w:t xml:space="preserve"> </w:t>
      </w:r>
      <w:r w:rsidR="00BF1A55" w:rsidRPr="003224E0">
        <w:t>Sveikatinimo veiklą vykdantys specialistai (toliau – sveikatinimo specialistai)</w:t>
      </w:r>
      <w:r w:rsidR="006D6818">
        <w:t> </w:t>
      </w:r>
      <w:r w:rsidR="00BF1A55" w:rsidRPr="003224E0">
        <w:t xml:space="preserve">– specialistai, užsiimantys asmens sveikatos priežiūros, visuomenės sveikatos priežiūros, farmacine ar kita sveikatinimo veikla, kurios rūšis ir reikalavimus ją vykdantiems subjektams nustato </w:t>
      </w:r>
      <w:r w:rsidR="00BF1A55" w:rsidRPr="003224E0">
        <w:rPr>
          <w:bCs/>
          <w:szCs w:val="24"/>
        </w:rPr>
        <w:t>sveikatos apsaugos ministras</w:t>
      </w:r>
      <w:r w:rsidR="00BF1A55" w:rsidRPr="003224E0">
        <w:rPr>
          <w:bCs/>
        </w:rPr>
        <w:t>.</w:t>
      </w:r>
    </w:p>
    <w:p w14:paraId="7B28A634" w14:textId="2F499035" w:rsidR="00BF1A55" w:rsidRPr="003224E0" w:rsidRDefault="00C42500" w:rsidP="00BF1A55">
      <w:pPr>
        <w:pStyle w:val="Antrats"/>
        <w:tabs>
          <w:tab w:val="clear" w:pos="4153"/>
          <w:tab w:val="clear" w:pos="8306"/>
        </w:tabs>
        <w:ind w:firstLine="720"/>
        <w:jc w:val="both"/>
      </w:pPr>
      <w:r w:rsidRPr="003224E0">
        <w:rPr>
          <w:b/>
          <w:bCs/>
        </w:rPr>
        <w:t>4.8</w:t>
      </w:r>
      <w:r w:rsidR="00BF1A55" w:rsidRPr="003224E0">
        <w:rPr>
          <w:b/>
          <w:bCs/>
        </w:rPr>
        <w:t>.</w:t>
      </w:r>
      <w:r w:rsidRPr="003224E0">
        <w:rPr>
          <w:strike/>
        </w:rPr>
        <w:t xml:space="preserve"> 4.6</w:t>
      </w:r>
      <w:r w:rsidR="00BF1A55" w:rsidRPr="003224E0">
        <w:t>. Telemedicina – sveikatinimo paslaugų teikimas nuotoliniu būdu, pasitelkiant informacines ir ryšių technologijas.</w:t>
      </w:r>
    </w:p>
    <w:p w14:paraId="6B90C43C" w14:textId="4596CDCD" w:rsidR="00C42500" w:rsidRPr="003224E0" w:rsidRDefault="00C42500" w:rsidP="00C42500">
      <w:pPr>
        <w:pStyle w:val="Antrats"/>
        <w:tabs>
          <w:tab w:val="clear" w:pos="4153"/>
          <w:tab w:val="clear" w:pos="8306"/>
        </w:tabs>
        <w:ind w:firstLine="720"/>
        <w:jc w:val="both"/>
        <w:rPr>
          <w:szCs w:val="24"/>
        </w:rPr>
      </w:pPr>
      <w:r w:rsidRPr="003224E0">
        <w:rPr>
          <w:b/>
        </w:rPr>
        <w:t>4.9</w:t>
      </w:r>
      <w:r w:rsidRPr="003224E0">
        <w:t>.</w:t>
      </w:r>
      <w:r w:rsidRPr="003224E0">
        <w:rPr>
          <w:b/>
          <w:bCs/>
        </w:rPr>
        <w:t xml:space="preserve"> </w:t>
      </w:r>
      <w:r w:rsidRPr="003224E0">
        <w:rPr>
          <w:bCs/>
          <w:strike/>
        </w:rPr>
        <w:t>4.7.</w:t>
      </w:r>
      <w:r w:rsidRPr="003224E0">
        <w:rPr>
          <w:b/>
          <w:bCs/>
        </w:rPr>
        <w:t xml:space="preserve"> </w:t>
      </w:r>
      <w:r w:rsidRPr="003224E0">
        <w:rPr>
          <w:color w:val="000000"/>
          <w:szCs w:val="24"/>
        </w:rPr>
        <w:t xml:space="preserve">Ūkio subjektai – ūkio subjektai, kurie užtikrina medicinos priemonių, įrašytų į Sveikatos draudimo įstatymo 10 straipsnio 1 dalyje nurodytą Kompensuojamųjų medicinos pagalbos priemonių sąrašą ir pagal Lietuvos Respublikos sveikatos apsaugos ministro tvirtinamuose medicinos priemonių saugos techniniuose reglamentuose nurodytas taisykles klasifikuojamų kaip I klasės medicinos priemonės arba savikontrolei skirtos </w:t>
      </w:r>
      <w:r w:rsidRPr="003224E0">
        <w:rPr>
          <w:i/>
          <w:iCs/>
          <w:color w:val="000000"/>
          <w:szCs w:val="24"/>
        </w:rPr>
        <w:t xml:space="preserve">in vitro </w:t>
      </w:r>
      <w:r w:rsidRPr="003224E0">
        <w:rPr>
          <w:color w:val="000000"/>
          <w:szCs w:val="24"/>
        </w:rPr>
        <w:t>diagnostikos medicinos priemonės, tiekimą Lietuvos Respublikos rinkai ir išdavimą (pardavimą) sveikatos apsaugos ministro nustatyta tvarka.</w:t>
      </w:r>
    </w:p>
    <w:p w14:paraId="39C5962A" w14:textId="15E78FFA" w:rsidR="00BF1A55" w:rsidRPr="003224E0" w:rsidRDefault="00BF1A55" w:rsidP="00BF1A55">
      <w:pPr>
        <w:pStyle w:val="Antrats"/>
        <w:tabs>
          <w:tab w:val="clear" w:pos="4153"/>
          <w:tab w:val="clear" w:pos="8306"/>
        </w:tabs>
        <w:ind w:firstLine="720"/>
        <w:jc w:val="both"/>
        <w:rPr>
          <w:bCs/>
          <w:szCs w:val="24"/>
        </w:rPr>
      </w:pPr>
      <w:r w:rsidRPr="003224E0">
        <w:rPr>
          <w:b/>
          <w:szCs w:val="24"/>
        </w:rPr>
        <w:t xml:space="preserve">4.10. </w:t>
      </w:r>
      <w:r w:rsidR="00C42500" w:rsidRPr="003224E0">
        <w:rPr>
          <w:strike/>
          <w:szCs w:val="24"/>
        </w:rPr>
        <w:t>4.8</w:t>
      </w:r>
      <w:r w:rsidR="00C42500" w:rsidRPr="003224E0">
        <w:rPr>
          <w:b/>
          <w:szCs w:val="24"/>
        </w:rPr>
        <w:t xml:space="preserve"> </w:t>
      </w:r>
      <w:r w:rsidR="001F52FC" w:rsidRPr="003224E0">
        <w:rPr>
          <w:bCs/>
          <w:color w:val="000000"/>
        </w:rPr>
        <w:t>Kitos Nuostatuose vartojamos sąvokos apibrėžtos Civiliniame kodekse, Sveikatos sistemos įstatyme, Farmacijos įstatyme, Sveikatos priežiūros įstaigų įstatyme, Valstybės informacinių išteklių valdymo įstatyme ir Reglamente (ES) 2016/679.“</w:t>
      </w:r>
    </w:p>
    <w:p w14:paraId="7A6B404A" w14:textId="35D698E4" w:rsidR="006459AF" w:rsidRPr="003224E0" w:rsidRDefault="00C5102C" w:rsidP="006459AF">
      <w:pPr>
        <w:pStyle w:val="Antrats"/>
        <w:tabs>
          <w:tab w:val="clear" w:pos="4153"/>
          <w:tab w:val="clear" w:pos="8306"/>
        </w:tabs>
        <w:ind w:firstLine="720"/>
        <w:jc w:val="both"/>
        <w:rPr>
          <w:bCs/>
          <w:szCs w:val="24"/>
        </w:rPr>
      </w:pPr>
      <w:r w:rsidRPr="003224E0">
        <w:rPr>
          <w:bCs/>
          <w:szCs w:val="24"/>
        </w:rPr>
        <w:t>1.</w:t>
      </w:r>
      <w:r w:rsidR="00D45783" w:rsidRPr="003224E0">
        <w:rPr>
          <w:bCs/>
          <w:szCs w:val="24"/>
        </w:rPr>
        <w:t>5</w:t>
      </w:r>
      <w:r w:rsidRPr="003224E0">
        <w:rPr>
          <w:bCs/>
          <w:szCs w:val="24"/>
        </w:rPr>
        <w:t>. Pripažinti netekusiu galios 5 punktą.</w:t>
      </w:r>
    </w:p>
    <w:p w14:paraId="3319E055" w14:textId="090F6E26" w:rsidR="00652459" w:rsidRPr="003224E0" w:rsidRDefault="00B477D4" w:rsidP="00B477D4">
      <w:pPr>
        <w:pStyle w:val="Antrats"/>
        <w:tabs>
          <w:tab w:val="clear" w:pos="4153"/>
          <w:tab w:val="clear" w:pos="8306"/>
        </w:tabs>
        <w:ind w:firstLine="720"/>
        <w:jc w:val="both"/>
        <w:rPr>
          <w:bCs/>
          <w:szCs w:val="24"/>
        </w:rPr>
      </w:pPr>
      <w:r w:rsidRPr="003224E0">
        <w:rPr>
          <w:bCs/>
          <w:strike/>
          <w:szCs w:val="24"/>
        </w:rPr>
        <w:t xml:space="preserve">5. </w:t>
      </w:r>
      <w:r w:rsidR="00652459" w:rsidRPr="003224E0">
        <w:rPr>
          <w:strike/>
          <w:color w:val="000000"/>
        </w:rPr>
        <w:t>Kitos Nuostatuose vartojamos sąvokos apibrėžtos Lietuvos Respublikos civiliniame kodekse, Lietuvos Respublikos sveikatos sistemos įstatyme, Lietuvos Respublikos sveikatos priežiūros įstaigų įstatyme, Lietuvos Respublikos valstybės informacinių išteklių valdymo įstatyme ir Reglamente (ES) 2016/679.</w:t>
      </w:r>
    </w:p>
    <w:p w14:paraId="0B590A4B" w14:textId="0E74A13B" w:rsidR="008C2146" w:rsidRPr="003224E0" w:rsidRDefault="008C2146" w:rsidP="006459AF">
      <w:pPr>
        <w:pStyle w:val="Antrats"/>
        <w:tabs>
          <w:tab w:val="clear" w:pos="4153"/>
          <w:tab w:val="clear" w:pos="8306"/>
        </w:tabs>
        <w:ind w:firstLine="720"/>
        <w:jc w:val="both"/>
        <w:rPr>
          <w:bCs/>
          <w:szCs w:val="24"/>
        </w:rPr>
      </w:pPr>
      <w:bookmarkStart w:id="3" w:name="_Hlk42003274"/>
      <w:r w:rsidRPr="003224E0">
        <w:rPr>
          <w:bCs/>
          <w:szCs w:val="24"/>
        </w:rPr>
        <w:t>1.</w:t>
      </w:r>
      <w:r w:rsidR="00D45783" w:rsidRPr="003224E0">
        <w:rPr>
          <w:bCs/>
          <w:szCs w:val="24"/>
        </w:rPr>
        <w:t>6</w:t>
      </w:r>
      <w:r w:rsidRPr="003224E0">
        <w:rPr>
          <w:bCs/>
          <w:szCs w:val="24"/>
        </w:rPr>
        <w:t>. Pakeisti 6 punktą ir jį išdėstyti taip:</w:t>
      </w:r>
    </w:p>
    <w:p w14:paraId="3B7DFC79" w14:textId="606BD650" w:rsidR="008C2146" w:rsidRPr="003224E0" w:rsidRDefault="008C2146" w:rsidP="006459AF">
      <w:pPr>
        <w:pStyle w:val="Antrats"/>
        <w:tabs>
          <w:tab w:val="clear" w:pos="4153"/>
          <w:tab w:val="clear" w:pos="8306"/>
        </w:tabs>
        <w:ind w:firstLine="720"/>
        <w:jc w:val="both"/>
        <w:rPr>
          <w:bCs/>
          <w:szCs w:val="24"/>
        </w:rPr>
      </w:pPr>
      <w:r w:rsidRPr="003224E0">
        <w:rPr>
          <w:bCs/>
          <w:szCs w:val="24"/>
        </w:rPr>
        <w:t xml:space="preserve">„6. </w:t>
      </w:r>
      <w:r w:rsidRPr="003224E0">
        <w:rPr>
          <w:color w:val="000000"/>
        </w:rPr>
        <w:t xml:space="preserve">ESPBI IS steigimo teisinis pagrindas – </w:t>
      </w:r>
      <w:r w:rsidRPr="003224E0">
        <w:rPr>
          <w:strike/>
          <w:color w:val="000000"/>
        </w:rPr>
        <w:t>Lietuvos Respublikos sveikatos</w:t>
      </w:r>
      <w:r w:rsidRPr="003224E0">
        <w:rPr>
          <w:color w:val="000000"/>
        </w:rPr>
        <w:t xml:space="preserve"> </w:t>
      </w:r>
      <w:r w:rsidRPr="003224E0">
        <w:rPr>
          <w:b/>
          <w:bCs/>
          <w:color w:val="000000"/>
        </w:rPr>
        <w:t>Sveikatos</w:t>
      </w:r>
      <w:r w:rsidRPr="003224E0">
        <w:rPr>
          <w:color w:val="000000"/>
        </w:rPr>
        <w:t xml:space="preserve"> sistemos įstatymo 13</w:t>
      </w:r>
      <w:r w:rsidRPr="003224E0">
        <w:rPr>
          <w:color w:val="000000"/>
          <w:vertAlign w:val="superscript"/>
        </w:rPr>
        <w:t>1</w:t>
      </w:r>
      <w:r w:rsidRPr="003224E0">
        <w:rPr>
          <w:color w:val="000000"/>
        </w:rPr>
        <w:t> straipsnio 2 dalis.“</w:t>
      </w:r>
    </w:p>
    <w:p w14:paraId="5A7F2F15" w14:textId="3A5B2B62" w:rsidR="004F69EC" w:rsidRPr="003224E0" w:rsidRDefault="00AF7745" w:rsidP="004F69EC">
      <w:pPr>
        <w:pStyle w:val="Antrats"/>
        <w:tabs>
          <w:tab w:val="clear" w:pos="4153"/>
          <w:tab w:val="clear" w:pos="8306"/>
        </w:tabs>
        <w:ind w:firstLine="720"/>
        <w:jc w:val="both"/>
        <w:rPr>
          <w:bCs/>
          <w:szCs w:val="24"/>
        </w:rPr>
      </w:pPr>
      <w:bookmarkStart w:id="4" w:name="_Hlk37402452"/>
      <w:bookmarkEnd w:id="3"/>
      <w:r w:rsidRPr="003224E0">
        <w:rPr>
          <w:bCs/>
          <w:szCs w:val="24"/>
        </w:rPr>
        <w:t>1.</w:t>
      </w:r>
      <w:r w:rsidR="00D45783" w:rsidRPr="003224E0">
        <w:rPr>
          <w:bCs/>
          <w:szCs w:val="24"/>
        </w:rPr>
        <w:t>7</w:t>
      </w:r>
      <w:r w:rsidRPr="003224E0">
        <w:rPr>
          <w:bCs/>
          <w:szCs w:val="24"/>
        </w:rPr>
        <w:t>. Pakeisti 10.16 papunktį ir jį išdėstyti taip:</w:t>
      </w:r>
    </w:p>
    <w:p w14:paraId="58C9B381" w14:textId="2B35C0D6" w:rsidR="00362073" w:rsidRPr="003224E0" w:rsidRDefault="0078649A" w:rsidP="008D23FC">
      <w:pPr>
        <w:pStyle w:val="Antrats"/>
        <w:tabs>
          <w:tab w:val="clear" w:pos="4153"/>
          <w:tab w:val="clear" w:pos="8306"/>
        </w:tabs>
        <w:ind w:firstLine="720"/>
        <w:jc w:val="both"/>
        <w:rPr>
          <w:bCs/>
          <w:strike/>
          <w:szCs w:val="24"/>
        </w:rPr>
      </w:pPr>
      <w:r w:rsidRPr="003224E0">
        <w:rPr>
          <w:bCs/>
          <w:szCs w:val="24"/>
        </w:rPr>
        <w:t>„</w:t>
      </w:r>
      <w:r w:rsidRPr="003224E0">
        <w:rPr>
          <w:bCs/>
          <w:strike/>
          <w:szCs w:val="24"/>
        </w:rPr>
        <w:t>10.16. išduoda elektroninius receptus (toliau – e.receptas) ir registruoja informaciją apie vaistinėse pagal e. receptą išduotus vaistinius preparatus ir medicinos pagalbos priemones</w:t>
      </w:r>
      <w:r w:rsidR="00510A8B" w:rsidRPr="003224E0">
        <w:rPr>
          <w:bCs/>
          <w:strike/>
          <w:szCs w:val="24"/>
        </w:rPr>
        <w:t>;“.</w:t>
      </w:r>
    </w:p>
    <w:p w14:paraId="633D0611" w14:textId="71651FA0" w:rsidR="00BC710D" w:rsidRPr="003224E0" w:rsidRDefault="00AF7745" w:rsidP="00BC710D">
      <w:pPr>
        <w:pStyle w:val="Antrats"/>
        <w:tabs>
          <w:tab w:val="clear" w:pos="4153"/>
          <w:tab w:val="clear" w:pos="8306"/>
        </w:tabs>
        <w:ind w:firstLine="720"/>
        <w:jc w:val="both"/>
        <w:rPr>
          <w:bCs/>
          <w:szCs w:val="24"/>
        </w:rPr>
      </w:pPr>
      <w:r w:rsidRPr="003224E0">
        <w:rPr>
          <w:bCs/>
          <w:szCs w:val="24"/>
          <w:lang w:eastAsia="en-US"/>
        </w:rPr>
        <w:t>„</w:t>
      </w:r>
      <w:r w:rsidRPr="003224E0">
        <w:rPr>
          <w:b/>
          <w:szCs w:val="24"/>
        </w:rPr>
        <w:t xml:space="preserve">10.16. </w:t>
      </w:r>
      <w:r w:rsidR="0078649A" w:rsidRPr="003224E0">
        <w:rPr>
          <w:b/>
          <w:szCs w:val="24"/>
        </w:rPr>
        <w:t xml:space="preserve">sudaro galimybę išrašyti </w:t>
      </w:r>
      <w:r w:rsidRPr="003224E0">
        <w:rPr>
          <w:b/>
          <w:szCs w:val="24"/>
        </w:rPr>
        <w:t>elektroninius receptus (toliau – e. receptas)</w:t>
      </w:r>
      <w:r w:rsidR="0078649A" w:rsidRPr="003224E0">
        <w:rPr>
          <w:b/>
          <w:szCs w:val="24"/>
        </w:rPr>
        <w:t>, juos peržiūrėti ir suformuoti elektroninius vaistinio preparato, medicinos priemonės</w:t>
      </w:r>
      <w:r w:rsidR="00235536" w:rsidRPr="003224E0">
        <w:rPr>
          <w:b/>
          <w:szCs w:val="24"/>
        </w:rPr>
        <w:t xml:space="preserve"> </w:t>
      </w:r>
      <w:r w:rsidR="0078649A" w:rsidRPr="003224E0">
        <w:rPr>
          <w:b/>
          <w:szCs w:val="24"/>
        </w:rPr>
        <w:t>ir kompensuojamosios medicinos pagalbos priemonės</w:t>
      </w:r>
      <w:r w:rsidR="00E5735E" w:rsidRPr="003224E0">
        <w:rPr>
          <w:b/>
          <w:szCs w:val="24"/>
        </w:rPr>
        <w:t xml:space="preserve"> (toliau – MPP)</w:t>
      </w:r>
      <w:r w:rsidR="009E42D3" w:rsidRPr="003224E0">
        <w:rPr>
          <w:b/>
          <w:szCs w:val="24"/>
        </w:rPr>
        <w:t xml:space="preserve"> </w:t>
      </w:r>
      <w:r w:rsidR="0078649A" w:rsidRPr="003224E0">
        <w:rPr>
          <w:b/>
          <w:szCs w:val="24"/>
        </w:rPr>
        <w:t>išdavimo (pardavimo) dokumentus;</w:t>
      </w:r>
      <w:r w:rsidR="0078649A" w:rsidRPr="003224E0">
        <w:rPr>
          <w:bCs/>
          <w:szCs w:val="24"/>
        </w:rPr>
        <w:t xml:space="preserve">“. </w:t>
      </w:r>
      <w:r w:rsidRPr="003224E0">
        <w:rPr>
          <w:bCs/>
          <w:szCs w:val="24"/>
        </w:rPr>
        <w:t xml:space="preserve"> </w:t>
      </w:r>
      <w:bookmarkEnd w:id="4"/>
    </w:p>
    <w:p w14:paraId="0F685196" w14:textId="3E8C16F3" w:rsidR="00BC710D" w:rsidRPr="003224E0" w:rsidRDefault="00AF7745" w:rsidP="00BC710D">
      <w:pPr>
        <w:pStyle w:val="Antrats"/>
        <w:tabs>
          <w:tab w:val="clear" w:pos="4153"/>
          <w:tab w:val="clear" w:pos="8306"/>
        </w:tabs>
        <w:ind w:firstLine="720"/>
        <w:jc w:val="both"/>
        <w:rPr>
          <w:bCs/>
          <w:szCs w:val="24"/>
        </w:rPr>
      </w:pPr>
      <w:r w:rsidRPr="003224E0">
        <w:rPr>
          <w:bCs/>
          <w:szCs w:val="24"/>
        </w:rPr>
        <w:t>1.</w:t>
      </w:r>
      <w:r w:rsidR="00D45783" w:rsidRPr="003224E0">
        <w:rPr>
          <w:bCs/>
          <w:szCs w:val="24"/>
        </w:rPr>
        <w:t>8</w:t>
      </w:r>
      <w:r w:rsidRPr="003224E0">
        <w:rPr>
          <w:bCs/>
          <w:szCs w:val="24"/>
        </w:rPr>
        <w:t>. Papildyti 10.23 papunkčiu:</w:t>
      </w:r>
    </w:p>
    <w:p w14:paraId="45328FE1" w14:textId="3FC67B70" w:rsidR="00E96BCE" w:rsidRPr="003224E0" w:rsidRDefault="00AF7745" w:rsidP="00E96BCE">
      <w:pPr>
        <w:pStyle w:val="Antrats"/>
        <w:tabs>
          <w:tab w:val="clear" w:pos="4153"/>
          <w:tab w:val="clear" w:pos="8306"/>
        </w:tabs>
        <w:ind w:firstLine="720"/>
        <w:jc w:val="both"/>
        <w:rPr>
          <w:bCs/>
          <w:szCs w:val="24"/>
        </w:rPr>
      </w:pPr>
      <w:r w:rsidRPr="003224E0">
        <w:rPr>
          <w:bCs/>
          <w:szCs w:val="24"/>
        </w:rPr>
        <w:lastRenderedPageBreak/>
        <w:t>„</w:t>
      </w:r>
      <w:r w:rsidRPr="003224E0">
        <w:rPr>
          <w:b/>
          <w:szCs w:val="24"/>
        </w:rPr>
        <w:t xml:space="preserve">10.23. užtikrina semantinę ir techninę sąveiką tarp </w:t>
      </w:r>
      <w:r w:rsidR="00712331" w:rsidRPr="003224E0">
        <w:rPr>
          <w:b/>
          <w:szCs w:val="24"/>
        </w:rPr>
        <w:t xml:space="preserve">LNKC </w:t>
      </w:r>
      <w:r w:rsidRPr="003224E0">
        <w:rPr>
          <w:b/>
          <w:szCs w:val="24"/>
        </w:rPr>
        <w:t xml:space="preserve">ir nacionalinių </w:t>
      </w:r>
      <w:r w:rsidR="00834435" w:rsidRPr="003224E0">
        <w:rPr>
          <w:b/>
          <w:szCs w:val="24"/>
        </w:rPr>
        <w:t xml:space="preserve">elektroninės sveikatos </w:t>
      </w:r>
      <w:r w:rsidRPr="003224E0">
        <w:rPr>
          <w:b/>
          <w:szCs w:val="24"/>
        </w:rPr>
        <w:t>kontaktų centrų dėl e.</w:t>
      </w:r>
      <w:r w:rsidR="00223E2F" w:rsidRPr="003224E0">
        <w:rPr>
          <w:b/>
          <w:szCs w:val="24"/>
        </w:rPr>
        <w:t> </w:t>
      </w:r>
      <w:r w:rsidRPr="003224E0">
        <w:rPr>
          <w:b/>
          <w:szCs w:val="24"/>
        </w:rPr>
        <w:t>receptų perdavimo ir gavimo, informacijos</w:t>
      </w:r>
      <w:r w:rsidR="00BC710D" w:rsidRPr="003224E0">
        <w:rPr>
          <w:b/>
          <w:szCs w:val="24"/>
        </w:rPr>
        <w:t xml:space="preserve"> </w:t>
      </w:r>
      <w:r w:rsidRPr="003224E0">
        <w:rPr>
          <w:b/>
          <w:szCs w:val="24"/>
        </w:rPr>
        <w:t>pagal e. receptą išduotus vaistinius preparatus gavimo ir perdavimo</w:t>
      </w:r>
      <w:r w:rsidR="0063300E" w:rsidRPr="003224E0">
        <w:rPr>
          <w:b/>
          <w:szCs w:val="24"/>
        </w:rPr>
        <w:t>, elektroninių pacientų suvestinių dokumentų keitimosi</w:t>
      </w:r>
      <w:r w:rsidRPr="003224E0">
        <w:rPr>
          <w:b/>
          <w:szCs w:val="24"/>
        </w:rPr>
        <w:t>.</w:t>
      </w:r>
      <w:r w:rsidRPr="003224E0">
        <w:rPr>
          <w:bCs/>
          <w:szCs w:val="24"/>
        </w:rPr>
        <w:t>“</w:t>
      </w:r>
      <w:bookmarkStart w:id="5" w:name="_Hlk37402487"/>
    </w:p>
    <w:p w14:paraId="3644062A" w14:textId="3D2AD781" w:rsidR="00BC710D" w:rsidRPr="003224E0" w:rsidRDefault="00AF7745" w:rsidP="00BC710D">
      <w:pPr>
        <w:pStyle w:val="Antrats"/>
        <w:tabs>
          <w:tab w:val="clear" w:pos="4153"/>
          <w:tab w:val="clear" w:pos="8306"/>
        </w:tabs>
        <w:ind w:firstLine="720"/>
        <w:jc w:val="both"/>
        <w:rPr>
          <w:bCs/>
          <w:szCs w:val="24"/>
        </w:rPr>
      </w:pPr>
      <w:r w:rsidRPr="003224E0">
        <w:rPr>
          <w:bCs/>
          <w:szCs w:val="24"/>
        </w:rPr>
        <w:t>1.</w:t>
      </w:r>
      <w:r w:rsidR="00D45783" w:rsidRPr="003224E0">
        <w:rPr>
          <w:bCs/>
          <w:szCs w:val="24"/>
        </w:rPr>
        <w:t>9</w:t>
      </w:r>
      <w:r w:rsidRPr="003224E0">
        <w:rPr>
          <w:bCs/>
          <w:szCs w:val="24"/>
        </w:rPr>
        <w:t>. Pakeisti 12.3.3 papunktį ir jį išdėstyti taip:</w:t>
      </w:r>
    </w:p>
    <w:p w14:paraId="2B08F44D" w14:textId="7DF687DE" w:rsidR="00BC710D" w:rsidRPr="003224E0" w:rsidRDefault="00AF7745" w:rsidP="00BC710D">
      <w:pPr>
        <w:pStyle w:val="Antrats"/>
        <w:tabs>
          <w:tab w:val="clear" w:pos="4153"/>
          <w:tab w:val="clear" w:pos="8306"/>
        </w:tabs>
        <w:ind w:firstLine="720"/>
        <w:jc w:val="both"/>
        <w:rPr>
          <w:bCs/>
          <w:szCs w:val="24"/>
        </w:rPr>
      </w:pPr>
      <w:r w:rsidRPr="003224E0">
        <w:rPr>
          <w:bCs/>
          <w:szCs w:val="24"/>
        </w:rPr>
        <w:t>„12.3.3. Informacinės visuomenės plėtros komitetas</w:t>
      </w:r>
      <w:r w:rsidR="00884761" w:rsidRPr="003224E0">
        <w:rPr>
          <w:b/>
          <w:bCs/>
          <w:szCs w:val="24"/>
        </w:rPr>
        <w:t>,</w:t>
      </w:r>
      <w:r w:rsidRPr="003224E0">
        <w:rPr>
          <w:b/>
          <w:bCs/>
          <w:szCs w:val="24"/>
        </w:rPr>
        <w:t xml:space="preserve"> </w:t>
      </w:r>
      <w:r w:rsidR="009061DB" w:rsidRPr="003224E0">
        <w:rPr>
          <w:bCs/>
          <w:strike/>
          <w:szCs w:val="24"/>
        </w:rPr>
        <w:t>prie Ekonomikos ir inovacijų ministerijos</w:t>
      </w:r>
      <w:r w:rsidR="009061DB" w:rsidRPr="003224E0">
        <w:rPr>
          <w:bCs/>
          <w:szCs w:val="24"/>
        </w:rPr>
        <w:t xml:space="preserve"> </w:t>
      </w:r>
      <w:r w:rsidRPr="003224E0">
        <w:rPr>
          <w:bCs/>
          <w:strike/>
          <w:szCs w:val="24"/>
        </w:rPr>
        <w:t>teikia</w:t>
      </w:r>
      <w:r w:rsidR="008370FD" w:rsidRPr="003224E0">
        <w:rPr>
          <w:b/>
          <w:bCs/>
          <w:szCs w:val="24"/>
        </w:rPr>
        <w:t xml:space="preserve"> teikiantis</w:t>
      </w:r>
      <w:r w:rsidRPr="003224E0">
        <w:rPr>
          <w:bCs/>
          <w:szCs w:val="24"/>
        </w:rPr>
        <w:t xml:space="preserve"> </w:t>
      </w:r>
      <w:r w:rsidRPr="003224E0">
        <w:rPr>
          <w:bCs/>
          <w:strike/>
          <w:szCs w:val="24"/>
        </w:rPr>
        <w:t>duomenis iš</w:t>
      </w:r>
      <w:r w:rsidRPr="003224E0">
        <w:rPr>
          <w:bCs/>
          <w:szCs w:val="24"/>
        </w:rPr>
        <w:t xml:space="preserve"> VIISP</w:t>
      </w:r>
      <w:r w:rsidR="00884761" w:rsidRPr="003224E0">
        <w:rPr>
          <w:bCs/>
          <w:szCs w:val="24"/>
        </w:rPr>
        <w:t xml:space="preserve"> </w:t>
      </w:r>
      <w:r w:rsidR="00884761" w:rsidRPr="003224E0">
        <w:rPr>
          <w:b/>
          <w:bCs/>
          <w:szCs w:val="24"/>
        </w:rPr>
        <w:t>duomenis</w:t>
      </w:r>
      <w:bookmarkEnd w:id="5"/>
      <w:r w:rsidR="00884761" w:rsidRPr="003224E0">
        <w:rPr>
          <w:bCs/>
          <w:szCs w:val="24"/>
        </w:rPr>
        <w:t xml:space="preserve"> (valdytojas – Lietuvos Respublikos ekonomikos ir inovacijų ministerija);“.</w:t>
      </w:r>
    </w:p>
    <w:p w14:paraId="5F494643" w14:textId="2DB93A4B" w:rsidR="00BC710D" w:rsidRPr="003224E0" w:rsidRDefault="00AF7745" w:rsidP="00BC710D">
      <w:pPr>
        <w:pStyle w:val="Antrats"/>
        <w:tabs>
          <w:tab w:val="clear" w:pos="4153"/>
          <w:tab w:val="clear" w:pos="8306"/>
        </w:tabs>
        <w:ind w:firstLine="720"/>
        <w:jc w:val="both"/>
        <w:rPr>
          <w:bCs/>
          <w:szCs w:val="24"/>
        </w:rPr>
      </w:pPr>
      <w:r w:rsidRPr="003224E0">
        <w:rPr>
          <w:bCs/>
          <w:szCs w:val="24"/>
        </w:rPr>
        <w:t>1.</w:t>
      </w:r>
      <w:r w:rsidR="00D45783" w:rsidRPr="003224E0">
        <w:rPr>
          <w:bCs/>
          <w:szCs w:val="24"/>
        </w:rPr>
        <w:t>10</w:t>
      </w:r>
      <w:r w:rsidRPr="003224E0">
        <w:rPr>
          <w:bCs/>
          <w:szCs w:val="24"/>
        </w:rPr>
        <w:t>. Pakeisti 12.3.5 papunktį ir jį išdėstyti taip:</w:t>
      </w:r>
    </w:p>
    <w:p w14:paraId="42A06152" w14:textId="176DC9ED" w:rsidR="00BC710D" w:rsidRPr="003224E0" w:rsidRDefault="00AF7745" w:rsidP="00BC710D">
      <w:pPr>
        <w:pStyle w:val="Antrats"/>
        <w:tabs>
          <w:tab w:val="clear" w:pos="4153"/>
          <w:tab w:val="clear" w:pos="8306"/>
        </w:tabs>
        <w:ind w:firstLine="720"/>
        <w:jc w:val="both"/>
        <w:rPr>
          <w:bCs/>
          <w:color w:val="000000"/>
          <w:szCs w:val="24"/>
        </w:rPr>
      </w:pPr>
      <w:r w:rsidRPr="003224E0">
        <w:rPr>
          <w:bCs/>
          <w:color w:val="000000"/>
          <w:szCs w:val="24"/>
        </w:rPr>
        <w:t>„12.3.5. Sveikatos apsaugos ministerija</w:t>
      </w:r>
      <w:r w:rsidR="008A2165" w:rsidRPr="008A2165">
        <w:rPr>
          <w:b/>
          <w:color w:val="000000"/>
          <w:szCs w:val="24"/>
        </w:rPr>
        <w:t>,</w:t>
      </w:r>
      <w:r w:rsidR="008A2165">
        <w:rPr>
          <w:bCs/>
          <w:color w:val="000000"/>
          <w:szCs w:val="24"/>
        </w:rPr>
        <w:t xml:space="preserve"> </w:t>
      </w:r>
      <w:r w:rsidRPr="003224E0">
        <w:rPr>
          <w:bCs/>
          <w:strike/>
          <w:color w:val="000000"/>
          <w:szCs w:val="24"/>
        </w:rPr>
        <w:t>teikia</w:t>
      </w:r>
      <w:r w:rsidRPr="003224E0">
        <w:rPr>
          <w:bCs/>
          <w:color w:val="000000"/>
          <w:szCs w:val="24"/>
        </w:rPr>
        <w:t xml:space="preserve"> </w:t>
      </w:r>
      <w:r w:rsidR="003A40D4" w:rsidRPr="003224E0">
        <w:rPr>
          <w:b/>
          <w:color w:val="000000"/>
          <w:szCs w:val="24"/>
        </w:rPr>
        <w:t>teikianti</w:t>
      </w:r>
      <w:r w:rsidR="003A40D4" w:rsidRPr="003224E0">
        <w:rPr>
          <w:bCs/>
          <w:color w:val="000000"/>
          <w:szCs w:val="24"/>
        </w:rPr>
        <w:t xml:space="preserve"> </w:t>
      </w:r>
      <w:r w:rsidRPr="003224E0">
        <w:rPr>
          <w:bCs/>
          <w:color w:val="000000"/>
          <w:szCs w:val="24"/>
        </w:rPr>
        <w:t>duomenis iš</w:t>
      </w:r>
      <w:r w:rsidR="00F1336E" w:rsidRPr="003224E0">
        <w:rPr>
          <w:bCs/>
          <w:color w:val="000000"/>
          <w:szCs w:val="24"/>
        </w:rPr>
        <w:t xml:space="preserve"> </w:t>
      </w:r>
      <w:r w:rsidR="00F1336E" w:rsidRPr="003224E0">
        <w:rPr>
          <w:bCs/>
          <w:strike/>
          <w:color w:val="000000"/>
          <w:szCs w:val="24"/>
        </w:rPr>
        <w:t>Kompensuojamųjų ir nekompensuojamųjų vaistinių preparatų ir kompensuojamųjų medicinos pagalbos priemonių kainų deklaravimo ir kainynų sudarymo informacinės sistemos „iDrug“ ir</w:t>
      </w:r>
      <w:r w:rsidRPr="003224E0">
        <w:rPr>
          <w:bCs/>
          <w:color w:val="000000"/>
          <w:szCs w:val="24"/>
        </w:rPr>
        <w:t xml:space="preserve"> Išankstinės pacientų registracijos informacinės sistemos</w:t>
      </w:r>
      <w:r w:rsidR="003A40D4" w:rsidRPr="003224E0">
        <w:rPr>
          <w:bCs/>
          <w:color w:val="000000"/>
          <w:szCs w:val="24"/>
        </w:rPr>
        <w:t xml:space="preserve"> </w:t>
      </w:r>
      <w:r w:rsidR="003A40D4" w:rsidRPr="003224E0">
        <w:rPr>
          <w:b/>
          <w:color w:val="000000"/>
          <w:szCs w:val="24"/>
        </w:rPr>
        <w:t>(valdytojas – Sveikatos apsaugos ministerija)</w:t>
      </w:r>
      <w:r w:rsidRPr="003224E0">
        <w:rPr>
          <w:bCs/>
          <w:color w:val="000000"/>
          <w:szCs w:val="24"/>
        </w:rPr>
        <w:t>;“</w:t>
      </w:r>
      <w:r w:rsidR="00A378BF" w:rsidRPr="003224E0">
        <w:rPr>
          <w:bCs/>
          <w:color w:val="000000"/>
          <w:szCs w:val="24"/>
        </w:rPr>
        <w:t>.</w:t>
      </w:r>
    </w:p>
    <w:p w14:paraId="1775FA98" w14:textId="6EBDCDBA" w:rsidR="00EB26B4" w:rsidRPr="003224E0" w:rsidRDefault="00AF7745" w:rsidP="00EB26B4">
      <w:pPr>
        <w:pStyle w:val="Antrats"/>
        <w:tabs>
          <w:tab w:val="clear" w:pos="4153"/>
          <w:tab w:val="clear" w:pos="8306"/>
        </w:tabs>
        <w:ind w:firstLine="720"/>
        <w:jc w:val="both"/>
        <w:rPr>
          <w:bCs/>
          <w:szCs w:val="24"/>
        </w:rPr>
      </w:pPr>
      <w:r w:rsidRPr="003224E0">
        <w:rPr>
          <w:bCs/>
          <w:szCs w:val="24"/>
        </w:rPr>
        <w:t>1.</w:t>
      </w:r>
      <w:r w:rsidR="00DC6F75" w:rsidRPr="003224E0">
        <w:rPr>
          <w:bCs/>
          <w:szCs w:val="24"/>
        </w:rPr>
        <w:t>1</w:t>
      </w:r>
      <w:r w:rsidR="00D45783" w:rsidRPr="003224E0">
        <w:rPr>
          <w:bCs/>
          <w:szCs w:val="24"/>
        </w:rPr>
        <w:t>1</w:t>
      </w:r>
      <w:r w:rsidRPr="003224E0">
        <w:rPr>
          <w:bCs/>
          <w:szCs w:val="24"/>
        </w:rPr>
        <w:t>. Pakeisti 12.3.6 papunktį ir jį išdėstyti taip:</w:t>
      </w:r>
    </w:p>
    <w:p w14:paraId="72E65A95" w14:textId="236290C3" w:rsidR="00A378BF" w:rsidRPr="003224E0" w:rsidRDefault="00AF7745" w:rsidP="00A378BF">
      <w:pPr>
        <w:pStyle w:val="Antrats"/>
        <w:tabs>
          <w:tab w:val="clear" w:pos="4153"/>
          <w:tab w:val="clear" w:pos="8306"/>
        </w:tabs>
        <w:ind w:firstLine="720"/>
        <w:jc w:val="both"/>
        <w:rPr>
          <w:bCs/>
          <w:color w:val="000000"/>
          <w:szCs w:val="24"/>
        </w:rPr>
      </w:pPr>
      <w:r w:rsidRPr="003224E0">
        <w:rPr>
          <w:bCs/>
          <w:color w:val="000000"/>
          <w:szCs w:val="24"/>
        </w:rPr>
        <w:t>„12.3.6. Valstybinė ligonių kasa prie Sveikatos apsaugos ministerijos</w:t>
      </w:r>
      <w:r w:rsidR="00B31019" w:rsidRPr="004A0FC2">
        <w:rPr>
          <w:b/>
          <w:color w:val="000000"/>
          <w:szCs w:val="24"/>
        </w:rPr>
        <w:t>,</w:t>
      </w:r>
      <w:r w:rsidRPr="003224E0">
        <w:rPr>
          <w:bCs/>
          <w:color w:val="000000"/>
          <w:szCs w:val="24"/>
        </w:rPr>
        <w:t xml:space="preserve"> </w:t>
      </w:r>
      <w:r w:rsidRPr="003224E0">
        <w:rPr>
          <w:bCs/>
          <w:strike/>
          <w:color w:val="000000"/>
          <w:szCs w:val="24"/>
        </w:rPr>
        <w:t>teikia</w:t>
      </w:r>
      <w:r w:rsidRPr="003224E0">
        <w:rPr>
          <w:bCs/>
          <w:color w:val="000000"/>
          <w:szCs w:val="24"/>
        </w:rPr>
        <w:t xml:space="preserve"> </w:t>
      </w:r>
      <w:r w:rsidR="003A40D4" w:rsidRPr="003224E0">
        <w:rPr>
          <w:b/>
          <w:color w:val="000000"/>
          <w:szCs w:val="24"/>
        </w:rPr>
        <w:t>teikianti</w:t>
      </w:r>
      <w:r w:rsidR="003A40D4" w:rsidRPr="003224E0">
        <w:rPr>
          <w:bCs/>
          <w:color w:val="000000"/>
          <w:szCs w:val="24"/>
        </w:rPr>
        <w:t xml:space="preserve"> </w:t>
      </w:r>
      <w:r w:rsidRPr="003224E0">
        <w:rPr>
          <w:bCs/>
          <w:color w:val="000000"/>
          <w:szCs w:val="24"/>
        </w:rPr>
        <w:t>duomenis iš Lietuvos Respublikos draudžiamųjų privalomuoju sveikatos draudimu registro</w:t>
      </w:r>
      <w:r w:rsidR="00DE597E" w:rsidRPr="003224E0">
        <w:rPr>
          <w:bCs/>
          <w:color w:val="000000"/>
          <w:szCs w:val="24"/>
        </w:rPr>
        <w:t xml:space="preserve"> </w:t>
      </w:r>
      <w:r w:rsidR="00DE597E" w:rsidRPr="003224E0">
        <w:rPr>
          <w:b/>
          <w:color w:val="000000"/>
          <w:szCs w:val="24"/>
        </w:rPr>
        <w:t>(valdytojas – Valstybinė ligonių kasa prie Sveikatos apsaugos ministerijos)</w:t>
      </w:r>
      <w:r w:rsidRPr="003224E0">
        <w:rPr>
          <w:bCs/>
          <w:color w:val="000000"/>
          <w:szCs w:val="24"/>
        </w:rPr>
        <w:t>, Privalomojo sveikatos draudimo informacinės sistemos „Sveidra“</w:t>
      </w:r>
      <w:r w:rsidR="00073FAE" w:rsidRPr="003224E0">
        <w:rPr>
          <w:bCs/>
          <w:color w:val="000000"/>
          <w:szCs w:val="24"/>
        </w:rPr>
        <w:t xml:space="preserve"> </w:t>
      </w:r>
      <w:r w:rsidR="00073FAE" w:rsidRPr="003224E0">
        <w:rPr>
          <w:b/>
          <w:color w:val="000000"/>
          <w:szCs w:val="24"/>
        </w:rPr>
        <w:t>(valdytojas – Valstybinė ligonių kasa prie Sveikatos apsaugos ministerijos)</w:t>
      </w:r>
      <w:r w:rsidRPr="003224E0">
        <w:rPr>
          <w:b/>
          <w:color w:val="000000"/>
          <w:szCs w:val="24"/>
        </w:rPr>
        <w:t xml:space="preserve"> ir Kompensuojamųjų ir nekompensuojamųjų vaistinių preparatų ir kompensuojamųjų medicinos pagalbos priemonių kainų deklaravimo ir kainynų sudarymo informacinės sistemos „iDrug</w:t>
      </w:r>
      <w:r w:rsidRPr="003224E0">
        <w:rPr>
          <w:bCs/>
          <w:color w:val="000000"/>
          <w:szCs w:val="24"/>
        </w:rPr>
        <w:t>“</w:t>
      </w:r>
      <w:r w:rsidR="003A40D4" w:rsidRPr="003224E0">
        <w:rPr>
          <w:bCs/>
          <w:color w:val="000000"/>
          <w:szCs w:val="24"/>
        </w:rPr>
        <w:t xml:space="preserve"> </w:t>
      </w:r>
      <w:bookmarkStart w:id="6" w:name="_Hlk42246709"/>
      <w:r w:rsidR="003A40D4" w:rsidRPr="003224E0">
        <w:rPr>
          <w:b/>
          <w:color w:val="000000"/>
          <w:szCs w:val="24"/>
        </w:rPr>
        <w:t>(valdytojas –</w:t>
      </w:r>
      <w:r w:rsidR="00A77C94" w:rsidRPr="003224E0">
        <w:rPr>
          <w:b/>
          <w:color w:val="000000"/>
          <w:szCs w:val="24"/>
        </w:rPr>
        <w:t xml:space="preserve"> </w:t>
      </w:r>
      <w:r w:rsidR="003A40D4" w:rsidRPr="003224E0">
        <w:rPr>
          <w:b/>
          <w:color w:val="000000"/>
          <w:szCs w:val="24"/>
        </w:rPr>
        <w:t>Sveikatos apsaugos ministerij</w:t>
      </w:r>
      <w:r w:rsidR="00A77C94" w:rsidRPr="003224E0">
        <w:rPr>
          <w:b/>
          <w:color w:val="000000"/>
          <w:szCs w:val="24"/>
        </w:rPr>
        <w:t>a</w:t>
      </w:r>
      <w:r w:rsidR="003A40D4" w:rsidRPr="003224E0">
        <w:rPr>
          <w:b/>
          <w:color w:val="000000"/>
          <w:szCs w:val="24"/>
        </w:rPr>
        <w:t>)</w:t>
      </w:r>
      <w:bookmarkEnd w:id="6"/>
      <w:r w:rsidRPr="003224E0">
        <w:rPr>
          <w:bCs/>
          <w:color w:val="000000"/>
          <w:szCs w:val="24"/>
        </w:rPr>
        <w:t>;“</w:t>
      </w:r>
      <w:r w:rsidR="00A378BF" w:rsidRPr="003224E0">
        <w:rPr>
          <w:bCs/>
          <w:color w:val="000000"/>
          <w:szCs w:val="24"/>
        </w:rPr>
        <w:t>.</w:t>
      </w:r>
    </w:p>
    <w:p w14:paraId="7E8C43E0" w14:textId="0F1AE583" w:rsidR="009E21F2" w:rsidRPr="003224E0" w:rsidRDefault="009E21F2" w:rsidP="009E21F2">
      <w:pPr>
        <w:pStyle w:val="Antrats"/>
        <w:tabs>
          <w:tab w:val="clear" w:pos="4153"/>
          <w:tab w:val="clear" w:pos="8306"/>
        </w:tabs>
        <w:ind w:firstLine="720"/>
        <w:jc w:val="both"/>
        <w:rPr>
          <w:szCs w:val="24"/>
        </w:rPr>
      </w:pPr>
      <w:r w:rsidRPr="003224E0">
        <w:rPr>
          <w:bCs/>
          <w:szCs w:val="24"/>
        </w:rPr>
        <w:t>1.1</w:t>
      </w:r>
      <w:r w:rsidR="00D45783" w:rsidRPr="003224E0">
        <w:rPr>
          <w:bCs/>
          <w:szCs w:val="24"/>
        </w:rPr>
        <w:t>2</w:t>
      </w:r>
      <w:r w:rsidRPr="003224E0">
        <w:rPr>
          <w:bCs/>
          <w:szCs w:val="24"/>
        </w:rPr>
        <w:t xml:space="preserve">. </w:t>
      </w:r>
      <w:r w:rsidRPr="003224E0">
        <w:rPr>
          <w:szCs w:val="24"/>
        </w:rPr>
        <w:t>Papildyti 12.3.19 papunkčiu:</w:t>
      </w:r>
    </w:p>
    <w:p w14:paraId="444110E4" w14:textId="7D31811A" w:rsidR="009E21F2" w:rsidRPr="003224E0" w:rsidRDefault="009E21F2" w:rsidP="009E21F2">
      <w:pPr>
        <w:pStyle w:val="Antrats"/>
        <w:tabs>
          <w:tab w:val="clear" w:pos="4153"/>
          <w:tab w:val="clear" w:pos="8306"/>
        </w:tabs>
        <w:ind w:firstLine="720"/>
        <w:jc w:val="both"/>
        <w:rPr>
          <w:b/>
          <w:color w:val="000000"/>
          <w:szCs w:val="24"/>
          <w:shd w:val="clear" w:color="auto" w:fill="FFFFFF"/>
        </w:rPr>
      </w:pPr>
      <w:r w:rsidRPr="003224E0">
        <w:rPr>
          <w:bCs/>
          <w:szCs w:val="24"/>
        </w:rPr>
        <w:t>„</w:t>
      </w:r>
      <w:r w:rsidRPr="003224E0">
        <w:rPr>
          <w:b/>
          <w:szCs w:val="24"/>
        </w:rPr>
        <w:t xml:space="preserve">12.3.19. </w:t>
      </w:r>
      <w:r w:rsidRPr="003224E0">
        <w:rPr>
          <w:b/>
          <w:color w:val="000000"/>
          <w:szCs w:val="24"/>
          <w:shd w:val="clear" w:color="auto" w:fill="FFFFFF"/>
        </w:rPr>
        <w:t>Darbdaviai</w:t>
      </w:r>
      <w:r w:rsidR="00276C77">
        <w:rPr>
          <w:b/>
          <w:color w:val="000000"/>
          <w:szCs w:val="24"/>
          <w:shd w:val="clear" w:color="auto" w:fill="FFFFFF"/>
        </w:rPr>
        <w:t>,</w:t>
      </w:r>
      <w:r w:rsidRPr="003224E0">
        <w:rPr>
          <w:b/>
          <w:color w:val="000000"/>
          <w:szCs w:val="24"/>
          <w:shd w:val="clear" w:color="auto" w:fill="FFFFFF"/>
        </w:rPr>
        <w:t xml:space="preserve"> teikia</w:t>
      </w:r>
      <w:r w:rsidR="00A018B4" w:rsidRPr="003224E0">
        <w:rPr>
          <w:b/>
          <w:color w:val="000000"/>
          <w:szCs w:val="24"/>
          <w:shd w:val="clear" w:color="auto" w:fill="FFFFFF"/>
        </w:rPr>
        <w:t>ntys</w:t>
      </w:r>
      <w:r w:rsidRPr="003224E0">
        <w:rPr>
          <w:b/>
          <w:color w:val="000000"/>
          <w:szCs w:val="24"/>
          <w:shd w:val="clear" w:color="auto" w:fill="FFFFFF"/>
        </w:rPr>
        <w:t xml:space="preserve"> pirminius duomenis;</w:t>
      </w:r>
      <w:r w:rsidRPr="003224E0">
        <w:rPr>
          <w:bCs/>
          <w:color w:val="000000"/>
          <w:szCs w:val="24"/>
          <w:shd w:val="clear" w:color="auto" w:fill="FFFFFF"/>
        </w:rPr>
        <w:t>“</w:t>
      </w:r>
      <w:r w:rsidR="00427C29" w:rsidRPr="003224E0">
        <w:rPr>
          <w:bCs/>
          <w:color w:val="000000"/>
          <w:szCs w:val="24"/>
          <w:shd w:val="clear" w:color="auto" w:fill="FFFFFF"/>
        </w:rPr>
        <w:t>.</w:t>
      </w:r>
    </w:p>
    <w:p w14:paraId="28F0F5AD" w14:textId="55C33587" w:rsidR="00427C29" w:rsidRPr="003224E0" w:rsidRDefault="00427C29" w:rsidP="00427C29">
      <w:pPr>
        <w:pStyle w:val="Antrats"/>
        <w:tabs>
          <w:tab w:val="clear" w:pos="4153"/>
          <w:tab w:val="clear" w:pos="8306"/>
        </w:tabs>
        <w:ind w:firstLine="720"/>
        <w:jc w:val="both"/>
        <w:rPr>
          <w:szCs w:val="24"/>
        </w:rPr>
      </w:pPr>
      <w:r w:rsidRPr="003224E0">
        <w:rPr>
          <w:bCs/>
          <w:szCs w:val="24"/>
        </w:rPr>
        <w:t>1.1</w:t>
      </w:r>
      <w:r w:rsidR="00D45783" w:rsidRPr="003224E0">
        <w:rPr>
          <w:bCs/>
          <w:szCs w:val="24"/>
        </w:rPr>
        <w:t>3</w:t>
      </w:r>
      <w:r w:rsidRPr="003224E0">
        <w:rPr>
          <w:bCs/>
          <w:szCs w:val="24"/>
        </w:rPr>
        <w:t xml:space="preserve">. </w:t>
      </w:r>
      <w:r w:rsidRPr="003224E0">
        <w:rPr>
          <w:szCs w:val="24"/>
        </w:rPr>
        <w:t>Papildyti 12.3.20 papunkčiu:</w:t>
      </w:r>
    </w:p>
    <w:p w14:paraId="3F0DAD2A" w14:textId="1F3B652B" w:rsidR="00427C29" w:rsidRPr="003224E0" w:rsidRDefault="00427C29" w:rsidP="00427C29">
      <w:pPr>
        <w:pStyle w:val="Antrats"/>
        <w:tabs>
          <w:tab w:val="clear" w:pos="4153"/>
          <w:tab w:val="clear" w:pos="8306"/>
        </w:tabs>
        <w:ind w:firstLine="720"/>
        <w:jc w:val="both"/>
        <w:rPr>
          <w:b/>
          <w:color w:val="000000"/>
          <w:szCs w:val="24"/>
          <w:shd w:val="clear" w:color="auto" w:fill="FFFFFF"/>
        </w:rPr>
      </w:pPr>
      <w:r w:rsidRPr="003224E0">
        <w:rPr>
          <w:bCs/>
          <w:szCs w:val="24"/>
        </w:rPr>
        <w:t>„</w:t>
      </w:r>
      <w:r w:rsidRPr="003224E0">
        <w:rPr>
          <w:b/>
          <w:szCs w:val="24"/>
        </w:rPr>
        <w:t xml:space="preserve">12.3.20. </w:t>
      </w:r>
      <w:r w:rsidRPr="003224E0">
        <w:rPr>
          <w:b/>
          <w:color w:val="000000"/>
          <w:szCs w:val="24"/>
          <w:shd w:val="clear" w:color="auto" w:fill="FFFFFF"/>
        </w:rPr>
        <w:t>Lietuvos Respublikos socialinės apsaugos ir darbo ministerija</w:t>
      </w:r>
      <w:r w:rsidR="003762E6">
        <w:rPr>
          <w:b/>
          <w:color w:val="000000"/>
          <w:szCs w:val="24"/>
          <w:shd w:val="clear" w:color="auto" w:fill="FFFFFF"/>
        </w:rPr>
        <w:t>,</w:t>
      </w:r>
      <w:r w:rsidRPr="003224E0">
        <w:rPr>
          <w:b/>
          <w:color w:val="000000"/>
          <w:szCs w:val="24"/>
          <w:shd w:val="clear" w:color="auto" w:fill="FFFFFF"/>
        </w:rPr>
        <w:t xml:space="preserve"> teikia</w:t>
      </w:r>
      <w:r w:rsidR="00825B77" w:rsidRPr="003224E0">
        <w:rPr>
          <w:b/>
          <w:color w:val="000000"/>
          <w:szCs w:val="24"/>
          <w:shd w:val="clear" w:color="auto" w:fill="FFFFFF"/>
        </w:rPr>
        <w:t>nti</w:t>
      </w:r>
      <w:r w:rsidRPr="003224E0">
        <w:rPr>
          <w:b/>
          <w:color w:val="000000"/>
          <w:szCs w:val="24"/>
          <w:shd w:val="clear" w:color="auto" w:fill="FFFFFF"/>
        </w:rPr>
        <w:t xml:space="preserve"> Socialinės paramos šeimai informacinės sistemos duomenis</w:t>
      </w:r>
      <w:r w:rsidR="003A40D4" w:rsidRPr="003224E0">
        <w:rPr>
          <w:b/>
          <w:color w:val="000000"/>
          <w:szCs w:val="24"/>
          <w:shd w:val="clear" w:color="auto" w:fill="FFFFFF"/>
        </w:rPr>
        <w:t xml:space="preserve"> (valdytojas – Socialinės apsaugos ir darbo ministerija)</w:t>
      </w:r>
      <w:r w:rsidRPr="003224E0">
        <w:rPr>
          <w:b/>
          <w:color w:val="000000"/>
          <w:szCs w:val="24"/>
          <w:shd w:val="clear" w:color="auto" w:fill="FFFFFF"/>
        </w:rPr>
        <w:t>;</w:t>
      </w:r>
      <w:r w:rsidRPr="003224E0">
        <w:rPr>
          <w:bCs/>
          <w:color w:val="000000"/>
          <w:szCs w:val="24"/>
          <w:shd w:val="clear" w:color="auto" w:fill="FFFFFF"/>
        </w:rPr>
        <w:t>“.</w:t>
      </w:r>
    </w:p>
    <w:p w14:paraId="3DBF4F7E" w14:textId="62846340" w:rsidR="00427C29" w:rsidRPr="003224E0" w:rsidRDefault="00427C29" w:rsidP="00427C29">
      <w:pPr>
        <w:pStyle w:val="Antrats"/>
        <w:tabs>
          <w:tab w:val="clear" w:pos="4153"/>
          <w:tab w:val="clear" w:pos="8306"/>
        </w:tabs>
        <w:ind w:firstLine="720"/>
        <w:jc w:val="both"/>
        <w:rPr>
          <w:szCs w:val="24"/>
        </w:rPr>
      </w:pPr>
      <w:r w:rsidRPr="003224E0">
        <w:rPr>
          <w:szCs w:val="24"/>
        </w:rPr>
        <w:t>1.1</w:t>
      </w:r>
      <w:r w:rsidR="00D45783" w:rsidRPr="003224E0">
        <w:rPr>
          <w:szCs w:val="24"/>
        </w:rPr>
        <w:t>4</w:t>
      </w:r>
      <w:r w:rsidRPr="003224E0">
        <w:rPr>
          <w:szCs w:val="24"/>
        </w:rPr>
        <w:t>. Papildyti 12.3.21 papunkčiu:</w:t>
      </w:r>
    </w:p>
    <w:p w14:paraId="6F5969BD" w14:textId="17785CE1" w:rsidR="00427C29" w:rsidRPr="003224E0" w:rsidRDefault="00427C29" w:rsidP="00427C29">
      <w:pPr>
        <w:pStyle w:val="Antrats"/>
        <w:tabs>
          <w:tab w:val="clear" w:pos="4153"/>
          <w:tab w:val="clear" w:pos="8306"/>
        </w:tabs>
        <w:ind w:firstLine="720"/>
        <w:jc w:val="both"/>
        <w:rPr>
          <w:b/>
          <w:bCs/>
          <w:szCs w:val="24"/>
        </w:rPr>
      </w:pPr>
      <w:r w:rsidRPr="003224E0">
        <w:rPr>
          <w:szCs w:val="24"/>
        </w:rPr>
        <w:t>„</w:t>
      </w:r>
      <w:r w:rsidRPr="003224E0">
        <w:rPr>
          <w:b/>
          <w:bCs/>
          <w:szCs w:val="24"/>
        </w:rPr>
        <w:t>12.3.21. Nacionalinė teismų administracija</w:t>
      </w:r>
      <w:r w:rsidR="003762E6">
        <w:rPr>
          <w:b/>
          <w:bCs/>
          <w:szCs w:val="24"/>
        </w:rPr>
        <w:t>,</w:t>
      </w:r>
      <w:r w:rsidRPr="003224E0">
        <w:rPr>
          <w:b/>
          <w:bCs/>
          <w:szCs w:val="24"/>
        </w:rPr>
        <w:t xml:space="preserve"> teikia</w:t>
      </w:r>
      <w:r w:rsidR="00A018B4" w:rsidRPr="003224E0">
        <w:rPr>
          <w:b/>
          <w:bCs/>
          <w:szCs w:val="24"/>
        </w:rPr>
        <w:t>nti</w:t>
      </w:r>
      <w:r w:rsidRPr="003224E0">
        <w:rPr>
          <w:b/>
          <w:bCs/>
          <w:szCs w:val="24"/>
        </w:rPr>
        <w:t xml:space="preserve"> pirminius duomenis;</w:t>
      </w:r>
      <w:r w:rsidRPr="003224E0">
        <w:rPr>
          <w:szCs w:val="24"/>
        </w:rPr>
        <w:t>“.</w:t>
      </w:r>
    </w:p>
    <w:p w14:paraId="543A771D" w14:textId="3C08C063" w:rsidR="00427C29" w:rsidRPr="003224E0" w:rsidRDefault="00427C29" w:rsidP="00427C29">
      <w:pPr>
        <w:pStyle w:val="Antrats"/>
        <w:tabs>
          <w:tab w:val="clear" w:pos="4153"/>
          <w:tab w:val="clear" w:pos="8306"/>
        </w:tabs>
        <w:ind w:firstLine="720"/>
        <w:jc w:val="both"/>
        <w:rPr>
          <w:szCs w:val="24"/>
        </w:rPr>
      </w:pPr>
      <w:r w:rsidRPr="003224E0">
        <w:rPr>
          <w:szCs w:val="24"/>
        </w:rPr>
        <w:t>1.1</w:t>
      </w:r>
      <w:r w:rsidR="00D45783" w:rsidRPr="003224E0">
        <w:rPr>
          <w:szCs w:val="24"/>
        </w:rPr>
        <w:t>5</w:t>
      </w:r>
      <w:r w:rsidRPr="003224E0">
        <w:rPr>
          <w:szCs w:val="24"/>
        </w:rPr>
        <w:t>. Papildyti 12.3.22 papunkčiu:</w:t>
      </w:r>
    </w:p>
    <w:p w14:paraId="61F86C53" w14:textId="4DA49A9E" w:rsidR="00427C29" w:rsidRPr="003224E0" w:rsidRDefault="00427C29" w:rsidP="00427C29">
      <w:pPr>
        <w:pStyle w:val="Antrats"/>
        <w:tabs>
          <w:tab w:val="clear" w:pos="4153"/>
          <w:tab w:val="clear" w:pos="8306"/>
        </w:tabs>
        <w:ind w:firstLine="720"/>
        <w:jc w:val="both"/>
        <w:rPr>
          <w:b/>
          <w:bCs/>
          <w:szCs w:val="24"/>
        </w:rPr>
      </w:pPr>
      <w:r w:rsidRPr="003224E0">
        <w:rPr>
          <w:szCs w:val="24"/>
        </w:rPr>
        <w:t>„</w:t>
      </w:r>
      <w:r w:rsidRPr="003224E0">
        <w:rPr>
          <w:b/>
          <w:bCs/>
          <w:szCs w:val="24"/>
        </w:rPr>
        <w:t>12.3.22. Lietuvos Respublikos Seimo kanceliarija</w:t>
      </w:r>
      <w:r w:rsidR="003762E6">
        <w:rPr>
          <w:b/>
          <w:bCs/>
          <w:szCs w:val="24"/>
        </w:rPr>
        <w:t>,</w:t>
      </w:r>
      <w:r w:rsidRPr="003224E0">
        <w:rPr>
          <w:b/>
          <w:bCs/>
          <w:szCs w:val="24"/>
        </w:rPr>
        <w:t xml:space="preserve"> teikia</w:t>
      </w:r>
      <w:r w:rsidR="00A018B4" w:rsidRPr="003224E0">
        <w:rPr>
          <w:b/>
          <w:bCs/>
          <w:szCs w:val="24"/>
        </w:rPr>
        <w:t>nti</w:t>
      </w:r>
      <w:r w:rsidRPr="003224E0">
        <w:rPr>
          <w:b/>
          <w:bCs/>
          <w:szCs w:val="24"/>
        </w:rPr>
        <w:t xml:space="preserve"> pirminius duomenis;</w:t>
      </w:r>
      <w:r w:rsidRPr="003224E0">
        <w:rPr>
          <w:szCs w:val="24"/>
        </w:rPr>
        <w:t>“.</w:t>
      </w:r>
    </w:p>
    <w:p w14:paraId="6959BD04" w14:textId="6AAA6E4C" w:rsidR="00427C29" w:rsidRPr="003224E0" w:rsidRDefault="00427C29" w:rsidP="00427C29">
      <w:pPr>
        <w:pStyle w:val="Antrats"/>
        <w:tabs>
          <w:tab w:val="clear" w:pos="4153"/>
          <w:tab w:val="clear" w:pos="8306"/>
        </w:tabs>
        <w:ind w:firstLine="720"/>
        <w:jc w:val="both"/>
        <w:rPr>
          <w:bCs/>
          <w:szCs w:val="24"/>
        </w:rPr>
      </w:pPr>
      <w:r w:rsidRPr="003224E0">
        <w:rPr>
          <w:bCs/>
          <w:szCs w:val="24"/>
        </w:rPr>
        <w:t>1.1</w:t>
      </w:r>
      <w:r w:rsidR="00D45783" w:rsidRPr="003224E0">
        <w:rPr>
          <w:bCs/>
          <w:szCs w:val="24"/>
        </w:rPr>
        <w:t>6</w:t>
      </w:r>
      <w:r w:rsidRPr="003224E0">
        <w:rPr>
          <w:bCs/>
          <w:szCs w:val="24"/>
        </w:rPr>
        <w:t>. Papildyti 12.3.23 papunkčiu:</w:t>
      </w:r>
    </w:p>
    <w:p w14:paraId="04E9778E" w14:textId="4371008F" w:rsidR="00427C29" w:rsidRPr="003224E0" w:rsidRDefault="00427C29" w:rsidP="00770CE7">
      <w:pPr>
        <w:pStyle w:val="Antrats"/>
        <w:tabs>
          <w:tab w:val="clear" w:pos="4153"/>
          <w:tab w:val="clear" w:pos="8306"/>
        </w:tabs>
        <w:ind w:firstLine="720"/>
        <w:jc w:val="both"/>
        <w:rPr>
          <w:b/>
          <w:szCs w:val="24"/>
        </w:rPr>
      </w:pPr>
      <w:r w:rsidRPr="003224E0">
        <w:rPr>
          <w:bCs/>
          <w:szCs w:val="24"/>
        </w:rPr>
        <w:t>„</w:t>
      </w:r>
      <w:r w:rsidRPr="003224E0">
        <w:rPr>
          <w:b/>
          <w:szCs w:val="24"/>
        </w:rPr>
        <w:t xml:space="preserve">12.3.23. </w:t>
      </w:r>
      <w:r w:rsidR="00A352CE" w:rsidRPr="003224E0">
        <w:rPr>
          <w:b/>
          <w:szCs w:val="24"/>
        </w:rPr>
        <w:t>ū</w:t>
      </w:r>
      <w:r w:rsidRPr="003224E0">
        <w:rPr>
          <w:b/>
          <w:szCs w:val="24"/>
        </w:rPr>
        <w:t>kio subjektai</w:t>
      </w:r>
      <w:r w:rsidR="003762E6">
        <w:rPr>
          <w:b/>
          <w:szCs w:val="24"/>
        </w:rPr>
        <w:t>,</w:t>
      </w:r>
      <w:r w:rsidRPr="003224E0">
        <w:rPr>
          <w:b/>
          <w:szCs w:val="24"/>
        </w:rPr>
        <w:t xml:space="preserve"> teikia</w:t>
      </w:r>
      <w:r w:rsidR="00A018B4" w:rsidRPr="003224E0">
        <w:rPr>
          <w:b/>
          <w:szCs w:val="24"/>
        </w:rPr>
        <w:t>ntys</w:t>
      </w:r>
      <w:r w:rsidRPr="003224E0">
        <w:rPr>
          <w:b/>
          <w:szCs w:val="24"/>
        </w:rPr>
        <w:t xml:space="preserve"> pirminius duomenis;</w:t>
      </w:r>
      <w:r w:rsidRPr="003224E0">
        <w:rPr>
          <w:bCs/>
          <w:szCs w:val="24"/>
        </w:rPr>
        <w:t>“.</w:t>
      </w:r>
    </w:p>
    <w:p w14:paraId="09A15489" w14:textId="3322BBE1" w:rsidR="00770CE7" w:rsidRPr="003224E0" w:rsidRDefault="00770CE7" w:rsidP="00770CE7">
      <w:pPr>
        <w:pStyle w:val="Antrats"/>
        <w:tabs>
          <w:tab w:val="clear" w:pos="4153"/>
          <w:tab w:val="clear" w:pos="8306"/>
        </w:tabs>
        <w:ind w:firstLine="720"/>
        <w:jc w:val="both"/>
        <w:rPr>
          <w:bCs/>
          <w:szCs w:val="24"/>
        </w:rPr>
      </w:pPr>
      <w:r w:rsidRPr="003224E0">
        <w:rPr>
          <w:bCs/>
          <w:szCs w:val="24"/>
        </w:rPr>
        <w:t>1.1</w:t>
      </w:r>
      <w:r w:rsidR="00D45783" w:rsidRPr="003224E0">
        <w:rPr>
          <w:bCs/>
          <w:szCs w:val="24"/>
        </w:rPr>
        <w:t>7</w:t>
      </w:r>
      <w:r w:rsidRPr="003224E0">
        <w:rPr>
          <w:bCs/>
          <w:szCs w:val="24"/>
        </w:rPr>
        <w:t>. Papildyti 12.3.24 papunkčiu:</w:t>
      </w:r>
    </w:p>
    <w:p w14:paraId="0D34B8BB" w14:textId="6E159FB9" w:rsidR="00770CE7" w:rsidRPr="003224E0" w:rsidRDefault="00770CE7" w:rsidP="00770CE7">
      <w:pPr>
        <w:pStyle w:val="Antrats"/>
        <w:tabs>
          <w:tab w:val="clear" w:pos="4153"/>
          <w:tab w:val="clear" w:pos="8306"/>
        </w:tabs>
        <w:ind w:firstLine="720"/>
        <w:jc w:val="both"/>
        <w:rPr>
          <w:b/>
          <w:szCs w:val="24"/>
        </w:rPr>
      </w:pPr>
      <w:r w:rsidRPr="003224E0">
        <w:rPr>
          <w:bCs/>
          <w:szCs w:val="24"/>
        </w:rPr>
        <w:t>„</w:t>
      </w:r>
      <w:r w:rsidR="00712331" w:rsidRPr="003224E0">
        <w:rPr>
          <w:b/>
          <w:szCs w:val="24"/>
        </w:rPr>
        <w:t xml:space="preserve">12.3.24. </w:t>
      </w:r>
      <w:r w:rsidRPr="003224E0">
        <w:rPr>
          <w:b/>
          <w:szCs w:val="24"/>
        </w:rPr>
        <w:t>nacionaliniai elektroninės sveikatos kontaktų centrai</w:t>
      </w:r>
      <w:r w:rsidR="003762E6">
        <w:rPr>
          <w:b/>
          <w:szCs w:val="24"/>
        </w:rPr>
        <w:t>,</w:t>
      </w:r>
      <w:r w:rsidRPr="003224E0">
        <w:rPr>
          <w:b/>
          <w:szCs w:val="24"/>
        </w:rPr>
        <w:t xml:space="preserve"> teikia</w:t>
      </w:r>
      <w:r w:rsidR="00A018B4" w:rsidRPr="003224E0">
        <w:rPr>
          <w:b/>
          <w:szCs w:val="24"/>
        </w:rPr>
        <w:t>ntys</w:t>
      </w:r>
      <w:r w:rsidRPr="003224E0">
        <w:rPr>
          <w:b/>
          <w:szCs w:val="24"/>
        </w:rPr>
        <w:t xml:space="preserve"> pirminius duomenis;</w:t>
      </w:r>
      <w:r w:rsidRPr="003224E0">
        <w:rPr>
          <w:bCs/>
          <w:szCs w:val="24"/>
        </w:rPr>
        <w:t>“.</w:t>
      </w:r>
    </w:p>
    <w:p w14:paraId="3A9F90D0" w14:textId="317A9B60" w:rsidR="00770CE7" w:rsidRPr="003224E0" w:rsidRDefault="00770CE7" w:rsidP="00770CE7">
      <w:pPr>
        <w:pStyle w:val="Antrats"/>
        <w:tabs>
          <w:tab w:val="clear" w:pos="4153"/>
          <w:tab w:val="clear" w:pos="8306"/>
        </w:tabs>
        <w:ind w:firstLine="720"/>
        <w:jc w:val="both"/>
        <w:rPr>
          <w:szCs w:val="24"/>
        </w:rPr>
      </w:pPr>
      <w:r w:rsidRPr="003224E0">
        <w:rPr>
          <w:szCs w:val="24"/>
        </w:rPr>
        <w:t>1.1</w:t>
      </w:r>
      <w:r w:rsidR="00D45783" w:rsidRPr="003224E0">
        <w:rPr>
          <w:szCs w:val="24"/>
        </w:rPr>
        <w:t>8</w:t>
      </w:r>
      <w:r w:rsidRPr="003224E0">
        <w:rPr>
          <w:szCs w:val="24"/>
        </w:rPr>
        <w:t>. Papildyti 12.3.25 papunkčiu:</w:t>
      </w:r>
    </w:p>
    <w:p w14:paraId="16833BDB" w14:textId="46321456" w:rsidR="00770CE7" w:rsidRPr="003224E0" w:rsidRDefault="00770CE7" w:rsidP="00770CE7">
      <w:pPr>
        <w:pStyle w:val="Antrats"/>
        <w:tabs>
          <w:tab w:val="clear" w:pos="4153"/>
          <w:tab w:val="clear" w:pos="8306"/>
        </w:tabs>
        <w:ind w:firstLine="720"/>
        <w:jc w:val="both"/>
        <w:rPr>
          <w:b/>
          <w:bCs/>
          <w:szCs w:val="24"/>
        </w:rPr>
      </w:pPr>
      <w:r w:rsidRPr="003224E0">
        <w:rPr>
          <w:szCs w:val="24"/>
        </w:rPr>
        <w:t>„</w:t>
      </w:r>
      <w:r w:rsidRPr="003224E0">
        <w:rPr>
          <w:b/>
          <w:bCs/>
          <w:szCs w:val="24"/>
        </w:rPr>
        <w:t>12.3.25. LNKC</w:t>
      </w:r>
      <w:r w:rsidR="002565AC">
        <w:rPr>
          <w:b/>
          <w:bCs/>
          <w:szCs w:val="24"/>
        </w:rPr>
        <w:t>,</w:t>
      </w:r>
      <w:r w:rsidRPr="003224E0">
        <w:rPr>
          <w:b/>
          <w:bCs/>
          <w:szCs w:val="24"/>
        </w:rPr>
        <w:t xml:space="preserve"> teikia</w:t>
      </w:r>
      <w:r w:rsidR="00A018B4" w:rsidRPr="003224E0">
        <w:rPr>
          <w:b/>
          <w:bCs/>
          <w:szCs w:val="24"/>
        </w:rPr>
        <w:t>nti</w:t>
      </w:r>
      <w:r w:rsidR="006E5C96">
        <w:rPr>
          <w:b/>
          <w:bCs/>
          <w:szCs w:val="24"/>
        </w:rPr>
        <w:t>s</w:t>
      </w:r>
      <w:r w:rsidRPr="003224E0">
        <w:rPr>
          <w:b/>
          <w:bCs/>
          <w:szCs w:val="24"/>
        </w:rPr>
        <w:t xml:space="preserve"> pirminius duomenis;</w:t>
      </w:r>
      <w:r w:rsidRPr="003224E0">
        <w:rPr>
          <w:szCs w:val="24"/>
        </w:rPr>
        <w:t>“.</w:t>
      </w:r>
    </w:p>
    <w:p w14:paraId="3DE6BC2A" w14:textId="7D01B2B1" w:rsidR="00770CE7" w:rsidRPr="003224E0" w:rsidRDefault="00770CE7" w:rsidP="00770CE7">
      <w:pPr>
        <w:pStyle w:val="Antrats"/>
        <w:tabs>
          <w:tab w:val="clear" w:pos="4153"/>
          <w:tab w:val="clear" w:pos="8306"/>
        </w:tabs>
        <w:ind w:firstLine="720"/>
        <w:jc w:val="both"/>
        <w:rPr>
          <w:bCs/>
          <w:szCs w:val="24"/>
        </w:rPr>
      </w:pPr>
      <w:r w:rsidRPr="003224E0">
        <w:rPr>
          <w:bCs/>
          <w:szCs w:val="24"/>
        </w:rPr>
        <w:t>1.1</w:t>
      </w:r>
      <w:r w:rsidR="00D45783" w:rsidRPr="003224E0">
        <w:rPr>
          <w:bCs/>
          <w:szCs w:val="24"/>
        </w:rPr>
        <w:t>9</w:t>
      </w:r>
      <w:r w:rsidRPr="003224E0">
        <w:rPr>
          <w:bCs/>
          <w:szCs w:val="24"/>
        </w:rPr>
        <w:t>. Papildyti 12.3.26 papunkčiu:</w:t>
      </w:r>
    </w:p>
    <w:p w14:paraId="218DD9AB" w14:textId="04783D58" w:rsidR="00770CE7" w:rsidRPr="003224E0" w:rsidRDefault="00770CE7" w:rsidP="00770CE7">
      <w:pPr>
        <w:pStyle w:val="Antrats"/>
        <w:tabs>
          <w:tab w:val="clear" w:pos="4153"/>
          <w:tab w:val="clear" w:pos="8306"/>
        </w:tabs>
        <w:ind w:firstLine="720"/>
        <w:jc w:val="both"/>
        <w:rPr>
          <w:b/>
          <w:szCs w:val="24"/>
        </w:rPr>
      </w:pPr>
      <w:r w:rsidRPr="003224E0">
        <w:rPr>
          <w:bCs/>
          <w:szCs w:val="24"/>
        </w:rPr>
        <w:t>„</w:t>
      </w:r>
      <w:r w:rsidRPr="003224E0">
        <w:rPr>
          <w:b/>
          <w:szCs w:val="24"/>
        </w:rPr>
        <w:t>12.3.26. Nacionalinis vėžio institutas</w:t>
      </w:r>
      <w:r w:rsidR="002565AC">
        <w:rPr>
          <w:b/>
          <w:szCs w:val="24"/>
        </w:rPr>
        <w:t>,</w:t>
      </w:r>
      <w:r w:rsidRPr="003224E0">
        <w:rPr>
          <w:b/>
          <w:szCs w:val="24"/>
        </w:rPr>
        <w:t xml:space="preserve"> teikia</w:t>
      </w:r>
      <w:r w:rsidR="003A40D4" w:rsidRPr="003224E0">
        <w:rPr>
          <w:b/>
          <w:szCs w:val="24"/>
        </w:rPr>
        <w:t>ntis</w:t>
      </w:r>
      <w:r w:rsidRPr="003224E0">
        <w:rPr>
          <w:b/>
          <w:szCs w:val="24"/>
        </w:rPr>
        <w:t xml:space="preserve"> duomenis iš Vėžio registro</w:t>
      </w:r>
      <w:r w:rsidR="003A40D4" w:rsidRPr="003224E0">
        <w:rPr>
          <w:b/>
          <w:szCs w:val="24"/>
        </w:rPr>
        <w:t xml:space="preserve"> </w:t>
      </w:r>
      <w:bookmarkStart w:id="7" w:name="_Hlk42246901"/>
      <w:r w:rsidR="003A40D4" w:rsidRPr="003224E0">
        <w:rPr>
          <w:b/>
          <w:szCs w:val="24"/>
        </w:rPr>
        <w:t xml:space="preserve">(valdytojas </w:t>
      </w:r>
      <w:r w:rsidR="003A40D4" w:rsidRPr="003224E0">
        <w:rPr>
          <w:b/>
          <w:color w:val="000000"/>
          <w:szCs w:val="24"/>
          <w:shd w:val="clear" w:color="auto" w:fill="FFFFFF"/>
        </w:rPr>
        <w:t xml:space="preserve">– </w:t>
      </w:r>
      <w:r w:rsidR="003A40D4" w:rsidRPr="003224E0">
        <w:rPr>
          <w:b/>
          <w:color w:val="000000"/>
        </w:rPr>
        <w:t>Lietuvos Respublikos švietimo</w:t>
      </w:r>
      <w:r w:rsidR="00A352CE" w:rsidRPr="003224E0">
        <w:rPr>
          <w:b/>
          <w:color w:val="000000"/>
        </w:rPr>
        <w:t xml:space="preserve">, </w:t>
      </w:r>
      <w:r w:rsidR="003A40D4" w:rsidRPr="003224E0">
        <w:rPr>
          <w:b/>
          <w:color w:val="000000"/>
        </w:rPr>
        <w:t xml:space="preserve">mokslo </w:t>
      </w:r>
      <w:r w:rsidR="00A352CE" w:rsidRPr="003224E0">
        <w:rPr>
          <w:b/>
          <w:color w:val="000000"/>
        </w:rPr>
        <w:t xml:space="preserve">ir sporto </w:t>
      </w:r>
      <w:r w:rsidR="003A40D4" w:rsidRPr="003224E0">
        <w:rPr>
          <w:b/>
          <w:color w:val="000000"/>
        </w:rPr>
        <w:t>ministerija)</w:t>
      </w:r>
      <w:bookmarkEnd w:id="7"/>
      <w:r w:rsidRPr="003224E0">
        <w:rPr>
          <w:b/>
          <w:szCs w:val="24"/>
        </w:rPr>
        <w:t>;“.</w:t>
      </w:r>
    </w:p>
    <w:p w14:paraId="76FEB636" w14:textId="045AE80D" w:rsidR="00427C29" w:rsidRPr="003224E0" w:rsidRDefault="00AF7745" w:rsidP="00427C29">
      <w:pPr>
        <w:pStyle w:val="Antrats"/>
        <w:tabs>
          <w:tab w:val="clear" w:pos="4153"/>
          <w:tab w:val="clear" w:pos="8306"/>
        </w:tabs>
        <w:ind w:firstLine="720"/>
        <w:jc w:val="both"/>
        <w:rPr>
          <w:bCs/>
          <w:szCs w:val="24"/>
        </w:rPr>
      </w:pPr>
      <w:r w:rsidRPr="003224E0">
        <w:rPr>
          <w:bCs/>
          <w:szCs w:val="24"/>
        </w:rPr>
        <w:t>1.</w:t>
      </w:r>
      <w:r w:rsidR="00D45783" w:rsidRPr="003224E0">
        <w:rPr>
          <w:bCs/>
          <w:szCs w:val="24"/>
        </w:rPr>
        <w:t>20</w:t>
      </w:r>
      <w:r w:rsidRPr="003224E0">
        <w:rPr>
          <w:bCs/>
          <w:szCs w:val="24"/>
        </w:rPr>
        <w:t>. Papildyti 12.3.</w:t>
      </w:r>
      <w:r w:rsidR="00427C29" w:rsidRPr="003224E0">
        <w:rPr>
          <w:bCs/>
          <w:szCs w:val="24"/>
        </w:rPr>
        <w:t>2</w:t>
      </w:r>
      <w:r w:rsidR="00770CE7" w:rsidRPr="003224E0">
        <w:rPr>
          <w:bCs/>
          <w:szCs w:val="24"/>
        </w:rPr>
        <w:t>7</w:t>
      </w:r>
      <w:r w:rsidRPr="003224E0">
        <w:rPr>
          <w:bCs/>
          <w:szCs w:val="24"/>
        </w:rPr>
        <w:t xml:space="preserve"> papunkčiu:</w:t>
      </w:r>
    </w:p>
    <w:p w14:paraId="47F737B5" w14:textId="6ADF1949" w:rsidR="00A378BF" w:rsidRPr="003224E0" w:rsidRDefault="00AF7745" w:rsidP="00A378BF">
      <w:pPr>
        <w:pStyle w:val="Antrats"/>
        <w:tabs>
          <w:tab w:val="clear" w:pos="4153"/>
          <w:tab w:val="clear" w:pos="8306"/>
        </w:tabs>
        <w:ind w:firstLine="720"/>
        <w:jc w:val="both"/>
        <w:rPr>
          <w:bCs/>
          <w:szCs w:val="24"/>
        </w:rPr>
      </w:pPr>
      <w:r w:rsidRPr="003224E0">
        <w:rPr>
          <w:bCs/>
          <w:szCs w:val="24"/>
        </w:rPr>
        <w:t>„</w:t>
      </w:r>
      <w:r w:rsidRPr="003224E0">
        <w:rPr>
          <w:b/>
          <w:szCs w:val="24"/>
        </w:rPr>
        <w:t>12.3.</w:t>
      </w:r>
      <w:r w:rsidR="00427C29" w:rsidRPr="003224E0">
        <w:rPr>
          <w:b/>
          <w:szCs w:val="24"/>
        </w:rPr>
        <w:t>2</w:t>
      </w:r>
      <w:r w:rsidR="00770CE7" w:rsidRPr="003224E0">
        <w:rPr>
          <w:b/>
          <w:szCs w:val="24"/>
        </w:rPr>
        <w:t>7</w:t>
      </w:r>
      <w:r w:rsidRPr="003224E0">
        <w:rPr>
          <w:b/>
          <w:szCs w:val="24"/>
        </w:rPr>
        <w:t xml:space="preserve">. </w:t>
      </w:r>
      <w:r w:rsidR="007D4FB0" w:rsidRPr="003224E0">
        <w:rPr>
          <w:b/>
          <w:szCs w:val="24"/>
        </w:rPr>
        <w:t>sveikatinimo įstaigos</w:t>
      </w:r>
      <w:r w:rsidRPr="003224E0">
        <w:rPr>
          <w:b/>
          <w:szCs w:val="24"/>
        </w:rPr>
        <w:t>, teikiančios Greitosios medicinos pagalbos tarnybos paslaugas, teikia duomenis iš Greitosios medicinos pagalbos informacinių sistemų</w:t>
      </w:r>
      <w:r w:rsidR="00770CE7" w:rsidRPr="003224E0">
        <w:rPr>
          <w:b/>
          <w:szCs w:val="24"/>
        </w:rPr>
        <w:t>.</w:t>
      </w:r>
      <w:r w:rsidRPr="003224E0">
        <w:rPr>
          <w:bCs/>
          <w:szCs w:val="24"/>
        </w:rPr>
        <w:t>“</w:t>
      </w:r>
    </w:p>
    <w:p w14:paraId="518A573B" w14:textId="3C934D9F" w:rsidR="00DC6F75" w:rsidRPr="003224E0" w:rsidRDefault="00DC6F75" w:rsidP="00DC6F75">
      <w:pPr>
        <w:pStyle w:val="Antrats"/>
        <w:tabs>
          <w:tab w:val="clear" w:pos="4153"/>
          <w:tab w:val="clear" w:pos="8306"/>
        </w:tabs>
        <w:ind w:firstLine="720"/>
        <w:jc w:val="both"/>
        <w:rPr>
          <w:bCs/>
          <w:szCs w:val="24"/>
        </w:rPr>
      </w:pPr>
      <w:r w:rsidRPr="003224E0">
        <w:rPr>
          <w:bCs/>
          <w:szCs w:val="24"/>
        </w:rPr>
        <w:t>1.2</w:t>
      </w:r>
      <w:r w:rsidR="00D45783" w:rsidRPr="003224E0">
        <w:rPr>
          <w:bCs/>
          <w:szCs w:val="24"/>
        </w:rPr>
        <w:t>1</w:t>
      </w:r>
      <w:r w:rsidRPr="003224E0">
        <w:rPr>
          <w:bCs/>
          <w:szCs w:val="24"/>
        </w:rPr>
        <w:t>. Pakeisti 13 punktą ir jį išdėstyti taip:</w:t>
      </w:r>
    </w:p>
    <w:p w14:paraId="2CC6612A" w14:textId="5305A5A1" w:rsidR="00DC6F75" w:rsidRPr="003224E0" w:rsidRDefault="00DC6F75" w:rsidP="00DC6F75">
      <w:pPr>
        <w:pStyle w:val="Antrats"/>
        <w:tabs>
          <w:tab w:val="clear" w:pos="4153"/>
          <w:tab w:val="clear" w:pos="8306"/>
        </w:tabs>
        <w:ind w:firstLine="720"/>
        <w:jc w:val="both"/>
        <w:rPr>
          <w:color w:val="000000"/>
          <w:szCs w:val="24"/>
        </w:rPr>
      </w:pPr>
      <w:r w:rsidRPr="003224E0">
        <w:rPr>
          <w:bCs/>
          <w:szCs w:val="24"/>
        </w:rPr>
        <w:t xml:space="preserve">„13. </w:t>
      </w:r>
      <w:r w:rsidRPr="003224E0">
        <w:rPr>
          <w:color w:val="000000"/>
          <w:szCs w:val="24"/>
        </w:rPr>
        <w:t xml:space="preserve">Sveikatos apsaugos ministerija, veikianti kaip ESPBI IS valdytoja, turi </w:t>
      </w:r>
      <w:r w:rsidRPr="003224E0">
        <w:rPr>
          <w:strike/>
          <w:color w:val="000000"/>
          <w:szCs w:val="24"/>
        </w:rPr>
        <w:t>Lietuvos Respublikos valstybės</w:t>
      </w:r>
      <w:r w:rsidRPr="003224E0">
        <w:rPr>
          <w:color w:val="000000"/>
          <w:szCs w:val="24"/>
        </w:rPr>
        <w:t xml:space="preserve"> </w:t>
      </w:r>
      <w:r w:rsidRPr="003224E0">
        <w:rPr>
          <w:b/>
          <w:bCs/>
          <w:color w:val="000000"/>
          <w:szCs w:val="24"/>
        </w:rPr>
        <w:t>Valstybės</w:t>
      </w:r>
      <w:r w:rsidRPr="003224E0">
        <w:rPr>
          <w:color w:val="000000"/>
          <w:szCs w:val="24"/>
        </w:rPr>
        <w:t xml:space="preserve"> informacinių išteklių valdymo įstatyme, Reglamente (ES) 2016/679 ir </w:t>
      </w:r>
      <w:r w:rsidRPr="003224E0">
        <w:rPr>
          <w:strike/>
          <w:color w:val="000000"/>
          <w:szCs w:val="24"/>
        </w:rPr>
        <w:t>Lietuvos Respublikos asmens</w:t>
      </w:r>
      <w:r w:rsidRPr="003224E0">
        <w:rPr>
          <w:color w:val="000000"/>
          <w:szCs w:val="24"/>
        </w:rPr>
        <w:t xml:space="preserve"> </w:t>
      </w:r>
      <w:r w:rsidRPr="003224E0">
        <w:rPr>
          <w:b/>
          <w:bCs/>
          <w:color w:val="000000"/>
          <w:szCs w:val="24"/>
        </w:rPr>
        <w:t>Asmens</w:t>
      </w:r>
      <w:r w:rsidRPr="003224E0">
        <w:rPr>
          <w:color w:val="000000"/>
          <w:szCs w:val="24"/>
        </w:rPr>
        <w:t xml:space="preserve"> duomenų teisinės apsaugos įstatyme nurodytas teises ir pareigas.“</w:t>
      </w:r>
    </w:p>
    <w:p w14:paraId="2ABCAB48" w14:textId="2C9F485E" w:rsidR="00AD1D54" w:rsidRPr="003224E0" w:rsidRDefault="00AD1D54" w:rsidP="00AD1D54">
      <w:pPr>
        <w:pStyle w:val="Antrats"/>
        <w:tabs>
          <w:tab w:val="clear" w:pos="4153"/>
          <w:tab w:val="clear" w:pos="8306"/>
        </w:tabs>
        <w:ind w:firstLine="720"/>
        <w:jc w:val="both"/>
        <w:rPr>
          <w:bCs/>
          <w:szCs w:val="24"/>
        </w:rPr>
      </w:pPr>
      <w:r w:rsidRPr="003224E0">
        <w:rPr>
          <w:bCs/>
          <w:szCs w:val="24"/>
        </w:rPr>
        <w:t>1.2</w:t>
      </w:r>
      <w:r w:rsidR="00D45783" w:rsidRPr="003224E0">
        <w:rPr>
          <w:bCs/>
          <w:szCs w:val="24"/>
        </w:rPr>
        <w:t>2</w:t>
      </w:r>
      <w:r w:rsidRPr="003224E0">
        <w:rPr>
          <w:bCs/>
          <w:szCs w:val="24"/>
        </w:rPr>
        <w:t>. Pakeisti 15 punktą ir jį išdėstyti taip:</w:t>
      </w:r>
    </w:p>
    <w:p w14:paraId="2303C0E6" w14:textId="66425E24" w:rsidR="00AD1D54" w:rsidRPr="003224E0" w:rsidRDefault="00AD1D54" w:rsidP="00AD1D54">
      <w:pPr>
        <w:pStyle w:val="Antrats"/>
        <w:tabs>
          <w:tab w:val="clear" w:pos="4153"/>
          <w:tab w:val="clear" w:pos="8306"/>
        </w:tabs>
        <w:ind w:firstLine="720"/>
        <w:jc w:val="both"/>
        <w:rPr>
          <w:color w:val="000000"/>
          <w:szCs w:val="24"/>
        </w:rPr>
      </w:pPr>
      <w:r w:rsidRPr="003224E0">
        <w:rPr>
          <w:bCs/>
          <w:szCs w:val="24"/>
        </w:rPr>
        <w:lastRenderedPageBreak/>
        <w:t xml:space="preserve">„15. </w:t>
      </w:r>
      <w:r w:rsidRPr="003224E0">
        <w:rPr>
          <w:color w:val="000000"/>
        </w:rPr>
        <w:t xml:space="preserve">Registrų centras, veikiantis kaip pagrindinis ESPBI IS tvarkytojas, turi </w:t>
      </w:r>
      <w:r w:rsidRPr="003224E0">
        <w:rPr>
          <w:strike/>
          <w:color w:val="000000"/>
          <w:szCs w:val="24"/>
        </w:rPr>
        <w:t>Lietuvos Respublikos valstybės</w:t>
      </w:r>
      <w:r w:rsidRPr="003224E0">
        <w:rPr>
          <w:color w:val="000000"/>
          <w:szCs w:val="24"/>
        </w:rPr>
        <w:t xml:space="preserve"> </w:t>
      </w:r>
      <w:r w:rsidRPr="003224E0">
        <w:rPr>
          <w:b/>
          <w:bCs/>
          <w:color w:val="000000"/>
          <w:szCs w:val="24"/>
        </w:rPr>
        <w:t>Valstybės</w:t>
      </w:r>
      <w:r w:rsidRPr="003224E0">
        <w:rPr>
          <w:color w:val="000000"/>
        </w:rPr>
        <w:t xml:space="preserve"> informacinių išteklių valdymo įstatyme, Reglamente (ES) 2016/679 ir </w:t>
      </w:r>
      <w:r w:rsidRPr="003224E0">
        <w:rPr>
          <w:strike/>
          <w:color w:val="000000"/>
          <w:szCs w:val="24"/>
        </w:rPr>
        <w:t>Lietuvos Respublikos asmens</w:t>
      </w:r>
      <w:r w:rsidRPr="003224E0">
        <w:rPr>
          <w:color w:val="000000"/>
          <w:szCs w:val="24"/>
        </w:rPr>
        <w:t xml:space="preserve"> </w:t>
      </w:r>
      <w:r w:rsidRPr="003224E0">
        <w:rPr>
          <w:b/>
          <w:bCs/>
          <w:color w:val="000000"/>
        </w:rPr>
        <w:t>Asmens</w:t>
      </w:r>
      <w:r w:rsidRPr="003224E0">
        <w:rPr>
          <w:color w:val="000000"/>
        </w:rPr>
        <w:t xml:space="preserve"> duomenų teisinės apsaugos įstatyme nurodytas teises ir pareigas.“</w:t>
      </w:r>
    </w:p>
    <w:p w14:paraId="67FA03ED" w14:textId="4AA1EE1E" w:rsidR="00937397" w:rsidRPr="003224E0" w:rsidRDefault="00937397" w:rsidP="00937397">
      <w:pPr>
        <w:pStyle w:val="Antrats"/>
        <w:tabs>
          <w:tab w:val="clear" w:pos="4153"/>
          <w:tab w:val="clear" w:pos="8306"/>
        </w:tabs>
        <w:ind w:firstLine="720"/>
        <w:jc w:val="both"/>
        <w:rPr>
          <w:bCs/>
          <w:szCs w:val="24"/>
        </w:rPr>
      </w:pPr>
      <w:r w:rsidRPr="003224E0">
        <w:rPr>
          <w:bCs/>
          <w:szCs w:val="24"/>
        </w:rPr>
        <w:t>1.</w:t>
      </w:r>
      <w:r w:rsidR="00712331" w:rsidRPr="003224E0">
        <w:rPr>
          <w:bCs/>
          <w:szCs w:val="24"/>
        </w:rPr>
        <w:t>2</w:t>
      </w:r>
      <w:r w:rsidR="00D45783" w:rsidRPr="003224E0">
        <w:rPr>
          <w:bCs/>
          <w:szCs w:val="24"/>
        </w:rPr>
        <w:t>3</w:t>
      </w:r>
      <w:r w:rsidRPr="003224E0">
        <w:rPr>
          <w:bCs/>
          <w:szCs w:val="24"/>
        </w:rPr>
        <w:t>. Papildyti 16.21</w:t>
      </w:r>
      <w:r w:rsidRPr="003224E0">
        <w:rPr>
          <w:bCs/>
          <w:szCs w:val="24"/>
          <w:vertAlign w:val="superscript"/>
        </w:rPr>
        <w:t>1</w:t>
      </w:r>
      <w:r w:rsidRPr="003224E0">
        <w:rPr>
          <w:bCs/>
          <w:szCs w:val="24"/>
        </w:rPr>
        <w:t xml:space="preserve"> papunkčiu:</w:t>
      </w:r>
    </w:p>
    <w:p w14:paraId="026FF237" w14:textId="0C74177D" w:rsidR="00937397" w:rsidRPr="003224E0" w:rsidRDefault="00937397" w:rsidP="00937397">
      <w:pPr>
        <w:pStyle w:val="Antrats"/>
        <w:tabs>
          <w:tab w:val="clear" w:pos="4153"/>
          <w:tab w:val="clear" w:pos="8306"/>
        </w:tabs>
        <w:ind w:firstLine="720"/>
        <w:jc w:val="both"/>
        <w:rPr>
          <w:bCs/>
          <w:szCs w:val="24"/>
        </w:rPr>
      </w:pPr>
      <w:r w:rsidRPr="003224E0">
        <w:rPr>
          <w:bCs/>
          <w:szCs w:val="24"/>
        </w:rPr>
        <w:t>„</w:t>
      </w:r>
      <w:r w:rsidRPr="003224E0">
        <w:rPr>
          <w:b/>
          <w:szCs w:val="24"/>
        </w:rPr>
        <w:t>16.21</w:t>
      </w:r>
      <w:r w:rsidRPr="003224E0">
        <w:rPr>
          <w:b/>
          <w:szCs w:val="24"/>
          <w:vertAlign w:val="superscript"/>
        </w:rPr>
        <w:t>1</w:t>
      </w:r>
      <w:r w:rsidRPr="003224E0">
        <w:rPr>
          <w:b/>
          <w:szCs w:val="24"/>
        </w:rPr>
        <w:t>. užtikrina laboratorinių tyrimų dėl COVID-19 ligos (koronaviruso infekcijos) diagnostikos statistinių duomenų (nurod</w:t>
      </w:r>
      <w:r w:rsidR="007A2A39">
        <w:rPr>
          <w:b/>
          <w:szCs w:val="24"/>
        </w:rPr>
        <w:t xml:space="preserve">ydamas </w:t>
      </w:r>
      <w:r w:rsidRPr="003224E0">
        <w:rPr>
          <w:b/>
          <w:szCs w:val="24"/>
        </w:rPr>
        <w:t>tirto asmens darbovietę ir gyvenamąją vietą pagal savivaldybę) teikimą Sveikatos apsaugos ministerijai valstybės lygio ekstremaliosios situacijos metu.</w:t>
      </w:r>
      <w:r w:rsidRPr="003224E0">
        <w:rPr>
          <w:bCs/>
          <w:szCs w:val="24"/>
        </w:rPr>
        <w:t>“</w:t>
      </w:r>
    </w:p>
    <w:p w14:paraId="24A62727" w14:textId="3E7956A3" w:rsidR="00712331" w:rsidRPr="003224E0" w:rsidRDefault="00712331" w:rsidP="00712331">
      <w:pPr>
        <w:pStyle w:val="Antrats"/>
        <w:tabs>
          <w:tab w:val="clear" w:pos="4153"/>
          <w:tab w:val="clear" w:pos="8306"/>
        </w:tabs>
        <w:ind w:firstLine="720"/>
        <w:jc w:val="both"/>
        <w:rPr>
          <w:bCs/>
          <w:szCs w:val="24"/>
        </w:rPr>
      </w:pPr>
      <w:r w:rsidRPr="003224E0">
        <w:rPr>
          <w:bCs/>
          <w:szCs w:val="24"/>
        </w:rPr>
        <w:t>1.2</w:t>
      </w:r>
      <w:r w:rsidR="00D45783" w:rsidRPr="003224E0">
        <w:rPr>
          <w:bCs/>
          <w:szCs w:val="24"/>
        </w:rPr>
        <w:t>4</w:t>
      </w:r>
      <w:r w:rsidRPr="003224E0">
        <w:rPr>
          <w:bCs/>
          <w:szCs w:val="24"/>
        </w:rPr>
        <w:t>. Pakeisti 17 punktą ir jį išdėstyti taip:</w:t>
      </w:r>
    </w:p>
    <w:p w14:paraId="50311925" w14:textId="3D6FF658" w:rsidR="00712331" w:rsidRPr="003224E0" w:rsidRDefault="00712331" w:rsidP="00712331">
      <w:pPr>
        <w:pStyle w:val="Antrats"/>
        <w:tabs>
          <w:tab w:val="clear" w:pos="4153"/>
          <w:tab w:val="clear" w:pos="8306"/>
        </w:tabs>
        <w:ind w:firstLine="720"/>
        <w:jc w:val="both"/>
        <w:rPr>
          <w:color w:val="000000"/>
          <w:szCs w:val="24"/>
        </w:rPr>
      </w:pPr>
      <w:r w:rsidRPr="003224E0">
        <w:rPr>
          <w:bCs/>
          <w:szCs w:val="24"/>
        </w:rPr>
        <w:t xml:space="preserve">„17. </w:t>
      </w:r>
      <w:r w:rsidRPr="003224E0">
        <w:rPr>
          <w:color w:val="000000"/>
        </w:rPr>
        <w:t xml:space="preserve">Sveikatinimo įstaigos, veikiančios kaip ESPBI IS tvarkytojos, turi </w:t>
      </w:r>
      <w:r w:rsidRPr="003224E0">
        <w:rPr>
          <w:strike/>
          <w:color w:val="000000"/>
          <w:szCs w:val="24"/>
        </w:rPr>
        <w:t>Lietuvos Respublikos valstybės</w:t>
      </w:r>
      <w:r w:rsidRPr="003224E0">
        <w:rPr>
          <w:color w:val="000000"/>
          <w:szCs w:val="24"/>
        </w:rPr>
        <w:t xml:space="preserve"> </w:t>
      </w:r>
      <w:r w:rsidRPr="003224E0">
        <w:rPr>
          <w:b/>
          <w:bCs/>
          <w:color w:val="000000"/>
        </w:rPr>
        <w:t>Valstybės</w:t>
      </w:r>
      <w:r w:rsidRPr="003224E0">
        <w:rPr>
          <w:color w:val="000000"/>
        </w:rPr>
        <w:t xml:space="preserve"> informacinių išteklių valdymo įstatyme, Reglamente (ES) 2016/679 ir </w:t>
      </w:r>
      <w:r w:rsidRPr="003224E0">
        <w:rPr>
          <w:strike/>
          <w:color w:val="000000"/>
          <w:szCs w:val="24"/>
        </w:rPr>
        <w:t>Lietuvos Respublikos asmens</w:t>
      </w:r>
      <w:r w:rsidRPr="003224E0">
        <w:rPr>
          <w:color w:val="000000"/>
          <w:szCs w:val="24"/>
        </w:rPr>
        <w:t xml:space="preserve"> </w:t>
      </w:r>
      <w:r w:rsidRPr="003224E0">
        <w:rPr>
          <w:color w:val="000000"/>
        </w:rPr>
        <w:t>Asmens duomenų teisinės apsaugos įstatyme nurodytas teises ir pareigas.“</w:t>
      </w:r>
    </w:p>
    <w:p w14:paraId="4D956CB4" w14:textId="4DDA6541" w:rsidR="00075BEC" w:rsidRPr="003224E0" w:rsidRDefault="008E4B1D" w:rsidP="00075BEC">
      <w:pPr>
        <w:pStyle w:val="Antrats"/>
        <w:tabs>
          <w:tab w:val="clear" w:pos="4153"/>
          <w:tab w:val="clear" w:pos="8306"/>
        </w:tabs>
        <w:ind w:firstLine="720"/>
        <w:jc w:val="both"/>
        <w:rPr>
          <w:bCs/>
          <w:szCs w:val="24"/>
        </w:rPr>
      </w:pPr>
      <w:bookmarkStart w:id="8" w:name="_Hlk37070903"/>
      <w:r w:rsidRPr="003224E0">
        <w:rPr>
          <w:bCs/>
          <w:szCs w:val="24"/>
        </w:rPr>
        <w:t>1.</w:t>
      </w:r>
      <w:r w:rsidR="00ED3DD3" w:rsidRPr="003224E0">
        <w:rPr>
          <w:bCs/>
          <w:szCs w:val="24"/>
        </w:rPr>
        <w:t>2</w:t>
      </w:r>
      <w:r w:rsidR="00D45783" w:rsidRPr="003224E0">
        <w:rPr>
          <w:bCs/>
          <w:szCs w:val="24"/>
        </w:rPr>
        <w:t>5</w:t>
      </w:r>
      <w:r w:rsidRPr="003224E0">
        <w:rPr>
          <w:bCs/>
          <w:szCs w:val="24"/>
        </w:rPr>
        <w:t>. Pakeisti 19.3 papunktį ir jį išdėstyti taip:</w:t>
      </w:r>
    </w:p>
    <w:p w14:paraId="0FD04A61" w14:textId="5F07B536" w:rsidR="00075BEC" w:rsidRPr="003224E0" w:rsidRDefault="008E4B1D" w:rsidP="00075BEC">
      <w:pPr>
        <w:pStyle w:val="Antrats"/>
        <w:tabs>
          <w:tab w:val="clear" w:pos="4153"/>
          <w:tab w:val="clear" w:pos="8306"/>
        </w:tabs>
        <w:ind w:firstLine="720"/>
        <w:jc w:val="both"/>
        <w:rPr>
          <w:bCs/>
          <w:szCs w:val="24"/>
          <w:lang w:eastAsia="en-US"/>
        </w:rPr>
      </w:pPr>
      <w:r w:rsidRPr="003224E0">
        <w:rPr>
          <w:bCs/>
          <w:szCs w:val="24"/>
          <w:lang w:eastAsia="en-US"/>
        </w:rPr>
        <w:t>„19.3. medicinos</w:t>
      </w:r>
      <w:r w:rsidR="00974502" w:rsidRPr="003224E0">
        <w:rPr>
          <w:bCs/>
          <w:szCs w:val="24"/>
          <w:lang w:eastAsia="en-US"/>
        </w:rPr>
        <w:t xml:space="preserve"> </w:t>
      </w:r>
      <w:r w:rsidR="0001082F" w:rsidRPr="003224E0">
        <w:rPr>
          <w:bCs/>
          <w:strike/>
          <w:szCs w:val="24"/>
          <w:lang w:eastAsia="en-US"/>
        </w:rPr>
        <w:t>prietaisų</w:t>
      </w:r>
      <w:r w:rsidR="0001082F" w:rsidRPr="003224E0">
        <w:rPr>
          <w:b/>
          <w:strike/>
          <w:szCs w:val="24"/>
          <w:lang w:eastAsia="en-US"/>
        </w:rPr>
        <w:t xml:space="preserve"> </w:t>
      </w:r>
      <w:r w:rsidR="00492CCB" w:rsidRPr="003224E0">
        <w:rPr>
          <w:b/>
          <w:szCs w:val="24"/>
          <w:lang w:eastAsia="en-US"/>
        </w:rPr>
        <w:t xml:space="preserve"> priemonių</w:t>
      </w:r>
      <w:r w:rsidR="00492CCB" w:rsidRPr="003224E0">
        <w:rPr>
          <w:bCs/>
          <w:szCs w:val="24"/>
          <w:lang w:eastAsia="en-US"/>
        </w:rPr>
        <w:t xml:space="preserve"> </w:t>
      </w:r>
      <w:r w:rsidRPr="003224E0">
        <w:rPr>
          <w:bCs/>
          <w:szCs w:val="24"/>
          <w:lang w:eastAsia="en-US"/>
        </w:rPr>
        <w:t>duomenų bazė;“</w:t>
      </w:r>
      <w:r w:rsidR="00075BEC" w:rsidRPr="003224E0">
        <w:rPr>
          <w:bCs/>
          <w:szCs w:val="24"/>
          <w:lang w:eastAsia="en-US"/>
        </w:rPr>
        <w:t>.</w:t>
      </w:r>
      <w:bookmarkEnd w:id="8"/>
    </w:p>
    <w:p w14:paraId="77C368CC" w14:textId="067C4829" w:rsidR="00075BEC" w:rsidRPr="003224E0" w:rsidRDefault="00AF7745" w:rsidP="00075BEC">
      <w:pPr>
        <w:pStyle w:val="Antrats"/>
        <w:tabs>
          <w:tab w:val="clear" w:pos="4153"/>
          <w:tab w:val="clear" w:pos="8306"/>
        </w:tabs>
        <w:ind w:firstLine="720"/>
        <w:jc w:val="both"/>
        <w:rPr>
          <w:bCs/>
          <w:szCs w:val="24"/>
        </w:rPr>
      </w:pPr>
      <w:r w:rsidRPr="003224E0">
        <w:rPr>
          <w:bCs/>
          <w:szCs w:val="24"/>
        </w:rPr>
        <w:t>1.</w:t>
      </w:r>
      <w:r w:rsidR="00D44DA8" w:rsidRPr="003224E0">
        <w:rPr>
          <w:bCs/>
          <w:szCs w:val="24"/>
        </w:rPr>
        <w:t>2</w:t>
      </w:r>
      <w:r w:rsidR="00D45783" w:rsidRPr="003224E0">
        <w:rPr>
          <w:bCs/>
          <w:szCs w:val="24"/>
        </w:rPr>
        <w:t>6</w:t>
      </w:r>
      <w:r w:rsidR="008730EC" w:rsidRPr="003224E0">
        <w:rPr>
          <w:bCs/>
          <w:szCs w:val="24"/>
        </w:rPr>
        <w:t>.</w:t>
      </w:r>
      <w:r w:rsidRPr="003224E0">
        <w:rPr>
          <w:bCs/>
          <w:szCs w:val="24"/>
        </w:rPr>
        <w:t xml:space="preserve"> Papildyti 19.7 papunkčiu:</w:t>
      </w:r>
    </w:p>
    <w:p w14:paraId="10A0A210" w14:textId="77777777" w:rsidR="00075BEC" w:rsidRPr="003224E0" w:rsidRDefault="00AF7745" w:rsidP="00075BEC">
      <w:pPr>
        <w:pStyle w:val="Antrats"/>
        <w:tabs>
          <w:tab w:val="clear" w:pos="4153"/>
          <w:tab w:val="clear" w:pos="8306"/>
        </w:tabs>
        <w:ind w:firstLine="720"/>
        <w:jc w:val="both"/>
        <w:rPr>
          <w:b/>
          <w:szCs w:val="24"/>
        </w:rPr>
      </w:pPr>
      <w:r w:rsidRPr="003224E0">
        <w:rPr>
          <w:bCs/>
          <w:szCs w:val="24"/>
        </w:rPr>
        <w:t>„</w:t>
      </w:r>
      <w:r w:rsidRPr="003224E0">
        <w:rPr>
          <w:b/>
          <w:szCs w:val="24"/>
        </w:rPr>
        <w:t>19.7. ataskaitų ir statistinės informacijos duomenų bazė;</w:t>
      </w:r>
      <w:r w:rsidRPr="003224E0">
        <w:rPr>
          <w:bCs/>
          <w:szCs w:val="24"/>
        </w:rPr>
        <w:t>“.</w:t>
      </w:r>
    </w:p>
    <w:p w14:paraId="3558A3AA" w14:textId="4BCBE4B0" w:rsidR="00075BEC" w:rsidRPr="003224E0" w:rsidRDefault="00BB02CD" w:rsidP="00075BEC">
      <w:pPr>
        <w:pStyle w:val="Antrats"/>
        <w:tabs>
          <w:tab w:val="clear" w:pos="4153"/>
          <w:tab w:val="clear" w:pos="8306"/>
        </w:tabs>
        <w:ind w:firstLine="720"/>
        <w:jc w:val="both"/>
        <w:rPr>
          <w:bCs/>
          <w:szCs w:val="24"/>
        </w:rPr>
      </w:pPr>
      <w:r w:rsidRPr="003224E0">
        <w:rPr>
          <w:bCs/>
          <w:szCs w:val="24"/>
        </w:rPr>
        <w:t>1.2</w:t>
      </w:r>
      <w:r w:rsidR="00D45783" w:rsidRPr="003224E0">
        <w:rPr>
          <w:bCs/>
          <w:szCs w:val="24"/>
        </w:rPr>
        <w:t>7</w:t>
      </w:r>
      <w:r w:rsidR="00AF7745" w:rsidRPr="003224E0">
        <w:rPr>
          <w:bCs/>
          <w:szCs w:val="24"/>
        </w:rPr>
        <w:t>. Papildyti 19.8 papunkčiu:</w:t>
      </w:r>
    </w:p>
    <w:p w14:paraId="60A13252" w14:textId="77777777" w:rsidR="00075BEC" w:rsidRPr="003224E0" w:rsidRDefault="00AF7745" w:rsidP="00075BEC">
      <w:pPr>
        <w:pStyle w:val="Antrats"/>
        <w:tabs>
          <w:tab w:val="clear" w:pos="4153"/>
          <w:tab w:val="clear" w:pos="8306"/>
        </w:tabs>
        <w:ind w:firstLine="720"/>
        <w:jc w:val="both"/>
        <w:rPr>
          <w:b/>
          <w:szCs w:val="24"/>
        </w:rPr>
      </w:pPr>
      <w:r w:rsidRPr="003224E0">
        <w:rPr>
          <w:bCs/>
          <w:szCs w:val="24"/>
        </w:rPr>
        <w:t>„</w:t>
      </w:r>
      <w:r w:rsidRPr="003224E0">
        <w:rPr>
          <w:b/>
          <w:szCs w:val="24"/>
        </w:rPr>
        <w:t>19.8. sveikatos įrašų</w:t>
      </w:r>
      <w:r w:rsidR="00456E5B" w:rsidRPr="003224E0">
        <w:rPr>
          <w:b/>
          <w:szCs w:val="24"/>
        </w:rPr>
        <w:t xml:space="preserve"> </w:t>
      </w:r>
      <w:r w:rsidRPr="003224E0">
        <w:rPr>
          <w:b/>
          <w:szCs w:val="24"/>
        </w:rPr>
        <w:t>ir elektroninių medicin</w:t>
      </w:r>
      <w:r w:rsidR="009D3BAF" w:rsidRPr="003224E0">
        <w:rPr>
          <w:b/>
          <w:szCs w:val="24"/>
        </w:rPr>
        <w:t>os</w:t>
      </w:r>
      <w:r w:rsidRPr="003224E0">
        <w:rPr>
          <w:b/>
          <w:szCs w:val="24"/>
        </w:rPr>
        <w:t xml:space="preserve"> dokumentų archyv</w:t>
      </w:r>
      <w:r w:rsidR="00456E5B" w:rsidRPr="003224E0">
        <w:rPr>
          <w:b/>
          <w:szCs w:val="24"/>
        </w:rPr>
        <w:t>o duomenų bazė</w:t>
      </w:r>
      <w:r w:rsidRPr="003224E0">
        <w:rPr>
          <w:b/>
          <w:szCs w:val="24"/>
        </w:rPr>
        <w:t>;</w:t>
      </w:r>
      <w:r w:rsidRPr="003224E0">
        <w:rPr>
          <w:bCs/>
          <w:szCs w:val="24"/>
        </w:rPr>
        <w:t>“.</w:t>
      </w:r>
    </w:p>
    <w:p w14:paraId="00A6EE84" w14:textId="6F72F22C" w:rsidR="00075BEC" w:rsidRPr="003224E0" w:rsidRDefault="00BB02CD" w:rsidP="00075BEC">
      <w:pPr>
        <w:pStyle w:val="Antrats"/>
        <w:tabs>
          <w:tab w:val="clear" w:pos="4153"/>
          <w:tab w:val="clear" w:pos="8306"/>
        </w:tabs>
        <w:ind w:firstLine="720"/>
        <w:jc w:val="both"/>
        <w:rPr>
          <w:bCs/>
          <w:szCs w:val="24"/>
        </w:rPr>
      </w:pPr>
      <w:r w:rsidRPr="003224E0">
        <w:rPr>
          <w:bCs/>
          <w:szCs w:val="24"/>
        </w:rPr>
        <w:t>1.2</w:t>
      </w:r>
      <w:r w:rsidR="00D45783" w:rsidRPr="003224E0">
        <w:rPr>
          <w:bCs/>
          <w:szCs w:val="24"/>
        </w:rPr>
        <w:t>8</w:t>
      </w:r>
      <w:r w:rsidR="00AF7745" w:rsidRPr="003224E0">
        <w:rPr>
          <w:bCs/>
          <w:szCs w:val="24"/>
        </w:rPr>
        <w:t>. Papildyti 19.9 papunkčiu:</w:t>
      </w:r>
    </w:p>
    <w:p w14:paraId="2F0AA51F" w14:textId="3254834D" w:rsidR="002A7578" w:rsidRPr="003224E0" w:rsidRDefault="00AF7745" w:rsidP="002A7578">
      <w:pPr>
        <w:pStyle w:val="Antrats"/>
        <w:tabs>
          <w:tab w:val="clear" w:pos="4153"/>
          <w:tab w:val="clear" w:pos="8306"/>
        </w:tabs>
        <w:ind w:firstLine="720"/>
        <w:jc w:val="both"/>
        <w:rPr>
          <w:b/>
          <w:szCs w:val="24"/>
        </w:rPr>
      </w:pPr>
      <w:r w:rsidRPr="003224E0">
        <w:rPr>
          <w:bCs/>
          <w:szCs w:val="24"/>
        </w:rPr>
        <w:t>„</w:t>
      </w:r>
      <w:r w:rsidRPr="003224E0">
        <w:rPr>
          <w:b/>
          <w:szCs w:val="24"/>
        </w:rPr>
        <w:t>19.9.</w:t>
      </w:r>
      <w:r w:rsidR="00075BEC" w:rsidRPr="003224E0">
        <w:rPr>
          <w:b/>
          <w:szCs w:val="24"/>
        </w:rPr>
        <w:t xml:space="preserve"> </w:t>
      </w:r>
      <w:r w:rsidR="009C2C3F" w:rsidRPr="003224E0">
        <w:rPr>
          <w:b/>
          <w:szCs w:val="24"/>
        </w:rPr>
        <w:t>LNKC</w:t>
      </w:r>
      <w:r w:rsidR="00C33712" w:rsidRPr="003224E0">
        <w:rPr>
          <w:b/>
          <w:szCs w:val="24"/>
        </w:rPr>
        <w:t xml:space="preserve"> </w:t>
      </w:r>
      <w:r w:rsidRPr="003224E0">
        <w:rPr>
          <w:b/>
          <w:szCs w:val="24"/>
        </w:rPr>
        <w:t>duomenų bazė.</w:t>
      </w:r>
      <w:r w:rsidRPr="003224E0">
        <w:rPr>
          <w:bCs/>
          <w:szCs w:val="24"/>
        </w:rPr>
        <w:t>“</w:t>
      </w:r>
    </w:p>
    <w:p w14:paraId="0587E1AE" w14:textId="4367974F" w:rsidR="002A7578" w:rsidRPr="003224E0" w:rsidRDefault="00AF7745" w:rsidP="002A7578">
      <w:pPr>
        <w:pStyle w:val="Antrats"/>
        <w:tabs>
          <w:tab w:val="clear" w:pos="4153"/>
          <w:tab w:val="clear" w:pos="8306"/>
        </w:tabs>
        <w:ind w:firstLine="720"/>
        <w:jc w:val="both"/>
        <w:rPr>
          <w:bCs/>
          <w:szCs w:val="24"/>
        </w:rPr>
      </w:pPr>
      <w:r w:rsidRPr="003224E0">
        <w:rPr>
          <w:bCs/>
          <w:szCs w:val="24"/>
        </w:rPr>
        <w:t>1.</w:t>
      </w:r>
      <w:r w:rsidR="00BB02CD" w:rsidRPr="003224E0">
        <w:rPr>
          <w:bCs/>
          <w:szCs w:val="24"/>
        </w:rPr>
        <w:t>2</w:t>
      </w:r>
      <w:r w:rsidR="00D45783" w:rsidRPr="003224E0">
        <w:rPr>
          <w:bCs/>
          <w:szCs w:val="24"/>
        </w:rPr>
        <w:t>9</w:t>
      </w:r>
      <w:r w:rsidRPr="003224E0">
        <w:rPr>
          <w:bCs/>
          <w:szCs w:val="24"/>
        </w:rPr>
        <w:t>. Pakeisti 20 punktą ir jį išdėstyti taip:</w:t>
      </w:r>
    </w:p>
    <w:p w14:paraId="542F22F0" w14:textId="350DCF99" w:rsidR="002A7578" w:rsidRPr="003224E0" w:rsidRDefault="00AF7745" w:rsidP="002A7578">
      <w:pPr>
        <w:pStyle w:val="Antrats"/>
        <w:tabs>
          <w:tab w:val="clear" w:pos="4153"/>
          <w:tab w:val="clear" w:pos="8306"/>
        </w:tabs>
        <w:ind w:firstLine="720"/>
        <w:jc w:val="both"/>
        <w:rPr>
          <w:bCs/>
          <w:color w:val="000000"/>
          <w:szCs w:val="24"/>
        </w:rPr>
      </w:pPr>
      <w:r w:rsidRPr="003224E0">
        <w:rPr>
          <w:bCs/>
          <w:szCs w:val="24"/>
        </w:rPr>
        <w:t>„</w:t>
      </w:r>
      <w:r w:rsidRPr="003224E0">
        <w:rPr>
          <w:bCs/>
          <w:color w:val="000000"/>
          <w:szCs w:val="24"/>
        </w:rPr>
        <w:t xml:space="preserve">20. </w:t>
      </w:r>
      <w:bookmarkStart w:id="9" w:name="_Hlk33685953"/>
      <w:r w:rsidRPr="003224E0">
        <w:rPr>
          <w:bCs/>
          <w:color w:val="000000"/>
          <w:szCs w:val="24"/>
        </w:rPr>
        <w:t>Pacientų duomenų bazėje kaupiami ir tvarkomi bendrieji pacientų duomenys (ESI identifikacinis numeris, asmens identifikacinis numeris (Lietuvos Respublikos gyventojo asmens kodas arba užsienio valstybės piliečio asmens kodas</w:t>
      </w:r>
      <w:r w:rsidR="00C13DB7" w:rsidRPr="003224E0">
        <w:rPr>
          <w:bCs/>
          <w:color w:val="000000"/>
          <w:szCs w:val="24"/>
        </w:rPr>
        <w:t xml:space="preserve"> ar kitas identifikavimo </w:t>
      </w:r>
      <w:r w:rsidR="00E92240" w:rsidRPr="003224E0">
        <w:rPr>
          <w:bCs/>
          <w:strike/>
          <w:color w:val="000000"/>
          <w:szCs w:val="24"/>
        </w:rPr>
        <w:t xml:space="preserve">numeris </w:t>
      </w:r>
      <w:r w:rsidR="00C13DB7" w:rsidRPr="003224E0">
        <w:rPr>
          <w:b/>
          <w:color w:val="000000"/>
          <w:szCs w:val="24"/>
        </w:rPr>
        <w:t>kodas</w:t>
      </w:r>
      <w:r w:rsidRPr="003224E0">
        <w:rPr>
          <w:bCs/>
          <w:color w:val="000000"/>
          <w:szCs w:val="24"/>
        </w:rPr>
        <w:t>)</w:t>
      </w:r>
      <w:bookmarkEnd w:id="9"/>
      <w:r w:rsidRPr="003224E0">
        <w:rPr>
          <w:bCs/>
          <w:color w:val="000000"/>
          <w:szCs w:val="24"/>
        </w:rPr>
        <w:t xml:space="preserve">, ryšys </w:t>
      </w:r>
      <w:r w:rsidRPr="003224E0">
        <w:rPr>
          <w:bCs/>
          <w:strike/>
          <w:color w:val="000000"/>
          <w:szCs w:val="24"/>
        </w:rPr>
        <w:t>su motina</w:t>
      </w:r>
      <w:r w:rsidR="00B5557F" w:rsidRPr="003224E0">
        <w:rPr>
          <w:bCs/>
          <w:color w:val="000000"/>
          <w:szCs w:val="24"/>
        </w:rPr>
        <w:t xml:space="preserve"> su tėvais ar kitais vaiko atstovais pagal įstatymą</w:t>
      </w:r>
      <w:r w:rsidRPr="003224E0">
        <w:rPr>
          <w:bCs/>
          <w:color w:val="000000"/>
          <w:szCs w:val="24"/>
        </w:rPr>
        <w:t xml:space="preserve"> (šis duomuo tvarkomas, kai pacientas yra naujagimis ir neturi asmens kodo), </w:t>
      </w:r>
      <w:r w:rsidR="004B60F1" w:rsidRPr="003224E0">
        <w:rPr>
          <w:bCs/>
          <w:color w:val="000000"/>
          <w:szCs w:val="24"/>
        </w:rPr>
        <w:t xml:space="preserve">paciento </w:t>
      </w:r>
      <w:r w:rsidR="00C46A34" w:rsidRPr="003224E0">
        <w:rPr>
          <w:bCs/>
          <w:color w:val="000000"/>
          <w:szCs w:val="24"/>
        </w:rPr>
        <w:t xml:space="preserve"> </w:t>
      </w:r>
      <w:r w:rsidRPr="003224E0">
        <w:rPr>
          <w:bCs/>
          <w:color w:val="000000"/>
          <w:szCs w:val="24"/>
        </w:rPr>
        <w:t>vardas</w:t>
      </w:r>
      <w:r w:rsidR="00923B3D" w:rsidRPr="003224E0">
        <w:rPr>
          <w:bCs/>
          <w:color w:val="000000"/>
          <w:szCs w:val="24"/>
        </w:rPr>
        <w:t xml:space="preserve"> </w:t>
      </w:r>
      <w:r w:rsidR="00E92240" w:rsidRPr="003224E0">
        <w:rPr>
          <w:bCs/>
          <w:strike/>
          <w:color w:val="000000"/>
          <w:szCs w:val="24"/>
        </w:rPr>
        <w:t xml:space="preserve">(vardai) </w:t>
      </w:r>
      <w:r w:rsidR="006C35A9" w:rsidRPr="003224E0">
        <w:rPr>
          <w:bCs/>
          <w:color w:val="000000"/>
          <w:szCs w:val="24"/>
        </w:rPr>
        <w:t>(</w:t>
      </w:r>
      <w:r w:rsidR="006C35A9" w:rsidRPr="003224E0">
        <w:rPr>
          <w:b/>
          <w:color w:val="000000"/>
          <w:szCs w:val="24"/>
        </w:rPr>
        <w:t>-ai</w:t>
      </w:r>
      <w:r w:rsidR="006C35A9" w:rsidRPr="003224E0">
        <w:rPr>
          <w:bCs/>
          <w:color w:val="000000"/>
          <w:szCs w:val="24"/>
        </w:rPr>
        <w:t>)</w:t>
      </w:r>
      <w:r w:rsidRPr="003224E0">
        <w:rPr>
          <w:bCs/>
          <w:color w:val="000000"/>
          <w:szCs w:val="24"/>
        </w:rPr>
        <w:t>, pavardė</w:t>
      </w:r>
      <w:r w:rsidR="00E92240" w:rsidRPr="003224E0">
        <w:rPr>
          <w:bCs/>
          <w:color w:val="000000"/>
          <w:szCs w:val="24"/>
        </w:rPr>
        <w:t xml:space="preserve"> </w:t>
      </w:r>
      <w:r w:rsidR="00E92240" w:rsidRPr="003224E0">
        <w:rPr>
          <w:bCs/>
          <w:strike/>
          <w:color w:val="000000"/>
          <w:szCs w:val="24"/>
        </w:rPr>
        <w:t>(pavardės)</w:t>
      </w:r>
      <w:r w:rsidR="006C35A9" w:rsidRPr="003224E0">
        <w:rPr>
          <w:bCs/>
          <w:color w:val="000000"/>
          <w:szCs w:val="24"/>
        </w:rPr>
        <w:t xml:space="preserve"> (</w:t>
      </w:r>
      <w:r w:rsidR="006C35A9" w:rsidRPr="003224E0">
        <w:rPr>
          <w:b/>
          <w:color w:val="000000"/>
          <w:szCs w:val="24"/>
        </w:rPr>
        <w:t>-ės</w:t>
      </w:r>
      <w:r w:rsidR="006C35A9" w:rsidRPr="003224E0">
        <w:rPr>
          <w:bCs/>
          <w:color w:val="000000"/>
          <w:szCs w:val="24"/>
        </w:rPr>
        <w:t>)</w:t>
      </w:r>
      <w:r w:rsidRPr="003224E0">
        <w:rPr>
          <w:bCs/>
          <w:color w:val="000000"/>
          <w:szCs w:val="24"/>
        </w:rPr>
        <w:t>, gimimo data, lytis, mirties data, asmens tapatybę patvirtinančių dokumentų duomenys (</w:t>
      </w:r>
      <w:r w:rsidR="00C60D8D" w:rsidRPr="003224E0">
        <w:rPr>
          <w:b/>
          <w:color w:val="000000"/>
          <w:szCs w:val="24"/>
        </w:rPr>
        <w:t>dokumento</w:t>
      </w:r>
      <w:r w:rsidR="00C60D8D" w:rsidRPr="003224E0">
        <w:rPr>
          <w:bCs/>
          <w:color w:val="000000"/>
          <w:szCs w:val="24"/>
        </w:rPr>
        <w:t xml:space="preserve"> </w:t>
      </w:r>
      <w:r w:rsidRPr="003224E0">
        <w:rPr>
          <w:bCs/>
          <w:color w:val="000000"/>
          <w:szCs w:val="24"/>
        </w:rPr>
        <w:t>rūšis, numeri</w:t>
      </w:r>
      <w:r w:rsidR="00C60D8D" w:rsidRPr="003224E0">
        <w:rPr>
          <w:bCs/>
          <w:color w:val="000000"/>
          <w:szCs w:val="24"/>
        </w:rPr>
        <w:t xml:space="preserve">s, </w:t>
      </w:r>
      <w:r w:rsidR="00B96206" w:rsidRPr="003224E0">
        <w:rPr>
          <w:bCs/>
          <w:strike/>
          <w:color w:val="000000"/>
          <w:szCs w:val="24"/>
        </w:rPr>
        <w:t>išdavusios</w:t>
      </w:r>
      <w:r w:rsidR="00E92240" w:rsidRPr="003224E0">
        <w:rPr>
          <w:bCs/>
          <w:strike/>
          <w:color w:val="000000"/>
          <w:szCs w:val="24"/>
        </w:rPr>
        <w:t xml:space="preserve"> šalies pavadinimas</w:t>
      </w:r>
      <w:r w:rsidR="00E92240" w:rsidRPr="003224E0">
        <w:rPr>
          <w:bCs/>
          <w:color w:val="000000"/>
          <w:szCs w:val="24"/>
        </w:rPr>
        <w:t xml:space="preserve">, </w:t>
      </w:r>
      <w:r w:rsidR="00C60D8D" w:rsidRPr="003224E0">
        <w:rPr>
          <w:bCs/>
          <w:color w:val="000000"/>
          <w:szCs w:val="24"/>
        </w:rPr>
        <w:t>išdavimo data ir vieta</w:t>
      </w:r>
      <w:r w:rsidRPr="003224E0">
        <w:rPr>
          <w:bCs/>
          <w:color w:val="000000"/>
          <w:szCs w:val="24"/>
        </w:rPr>
        <w:t xml:space="preserve">), veido atvaizdas (nenustatytos asmens tapatybės paciento asmens tapatybei patvirtinti ir (arba) nustatyti, teikiant būtinąją medicinos pagalbą, jeigu pacientas negali pateikti asmens tapatybę patvirtinančio dokumento, ir neatlygintinai teikiamų sveikatos priežiūros paslaugų sukčiavimo prevencijai vykdyti), deklaruotos gyvenamosios vietos adresas, kontaktiniai duomenys (faktinės gyvenamosios vietos adresas, telefono </w:t>
      </w:r>
      <w:r w:rsidRPr="003224E0">
        <w:rPr>
          <w:b/>
          <w:color w:val="000000"/>
          <w:szCs w:val="24"/>
        </w:rPr>
        <w:t>ryšio</w:t>
      </w:r>
      <w:r w:rsidRPr="003224E0">
        <w:rPr>
          <w:bCs/>
          <w:color w:val="000000"/>
          <w:szCs w:val="24"/>
        </w:rPr>
        <w:t xml:space="preserve"> numeriai, elektroninio pašto </w:t>
      </w:r>
      <w:r w:rsidR="00E92240" w:rsidRPr="003224E0">
        <w:rPr>
          <w:bCs/>
          <w:strike/>
          <w:color w:val="000000"/>
          <w:szCs w:val="24"/>
        </w:rPr>
        <w:t>adresai</w:t>
      </w:r>
      <w:r w:rsidR="00E92240" w:rsidRPr="003224E0">
        <w:rPr>
          <w:bCs/>
          <w:color w:val="000000"/>
          <w:szCs w:val="24"/>
        </w:rPr>
        <w:t xml:space="preserve"> </w:t>
      </w:r>
      <w:r w:rsidR="00E92240" w:rsidRPr="003224E0">
        <w:rPr>
          <w:b/>
          <w:color w:val="000000"/>
          <w:szCs w:val="24"/>
        </w:rPr>
        <w:t>adresas</w:t>
      </w:r>
      <w:r w:rsidRPr="003224E0">
        <w:rPr>
          <w:bCs/>
          <w:color w:val="000000"/>
          <w:szCs w:val="24"/>
        </w:rPr>
        <w:t>), kontaktinių asmenų duomenys (vardas</w:t>
      </w:r>
      <w:r w:rsidR="00E92240" w:rsidRPr="003224E0">
        <w:rPr>
          <w:bCs/>
          <w:color w:val="000000"/>
          <w:szCs w:val="24"/>
        </w:rPr>
        <w:t xml:space="preserve"> </w:t>
      </w:r>
      <w:r w:rsidR="00E92240" w:rsidRPr="003224E0">
        <w:rPr>
          <w:bCs/>
          <w:strike/>
          <w:color w:val="000000"/>
          <w:szCs w:val="24"/>
        </w:rPr>
        <w:t>(vardai)</w:t>
      </w:r>
      <w:r w:rsidR="000F2834" w:rsidRPr="003224E0">
        <w:rPr>
          <w:bCs/>
          <w:color w:val="000000"/>
          <w:szCs w:val="24"/>
        </w:rPr>
        <w:t xml:space="preserve"> (</w:t>
      </w:r>
      <w:r w:rsidR="000F2834" w:rsidRPr="003224E0">
        <w:rPr>
          <w:b/>
          <w:color w:val="000000"/>
          <w:szCs w:val="24"/>
        </w:rPr>
        <w:t>-ai)</w:t>
      </w:r>
      <w:r w:rsidRPr="003224E0">
        <w:rPr>
          <w:bCs/>
          <w:color w:val="000000"/>
          <w:szCs w:val="24"/>
        </w:rPr>
        <w:t>, pavardė</w:t>
      </w:r>
      <w:r w:rsidR="00E92240" w:rsidRPr="003224E0">
        <w:rPr>
          <w:bCs/>
          <w:color w:val="000000"/>
          <w:szCs w:val="24"/>
        </w:rPr>
        <w:t xml:space="preserve"> </w:t>
      </w:r>
      <w:r w:rsidR="00E92240" w:rsidRPr="003224E0">
        <w:rPr>
          <w:bCs/>
          <w:strike/>
          <w:color w:val="000000"/>
          <w:szCs w:val="24"/>
        </w:rPr>
        <w:t>(pavardės)</w:t>
      </w:r>
      <w:r w:rsidR="000F2834" w:rsidRPr="003224E0">
        <w:rPr>
          <w:bCs/>
          <w:color w:val="000000"/>
          <w:szCs w:val="24"/>
        </w:rPr>
        <w:t xml:space="preserve"> (</w:t>
      </w:r>
      <w:r w:rsidR="000F2834" w:rsidRPr="003224E0">
        <w:rPr>
          <w:b/>
          <w:color w:val="000000"/>
          <w:szCs w:val="24"/>
        </w:rPr>
        <w:t>-ės</w:t>
      </w:r>
      <w:r w:rsidR="000F2834" w:rsidRPr="003224E0">
        <w:rPr>
          <w:bCs/>
          <w:color w:val="000000"/>
          <w:szCs w:val="24"/>
        </w:rPr>
        <w:t>)</w:t>
      </w:r>
      <w:r w:rsidRPr="003224E0">
        <w:rPr>
          <w:bCs/>
          <w:color w:val="000000"/>
          <w:szCs w:val="24"/>
        </w:rPr>
        <w:t>, ryšio su pacientu tipas (giminystės, atstovavimo</w:t>
      </w:r>
      <w:r w:rsidR="00E92240" w:rsidRPr="003224E0">
        <w:rPr>
          <w:bCs/>
          <w:color w:val="000000"/>
          <w:szCs w:val="24"/>
        </w:rPr>
        <w:t xml:space="preserve"> </w:t>
      </w:r>
      <w:r w:rsidR="00E92240" w:rsidRPr="003224E0">
        <w:rPr>
          <w:bCs/>
          <w:strike/>
          <w:color w:val="000000"/>
          <w:szCs w:val="24"/>
        </w:rPr>
        <w:t>ir kita</w:t>
      </w:r>
      <w:r w:rsidRPr="003224E0">
        <w:rPr>
          <w:bCs/>
          <w:color w:val="000000"/>
          <w:szCs w:val="24"/>
        </w:rPr>
        <w:t xml:space="preserve">), telefono </w:t>
      </w:r>
      <w:r w:rsidRPr="003224E0">
        <w:rPr>
          <w:b/>
          <w:color w:val="000000"/>
          <w:szCs w:val="24"/>
        </w:rPr>
        <w:t>ryšio</w:t>
      </w:r>
      <w:r w:rsidRPr="003224E0">
        <w:rPr>
          <w:bCs/>
          <w:color w:val="000000"/>
          <w:szCs w:val="24"/>
        </w:rPr>
        <w:t xml:space="preserve"> numeriai, elektroninio pašto</w:t>
      </w:r>
      <w:r w:rsidR="00E92240" w:rsidRPr="003224E0">
        <w:rPr>
          <w:bCs/>
          <w:color w:val="000000"/>
          <w:szCs w:val="24"/>
        </w:rPr>
        <w:t xml:space="preserve"> </w:t>
      </w:r>
      <w:r w:rsidR="00E92240" w:rsidRPr="003224E0">
        <w:rPr>
          <w:bCs/>
          <w:strike/>
          <w:color w:val="000000"/>
          <w:szCs w:val="24"/>
        </w:rPr>
        <w:t>adresai</w:t>
      </w:r>
      <w:r w:rsidRPr="003224E0">
        <w:rPr>
          <w:bCs/>
          <w:strike/>
          <w:color w:val="000000"/>
          <w:szCs w:val="24"/>
        </w:rPr>
        <w:t xml:space="preserve"> </w:t>
      </w:r>
      <w:r w:rsidRPr="003224E0">
        <w:rPr>
          <w:b/>
          <w:color w:val="000000"/>
          <w:szCs w:val="24"/>
        </w:rPr>
        <w:t>adresa</w:t>
      </w:r>
      <w:r w:rsidR="00433780" w:rsidRPr="003224E0">
        <w:rPr>
          <w:b/>
          <w:color w:val="000000"/>
          <w:szCs w:val="24"/>
        </w:rPr>
        <w:t>s</w:t>
      </w:r>
      <w:r w:rsidRPr="003224E0">
        <w:rPr>
          <w:bCs/>
          <w:color w:val="000000"/>
          <w:szCs w:val="24"/>
        </w:rPr>
        <w:t>).“</w:t>
      </w:r>
    </w:p>
    <w:p w14:paraId="78210558" w14:textId="59AFA794" w:rsidR="002A7578" w:rsidRPr="003224E0" w:rsidRDefault="00AF7745" w:rsidP="002A7578">
      <w:pPr>
        <w:pStyle w:val="Antrats"/>
        <w:tabs>
          <w:tab w:val="clear" w:pos="4153"/>
          <w:tab w:val="clear" w:pos="8306"/>
        </w:tabs>
        <w:ind w:firstLine="720"/>
        <w:jc w:val="both"/>
        <w:rPr>
          <w:bCs/>
          <w:szCs w:val="24"/>
        </w:rPr>
      </w:pPr>
      <w:r w:rsidRPr="003224E0">
        <w:rPr>
          <w:bCs/>
          <w:szCs w:val="24"/>
        </w:rPr>
        <w:t>1.</w:t>
      </w:r>
      <w:r w:rsidR="00D45783" w:rsidRPr="003224E0">
        <w:rPr>
          <w:bCs/>
          <w:szCs w:val="24"/>
        </w:rPr>
        <w:t>30</w:t>
      </w:r>
      <w:r w:rsidRPr="003224E0">
        <w:rPr>
          <w:bCs/>
          <w:szCs w:val="24"/>
        </w:rPr>
        <w:t>. Pakeisti 21 punktą ir jį išdėstyti taip:</w:t>
      </w:r>
    </w:p>
    <w:p w14:paraId="40586F5E" w14:textId="77777777" w:rsidR="00C56D2C" w:rsidRPr="003224E0" w:rsidRDefault="00C56D2C" w:rsidP="00C56D2C">
      <w:pPr>
        <w:pStyle w:val="Antrats"/>
        <w:tabs>
          <w:tab w:val="clear" w:pos="4153"/>
          <w:tab w:val="clear" w:pos="8306"/>
        </w:tabs>
        <w:ind w:firstLine="720"/>
        <w:jc w:val="both"/>
        <w:rPr>
          <w:bCs/>
          <w:strike/>
          <w:color w:val="000000"/>
          <w:szCs w:val="24"/>
          <w:lang w:eastAsia="en-US"/>
        </w:rPr>
      </w:pPr>
      <w:r w:rsidRPr="003224E0">
        <w:rPr>
          <w:bCs/>
          <w:color w:val="000000"/>
          <w:szCs w:val="24"/>
          <w:lang w:eastAsia="en-US"/>
        </w:rPr>
        <w:t>„</w:t>
      </w:r>
      <w:r w:rsidRPr="003224E0">
        <w:rPr>
          <w:bCs/>
          <w:strike/>
          <w:color w:val="000000"/>
          <w:szCs w:val="24"/>
          <w:lang w:eastAsia="en-US"/>
        </w:rPr>
        <w:t>21. ESI duomenų bazėje kaupiami ir tvarkomi duomenys:</w:t>
      </w:r>
    </w:p>
    <w:p w14:paraId="2FE4C121" w14:textId="77777777" w:rsidR="00C56D2C" w:rsidRPr="003224E0" w:rsidRDefault="00C56D2C" w:rsidP="00C56D2C">
      <w:pPr>
        <w:pStyle w:val="Antrats"/>
        <w:tabs>
          <w:tab w:val="clear" w:pos="4153"/>
          <w:tab w:val="clear" w:pos="8306"/>
        </w:tabs>
        <w:ind w:firstLine="720"/>
        <w:jc w:val="both"/>
        <w:rPr>
          <w:strike/>
          <w:color w:val="000000"/>
          <w:szCs w:val="24"/>
          <w:lang w:eastAsia="en-US"/>
        </w:rPr>
      </w:pPr>
      <w:r w:rsidRPr="003224E0">
        <w:rPr>
          <w:strike/>
          <w:color w:val="000000"/>
          <w:szCs w:val="24"/>
          <w:lang w:eastAsia="en-US"/>
        </w:rPr>
        <w:t xml:space="preserve">21.1. specialiųjų kategorijų pacientų duomenys (valios pareiškimai, sveikatos priežiūros specialistų ir sveikatos priežiūros įstaigų pasirinkimai, ūgis, svoris, juosmens apimtis, kūno masės indeksas, kraujo grupė ir rezus faktorius, rizikos veiksniai, gyvenimo būdas (žalingi įpročiai), sveikatai kenksmingi ir pavojingi aplinkos veiksniai, neįgalumo lygis, darbingumo lygis, specialieji poreikiai, profilaktinių sveikatos patikrinimų duomenys, taikytų vakcinacijų duomenys, persirgtų ligų ar būklių pavadinimai ir kodai, alerginių reakcijų pavadinimai ir kodai, artimųjų giminaičių paveldimų arba genetinių ligų diagnozių kodai, nusiskundimų ir anamnezių duomenys, suteiktos sveikatinimo paslaugos (statistinių apskaitos formų, naudojamų duomenims apie suteiktas sveikatinimo paslaugas rinkti, formatu), gydymo ambulatoriškai ar stacionare suvestinės (apsilankymų statusai, dienynai, epikrizės, išrašai ir kita), diagnozuotų ligų ar būklių pavadinimai ir kodai, taikyto gydymo būdai, atliktos </w:t>
      </w:r>
      <w:r w:rsidRPr="003224E0">
        <w:rPr>
          <w:strike/>
          <w:color w:val="000000"/>
          <w:szCs w:val="24"/>
          <w:lang w:eastAsia="en-US"/>
        </w:rPr>
        <w:lastRenderedPageBreak/>
        <w:t>procedūros ir operacijos (intervencijos), ilgalaikio stebėjimo duomenys, gydymas vaistiniais preparatais, medicinos pagalbos priemonių taikymas, siuntimai konsultuoti, tirti, gydyti, paimti mėginiai, atlikti tyrimai, apdraustumo sveikatos draudimu požymis registravimo sveikatinimo paslaugoms gauti metu, išduoti elektroniniai nedarbingumo pažymėjimai bei elektroniniai nėštumo ir gimdymo atostogų pažymėjimai (asmens kodas, vardas (vardai), pavardė (pavardės), nedarbingumo priežastis, nedarbingumo, nėštumo ir gimdymo atostogų laikotarpis, gimdymo data), išduoti leidimai dėl nedarbingumo bei nėštumo ir gimdymo atostogų pažymėjimų išdavimo Elektroninių nedarbingumo pažymėjimų bei elektroninių nėštumo ir gimdymo atostogų pažymėjimų išdavimo taisyklių nenumatytais atvejais (asmens kodas, vardas (vardai), pavardė (pavardės), tarnybinio pažymėjimo numeris, sveikatinimo įstaiga, kuriai skirtas leidimas (asmens kodas, pavadinimas), nedarbingumo laikotarpis), išskyrus valstybės ar tarnybos paslaptį sudarančius duomenis;</w:t>
      </w:r>
    </w:p>
    <w:p w14:paraId="066D8390" w14:textId="77777777" w:rsidR="00C56D2C" w:rsidRPr="003224E0" w:rsidRDefault="00C56D2C" w:rsidP="00C56D2C">
      <w:pPr>
        <w:pStyle w:val="Antrats"/>
        <w:tabs>
          <w:tab w:val="clear" w:pos="4153"/>
          <w:tab w:val="clear" w:pos="8306"/>
        </w:tabs>
        <w:ind w:firstLine="720"/>
        <w:jc w:val="both"/>
        <w:rPr>
          <w:strike/>
          <w:color w:val="000000"/>
          <w:szCs w:val="24"/>
          <w:lang w:eastAsia="en-US"/>
        </w:rPr>
      </w:pPr>
      <w:r w:rsidRPr="003224E0">
        <w:rPr>
          <w:strike/>
          <w:color w:val="000000"/>
          <w:szCs w:val="24"/>
          <w:lang w:eastAsia="en-US"/>
        </w:rPr>
        <w:t>21.2. elektroninius sveikatos įrašus suformavusių sveikatinimo specialistų duomenys (asmens identifikacinis numeris (Lietuvos Respublikos gyventojo asmens kodas arba užsienio valstybės piliečio asmens kodas ar kitas identifikavimo numeris), vardas (vardai), pavardė (pavardės), licencijos ar sąrašo, į kurį įrašomi sveikatinimo specialistai, duomenys (numeris, profesinės kvalifikacijos rūšis, licencijos ar sąrašo įrašo būsena, licencijos panaikinimo ar išbraukimo iš sąrašo data), sveikatinimo specialisto spaudo numeris);</w:t>
      </w:r>
    </w:p>
    <w:p w14:paraId="4892A494" w14:textId="3AAAE244" w:rsidR="00C56D2C" w:rsidRPr="003224E0" w:rsidRDefault="00C56D2C" w:rsidP="00C56D2C">
      <w:pPr>
        <w:pStyle w:val="Antrats"/>
        <w:tabs>
          <w:tab w:val="clear" w:pos="4153"/>
          <w:tab w:val="clear" w:pos="8306"/>
        </w:tabs>
        <w:ind w:firstLine="720"/>
        <w:jc w:val="both"/>
        <w:rPr>
          <w:bCs/>
          <w:szCs w:val="24"/>
        </w:rPr>
      </w:pPr>
      <w:r w:rsidRPr="003224E0">
        <w:rPr>
          <w:bCs/>
          <w:strike/>
          <w:color w:val="000000"/>
          <w:szCs w:val="24"/>
          <w:lang w:eastAsia="en-US"/>
        </w:rPr>
        <w:t>21.3. elektroninius sveikatos įrašus pateikusių sveikatinimo įstaigų duomenys (juridinio asmens registracijos duomenys (juridinio asmens ar jo filialo kodas, juridinio asmens ar jo filialo pavadinimas, juridinio asmens ar jo filialo teisinė forma, juridinio asmens ar jo filialo buveinės adresas, įstaigos veiklos licencijos duomenys, įstaigoje dirbančių sveikatinimo specialistų įdarbinimo informacija (įdarbinimo įstaigoje pradžios data, profesinė kvalifikacija (pareigos), atleidimo data, darbo laikas, kabineto numeris) ir kita).“</w:t>
      </w:r>
    </w:p>
    <w:p w14:paraId="2CE0E3E5" w14:textId="6D0D1223" w:rsidR="002A7578" w:rsidRPr="003224E0" w:rsidRDefault="00AF7745" w:rsidP="002A7578">
      <w:pPr>
        <w:pStyle w:val="Antrats"/>
        <w:tabs>
          <w:tab w:val="clear" w:pos="4153"/>
          <w:tab w:val="clear" w:pos="8306"/>
        </w:tabs>
        <w:ind w:firstLine="720"/>
        <w:jc w:val="both"/>
        <w:rPr>
          <w:b/>
          <w:color w:val="000000"/>
          <w:szCs w:val="24"/>
          <w:lang w:eastAsia="en-US"/>
        </w:rPr>
      </w:pPr>
      <w:r w:rsidRPr="003224E0">
        <w:rPr>
          <w:b/>
          <w:color w:val="000000"/>
          <w:szCs w:val="24"/>
          <w:lang w:eastAsia="en-US"/>
        </w:rPr>
        <w:t xml:space="preserve">„21. ESI duomenų bazėje kaupiami ir tvarkomi pacientų, elektroninius sveikatos įrašus suformavusių sveikatinimo specialistų ir elektroninius sveikatos įrašus pateikusių </w:t>
      </w:r>
      <w:r w:rsidR="00E96BCE" w:rsidRPr="003224E0">
        <w:rPr>
          <w:b/>
          <w:color w:val="000000"/>
          <w:szCs w:val="24"/>
          <w:lang w:eastAsia="en-US"/>
        </w:rPr>
        <w:t>asmens sveikatos priežiūros įstaigų</w:t>
      </w:r>
      <w:r w:rsidRPr="003224E0">
        <w:rPr>
          <w:b/>
          <w:color w:val="000000"/>
          <w:szCs w:val="24"/>
          <w:lang w:eastAsia="en-US"/>
        </w:rPr>
        <w:t xml:space="preserve"> duomenys, kurie nurodyti Nuostatų 27.6 papunktyje.“</w:t>
      </w:r>
    </w:p>
    <w:p w14:paraId="43FFC7E9" w14:textId="5FFF493B" w:rsidR="002A7578" w:rsidRPr="003224E0" w:rsidRDefault="008730EC" w:rsidP="002A7578">
      <w:pPr>
        <w:pStyle w:val="Antrats"/>
        <w:tabs>
          <w:tab w:val="clear" w:pos="4153"/>
          <w:tab w:val="clear" w:pos="8306"/>
        </w:tabs>
        <w:ind w:firstLine="720"/>
        <w:jc w:val="both"/>
        <w:rPr>
          <w:bCs/>
          <w:color w:val="000000"/>
          <w:szCs w:val="24"/>
          <w:lang w:eastAsia="en-US"/>
        </w:rPr>
      </w:pPr>
      <w:r w:rsidRPr="003224E0">
        <w:rPr>
          <w:bCs/>
          <w:color w:val="000000"/>
          <w:szCs w:val="24"/>
          <w:lang w:eastAsia="en-US"/>
        </w:rPr>
        <w:t>1.</w:t>
      </w:r>
      <w:r w:rsidR="00AD1D54" w:rsidRPr="003224E0">
        <w:rPr>
          <w:bCs/>
          <w:color w:val="000000"/>
          <w:szCs w:val="24"/>
          <w:lang w:eastAsia="en-US"/>
        </w:rPr>
        <w:t>3</w:t>
      </w:r>
      <w:r w:rsidR="00D45783" w:rsidRPr="003224E0">
        <w:rPr>
          <w:bCs/>
          <w:color w:val="000000"/>
          <w:szCs w:val="24"/>
          <w:lang w:eastAsia="en-US"/>
        </w:rPr>
        <w:t>1</w:t>
      </w:r>
      <w:r w:rsidRPr="003224E0">
        <w:rPr>
          <w:bCs/>
          <w:color w:val="000000"/>
          <w:szCs w:val="24"/>
          <w:lang w:eastAsia="en-US"/>
        </w:rPr>
        <w:t>. Pakeisti 22 punktą ir jį išdėstyti taip:</w:t>
      </w:r>
    </w:p>
    <w:p w14:paraId="14667B8E" w14:textId="1F31674D" w:rsidR="00C71ECC" w:rsidRPr="003224E0" w:rsidRDefault="008730EC" w:rsidP="00C71ECC">
      <w:pPr>
        <w:pStyle w:val="Antrats"/>
        <w:tabs>
          <w:tab w:val="clear" w:pos="4153"/>
          <w:tab w:val="clear" w:pos="8306"/>
        </w:tabs>
        <w:ind w:firstLine="720"/>
        <w:jc w:val="both"/>
        <w:rPr>
          <w:color w:val="000000"/>
          <w:szCs w:val="24"/>
        </w:rPr>
      </w:pPr>
      <w:r w:rsidRPr="003224E0">
        <w:rPr>
          <w:bCs/>
          <w:color w:val="000000"/>
          <w:szCs w:val="24"/>
          <w:lang w:eastAsia="en-US"/>
        </w:rPr>
        <w:t xml:space="preserve">„22. </w:t>
      </w:r>
      <w:r w:rsidRPr="003224E0">
        <w:rPr>
          <w:color w:val="000000"/>
          <w:szCs w:val="24"/>
        </w:rPr>
        <w:t xml:space="preserve">Medicinos </w:t>
      </w:r>
      <w:r w:rsidR="00387691" w:rsidRPr="003224E0">
        <w:rPr>
          <w:b/>
          <w:bCs/>
          <w:color w:val="000000"/>
          <w:szCs w:val="24"/>
        </w:rPr>
        <w:t xml:space="preserve">priemonių </w:t>
      </w:r>
      <w:r w:rsidRPr="003224E0">
        <w:rPr>
          <w:color w:val="000000"/>
          <w:szCs w:val="24"/>
        </w:rPr>
        <w:t xml:space="preserve">duomenų bazėje kaupiami ir tvarkomi duomenys apie medicinos </w:t>
      </w:r>
      <w:r w:rsidR="00387691" w:rsidRPr="003224E0">
        <w:rPr>
          <w:b/>
          <w:bCs/>
          <w:color w:val="000000"/>
          <w:szCs w:val="24"/>
        </w:rPr>
        <w:t xml:space="preserve">priemones </w:t>
      </w:r>
      <w:r w:rsidRPr="003224E0">
        <w:rPr>
          <w:color w:val="000000"/>
          <w:szCs w:val="24"/>
        </w:rPr>
        <w:t>(pavadinimas, modelis, gamintojo pavadinimas, pagaminimo metai, serijos numeris,</w:t>
      </w:r>
      <w:r w:rsidR="00387691" w:rsidRPr="003224E0">
        <w:rPr>
          <w:color w:val="000000"/>
          <w:szCs w:val="24"/>
        </w:rPr>
        <w:t xml:space="preserve"> </w:t>
      </w:r>
      <w:r w:rsidRPr="003224E0">
        <w:rPr>
          <w:b/>
          <w:bCs/>
          <w:color w:val="000000"/>
          <w:szCs w:val="24"/>
        </w:rPr>
        <w:t>prie</w:t>
      </w:r>
      <w:r w:rsidR="0078342F" w:rsidRPr="003224E0">
        <w:rPr>
          <w:b/>
          <w:bCs/>
          <w:color w:val="000000"/>
          <w:szCs w:val="24"/>
        </w:rPr>
        <w:t>monę</w:t>
      </w:r>
      <w:r w:rsidR="00387691" w:rsidRPr="003224E0">
        <w:rPr>
          <w:b/>
          <w:bCs/>
          <w:color w:val="000000"/>
          <w:szCs w:val="24"/>
        </w:rPr>
        <w:t xml:space="preserve"> </w:t>
      </w:r>
      <w:r w:rsidRPr="003224E0">
        <w:rPr>
          <w:color w:val="000000"/>
          <w:szCs w:val="24"/>
        </w:rPr>
        <w:t>naudojančios įstaigos duomenys</w:t>
      </w:r>
      <w:r w:rsidR="00E31C5C" w:rsidRPr="003224E0">
        <w:rPr>
          <w:color w:val="000000"/>
          <w:szCs w:val="24"/>
        </w:rPr>
        <w:t xml:space="preserve"> </w:t>
      </w:r>
      <w:r w:rsidR="00E31C5C" w:rsidRPr="003224E0">
        <w:rPr>
          <w:strike/>
          <w:color w:val="000000"/>
          <w:szCs w:val="24"/>
        </w:rPr>
        <w:t>ir kita</w:t>
      </w:r>
      <w:r w:rsidRPr="003224E0">
        <w:rPr>
          <w:color w:val="000000"/>
          <w:szCs w:val="24"/>
        </w:rPr>
        <w:t>).</w:t>
      </w:r>
      <w:r w:rsidR="00C71ECC" w:rsidRPr="003224E0">
        <w:rPr>
          <w:color w:val="000000"/>
          <w:szCs w:val="24"/>
        </w:rPr>
        <w:t>“</w:t>
      </w:r>
    </w:p>
    <w:p w14:paraId="0B8283D9" w14:textId="7E4B36C8" w:rsidR="007F3730" w:rsidRPr="003224E0" w:rsidRDefault="007F3730" w:rsidP="00C71ECC">
      <w:pPr>
        <w:pStyle w:val="Antrats"/>
        <w:tabs>
          <w:tab w:val="clear" w:pos="4153"/>
          <w:tab w:val="clear" w:pos="8306"/>
        </w:tabs>
        <w:ind w:firstLine="720"/>
        <w:jc w:val="both"/>
        <w:rPr>
          <w:color w:val="000000"/>
          <w:szCs w:val="24"/>
        </w:rPr>
      </w:pPr>
      <w:r w:rsidRPr="003224E0">
        <w:rPr>
          <w:color w:val="000000"/>
          <w:szCs w:val="24"/>
        </w:rPr>
        <w:t>1.3</w:t>
      </w:r>
      <w:r w:rsidR="00D45783" w:rsidRPr="003224E0">
        <w:rPr>
          <w:color w:val="000000"/>
          <w:szCs w:val="24"/>
        </w:rPr>
        <w:t>2</w:t>
      </w:r>
      <w:r w:rsidRPr="003224E0">
        <w:rPr>
          <w:color w:val="000000"/>
          <w:szCs w:val="24"/>
        </w:rPr>
        <w:t>. Pakeisti 23.1 papunktį ir jį išdėstyti taip:</w:t>
      </w:r>
    </w:p>
    <w:p w14:paraId="7B06DFBF" w14:textId="5A8BE705" w:rsidR="007F3730" w:rsidRPr="003224E0" w:rsidRDefault="007F3730" w:rsidP="00C71ECC">
      <w:pPr>
        <w:pStyle w:val="Antrats"/>
        <w:tabs>
          <w:tab w:val="clear" w:pos="4153"/>
          <w:tab w:val="clear" w:pos="8306"/>
        </w:tabs>
        <w:ind w:firstLine="720"/>
        <w:jc w:val="both"/>
        <w:rPr>
          <w:color w:val="000000"/>
          <w:szCs w:val="24"/>
        </w:rPr>
      </w:pPr>
      <w:r w:rsidRPr="003224E0">
        <w:rPr>
          <w:color w:val="000000"/>
          <w:szCs w:val="24"/>
        </w:rPr>
        <w:t xml:space="preserve">„23.1. </w:t>
      </w:r>
      <w:r w:rsidRPr="003224E0">
        <w:rPr>
          <w:bCs/>
          <w:color w:val="000000"/>
          <w:szCs w:val="24"/>
        </w:rPr>
        <w:t>asmens sveikatos priežiūros paslaugų ir sveikatos programose numatytų paslaugų,</w:t>
      </w:r>
      <w:r w:rsidRPr="003224E0">
        <w:rPr>
          <w:b/>
          <w:color w:val="000000"/>
          <w:szCs w:val="24"/>
        </w:rPr>
        <w:t xml:space="preserve"> už kurias mokama iš Privalomojo sveikatos draudimo fondo biudžeto, </w:t>
      </w:r>
      <w:r w:rsidRPr="003224E0">
        <w:rPr>
          <w:bCs/>
          <w:color w:val="000000"/>
          <w:szCs w:val="24"/>
        </w:rPr>
        <w:t>klasifikatorius;“.</w:t>
      </w:r>
    </w:p>
    <w:p w14:paraId="2C4EADF4" w14:textId="53C79034" w:rsidR="00605D7E" w:rsidRPr="003224E0" w:rsidRDefault="00605D7E" w:rsidP="00605D7E">
      <w:pPr>
        <w:pStyle w:val="Antrats"/>
        <w:tabs>
          <w:tab w:val="clear" w:pos="4153"/>
          <w:tab w:val="clear" w:pos="8306"/>
        </w:tabs>
        <w:ind w:firstLine="720"/>
        <w:jc w:val="both"/>
        <w:rPr>
          <w:color w:val="000000"/>
          <w:szCs w:val="24"/>
        </w:rPr>
      </w:pPr>
      <w:r w:rsidRPr="003224E0">
        <w:rPr>
          <w:color w:val="000000"/>
          <w:szCs w:val="24"/>
        </w:rPr>
        <w:t>1.</w:t>
      </w:r>
      <w:r w:rsidR="00AD1D54" w:rsidRPr="003224E0">
        <w:rPr>
          <w:color w:val="000000"/>
          <w:szCs w:val="24"/>
        </w:rPr>
        <w:t>3</w:t>
      </w:r>
      <w:r w:rsidR="00D45783" w:rsidRPr="003224E0">
        <w:rPr>
          <w:color w:val="000000"/>
          <w:szCs w:val="24"/>
        </w:rPr>
        <w:t>3</w:t>
      </w:r>
      <w:r w:rsidRPr="003224E0">
        <w:rPr>
          <w:color w:val="000000"/>
          <w:szCs w:val="24"/>
        </w:rPr>
        <w:t>. Pakeisti 23.5 papunktį ir jį išdėstyti taip:</w:t>
      </w:r>
    </w:p>
    <w:p w14:paraId="6CD5D664" w14:textId="6749989A" w:rsidR="00605D7E" w:rsidRPr="003224E0" w:rsidRDefault="00605D7E" w:rsidP="00605D7E">
      <w:pPr>
        <w:pStyle w:val="Antrats"/>
        <w:tabs>
          <w:tab w:val="clear" w:pos="4153"/>
          <w:tab w:val="clear" w:pos="8306"/>
        </w:tabs>
        <w:ind w:firstLine="720"/>
        <w:jc w:val="both"/>
        <w:rPr>
          <w:color w:val="000000"/>
          <w:szCs w:val="24"/>
        </w:rPr>
      </w:pPr>
      <w:r w:rsidRPr="003224E0">
        <w:rPr>
          <w:color w:val="000000"/>
          <w:szCs w:val="24"/>
        </w:rPr>
        <w:t xml:space="preserve">„23.5. </w:t>
      </w:r>
      <w:r w:rsidRPr="003224E0">
        <w:rPr>
          <w:color w:val="000000"/>
        </w:rPr>
        <w:t xml:space="preserve">vaistinių medžiagų </w:t>
      </w:r>
      <w:r w:rsidRPr="003224E0">
        <w:rPr>
          <w:strike/>
          <w:color w:val="000000"/>
        </w:rPr>
        <w:t>ir vaistinių preparatų</w:t>
      </w:r>
      <w:r w:rsidRPr="003224E0">
        <w:rPr>
          <w:color w:val="000000"/>
        </w:rPr>
        <w:t>, įtrauktų į Europos farmakopėją, sąrašas ir jo pakeitimai;“.</w:t>
      </w:r>
    </w:p>
    <w:p w14:paraId="1700E057" w14:textId="107ECA69" w:rsidR="00C71ECC" w:rsidRPr="003224E0" w:rsidRDefault="004137C8" w:rsidP="00C71ECC">
      <w:pPr>
        <w:pStyle w:val="Antrats"/>
        <w:tabs>
          <w:tab w:val="clear" w:pos="4153"/>
          <w:tab w:val="clear" w:pos="8306"/>
        </w:tabs>
        <w:ind w:firstLine="720"/>
        <w:jc w:val="both"/>
        <w:rPr>
          <w:color w:val="000000"/>
          <w:szCs w:val="24"/>
        </w:rPr>
      </w:pPr>
      <w:bookmarkStart w:id="10" w:name="_Hlk42088233"/>
      <w:r w:rsidRPr="003224E0">
        <w:rPr>
          <w:color w:val="000000"/>
          <w:szCs w:val="24"/>
        </w:rPr>
        <w:t>1.</w:t>
      </w:r>
      <w:r w:rsidR="00AD1D54" w:rsidRPr="003224E0">
        <w:rPr>
          <w:color w:val="000000"/>
          <w:szCs w:val="24"/>
        </w:rPr>
        <w:t>3</w:t>
      </w:r>
      <w:r w:rsidR="00D45783" w:rsidRPr="003224E0">
        <w:rPr>
          <w:color w:val="000000"/>
          <w:szCs w:val="24"/>
        </w:rPr>
        <w:t>4</w:t>
      </w:r>
      <w:r w:rsidRPr="003224E0">
        <w:rPr>
          <w:color w:val="000000"/>
          <w:szCs w:val="24"/>
        </w:rPr>
        <w:t>. Pakeisti 23.6 papunktį ir jį išdėstyti taip:</w:t>
      </w:r>
    </w:p>
    <w:p w14:paraId="7AA009EB" w14:textId="09D884D8" w:rsidR="008330A3" w:rsidRPr="003224E0" w:rsidRDefault="004137C8" w:rsidP="00DD7F1E">
      <w:pPr>
        <w:pStyle w:val="Antrats"/>
        <w:tabs>
          <w:tab w:val="clear" w:pos="4153"/>
          <w:tab w:val="clear" w:pos="8306"/>
        </w:tabs>
        <w:ind w:firstLine="720"/>
        <w:jc w:val="both"/>
        <w:rPr>
          <w:color w:val="000000"/>
          <w:szCs w:val="24"/>
        </w:rPr>
      </w:pPr>
      <w:r w:rsidRPr="003224E0">
        <w:rPr>
          <w:color w:val="000000"/>
          <w:szCs w:val="24"/>
        </w:rPr>
        <w:t xml:space="preserve">„23.6. </w:t>
      </w:r>
      <w:r w:rsidR="008330A3" w:rsidRPr="003224E0">
        <w:rPr>
          <w:b/>
          <w:bCs/>
          <w:color w:val="000000"/>
          <w:szCs w:val="24"/>
        </w:rPr>
        <w:t>sveikatos apsaugos ministro įdiegtas</w:t>
      </w:r>
      <w:r w:rsidR="008330A3" w:rsidRPr="003224E0">
        <w:rPr>
          <w:color w:val="000000"/>
          <w:szCs w:val="24"/>
        </w:rPr>
        <w:t xml:space="preserve"> </w:t>
      </w:r>
      <w:r w:rsidRPr="003224E0">
        <w:rPr>
          <w:color w:val="000000"/>
          <w:szCs w:val="24"/>
        </w:rPr>
        <w:t>Tarptautinės statistinės ligų ir sveikatos sutrikimų klasifikacijos dešimtasis pataisytas ir papildytas leidimas „Sisteminis ligų sąrašas“ (Australijos modifikacija, TLK-10-AM)</w:t>
      </w:r>
      <w:r w:rsidR="008330A3" w:rsidRPr="003224E0">
        <w:rPr>
          <w:color w:val="000000"/>
          <w:szCs w:val="24"/>
        </w:rPr>
        <w:t xml:space="preserve"> </w:t>
      </w:r>
      <w:r w:rsidRPr="003224E0">
        <w:rPr>
          <w:color w:val="000000"/>
          <w:szCs w:val="24"/>
        </w:rPr>
        <w:t>(su visais pakeitimais ir papildymais)</w:t>
      </w:r>
      <w:r w:rsidR="00460460" w:rsidRPr="003224E0">
        <w:rPr>
          <w:color w:val="000000"/>
          <w:szCs w:val="24"/>
        </w:rPr>
        <w:t xml:space="preserve"> </w:t>
      </w:r>
      <w:r w:rsidR="00460460" w:rsidRPr="003224E0">
        <w:rPr>
          <w:b/>
          <w:bCs/>
          <w:color w:val="000000"/>
          <w:szCs w:val="24"/>
        </w:rPr>
        <w:t xml:space="preserve">(toliau – </w:t>
      </w:r>
      <w:r w:rsidR="001049DC" w:rsidRPr="003224E0">
        <w:rPr>
          <w:b/>
          <w:bCs/>
          <w:color w:val="000000"/>
          <w:szCs w:val="24"/>
        </w:rPr>
        <w:t xml:space="preserve">              </w:t>
      </w:r>
      <w:r w:rsidR="00460460" w:rsidRPr="003224E0">
        <w:rPr>
          <w:b/>
          <w:bCs/>
          <w:color w:val="000000"/>
          <w:szCs w:val="24"/>
        </w:rPr>
        <w:t>TLK-10-AM)</w:t>
      </w:r>
      <w:r w:rsidRPr="003224E0">
        <w:rPr>
          <w:color w:val="000000"/>
          <w:szCs w:val="24"/>
        </w:rPr>
        <w:t>;</w:t>
      </w:r>
      <w:r w:rsidR="00C71ECC" w:rsidRPr="003224E0">
        <w:rPr>
          <w:color w:val="000000"/>
          <w:szCs w:val="24"/>
        </w:rPr>
        <w:t>“.</w:t>
      </w:r>
      <w:bookmarkStart w:id="11" w:name="part_bc4c085160d245d49093740e3c82ea12"/>
      <w:bookmarkEnd w:id="11"/>
      <w:r w:rsidR="008330A3" w:rsidRPr="003224E0">
        <w:rPr>
          <w:color w:val="000000"/>
          <w:szCs w:val="24"/>
        </w:rPr>
        <w:t xml:space="preserve"> </w:t>
      </w:r>
    </w:p>
    <w:bookmarkEnd w:id="10"/>
    <w:p w14:paraId="5AA8BA83" w14:textId="6FE9C638" w:rsidR="00DD7F1E" w:rsidRPr="003224E0" w:rsidRDefault="00AF7745" w:rsidP="00DD7F1E">
      <w:pPr>
        <w:pStyle w:val="Antrats"/>
        <w:tabs>
          <w:tab w:val="clear" w:pos="4153"/>
          <w:tab w:val="clear" w:pos="8306"/>
        </w:tabs>
        <w:ind w:firstLine="720"/>
        <w:jc w:val="both"/>
        <w:rPr>
          <w:bCs/>
          <w:szCs w:val="24"/>
        </w:rPr>
      </w:pPr>
      <w:r w:rsidRPr="003224E0">
        <w:rPr>
          <w:bCs/>
          <w:szCs w:val="24"/>
        </w:rPr>
        <w:t>1.</w:t>
      </w:r>
      <w:r w:rsidR="00AD1D54" w:rsidRPr="003224E0">
        <w:rPr>
          <w:bCs/>
          <w:szCs w:val="24"/>
        </w:rPr>
        <w:t>3</w:t>
      </w:r>
      <w:r w:rsidR="00D45783" w:rsidRPr="003224E0">
        <w:rPr>
          <w:bCs/>
          <w:szCs w:val="24"/>
        </w:rPr>
        <w:t>5</w:t>
      </w:r>
      <w:r w:rsidRPr="003224E0">
        <w:rPr>
          <w:bCs/>
          <w:szCs w:val="24"/>
        </w:rPr>
        <w:t>. Pakeisti 23.9 papunktį ir jį išdėstyti taip:</w:t>
      </w:r>
    </w:p>
    <w:p w14:paraId="7617D786" w14:textId="0C77BDF8" w:rsidR="00DD7F1E" w:rsidRPr="003224E0" w:rsidRDefault="00AF7745" w:rsidP="00DD7F1E">
      <w:pPr>
        <w:pStyle w:val="Antrats"/>
        <w:tabs>
          <w:tab w:val="clear" w:pos="4153"/>
          <w:tab w:val="clear" w:pos="8306"/>
        </w:tabs>
        <w:ind w:firstLine="720"/>
        <w:jc w:val="both"/>
        <w:rPr>
          <w:bCs/>
          <w:szCs w:val="24"/>
        </w:rPr>
      </w:pPr>
      <w:r w:rsidRPr="003224E0">
        <w:rPr>
          <w:bCs/>
          <w:szCs w:val="24"/>
        </w:rPr>
        <w:t xml:space="preserve">„23.9. Europos Sąjungos mastu centralizuotai tvarkomas šalių klasifikatorius, kurio pagrindą sudaro </w:t>
      </w:r>
      <w:r w:rsidR="00332AF7" w:rsidRPr="003224E0">
        <w:rPr>
          <w:bCs/>
          <w:strike/>
          <w:szCs w:val="24"/>
        </w:rPr>
        <w:t xml:space="preserve">2006 m. gruodžio 13 d. Komisijos reglamentas (EB) Nr. 1833/2006 dėl šalių ir teritorijų nomenklatūros, skirtos Bendrijos užsienio prekybos ir prekybos tarp valstybių narių statistikai (OL 2006 L354, p. 19), ir jo pakeitimai </w:t>
      </w:r>
      <w:r w:rsidRPr="003224E0">
        <w:rPr>
          <w:b/>
          <w:szCs w:val="24"/>
        </w:rPr>
        <w:t>2012 m. lapkričio 27 d. Komisijos reglamentas (ES) Nr. 1106/2012, kuriuo dėl šalių ir teritorijų nomenklatūros atnaujinimo įgyvendinamas Europos Parlamento ir Tarybos reglamentas (EB) Nr. 471/2009 dėl Bendrijos statistikos, susijusios su išorės prekyba su ES nepriklausančiomis šalimis</w:t>
      </w:r>
      <w:r w:rsidRPr="003224E0">
        <w:rPr>
          <w:bCs/>
          <w:szCs w:val="24"/>
        </w:rPr>
        <w:t>;“.</w:t>
      </w:r>
    </w:p>
    <w:p w14:paraId="442FB7D7" w14:textId="6414D1B9" w:rsidR="00DD7F1E" w:rsidRPr="003224E0" w:rsidRDefault="00BB02CD" w:rsidP="00DD7F1E">
      <w:pPr>
        <w:pStyle w:val="Antrats"/>
        <w:tabs>
          <w:tab w:val="clear" w:pos="4153"/>
          <w:tab w:val="clear" w:pos="8306"/>
        </w:tabs>
        <w:ind w:firstLine="720"/>
        <w:jc w:val="both"/>
        <w:rPr>
          <w:bCs/>
          <w:color w:val="000000"/>
          <w:szCs w:val="24"/>
        </w:rPr>
      </w:pPr>
      <w:r w:rsidRPr="003224E0">
        <w:rPr>
          <w:bCs/>
          <w:szCs w:val="24"/>
        </w:rPr>
        <w:t>1.3</w:t>
      </w:r>
      <w:r w:rsidR="00E34FB6" w:rsidRPr="003224E0">
        <w:rPr>
          <w:bCs/>
          <w:szCs w:val="24"/>
        </w:rPr>
        <w:t>6</w:t>
      </w:r>
      <w:r w:rsidR="00AF7745" w:rsidRPr="003224E0">
        <w:rPr>
          <w:bCs/>
          <w:szCs w:val="24"/>
        </w:rPr>
        <w:t xml:space="preserve">. Papildyti </w:t>
      </w:r>
      <w:bookmarkStart w:id="12" w:name="_Hlk32220278"/>
      <w:r w:rsidR="00AF7745" w:rsidRPr="003224E0">
        <w:rPr>
          <w:bCs/>
          <w:szCs w:val="24"/>
        </w:rPr>
        <w:t>23.13</w:t>
      </w:r>
      <w:r w:rsidR="007F3730" w:rsidRPr="003224E0">
        <w:rPr>
          <w:bCs/>
          <w:color w:val="000000"/>
          <w:szCs w:val="24"/>
          <w:vertAlign w:val="superscript"/>
        </w:rPr>
        <w:t>1</w:t>
      </w:r>
      <w:r w:rsidR="00AF7745" w:rsidRPr="003224E0">
        <w:rPr>
          <w:bCs/>
          <w:color w:val="000000"/>
          <w:szCs w:val="24"/>
        </w:rPr>
        <w:t xml:space="preserve"> </w:t>
      </w:r>
      <w:bookmarkEnd w:id="12"/>
      <w:r w:rsidR="00AF7745" w:rsidRPr="003224E0">
        <w:rPr>
          <w:bCs/>
          <w:color w:val="000000"/>
          <w:szCs w:val="24"/>
        </w:rPr>
        <w:t>papunkčiu:</w:t>
      </w:r>
    </w:p>
    <w:p w14:paraId="33B54ACB" w14:textId="5FFC0611" w:rsidR="00DD7F1E" w:rsidRPr="003224E0" w:rsidRDefault="00AF7745" w:rsidP="00DD7F1E">
      <w:pPr>
        <w:pStyle w:val="Antrats"/>
        <w:tabs>
          <w:tab w:val="clear" w:pos="4153"/>
          <w:tab w:val="clear" w:pos="8306"/>
        </w:tabs>
        <w:ind w:firstLine="720"/>
        <w:jc w:val="both"/>
        <w:rPr>
          <w:bCs/>
          <w:color w:val="000000"/>
          <w:szCs w:val="24"/>
        </w:rPr>
      </w:pPr>
      <w:r w:rsidRPr="003224E0">
        <w:rPr>
          <w:bCs/>
          <w:color w:val="000000"/>
          <w:szCs w:val="24"/>
        </w:rPr>
        <w:lastRenderedPageBreak/>
        <w:t>„</w:t>
      </w:r>
      <w:bookmarkStart w:id="13" w:name="_Hlk32220376"/>
      <w:r w:rsidRPr="003224E0">
        <w:rPr>
          <w:b/>
          <w:szCs w:val="24"/>
        </w:rPr>
        <w:t>23.13</w:t>
      </w:r>
      <w:r w:rsidR="007F3730" w:rsidRPr="003224E0">
        <w:rPr>
          <w:b/>
          <w:color w:val="000000"/>
          <w:szCs w:val="24"/>
          <w:vertAlign w:val="superscript"/>
        </w:rPr>
        <w:t>1</w:t>
      </w:r>
      <w:r w:rsidRPr="003224E0">
        <w:rPr>
          <w:b/>
          <w:color w:val="000000"/>
          <w:szCs w:val="24"/>
        </w:rPr>
        <w:t>.</w:t>
      </w:r>
      <w:r w:rsidRPr="003224E0">
        <w:rPr>
          <w:bCs/>
          <w:color w:val="000000"/>
          <w:szCs w:val="24"/>
        </w:rPr>
        <w:t xml:space="preserve"> </w:t>
      </w:r>
      <w:bookmarkEnd w:id="13"/>
      <w:r w:rsidRPr="003224E0">
        <w:rPr>
          <w:b/>
          <w:color w:val="000000"/>
          <w:szCs w:val="24"/>
        </w:rPr>
        <w:t xml:space="preserve">Tarptautinis piktybinių navikų klasifikatorius (toliau – </w:t>
      </w:r>
      <w:r w:rsidR="009030A5" w:rsidRPr="003224E0">
        <w:rPr>
          <w:b/>
          <w:color w:val="000000"/>
          <w:szCs w:val="24"/>
        </w:rPr>
        <w:t>TNM</w:t>
      </w:r>
      <w:r w:rsidR="009B0859" w:rsidRPr="003224E0">
        <w:rPr>
          <w:b/>
          <w:color w:val="000000"/>
          <w:szCs w:val="24"/>
        </w:rPr>
        <w:t xml:space="preserve"> </w:t>
      </w:r>
      <w:r w:rsidRPr="003224E0">
        <w:rPr>
          <w:b/>
          <w:color w:val="000000"/>
          <w:szCs w:val="24"/>
        </w:rPr>
        <w:t>klasifikatorius)</w:t>
      </w:r>
      <w:r w:rsidRPr="003224E0">
        <w:rPr>
          <w:bCs/>
          <w:color w:val="000000"/>
          <w:szCs w:val="24"/>
        </w:rPr>
        <w:t>;“.</w:t>
      </w:r>
    </w:p>
    <w:p w14:paraId="1725CD8B" w14:textId="61B8CD38" w:rsidR="00DD7F1E" w:rsidRPr="003224E0" w:rsidRDefault="00BB02CD" w:rsidP="00DD7F1E">
      <w:pPr>
        <w:pStyle w:val="Antrats"/>
        <w:tabs>
          <w:tab w:val="clear" w:pos="4153"/>
          <w:tab w:val="clear" w:pos="8306"/>
        </w:tabs>
        <w:ind w:firstLine="720"/>
        <w:jc w:val="both"/>
        <w:rPr>
          <w:bCs/>
          <w:color w:val="000000"/>
          <w:szCs w:val="24"/>
        </w:rPr>
      </w:pPr>
      <w:r w:rsidRPr="003224E0">
        <w:rPr>
          <w:bCs/>
          <w:color w:val="000000"/>
          <w:szCs w:val="24"/>
        </w:rPr>
        <w:t>1.3</w:t>
      </w:r>
      <w:r w:rsidR="00E34FB6" w:rsidRPr="003224E0">
        <w:rPr>
          <w:bCs/>
          <w:color w:val="000000"/>
          <w:szCs w:val="24"/>
        </w:rPr>
        <w:t>7</w:t>
      </w:r>
      <w:r w:rsidR="00AF7745" w:rsidRPr="003224E0">
        <w:rPr>
          <w:bCs/>
          <w:color w:val="000000"/>
          <w:szCs w:val="24"/>
        </w:rPr>
        <w:t xml:space="preserve">. Papildyti </w:t>
      </w:r>
      <w:r w:rsidR="00AF7745" w:rsidRPr="003224E0">
        <w:rPr>
          <w:bCs/>
          <w:szCs w:val="24"/>
        </w:rPr>
        <w:t>23.13</w:t>
      </w:r>
      <w:r w:rsidR="007F3730" w:rsidRPr="003224E0">
        <w:rPr>
          <w:bCs/>
          <w:color w:val="000000"/>
          <w:szCs w:val="24"/>
          <w:vertAlign w:val="superscript"/>
        </w:rPr>
        <w:t>2</w:t>
      </w:r>
      <w:r w:rsidR="00AF7745" w:rsidRPr="003224E0">
        <w:rPr>
          <w:bCs/>
          <w:color w:val="000000"/>
          <w:szCs w:val="24"/>
        </w:rPr>
        <w:t xml:space="preserve"> papunkčiu:</w:t>
      </w:r>
    </w:p>
    <w:p w14:paraId="72253624" w14:textId="59248A39" w:rsidR="00C75C61" w:rsidRPr="003224E0" w:rsidRDefault="00AF7745" w:rsidP="00C75C61">
      <w:pPr>
        <w:pStyle w:val="Antrats"/>
        <w:tabs>
          <w:tab w:val="clear" w:pos="4153"/>
          <w:tab w:val="clear" w:pos="8306"/>
        </w:tabs>
        <w:ind w:firstLine="720"/>
        <w:jc w:val="both"/>
        <w:rPr>
          <w:bCs/>
          <w:color w:val="000000"/>
          <w:szCs w:val="24"/>
        </w:rPr>
      </w:pPr>
      <w:r w:rsidRPr="003224E0">
        <w:rPr>
          <w:bCs/>
          <w:color w:val="000000"/>
          <w:szCs w:val="24"/>
        </w:rPr>
        <w:t>„</w:t>
      </w:r>
      <w:r w:rsidRPr="003224E0">
        <w:rPr>
          <w:b/>
          <w:szCs w:val="24"/>
        </w:rPr>
        <w:t>23.13</w:t>
      </w:r>
      <w:r w:rsidR="007F3730" w:rsidRPr="003224E0">
        <w:rPr>
          <w:b/>
          <w:color w:val="000000"/>
          <w:szCs w:val="24"/>
          <w:vertAlign w:val="superscript"/>
        </w:rPr>
        <w:t>2</w:t>
      </w:r>
      <w:r w:rsidRPr="003224E0">
        <w:rPr>
          <w:b/>
          <w:color w:val="000000"/>
          <w:szCs w:val="24"/>
        </w:rPr>
        <w:t xml:space="preserve">. </w:t>
      </w:r>
      <w:bookmarkStart w:id="14" w:name="_Hlk37146863"/>
      <w:bookmarkStart w:id="15" w:name="_Hlk37074899"/>
      <w:r w:rsidRPr="003224E0">
        <w:rPr>
          <w:b/>
          <w:color w:val="000000"/>
          <w:szCs w:val="24"/>
        </w:rPr>
        <w:t>Tarptautinis onkologinių ligų klasifikatorius</w:t>
      </w:r>
      <w:bookmarkEnd w:id="14"/>
      <w:bookmarkEnd w:id="15"/>
      <w:r w:rsidR="003522EC" w:rsidRPr="003224E0">
        <w:rPr>
          <w:b/>
          <w:color w:val="000000"/>
          <w:szCs w:val="24"/>
        </w:rPr>
        <w:t xml:space="preserve"> </w:t>
      </w:r>
      <w:r w:rsidR="001049DC" w:rsidRPr="003224E0">
        <w:rPr>
          <w:b/>
          <w:color w:val="000000"/>
          <w:szCs w:val="24"/>
        </w:rPr>
        <w:t>(</w:t>
      </w:r>
      <w:r w:rsidR="0084689B" w:rsidRPr="003224E0">
        <w:rPr>
          <w:b/>
          <w:color w:val="000000"/>
          <w:szCs w:val="24"/>
        </w:rPr>
        <w:t>TLK-10-AM A priedas</w:t>
      </w:r>
      <w:r w:rsidR="003522EC" w:rsidRPr="003224E0">
        <w:rPr>
          <w:b/>
          <w:color w:val="000000"/>
          <w:szCs w:val="24"/>
        </w:rPr>
        <w:t>: Navikų morfologija (M800</w:t>
      </w:r>
      <w:r w:rsidR="00CD6047" w:rsidRPr="003224E0">
        <w:rPr>
          <w:bCs/>
          <w:color w:val="000000"/>
          <w:szCs w:val="24"/>
        </w:rPr>
        <w:t>–</w:t>
      </w:r>
      <w:r w:rsidR="003522EC" w:rsidRPr="003224E0">
        <w:rPr>
          <w:b/>
          <w:color w:val="000000"/>
          <w:szCs w:val="24"/>
        </w:rPr>
        <w:t>M998)</w:t>
      </w:r>
      <w:r w:rsidR="001049DC" w:rsidRPr="003224E0">
        <w:rPr>
          <w:b/>
          <w:color w:val="000000"/>
          <w:szCs w:val="24"/>
        </w:rPr>
        <w:t>)</w:t>
      </w:r>
      <w:r w:rsidR="00DD7F1E" w:rsidRPr="003224E0">
        <w:rPr>
          <w:b/>
          <w:color w:val="000000"/>
          <w:szCs w:val="24"/>
        </w:rPr>
        <w:t xml:space="preserve"> (toliau – TLK-O klasifikatorius)</w:t>
      </w:r>
      <w:r w:rsidR="00DD7F1E" w:rsidRPr="003224E0">
        <w:rPr>
          <w:bCs/>
          <w:color w:val="000000"/>
          <w:szCs w:val="24"/>
        </w:rPr>
        <w:t>;</w:t>
      </w:r>
      <w:r w:rsidR="0084689B" w:rsidRPr="003224E0">
        <w:rPr>
          <w:bCs/>
          <w:color w:val="000000"/>
          <w:szCs w:val="24"/>
        </w:rPr>
        <w:t>“</w:t>
      </w:r>
      <w:r w:rsidR="00DD7F1E" w:rsidRPr="003224E0">
        <w:rPr>
          <w:bCs/>
          <w:color w:val="000000"/>
          <w:szCs w:val="24"/>
        </w:rPr>
        <w:t>.</w:t>
      </w:r>
    </w:p>
    <w:p w14:paraId="1F72886D" w14:textId="3593D632" w:rsidR="00C75C61" w:rsidRPr="003224E0" w:rsidRDefault="00AF7745" w:rsidP="00C75C61">
      <w:pPr>
        <w:pStyle w:val="Antrats"/>
        <w:tabs>
          <w:tab w:val="clear" w:pos="4153"/>
          <w:tab w:val="clear" w:pos="8306"/>
        </w:tabs>
        <w:ind w:firstLine="720"/>
        <w:jc w:val="both"/>
        <w:rPr>
          <w:bCs/>
          <w:szCs w:val="24"/>
        </w:rPr>
      </w:pPr>
      <w:r w:rsidRPr="003224E0">
        <w:rPr>
          <w:bCs/>
          <w:szCs w:val="24"/>
        </w:rPr>
        <w:t>1.</w:t>
      </w:r>
      <w:r w:rsidR="00BB02CD" w:rsidRPr="003224E0">
        <w:rPr>
          <w:bCs/>
          <w:szCs w:val="24"/>
        </w:rPr>
        <w:t>3</w:t>
      </w:r>
      <w:r w:rsidR="00E34FB6" w:rsidRPr="003224E0">
        <w:rPr>
          <w:bCs/>
          <w:szCs w:val="24"/>
        </w:rPr>
        <w:t>8</w:t>
      </w:r>
      <w:r w:rsidRPr="003224E0">
        <w:rPr>
          <w:bCs/>
          <w:szCs w:val="24"/>
        </w:rPr>
        <w:t>. Pakeisti 25 punktą ir jį išdėstyti taip:</w:t>
      </w:r>
      <w:bookmarkStart w:id="16" w:name="_Hlk37077025"/>
    </w:p>
    <w:p w14:paraId="25377E9E" w14:textId="24F46E6D" w:rsidR="004A50BD" w:rsidRPr="003224E0" w:rsidRDefault="00AF7745" w:rsidP="00C75C61">
      <w:pPr>
        <w:pStyle w:val="Antrats"/>
        <w:tabs>
          <w:tab w:val="clear" w:pos="4153"/>
          <w:tab w:val="clear" w:pos="8306"/>
        </w:tabs>
        <w:ind w:firstLine="720"/>
        <w:jc w:val="both"/>
        <w:rPr>
          <w:bCs/>
          <w:strike/>
          <w:szCs w:val="24"/>
        </w:rPr>
      </w:pPr>
      <w:r w:rsidRPr="003224E0">
        <w:rPr>
          <w:bCs/>
          <w:strike/>
          <w:szCs w:val="24"/>
        </w:rPr>
        <w:t>„</w:t>
      </w:r>
      <w:bookmarkStart w:id="17" w:name="_Hlk37077945"/>
      <w:r w:rsidR="004A50BD" w:rsidRPr="003224E0">
        <w:rPr>
          <w:strike/>
          <w:color w:val="000000"/>
        </w:rPr>
        <w:t>25. E. receptų duomenų bazėje tvarkomi ir saugomi duomenys apie e. receptus (serija (kompensuojamųjų vaistų paso numeris), numeris, nuoroda į paciento duomenis pacientų duomenų bazėje, išrašymo data, galiojimo pabaigos data, vaistinio preparato ar kompensuojamosios medicinos pagalbos priemonės pavadinimas, vaistinio preparato bendrinis pavadinimas arba medicinos pagalbos priemonių grupės pavadinimas, nurodytas Kompensuojamųjų medicinos pagalbos priemonių kainyno skiltyje „Medicinos pagalbos priemonių grupė“, vaistinio preparato farmacinė forma, stiprumas, pakuotės dydis arba medicinos pagalbos priemonės matmenys, paskirtas kiekis, vaistinio preparato vartojimo būdas ir dažnumas, ligos ar būklės kodas, kompensacijos procentas, maksimali mažmeninė kaina eurais, bazinė kaina eurais, maksimali paciento priemoka eurais, paciento sumokėta suma, nuoroda į vaistinį preparatą ar kompensuojamąją medicinos pagalbos priemonę išrašiusio sveikatos priežiūros specialisto duomenis ESI duomenų bazėje, nuoroda į vaistinį preparatą ar kompensuojamąją medicinos pagalbos priemonę išdavusio farmacijos specialisto duomenis ESI duomenų bazėje, vaistinio preparato ar kompensuojamosios medicinos pagalbos priemonės paskyrimo data, vaistinio preparato ar kompensuojamosios medicinos pagalbos priemonės įsigijimo data, data, iki kada pakanka įsigyto vaistinio preparato ar kompensuojamosios medicinos pagalbos priemonės, vaistinio preparato nacionalinis pakuotės identifikatorius, kompensuojamosios medicinos pagalbos priemonės pakuotės identifikatorius, vaistinio preparato ar medicinos pagalbos priemonės kompensacijos rūšies kodas ir kita).“</w:t>
      </w:r>
    </w:p>
    <w:p w14:paraId="1B9A8EEE" w14:textId="4A1FB043" w:rsidR="00C75C61" w:rsidRPr="003224E0" w:rsidRDefault="004A50BD" w:rsidP="004A50BD">
      <w:pPr>
        <w:pStyle w:val="Antrats"/>
        <w:tabs>
          <w:tab w:val="clear" w:pos="4153"/>
          <w:tab w:val="clear" w:pos="8306"/>
        </w:tabs>
        <w:ind w:firstLine="720"/>
        <w:jc w:val="both"/>
        <w:rPr>
          <w:b/>
          <w:szCs w:val="24"/>
        </w:rPr>
      </w:pPr>
      <w:r w:rsidRPr="003224E0">
        <w:rPr>
          <w:bCs/>
          <w:szCs w:val="24"/>
        </w:rPr>
        <w:t>„</w:t>
      </w:r>
      <w:bookmarkStart w:id="18" w:name="_Hlk45197714"/>
      <w:r w:rsidR="00E93148" w:rsidRPr="003224E0">
        <w:rPr>
          <w:b/>
          <w:szCs w:val="24"/>
        </w:rPr>
        <w:t xml:space="preserve">25. E. recepto duomenų bazėje tvarkomi ir saugomi: </w:t>
      </w:r>
    </w:p>
    <w:p w14:paraId="6A390A3B" w14:textId="0D271FAE" w:rsidR="00F13123" w:rsidRPr="003224E0" w:rsidRDefault="00E93148" w:rsidP="00F13123">
      <w:pPr>
        <w:pStyle w:val="Antrats"/>
        <w:tabs>
          <w:tab w:val="clear" w:pos="4153"/>
          <w:tab w:val="clear" w:pos="8306"/>
        </w:tabs>
        <w:ind w:firstLine="720"/>
        <w:jc w:val="both"/>
        <w:rPr>
          <w:b/>
          <w:szCs w:val="24"/>
        </w:rPr>
      </w:pPr>
      <w:r w:rsidRPr="003224E0">
        <w:rPr>
          <w:b/>
          <w:szCs w:val="24"/>
        </w:rPr>
        <w:t xml:space="preserve">25.1. </w:t>
      </w:r>
      <w:r w:rsidR="0017432A" w:rsidRPr="003224E0">
        <w:rPr>
          <w:b/>
          <w:szCs w:val="24"/>
        </w:rPr>
        <w:t>Nuostatų 27.6.1</w:t>
      </w:r>
      <w:r w:rsidR="004955E7" w:rsidRPr="003224E0">
        <w:rPr>
          <w:b/>
          <w:szCs w:val="24"/>
        </w:rPr>
        <w:t>1</w:t>
      </w:r>
      <w:r w:rsidR="0017432A" w:rsidRPr="003224E0">
        <w:rPr>
          <w:b/>
          <w:szCs w:val="24"/>
        </w:rPr>
        <w:t xml:space="preserve"> papunktyje nurodyti </w:t>
      </w:r>
      <w:r w:rsidRPr="003224E0">
        <w:rPr>
          <w:b/>
          <w:szCs w:val="24"/>
        </w:rPr>
        <w:t>duomenys apie e. receptus</w:t>
      </w:r>
      <w:r w:rsidR="009F711B" w:rsidRPr="003224E0">
        <w:rPr>
          <w:b/>
          <w:szCs w:val="24"/>
        </w:rPr>
        <w:t xml:space="preserve">, </w:t>
      </w:r>
      <w:r w:rsidR="0017432A" w:rsidRPr="003224E0">
        <w:rPr>
          <w:b/>
          <w:szCs w:val="24"/>
        </w:rPr>
        <w:t xml:space="preserve">taip pat </w:t>
      </w:r>
      <w:r w:rsidR="00C3692C" w:rsidRPr="003224E0">
        <w:rPr>
          <w:b/>
          <w:szCs w:val="24"/>
        </w:rPr>
        <w:t xml:space="preserve">kiti </w:t>
      </w:r>
      <w:r w:rsidR="003522EC" w:rsidRPr="003224E0">
        <w:rPr>
          <w:b/>
          <w:szCs w:val="24"/>
        </w:rPr>
        <w:t xml:space="preserve">sveikatos apsaugos ministro patvirtintose </w:t>
      </w:r>
      <w:r w:rsidR="00C3692C" w:rsidRPr="003224E0">
        <w:rPr>
          <w:b/>
          <w:szCs w:val="24"/>
        </w:rPr>
        <w:t>Receptų rašymo ir vaistinių preparatų, medicinos priemonių (medicinos prietaisų) ir kompensuojamųjų medicinos pagalbos priemonių išdavimo (pardavimo) vaistinėse gyventojams ir popierinių receptų saugojimo, išdavus (pardavus) vaistinius preparatus, medicinos priemones (medicinos prietaisus) ir kompensuojamąsias medicinos pagalbos priemones vaistinėje, taisyklėse (toliau – Taisyklės)</w:t>
      </w:r>
      <w:r w:rsidR="003522EC" w:rsidRPr="003224E0">
        <w:rPr>
          <w:b/>
          <w:szCs w:val="24"/>
        </w:rPr>
        <w:t xml:space="preserve"> </w:t>
      </w:r>
      <w:r w:rsidR="00C3692C" w:rsidRPr="003224E0">
        <w:rPr>
          <w:b/>
          <w:szCs w:val="24"/>
        </w:rPr>
        <w:t xml:space="preserve">nurodyti duomenys, </w:t>
      </w:r>
      <w:r w:rsidR="00C75C61" w:rsidRPr="003224E0">
        <w:rPr>
          <w:b/>
          <w:szCs w:val="24"/>
        </w:rPr>
        <w:t>taip pat žym</w:t>
      </w:r>
      <w:r w:rsidR="002A0880" w:rsidRPr="003224E0">
        <w:rPr>
          <w:b/>
          <w:szCs w:val="24"/>
        </w:rPr>
        <w:t>a</w:t>
      </w:r>
      <w:r w:rsidR="00C3692C" w:rsidRPr="003224E0">
        <w:rPr>
          <w:b/>
          <w:szCs w:val="24"/>
        </w:rPr>
        <w:t xml:space="preserve"> </w:t>
      </w:r>
      <w:r w:rsidR="00023749" w:rsidRPr="003224E0">
        <w:rPr>
          <w:b/>
          <w:szCs w:val="24"/>
        </w:rPr>
        <w:t>„</w:t>
      </w:r>
      <w:r w:rsidR="00366B03" w:rsidRPr="003224E0">
        <w:rPr>
          <w:b/>
          <w:szCs w:val="24"/>
        </w:rPr>
        <w:t>Padengiama priemoka</w:t>
      </w:r>
      <w:r w:rsidR="00023749" w:rsidRPr="003224E0">
        <w:rPr>
          <w:b/>
          <w:szCs w:val="24"/>
        </w:rPr>
        <w:t>“,</w:t>
      </w:r>
      <w:r w:rsidR="00DF63D9" w:rsidRPr="003224E0">
        <w:rPr>
          <w:b/>
          <w:szCs w:val="24"/>
        </w:rPr>
        <w:t xml:space="preserve"> kai kompensuojamasis </w:t>
      </w:r>
      <w:r w:rsidR="00DF63D9" w:rsidRPr="003224E0">
        <w:rPr>
          <w:b/>
          <w:spacing w:val="6"/>
          <w:szCs w:val="24"/>
        </w:rPr>
        <w:t xml:space="preserve">vaistinis preparatas ar kompensuojamoji MPP išduota </w:t>
      </w:r>
      <w:r w:rsidR="00DF63D9" w:rsidRPr="003224E0">
        <w:rPr>
          <w:b/>
          <w:szCs w:val="24"/>
        </w:rPr>
        <w:t>apdraustajam, atitinkančiam Sveikatos draudimo įstatymo 10 straipsnio 6 dalyje numatytus kriterijus dėl paciento priemokos padengimo</w:t>
      </w:r>
      <w:r w:rsidR="00DF63D9" w:rsidRPr="003224E0">
        <w:rPr>
          <w:bCs/>
          <w:szCs w:val="24"/>
        </w:rPr>
        <w:t>;</w:t>
      </w:r>
    </w:p>
    <w:bookmarkEnd w:id="18"/>
    <w:p w14:paraId="1569BB6B" w14:textId="02C1BEE7" w:rsidR="004955E7" w:rsidRPr="003224E0" w:rsidRDefault="004955E7" w:rsidP="00601731">
      <w:pPr>
        <w:pStyle w:val="Antrats"/>
        <w:tabs>
          <w:tab w:val="clear" w:pos="4153"/>
          <w:tab w:val="clear" w:pos="8306"/>
        </w:tabs>
        <w:ind w:firstLine="720"/>
        <w:jc w:val="both"/>
        <w:rPr>
          <w:bCs/>
          <w:szCs w:val="24"/>
        </w:rPr>
      </w:pPr>
      <w:r w:rsidRPr="003224E0">
        <w:rPr>
          <w:b/>
          <w:szCs w:val="24"/>
        </w:rPr>
        <w:t xml:space="preserve">25.2. Nuostatų 27.23 papunktyje nurodyti ir kiti Taisyklėse nurodyti duomenys apie elektroninius vaistinio preparato ar </w:t>
      </w:r>
      <w:r w:rsidR="00E31C5C" w:rsidRPr="003224E0">
        <w:rPr>
          <w:b/>
          <w:szCs w:val="24"/>
        </w:rPr>
        <w:t>MPP</w:t>
      </w:r>
      <w:r w:rsidRPr="003224E0">
        <w:rPr>
          <w:b/>
          <w:szCs w:val="24"/>
        </w:rPr>
        <w:t xml:space="preserve"> išdavimo (pardavimo) dokumentus.</w:t>
      </w:r>
      <w:r w:rsidRPr="003224E0">
        <w:rPr>
          <w:bCs/>
          <w:szCs w:val="24"/>
        </w:rPr>
        <w:t>“</w:t>
      </w:r>
    </w:p>
    <w:p w14:paraId="09CB2213" w14:textId="54D749F3" w:rsidR="004955E7" w:rsidRPr="003224E0" w:rsidRDefault="004955E7" w:rsidP="00DE3E9C">
      <w:pPr>
        <w:pStyle w:val="Antrats"/>
        <w:tabs>
          <w:tab w:val="clear" w:pos="4153"/>
          <w:tab w:val="clear" w:pos="8306"/>
        </w:tabs>
        <w:ind w:firstLine="720"/>
        <w:jc w:val="both"/>
        <w:rPr>
          <w:bCs/>
          <w:szCs w:val="24"/>
        </w:rPr>
      </w:pPr>
      <w:r w:rsidRPr="003224E0">
        <w:rPr>
          <w:bCs/>
          <w:szCs w:val="24"/>
        </w:rPr>
        <w:t>1.3</w:t>
      </w:r>
      <w:r w:rsidR="00E34FB6" w:rsidRPr="003224E0">
        <w:rPr>
          <w:bCs/>
          <w:szCs w:val="24"/>
        </w:rPr>
        <w:t>9</w:t>
      </w:r>
      <w:r w:rsidRPr="003224E0">
        <w:rPr>
          <w:bCs/>
          <w:szCs w:val="24"/>
        </w:rPr>
        <w:t>. Pakeisti 25.2 papunktį ir jį išdėstyti taip:</w:t>
      </w:r>
    </w:p>
    <w:p w14:paraId="74985C45" w14:textId="507E15F8" w:rsidR="004955E7" w:rsidRPr="003224E0" w:rsidRDefault="00DE3E9C" w:rsidP="004955E7">
      <w:pPr>
        <w:pStyle w:val="Antrats"/>
        <w:tabs>
          <w:tab w:val="clear" w:pos="4153"/>
          <w:tab w:val="clear" w:pos="8306"/>
        </w:tabs>
        <w:ind w:firstLine="720"/>
        <w:jc w:val="both"/>
        <w:rPr>
          <w:bCs/>
          <w:szCs w:val="24"/>
        </w:rPr>
      </w:pPr>
      <w:r w:rsidRPr="003224E0">
        <w:rPr>
          <w:bCs/>
          <w:szCs w:val="24"/>
        </w:rPr>
        <w:t>„</w:t>
      </w:r>
      <w:r w:rsidR="00C3692C" w:rsidRPr="003224E0">
        <w:rPr>
          <w:bCs/>
          <w:szCs w:val="24"/>
        </w:rPr>
        <w:t xml:space="preserve">25.2. </w:t>
      </w:r>
      <w:r w:rsidR="00AB202C" w:rsidRPr="003224E0">
        <w:rPr>
          <w:bCs/>
          <w:szCs w:val="24"/>
        </w:rPr>
        <w:t xml:space="preserve">Nuostatų </w:t>
      </w:r>
      <w:r w:rsidRPr="003224E0">
        <w:rPr>
          <w:bCs/>
          <w:strike/>
          <w:szCs w:val="24"/>
        </w:rPr>
        <w:t>27.23</w:t>
      </w:r>
      <w:r w:rsidRPr="003224E0">
        <w:rPr>
          <w:b/>
          <w:szCs w:val="24"/>
        </w:rPr>
        <w:t xml:space="preserve"> </w:t>
      </w:r>
      <w:r w:rsidR="00AB202C" w:rsidRPr="003224E0">
        <w:rPr>
          <w:b/>
          <w:szCs w:val="24"/>
        </w:rPr>
        <w:t xml:space="preserve">27.23.1 </w:t>
      </w:r>
      <w:r w:rsidR="00AB202C" w:rsidRPr="003224E0">
        <w:rPr>
          <w:bCs/>
          <w:szCs w:val="24"/>
        </w:rPr>
        <w:t xml:space="preserve">papunktyje nurodyti </w:t>
      </w:r>
      <w:r w:rsidR="003522EC" w:rsidRPr="003224E0">
        <w:rPr>
          <w:bCs/>
          <w:szCs w:val="24"/>
        </w:rPr>
        <w:t xml:space="preserve">ir kiti Taisyklėse nurodyti </w:t>
      </w:r>
      <w:r w:rsidR="00AB202C" w:rsidRPr="003224E0">
        <w:rPr>
          <w:bCs/>
          <w:szCs w:val="24"/>
        </w:rPr>
        <w:t>duomenys apie elektroninius vaistinio preparato ar medicinos pagalbos priemonės išdavimo</w:t>
      </w:r>
      <w:r w:rsidR="008C45DD" w:rsidRPr="003224E0">
        <w:rPr>
          <w:bCs/>
          <w:szCs w:val="24"/>
        </w:rPr>
        <w:t xml:space="preserve"> (pardavimo) </w:t>
      </w:r>
      <w:r w:rsidR="00AB202C" w:rsidRPr="003224E0">
        <w:rPr>
          <w:bCs/>
          <w:szCs w:val="24"/>
        </w:rPr>
        <w:t>dokumentus</w:t>
      </w:r>
      <w:r w:rsidRPr="003224E0">
        <w:rPr>
          <w:bCs/>
          <w:szCs w:val="24"/>
        </w:rPr>
        <w:t>.“</w:t>
      </w:r>
    </w:p>
    <w:p w14:paraId="101D9CD8" w14:textId="6B4BD056" w:rsidR="00EC4D1D" w:rsidRPr="003224E0" w:rsidRDefault="00EC4D1D" w:rsidP="004955E7">
      <w:pPr>
        <w:pStyle w:val="Antrats"/>
        <w:tabs>
          <w:tab w:val="clear" w:pos="4153"/>
          <w:tab w:val="clear" w:pos="8306"/>
        </w:tabs>
        <w:ind w:firstLine="720"/>
        <w:jc w:val="both"/>
        <w:rPr>
          <w:bCs/>
          <w:szCs w:val="24"/>
        </w:rPr>
      </w:pPr>
      <w:r w:rsidRPr="003224E0">
        <w:rPr>
          <w:bCs/>
          <w:szCs w:val="24"/>
        </w:rPr>
        <w:t>1.</w:t>
      </w:r>
      <w:r w:rsidR="00E34FB6" w:rsidRPr="003224E0">
        <w:rPr>
          <w:bCs/>
          <w:szCs w:val="24"/>
        </w:rPr>
        <w:t>40</w:t>
      </w:r>
      <w:r w:rsidRPr="003224E0">
        <w:rPr>
          <w:bCs/>
          <w:szCs w:val="24"/>
        </w:rPr>
        <w:t>. Papildyti 25.3 papunkčiu:</w:t>
      </w:r>
    </w:p>
    <w:p w14:paraId="72C3F64B" w14:textId="1D18792F" w:rsidR="00EC4D1D" w:rsidRPr="003224E0" w:rsidRDefault="00EC4D1D" w:rsidP="004955E7">
      <w:pPr>
        <w:pStyle w:val="Antrats"/>
        <w:tabs>
          <w:tab w:val="clear" w:pos="4153"/>
          <w:tab w:val="clear" w:pos="8306"/>
        </w:tabs>
        <w:ind w:firstLine="720"/>
        <w:jc w:val="both"/>
        <w:rPr>
          <w:bCs/>
          <w:szCs w:val="24"/>
        </w:rPr>
      </w:pPr>
      <w:r w:rsidRPr="003224E0">
        <w:rPr>
          <w:bCs/>
          <w:szCs w:val="24"/>
        </w:rPr>
        <w:t xml:space="preserve">„25.3. </w:t>
      </w:r>
      <w:r w:rsidRPr="003224E0">
        <w:rPr>
          <w:b/>
          <w:szCs w:val="24"/>
        </w:rPr>
        <w:t xml:space="preserve">Nuostatų 27.28 papunktyje nurodyti duomenys apie ūkio subjektų teikiamus elektroninius vaistinio preparato ar </w:t>
      </w:r>
      <w:r w:rsidR="00E31C5C" w:rsidRPr="003224E0">
        <w:rPr>
          <w:b/>
          <w:szCs w:val="24"/>
        </w:rPr>
        <w:t>MPP</w:t>
      </w:r>
      <w:r w:rsidRPr="003224E0">
        <w:rPr>
          <w:b/>
          <w:szCs w:val="24"/>
        </w:rPr>
        <w:t xml:space="preserve"> išdavimo (pardavimo) dokumentus</w:t>
      </w:r>
      <w:r w:rsidR="00296DF5" w:rsidRPr="003224E0">
        <w:rPr>
          <w:b/>
          <w:szCs w:val="24"/>
        </w:rPr>
        <w:t>;</w:t>
      </w:r>
      <w:r w:rsidRPr="003224E0">
        <w:rPr>
          <w:bCs/>
          <w:szCs w:val="24"/>
        </w:rPr>
        <w:t>“</w:t>
      </w:r>
      <w:r w:rsidR="00296DF5" w:rsidRPr="003224E0">
        <w:rPr>
          <w:bCs/>
          <w:szCs w:val="24"/>
        </w:rPr>
        <w:t>.</w:t>
      </w:r>
    </w:p>
    <w:p w14:paraId="4B10F9E3" w14:textId="305F4468" w:rsidR="00EC4D1D" w:rsidRPr="003224E0" w:rsidRDefault="00EC4D1D" w:rsidP="00EC4D1D">
      <w:pPr>
        <w:pStyle w:val="Antrats"/>
        <w:tabs>
          <w:tab w:val="clear" w:pos="4153"/>
          <w:tab w:val="clear" w:pos="8306"/>
        </w:tabs>
        <w:ind w:firstLine="720"/>
        <w:jc w:val="both"/>
        <w:rPr>
          <w:bCs/>
          <w:szCs w:val="24"/>
        </w:rPr>
      </w:pPr>
      <w:r w:rsidRPr="003224E0">
        <w:rPr>
          <w:bCs/>
          <w:szCs w:val="24"/>
        </w:rPr>
        <w:t>1.</w:t>
      </w:r>
      <w:r w:rsidR="00AD1D54" w:rsidRPr="003224E0">
        <w:rPr>
          <w:bCs/>
          <w:szCs w:val="24"/>
        </w:rPr>
        <w:t>4</w:t>
      </w:r>
      <w:r w:rsidR="00E34FB6" w:rsidRPr="003224E0">
        <w:rPr>
          <w:bCs/>
          <w:szCs w:val="24"/>
        </w:rPr>
        <w:t>1</w:t>
      </w:r>
      <w:r w:rsidRPr="003224E0">
        <w:rPr>
          <w:bCs/>
          <w:szCs w:val="24"/>
        </w:rPr>
        <w:t>. Papildyti 25.4 papunkčiu:</w:t>
      </w:r>
    </w:p>
    <w:p w14:paraId="601DA083" w14:textId="2EAD6072" w:rsidR="00EC4D1D" w:rsidRPr="003224E0" w:rsidRDefault="00EC4D1D" w:rsidP="00EC4D1D">
      <w:pPr>
        <w:pStyle w:val="Antrats"/>
        <w:tabs>
          <w:tab w:val="clear" w:pos="4153"/>
          <w:tab w:val="clear" w:pos="8306"/>
        </w:tabs>
        <w:ind w:firstLine="720"/>
        <w:jc w:val="both"/>
        <w:rPr>
          <w:b/>
          <w:color w:val="000000"/>
          <w:szCs w:val="24"/>
        </w:rPr>
      </w:pPr>
      <w:r w:rsidRPr="003224E0">
        <w:rPr>
          <w:bCs/>
          <w:color w:val="000000"/>
          <w:szCs w:val="24"/>
        </w:rPr>
        <w:t>„</w:t>
      </w:r>
      <w:r w:rsidRPr="003224E0">
        <w:rPr>
          <w:b/>
          <w:color w:val="000000"/>
          <w:szCs w:val="24"/>
        </w:rPr>
        <w:t xml:space="preserve">25.4. </w:t>
      </w:r>
      <w:r w:rsidR="004A4D8B" w:rsidRPr="003224E0">
        <w:rPr>
          <w:b/>
          <w:bCs/>
          <w:szCs w:val="24"/>
        </w:rPr>
        <w:t>nuotolinės prekybos receptiniais vaistiniais preparatais pagal e. receptus procesui reikalingos informacijos apie unifikuotą stiprumą duomenis (unifikuotas veikliosios medžiagos pavadinimas, veikliosios medžiagos eilės numeris vaistinio preparato sudėtyje, stiprumas ir stiprumo matavimo vienetai, stiprumo matavimo vienetų klasifikatorius);</w:t>
      </w:r>
      <w:r w:rsidR="004A4D8B" w:rsidRPr="003224E0">
        <w:rPr>
          <w:szCs w:val="24"/>
        </w:rPr>
        <w:t>“.</w:t>
      </w:r>
    </w:p>
    <w:p w14:paraId="75E81324" w14:textId="36EB13D8" w:rsidR="001A24AE" w:rsidRPr="003224E0" w:rsidRDefault="001A24AE" w:rsidP="001A24AE">
      <w:pPr>
        <w:pStyle w:val="Antrats"/>
        <w:tabs>
          <w:tab w:val="clear" w:pos="4153"/>
          <w:tab w:val="clear" w:pos="8306"/>
        </w:tabs>
        <w:ind w:firstLine="720"/>
        <w:jc w:val="both"/>
        <w:rPr>
          <w:bCs/>
          <w:szCs w:val="24"/>
        </w:rPr>
      </w:pPr>
      <w:r w:rsidRPr="003224E0">
        <w:rPr>
          <w:bCs/>
          <w:szCs w:val="24"/>
        </w:rPr>
        <w:t>1.</w:t>
      </w:r>
      <w:r w:rsidR="00AD1D54" w:rsidRPr="003224E0">
        <w:rPr>
          <w:bCs/>
          <w:szCs w:val="24"/>
        </w:rPr>
        <w:t>4</w:t>
      </w:r>
      <w:r w:rsidR="00E34FB6" w:rsidRPr="003224E0">
        <w:rPr>
          <w:bCs/>
          <w:szCs w:val="24"/>
        </w:rPr>
        <w:t>2</w:t>
      </w:r>
      <w:r w:rsidRPr="003224E0">
        <w:rPr>
          <w:bCs/>
          <w:szCs w:val="24"/>
        </w:rPr>
        <w:t>. Papildyti 25.5 papunkčiu:</w:t>
      </w:r>
    </w:p>
    <w:p w14:paraId="3E84B33E" w14:textId="71420BD6" w:rsidR="00A47C97" w:rsidRPr="003224E0" w:rsidRDefault="001A24AE" w:rsidP="001A24AE">
      <w:pPr>
        <w:pStyle w:val="Antrats"/>
        <w:tabs>
          <w:tab w:val="clear" w:pos="4153"/>
          <w:tab w:val="clear" w:pos="8306"/>
        </w:tabs>
        <w:ind w:firstLine="720"/>
        <w:jc w:val="both"/>
        <w:rPr>
          <w:b/>
          <w:color w:val="000000"/>
          <w:szCs w:val="24"/>
        </w:rPr>
      </w:pPr>
      <w:bookmarkStart w:id="19" w:name="_Hlk37764108"/>
      <w:r w:rsidRPr="003224E0">
        <w:rPr>
          <w:bCs/>
          <w:color w:val="000000"/>
          <w:szCs w:val="24"/>
        </w:rPr>
        <w:lastRenderedPageBreak/>
        <w:t>„</w:t>
      </w:r>
      <w:r w:rsidRPr="003224E0">
        <w:rPr>
          <w:b/>
          <w:color w:val="000000"/>
          <w:szCs w:val="24"/>
        </w:rPr>
        <w:t xml:space="preserve">25.5. </w:t>
      </w:r>
      <w:bookmarkStart w:id="20" w:name="_Hlk45193832"/>
      <w:bookmarkStart w:id="21" w:name="_Hlk45187974"/>
      <w:r w:rsidR="00A47C97" w:rsidRPr="003224E0">
        <w:rPr>
          <w:b/>
          <w:color w:val="000000"/>
          <w:szCs w:val="24"/>
        </w:rPr>
        <w:t>Nuostatų 27.23.2 papunktyje ir sveikatos apsaugos ministro tvirtinamame Siūlymo parduoti vaistinius preparatus gyventojams nuotoliniu būdu tvarkos apraše nurodyti duomenys, s</w:t>
      </w:r>
      <w:r w:rsidR="00A47C97" w:rsidRPr="003224E0">
        <w:rPr>
          <w:b/>
          <w:szCs w:val="24"/>
        </w:rPr>
        <w:t>usiję su nuotoline prekyba receptiniais vaistiniais preparatais ir kompensuojamosiomis MPP pagal e. receptus, taip pat žyma apie vaistinių preparatų ir MPP įsigijimą nuotoliniu būdu</w:t>
      </w:r>
      <w:r w:rsidR="00A47C97" w:rsidRPr="003224E0">
        <w:rPr>
          <w:b/>
          <w:color w:val="000000"/>
          <w:szCs w:val="24"/>
        </w:rPr>
        <w:t>.</w:t>
      </w:r>
      <w:r w:rsidR="00A47C97" w:rsidRPr="003224E0">
        <w:rPr>
          <w:bCs/>
          <w:color w:val="000000"/>
          <w:szCs w:val="24"/>
        </w:rPr>
        <w:t>“</w:t>
      </w:r>
      <w:bookmarkEnd w:id="20"/>
    </w:p>
    <w:p w14:paraId="7FCC73E2" w14:textId="062A7102" w:rsidR="00EC4D1D" w:rsidRPr="003224E0" w:rsidRDefault="00A53144" w:rsidP="00A53144">
      <w:pPr>
        <w:pStyle w:val="Antrats"/>
        <w:tabs>
          <w:tab w:val="clear" w:pos="4153"/>
          <w:tab w:val="clear" w:pos="8306"/>
        </w:tabs>
        <w:ind w:firstLine="720"/>
        <w:jc w:val="both"/>
        <w:rPr>
          <w:bCs/>
          <w:szCs w:val="24"/>
        </w:rPr>
      </w:pPr>
      <w:bookmarkStart w:id="22" w:name="_Hlk38450782"/>
      <w:bookmarkEnd w:id="19"/>
      <w:bookmarkEnd w:id="21"/>
      <w:r w:rsidRPr="003224E0">
        <w:rPr>
          <w:bCs/>
          <w:szCs w:val="24"/>
        </w:rPr>
        <w:t>1.</w:t>
      </w:r>
      <w:r w:rsidR="00AD1D54" w:rsidRPr="003224E0">
        <w:rPr>
          <w:bCs/>
          <w:szCs w:val="24"/>
        </w:rPr>
        <w:t>4</w:t>
      </w:r>
      <w:r w:rsidR="00E34FB6" w:rsidRPr="003224E0">
        <w:rPr>
          <w:bCs/>
          <w:szCs w:val="24"/>
        </w:rPr>
        <w:t>3</w:t>
      </w:r>
      <w:r w:rsidRPr="003224E0">
        <w:rPr>
          <w:bCs/>
          <w:szCs w:val="24"/>
        </w:rPr>
        <w:t>. Papildyti 25.6 papunkčiu:</w:t>
      </w:r>
    </w:p>
    <w:bookmarkEnd w:id="22"/>
    <w:p w14:paraId="7E4A0AEF" w14:textId="276E0136" w:rsidR="00AB202C" w:rsidRPr="003224E0" w:rsidRDefault="00A53144" w:rsidP="00EC4D1D">
      <w:pPr>
        <w:pStyle w:val="Antrats"/>
        <w:tabs>
          <w:tab w:val="clear" w:pos="4153"/>
          <w:tab w:val="clear" w:pos="8306"/>
        </w:tabs>
        <w:ind w:firstLine="720"/>
        <w:jc w:val="both"/>
        <w:rPr>
          <w:b/>
          <w:szCs w:val="24"/>
        </w:rPr>
      </w:pPr>
      <w:r w:rsidRPr="003224E0">
        <w:rPr>
          <w:bCs/>
          <w:szCs w:val="24"/>
        </w:rPr>
        <w:t>„</w:t>
      </w:r>
      <w:r w:rsidR="00AB202C" w:rsidRPr="003224E0">
        <w:rPr>
          <w:b/>
          <w:szCs w:val="24"/>
        </w:rPr>
        <w:t>25.</w:t>
      </w:r>
      <w:r w:rsidRPr="003224E0">
        <w:rPr>
          <w:b/>
          <w:szCs w:val="24"/>
        </w:rPr>
        <w:t>6</w:t>
      </w:r>
      <w:r w:rsidR="00AB202C" w:rsidRPr="003224E0">
        <w:rPr>
          <w:b/>
          <w:szCs w:val="24"/>
        </w:rPr>
        <w:t>. Nuostatų 27.23.</w:t>
      </w:r>
      <w:r w:rsidRPr="003224E0">
        <w:rPr>
          <w:b/>
          <w:szCs w:val="24"/>
        </w:rPr>
        <w:t>3</w:t>
      </w:r>
      <w:r w:rsidR="00AB202C" w:rsidRPr="003224E0">
        <w:rPr>
          <w:b/>
          <w:szCs w:val="24"/>
        </w:rPr>
        <w:t xml:space="preserve"> papunktyje nurodyti </w:t>
      </w:r>
      <w:r w:rsidR="003522EC" w:rsidRPr="003224E0">
        <w:rPr>
          <w:b/>
          <w:szCs w:val="24"/>
        </w:rPr>
        <w:t xml:space="preserve">ir kiti Taisyklėse nurodyti </w:t>
      </w:r>
      <w:r w:rsidR="00AB202C" w:rsidRPr="003224E0">
        <w:rPr>
          <w:b/>
          <w:szCs w:val="24"/>
        </w:rPr>
        <w:t>duomenys apie popierinius receptus</w:t>
      </w:r>
      <w:r w:rsidRPr="003224E0">
        <w:rPr>
          <w:b/>
          <w:szCs w:val="24"/>
        </w:rPr>
        <w:t>.</w:t>
      </w:r>
      <w:r w:rsidRPr="003224E0">
        <w:rPr>
          <w:bCs/>
          <w:szCs w:val="24"/>
        </w:rPr>
        <w:t>“</w:t>
      </w:r>
    </w:p>
    <w:bookmarkEnd w:id="16"/>
    <w:bookmarkEnd w:id="17"/>
    <w:p w14:paraId="4CF11AE6" w14:textId="59FD4502" w:rsidR="00D275BB" w:rsidRPr="003224E0" w:rsidRDefault="00456E5B" w:rsidP="00D275BB">
      <w:pPr>
        <w:pStyle w:val="Antrats"/>
        <w:tabs>
          <w:tab w:val="clear" w:pos="4153"/>
          <w:tab w:val="clear" w:pos="8306"/>
        </w:tabs>
        <w:ind w:firstLine="720"/>
        <w:jc w:val="both"/>
        <w:rPr>
          <w:bCs/>
          <w:szCs w:val="24"/>
        </w:rPr>
      </w:pPr>
      <w:r w:rsidRPr="003224E0">
        <w:rPr>
          <w:bCs/>
          <w:szCs w:val="24"/>
        </w:rPr>
        <w:t>1.</w:t>
      </w:r>
      <w:r w:rsidR="00AD1D54" w:rsidRPr="003224E0">
        <w:rPr>
          <w:bCs/>
          <w:szCs w:val="24"/>
        </w:rPr>
        <w:t>4</w:t>
      </w:r>
      <w:r w:rsidR="00E34FB6" w:rsidRPr="003224E0">
        <w:rPr>
          <w:bCs/>
          <w:szCs w:val="24"/>
        </w:rPr>
        <w:t>4</w:t>
      </w:r>
      <w:r w:rsidR="007B4D61" w:rsidRPr="003224E0">
        <w:rPr>
          <w:bCs/>
          <w:szCs w:val="24"/>
        </w:rPr>
        <w:t>.</w:t>
      </w:r>
      <w:r w:rsidRPr="003224E0">
        <w:rPr>
          <w:bCs/>
          <w:szCs w:val="24"/>
        </w:rPr>
        <w:t xml:space="preserve"> Papildyti 26</w:t>
      </w:r>
      <w:r w:rsidRPr="003224E0">
        <w:rPr>
          <w:bCs/>
          <w:szCs w:val="24"/>
          <w:vertAlign w:val="superscript"/>
        </w:rPr>
        <w:t>1</w:t>
      </w:r>
      <w:r w:rsidRPr="003224E0">
        <w:rPr>
          <w:bCs/>
          <w:szCs w:val="24"/>
        </w:rPr>
        <w:t xml:space="preserve"> punktu:</w:t>
      </w:r>
    </w:p>
    <w:p w14:paraId="38775990" w14:textId="44B0E15D" w:rsidR="00D275BB" w:rsidRPr="003224E0" w:rsidRDefault="00456E5B" w:rsidP="00D275BB">
      <w:pPr>
        <w:pStyle w:val="Antrats"/>
        <w:tabs>
          <w:tab w:val="clear" w:pos="4153"/>
          <w:tab w:val="clear" w:pos="8306"/>
        </w:tabs>
        <w:ind w:firstLine="720"/>
        <w:jc w:val="both"/>
        <w:rPr>
          <w:bCs/>
          <w:szCs w:val="24"/>
        </w:rPr>
      </w:pPr>
      <w:r w:rsidRPr="003224E0">
        <w:rPr>
          <w:bCs/>
          <w:szCs w:val="24"/>
        </w:rPr>
        <w:t>„</w:t>
      </w:r>
      <w:r w:rsidRPr="003224E0">
        <w:rPr>
          <w:b/>
          <w:szCs w:val="24"/>
        </w:rPr>
        <w:t>26</w:t>
      </w:r>
      <w:r w:rsidRPr="003224E0">
        <w:rPr>
          <w:b/>
          <w:szCs w:val="24"/>
          <w:vertAlign w:val="superscript"/>
        </w:rPr>
        <w:t>1</w:t>
      </w:r>
      <w:r w:rsidRPr="003224E0">
        <w:rPr>
          <w:b/>
          <w:szCs w:val="24"/>
        </w:rPr>
        <w:t xml:space="preserve">. </w:t>
      </w:r>
      <w:r w:rsidR="00D275BB" w:rsidRPr="003224E0">
        <w:rPr>
          <w:b/>
          <w:szCs w:val="24"/>
        </w:rPr>
        <w:t>S</w:t>
      </w:r>
      <w:r w:rsidRPr="003224E0">
        <w:rPr>
          <w:b/>
          <w:szCs w:val="24"/>
        </w:rPr>
        <w:t>veikatos įrašų</w:t>
      </w:r>
      <w:r w:rsidR="0001362B" w:rsidRPr="003224E0">
        <w:rPr>
          <w:b/>
          <w:szCs w:val="24"/>
        </w:rPr>
        <w:t xml:space="preserve"> </w:t>
      </w:r>
      <w:r w:rsidRPr="003224E0">
        <w:rPr>
          <w:b/>
          <w:szCs w:val="24"/>
        </w:rPr>
        <w:t>ir elektroninių medicinos dokumentų archyv</w:t>
      </w:r>
      <w:r w:rsidR="0001362B" w:rsidRPr="003224E0">
        <w:rPr>
          <w:b/>
          <w:szCs w:val="24"/>
        </w:rPr>
        <w:t xml:space="preserve">o duomenų bazėje </w:t>
      </w:r>
      <w:r w:rsidRPr="003224E0">
        <w:rPr>
          <w:b/>
          <w:szCs w:val="24"/>
        </w:rPr>
        <w:t xml:space="preserve">saugomi </w:t>
      </w:r>
      <w:r w:rsidR="00C237A2" w:rsidRPr="003224E0">
        <w:rPr>
          <w:b/>
          <w:szCs w:val="24"/>
        </w:rPr>
        <w:t>asmens sveikatos priežiūros</w:t>
      </w:r>
      <w:r w:rsidR="00542677" w:rsidRPr="003224E0">
        <w:rPr>
          <w:b/>
          <w:szCs w:val="24"/>
        </w:rPr>
        <w:t xml:space="preserve"> įstaigų ir jų informacinių sistemų </w:t>
      </w:r>
      <w:r w:rsidR="0001362B" w:rsidRPr="003224E0">
        <w:rPr>
          <w:b/>
          <w:szCs w:val="24"/>
        </w:rPr>
        <w:t>duomenys, nurodyti Nuostatų 27.6 papunktyje.</w:t>
      </w:r>
      <w:r w:rsidR="0001362B" w:rsidRPr="003224E0">
        <w:rPr>
          <w:bCs/>
          <w:szCs w:val="24"/>
        </w:rPr>
        <w:t>“</w:t>
      </w:r>
    </w:p>
    <w:p w14:paraId="4E36AC7F" w14:textId="02B83793" w:rsidR="00D275BB" w:rsidRPr="003224E0" w:rsidRDefault="00AF7745" w:rsidP="00D275BB">
      <w:pPr>
        <w:pStyle w:val="Antrats"/>
        <w:tabs>
          <w:tab w:val="clear" w:pos="4153"/>
          <w:tab w:val="clear" w:pos="8306"/>
        </w:tabs>
        <w:ind w:firstLine="720"/>
        <w:jc w:val="both"/>
        <w:rPr>
          <w:bCs/>
          <w:szCs w:val="24"/>
        </w:rPr>
      </w:pPr>
      <w:r w:rsidRPr="003224E0">
        <w:rPr>
          <w:bCs/>
          <w:szCs w:val="24"/>
        </w:rPr>
        <w:t>1.</w:t>
      </w:r>
      <w:r w:rsidR="008B5D88" w:rsidRPr="003224E0">
        <w:rPr>
          <w:bCs/>
          <w:szCs w:val="24"/>
        </w:rPr>
        <w:t>4</w:t>
      </w:r>
      <w:r w:rsidR="00E34FB6" w:rsidRPr="003224E0">
        <w:rPr>
          <w:bCs/>
          <w:szCs w:val="24"/>
        </w:rPr>
        <w:t>5</w:t>
      </w:r>
      <w:r w:rsidRPr="003224E0">
        <w:rPr>
          <w:bCs/>
          <w:szCs w:val="24"/>
        </w:rPr>
        <w:t>. Papildyti 26</w:t>
      </w:r>
      <w:r w:rsidR="00456E5B" w:rsidRPr="003224E0">
        <w:rPr>
          <w:bCs/>
          <w:szCs w:val="24"/>
          <w:vertAlign w:val="superscript"/>
        </w:rPr>
        <w:t>2</w:t>
      </w:r>
      <w:r w:rsidRPr="003224E0">
        <w:rPr>
          <w:bCs/>
          <w:szCs w:val="24"/>
        </w:rPr>
        <w:t xml:space="preserve"> punktu:</w:t>
      </w:r>
      <w:bookmarkStart w:id="23" w:name="_Hlk36630633"/>
    </w:p>
    <w:p w14:paraId="39670213" w14:textId="3CE9E861" w:rsidR="00B72892" w:rsidRPr="003224E0" w:rsidRDefault="00375F0F" w:rsidP="00B72892">
      <w:pPr>
        <w:pStyle w:val="Antrats"/>
        <w:tabs>
          <w:tab w:val="clear" w:pos="4153"/>
          <w:tab w:val="clear" w:pos="8306"/>
        </w:tabs>
        <w:ind w:firstLine="720"/>
        <w:jc w:val="both"/>
        <w:rPr>
          <w:bCs/>
          <w:szCs w:val="24"/>
        </w:rPr>
      </w:pPr>
      <w:r w:rsidRPr="003224E0">
        <w:rPr>
          <w:bCs/>
          <w:szCs w:val="24"/>
        </w:rPr>
        <w:t>„</w:t>
      </w:r>
      <w:r w:rsidRPr="003224E0">
        <w:rPr>
          <w:b/>
          <w:bCs/>
          <w:szCs w:val="24"/>
        </w:rPr>
        <w:t>26</w:t>
      </w:r>
      <w:r w:rsidRPr="003224E0">
        <w:rPr>
          <w:b/>
          <w:bCs/>
          <w:szCs w:val="24"/>
          <w:vertAlign w:val="superscript"/>
        </w:rPr>
        <w:t>2</w:t>
      </w:r>
      <w:r w:rsidRPr="003224E0">
        <w:rPr>
          <w:b/>
          <w:bCs/>
          <w:szCs w:val="24"/>
        </w:rPr>
        <w:t xml:space="preserve">. </w:t>
      </w:r>
      <w:bookmarkEnd w:id="23"/>
      <w:r w:rsidR="00B72892" w:rsidRPr="003224E0">
        <w:rPr>
          <w:b/>
          <w:bCs/>
          <w:szCs w:val="24"/>
        </w:rPr>
        <w:t>LNKC</w:t>
      </w:r>
      <w:r w:rsidR="00C33712" w:rsidRPr="003224E0">
        <w:rPr>
          <w:b/>
          <w:bCs/>
          <w:szCs w:val="24"/>
        </w:rPr>
        <w:t xml:space="preserve"> </w:t>
      </w:r>
      <w:r w:rsidR="00B72892" w:rsidRPr="003224E0">
        <w:rPr>
          <w:b/>
          <w:bCs/>
          <w:szCs w:val="24"/>
        </w:rPr>
        <w:t xml:space="preserve">duomenų bazėje tvarkomi ir saugomi duomenys apie perduotus e.  receptus ir </w:t>
      </w:r>
      <w:r w:rsidR="00B72892" w:rsidRPr="003224E0">
        <w:rPr>
          <w:b/>
          <w:bCs/>
          <w:lang w:eastAsia="en-US"/>
        </w:rPr>
        <w:t>vaistinių preparatų išdavimo</w:t>
      </w:r>
      <w:r w:rsidR="00CC6088" w:rsidRPr="003224E0">
        <w:rPr>
          <w:b/>
          <w:bCs/>
          <w:lang w:eastAsia="en-US"/>
        </w:rPr>
        <w:t xml:space="preserve"> (pardavimo)</w:t>
      </w:r>
      <w:r w:rsidR="00B72892" w:rsidRPr="003224E0">
        <w:rPr>
          <w:b/>
          <w:bCs/>
          <w:lang w:eastAsia="en-US"/>
        </w:rPr>
        <w:t xml:space="preserve"> dokumentus</w:t>
      </w:r>
      <w:r w:rsidR="00B72892" w:rsidRPr="003224E0">
        <w:rPr>
          <w:b/>
          <w:bCs/>
          <w:szCs w:val="24"/>
        </w:rPr>
        <w:t xml:space="preserve"> kitoms Europos Sąjungos valstybėms narėms ir gautus e.</w:t>
      </w:r>
      <w:r w:rsidR="00CD6047" w:rsidRPr="003224E0">
        <w:rPr>
          <w:b/>
          <w:bCs/>
          <w:szCs w:val="24"/>
        </w:rPr>
        <w:t xml:space="preserve"> </w:t>
      </w:r>
      <w:r w:rsidR="00B72892" w:rsidRPr="003224E0">
        <w:rPr>
          <w:b/>
          <w:bCs/>
          <w:szCs w:val="24"/>
        </w:rPr>
        <w:t xml:space="preserve">receptus ir </w:t>
      </w:r>
      <w:r w:rsidR="00B72892" w:rsidRPr="003224E0">
        <w:rPr>
          <w:b/>
          <w:bCs/>
          <w:lang w:eastAsia="en-US"/>
        </w:rPr>
        <w:t>vaistinių preparatų išdavimo</w:t>
      </w:r>
      <w:r w:rsidR="00CC6088" w:rsidRPr="003224E0">
        <w:rPr>
          <w:b/>
          <w:bCs/>
          <w:lang w:eastAsia="en-US"/>
        </w:rPr>
        <w:t xml:space="preserve"> (pardavimo)</w:t>
      </w:r>
      <w:r w:rsidR="00B72892" w:rsidRPr="003224E0">
        <w:rPr>
          <w:b/>
          <w:bCs/>
          <w:lang w:eastAsia="en-US"/>
        </w:rPr>
        <w:t xml:space="preserve"> dokumentus</w:t>
      </w:r>
      <w:r w:rsidR="00B72892" w:rsidRPr="003224E0">
        <w:rPr>
          <w:b/>
          <w:bCs/>
          <w:szCs w:val="24"/>
        </w:rPr>
        <w:t xml:space="preserve"> iš kitų Eur</w:t>
      </w:r>
      <w:r w:rsidR="00CD2271" w:rsidRPr="003224E0">
        <w:rPr>
          <w:b/>
          <w:bCs/>
          <w:szCs w:val="24"/>
        </w:rPr>
        <w:t xml:space="preserve">opos Sąjungos valstybių narių, </w:t>
      </w:r>
      <w:r w:rsidR="00B72892" w:rsidRPr="003224E0">
        <w:rPr>
          <w:b/>
          <w:bCs/>
          <w:szCs w:val="24"/>
        </w:rPr>
        <w:t>pacientų sutikimų duomen</w:t>
      </w:r>
      <w:r w:rsidR="007B53E0" w:rsidRPr="003224E0">
        <w:rPr>
          <w:b/>
          <w:bCs/>
          <w:szCs w:val="24"/>
        </w:rPr>
        <w:t>y</w:t>
      </w:r>
      <w:r w:rsidR="00B72892" w:rsidRPr="003224E0">
        <w:rPr>
          <w:b/>
          <w:bCs/>
          <w:szCs w:val="24"/>
        </w:rPr>
        <w:t xml:space="preserve">s, nuorodos į e. receptų duomenis ESPBI IS e. receptų duomenų bazėje, pacientų </w:t>
      </w:r>
      <w:r w:rsidR="007D4FB0" w:rsidRPr="003224E0">
        <w:rPr>
          <w:b/>
          <w:bCs/>
          <w:szCs w:val="24"/>
        </w:rPr>
        <w:t xml:space="preserve">ESI </w:t>
      </w:r>
      <w:r w:rsidR="00B72892" w:rsidRPr="003224E0">
        <w:rPr>
          <w:b/>
          <w:bCs/>
          <w:szCs w:val="24"/>
        </w:rPr>
        <w:t>santraukų duomenys.</w:t>
      </w:r>
      <w:r w:rsidR="00B72892" w:rsidRPr="003224E0">
        <w:rPr>
          <w:bCs/>
          <w:szCs w:val="24"/>
        </w:rPr>
        <w:t>“</w:t>
      </w:r>
    </w:p>
    <w:p w14:paraId="2234087C" w14:textId="49F9D22C" w:rsidR="00F31BFB" w:rsidRPr="003224E0" w:rsidRDefault="00F31BFB" w:rsidP="00F31BFB">
      <w:pPr>
        <w:pStyle w:val="Antrats"/>
        <w:tabs>
          <w:tab w:val="clear" w:pos="4153"/>
          <w:tab w:val="clear" w:pos="8306"/>
        </w:tabs>
        <w:ind w:firstLine="720"/>
        <w:jc w:val="both"/>
        <w:rPr>
          <w:bCs/>
          <w:szCs w:val="24"/>
        </w:rPr>
      </w:pPr>
      <w:r w:rsidRPr="003224E0">
        <w:rPr>
          <w:bCs/>
          <w:szCs w:val="24"/>
        </w:rPr>
        <w:t>1.4</w:t>
      </w:r>
      <w:r w:rsidR="00E34FB6" w:rsidRPr="003224E0">
        <w:rPr>
          <w:bCs/>
          <w:szCs w:val="24"/>
        </w:rPr>
        <w:t>6</w:t>
      </w:r>
      <w:r w:rsidRPr="003224E0">
        <w:rPr>
          <w:bCs/>
          <w:szCs w:val="24"/>
        </w:rPr>
        <w:t>. Pakeisti 27.1 papunktį ir jį išdėstyti taip:</w:t>
      </w:r>
    </w:p>
    <w:p w14:paraId="2989F039" w14:textId="65EE592B" w:rsidR="00F31BFB" w:rsidRPr="003224E0" w:rsidRDefault="00F31BFB" w:rsidP="00C45B67">
      <w:pPr>
        <w:pStyle w:val="Antrats"/>
        <w:tabs>
          <w:tab w:val="clear" w:pos="4153"/>
          <w:tab w:val="clear" w:pos="8306"/>
        </w:tabs>
        <w:ind w:firstLine="720"/>
        <w:jc w:val="both"/>
        <w:rPr>
          <w:bCs/>
          <w:szCs w:val="24"/>
        </w:rPr>
      </w:pPr>
      <w:r w:rsidRPr="003224E0">
        <w:rPr>
          <w:color w:val="000000"/>
        </w:rPr>
        <w:t>„27.1.  Lietuvos Respublikos gyventojų registro duomenis (</w:t>
      </w:r>
      <w:r w:rsidRPr="003224E0">
        <w:rPr>
          <w:strike/>
          <w:color w:val="000000"/>
        </w:rPr>
        <w:t>asmens kodas</w:t>
      </w:r>
      <w:r w:rsidR="00E31C5C" w:rsidRPr="003224E0">
        <w:rPr>
          <w:color w:val="000000"/>
        </w:rPr>
        <w:t xml:space="preserve"> </w:t>
      </w:r>
      <w:r w:rsidR="00E31C5C" w:rsidRPr="003224E0">
        <w:rPr>
          <w:b/>
          <w:szCs w:val="24"/>
        </w:rPr>
        <w:t>Lietuvos Respublikos gyventojo asmens kodas arba užsienio valstybės piliečio asmens kodas ar kitas identifikavimo kodas</w:t>
      </w:r>
      <w:r w:rsidRPr="003224E0">
        <w:rPr>
          <w:color w:val="000000"/>
        </w:rPr>
        <w:t xml:space="preserve">, vardas (-ai), pavardė (-ės), gimimo data, lytis, mirties data, </w:t>
      </w:r>
      <w:r w:rsidRPr="003224E0">
        <w:rPr>
          <w:strike/>
          <w:color w:val="000000"/>
        </w:rPr>
        <w:t>gyvenamo</w:t>
      </w:r>
      <w:r w:rsidR="00E31C5C" w:rsidRPr="003224E0">
        <w:rPr>
          <w:strike/>
          <w:color w:val="000000"/>
        </w:rPr>
        <w:t xml:space="preserve">ji vieta </w:t>
      </w:r>
      <w:r w:rsidR="00E31C5C" w:rsidRPr="003224E0">
        <w:rPr>
          <w:b/>
          <w:bCs/>
          <w:color w:val="000000"/>
        </w:rPr>
        <w:t>gyvenamosios vietos</w:t>
      </w:r>
      <w:r w:rsidR="00E31C5C" w:rsidRPr="003224E0">
        <w:rPr>
          <w:color w:val="000000"/>
        </w:rPr>
        <w:t xml:space="preserve"> </w:t>
      </w:r>
      <w:r w:rsidRPr="003224E0">
        <w:rPr>
          <w:strike/>
          <w:color w:val="000000"/>
        </w:rPr>
        <w:t>(</w:t>
      </w:r>
      <w:r w:rsidRPr="003224E0">
        <w:rPr>
          <w:color w:val="000000"/>
        </w:rPr>
        <w:t>adresas</w:t>
      </w:r>
      <w:r w:rsidRPr="003224E0">
        <w:rPr>
          <w:strike/>
          <w:color w:val="000000"/>
        </w:rPr>
        <w:t>)</w:t>
      </w:r>
      <w:r w:rsidRPr="003224E0">
        <w:rPr>
          <w:color w:val="000000"/>
        </w:rPr>
        <w:t xml:space="preserve">, jeigu neturi gyvenamosios vietos ir yra įtrauktas į gyvenamosios vietos neturinčių asmenų apskaitą, savivaldybė, kurioje gyvena, jeigu asmuo išvyksta gyventi į užsienį – išvykimo vieta (valstybė), jeigu nuolat gyvena užsienyje – valstybė. Nepilnamečių pacientų atstovavimo tikslu: </w:t>
      </w:r>
      <w:r w:rsidRPr="003224E0">
        <w:rPr>
          <w:strike/>
          <w:color w:val="000000"/>
        </w:rPr>
        <w:t xml:space="preserve">nepilnamečio asmens tėvų asmens kodai </w:t>
      </w:r>
      <w:r w:rsidR="00C45B67" w:rsidRPr="003224E0">
        <w:rPr>
          <w:strike/>
          <w:color w:val="000000"/>
        </w:rPr>
        <w:t xml:space="preserve"> </w:t>
      </w:r>
      <w:bookmarkStart w:id="24" w:name="_Hlk40253534"/>
      <w:r w:rsidR="00C45B67" w:rsidRPr="003224E0">
        <w:rPr>
          <w:b/>
          <w:bCs/>
          <w:color w:val="000000"/>
          <w:szCs w:val="24"/>
        </w:rPr>
        <w:t xml:space="preserve">tėvų ar kitų vaiko atstovų pagal įstatymą </w:t>
      </w:r>
      <w:r w:rsidR="00C45B67" w:rsidRPr="003224E0">
        <w:rPr>
          <w:b/>
          <w:bCs/>
          <w:szCs w:val="24"/>
        </w:rPr>
        <w:t>Lietuvos Respublikos gyventojo asmens kodas arba užsienio valstybės piliečio asmens kodas ar kitas identifikavimo kodas</w:t>
      </w:r>
      <w:r w:rsidR="009D59C6" w:rsidRPr="003224E0">
        <w:rPr>
          <w:b/>
          <w:bCs/>
          <w:color w:val="000000"/>
          <w:szCs w:val="24"/>
        </w:rPr>
        <w:t xml:space="preserve">, </w:t>
      </w:r>
      <w:r w:rsidR="00C45B67" w:rsidRPr="003224E0">
        <w:rPr>
          <w:b/>
          <w:color w:val="000000"/>
        </w:rPr>
        <w:t>juridinio asmens kodas</w:t>
      </w:r>
      <w:bookmarkEnd w:id="24"/>
      <w:r w:rsidR="00C45B67" w:rsidRPr="003224E0">
        <w:rPr>
          <w:b/>
          <w:color w:val="000000"/>
        </w:rPr>
        <w:t>, jei atstovauja juridinis asmuo</w:t>
      </w:r>
      <w:r w:rsidR="000F0B32" w:rsidRPr="004A0FC2">
        <w:rPr>
          <w:bCs/>
          <w:color w:val="000000"/>
        </w:rPr>
        <w:t>)</w:t>
      </w:r>
      <w:r w:rsidR="00C45B67" w:rsidRPr="003224E0">
        <w:rPr>
          <w:color w:val="000000"/>
        </w:rPr>
        <w:t>;“.</w:t>
      </w:r>
    </w:p>
    <w:p w14:paraId="1499274F" w14:textId="07661D00" w:rsidR="00767BA9" w:rsidRPr="003224E0" w:rsidRDefault="00AF7745" w:rsidP="00767BA9">
      <w:pPr>
        <w:pStyle w:val="Antrats"/>
        <w:tabs>
          <w:tab w:val="clear" w:pos="4153"/>
          <w:tab w:val="clear" w:pos="8306"/>
        </w:tabs>
        <w:ind w:firstLine="720"/>
        <w:jc w:val="both"/>
        <w:rPr>
          <w:bCs/>
          <w:szCs w:val="24"/>
        </w:rPr>
      </w:pPr>
      <w:r w:rsidRPr="003224E0">
        <w:rPr>
          <w:bCs/>
          <w:szCs w:val="24"/>
        </w:rPr>
        <w:t>1.</w:t>
      </w:r>
      <w:r w:rsidR="008B5D88" w:rsidRPr="003224E0">
        <w:rPr>
          <w:bCs/>
          <w:szCs w:val="24"/>
        </w:rPr>
        <w:t>4</w:t>
      </w:r>
      <w:r w:rsidR="00E34FB6" w:rsidRPr="003224E0">
        <w:rPr>
          <w:bCs/>
          <w:szCs w:val="24"/>
        </w:rPr>
        <w:t>7</w:t>
      </w:r>
      <w:r w:rsidRPr="003224E0">
        <w:rPr>
          <w:bCs/>
          <w:szCs w:val="24"/>
        </w:rPr>
        <w:t>. Pakeisti 27.3 papunktį ir jį išdėstyti taip:</w:t>
      </w:r>
    </w:p>
    <w:p w14:paraId="37367CD0" w14:textId="6DA78FC8" w:rsidR="00767BA9" w:rsidRPr="003224E0" w:rsidRDefault="00484F99" w:rsidP="00484F99">
      <w:pPr>
        <w:pStyle w:val="Antrats"/>
        <w:tabs>
          <w:tab w:val="clear" w:pos="4153"/>
          <w:tab w:val="clear" w:pos="8306"/>
        </w:tabs>
        <w:ind w:firstLine="720"/>
        <w:jc w:val="both"/>
        <w:rPr>
          <w:bCs/>
          <w:szCs w:val="24"/>
        </w:rPr>
      </w:pPr>
      <w:r w:rsidRPr="003224E0">
        <w:rPr>
          <w:bCs/>
          <w:szCs w:val="24"/>
        </w:rPr>
        <w:t xml:space="preserve"> </w:t>
      </w:r>
      <w:bookmarkStart w:id="25" w:name="_Hlk42076588"/>
      <w:r w:rsidR="007D5D2F" w:rsidRPr="003224E0">
        <w:rPr>
          <w:bCs/>
          <w:szCs w:val="24"/>
        </w:rPr>
        <w:t xml:space="preserve">„27.3. </w:t>
      </w:r>
      <w:bookmarkStart w:id="26" w:name="_Hlk42082184"/>
      <w:bookmarkStart w:id="27" w:name="_Hlk42064734"/>
      <w:r w:rsidR="007D5D2F" w:rsidRPr="003224E0">
        <w:rPr>
          <w:bCs/>
          <w:szCs w:val="24"/>
        </w:rPr>
        <w:t>Juridinių asmenų registro duomenis (</w:t>
      </w:r>
      <w:r w:rsidR="007D5D2F" w:rsidRPr="003224E0">
        <w:rPr>
          <w:b/>
          <w:szCs w:val="24"/>
        </w:rPr>
        <w:t>juridinio</w:t>
      </w:r>
      <w:r w:rsidR="007D5D2F" w:rsidRPr="003224E0">
        <w:rPr>
          <w:bCs/>
          <w:szCs w:val="24"/>
        </w:rPr>
        <w:t xml:space="preserve"> asmens kodas, pavadinimas, teisinė forma, </w:t>
      </w:r>
      <w:r w:rsidR="007D5D2F" w:rsidRPr="003224E0">
        <w:rPr>
          <w:bCs/>
          <w:strike/>
          <w:szCs w:val="24"/>
        </w:rPr>
        <w:t>buveinė</w:t>
      </w:r>
      <w:r w:rsidR="007D5D2F" w:rsidRPr="003224E0">
        <w:rPr>
          <w:bCs/>
          <w:szCs w:val="24"/>
        </w:rPr>
        <w:t xml:space="preserve"> </w:t>
      </w:r>
      <w:r w:rsidR="001C2482" w:rsidRPr="003224E0">
        <w:rPr>
          <w:b/>
          <w:szCs w:val="24"/>
        </w:rPr>
        <w:t>buveinė</w:t>
      </w:r>
      <w:r w:rsidR="001C2482" w:rsidRPr="003224E0">
        <w:rPr>
          <w:bCs/>
          <w:szCs w:val="24"/>
        </w:rPr>
        <w:t xml:space="preserve"> </w:t>
      </w:r>
      <w:r w:rsidR="00504B6E" w:rsidRPr="003224E0">
        <w:rPr>
          <w:b/>
          <w:szCs w:val="24"/>
        </w:rPr>
        <w:t>(</w:t>
      </w:r>
      <w:r w:rsidR="007D5D2F" w:rsidRPr="003224E0">
        <w:rPr>
          <w:bCs/>
          <w:szCs w:val="24"/>
        </w:rPr>
        <w:t>adresas</w:t>
      </w:r>
      <w:r w:rsidR="00504B6E" w:rsidRPr="003224E0">
        <w:rPr>
          <w:b/>
          <w:szCs w:val="24"/>
        </w:rPr>
        <w:t>)</w:t>
      </w:r>
      <w:r w:rsidR="007D5D2F" w:rsidRPr="003224E0">
        <w:rPr>
          <w:bCs/>
          <w:szCs w:val="24"/>
        </w:rPr>
        <w:t xml:space="preserve">, </w:t>
      </w:r>
      <w:r w:rsidR="007D5D2F" w:rsidRPr="003224E0">
        <w:rPr>
          <w:bCs/>
          <w:strike/>
          <w:szCs w:val="24"/>
        </w:rPr>
        <w:t>telefono numeris</w:t>
      </w:r>
      <w:r w:rsidR="007D5D2F" w:rsidRPr="003224E0">
        <w:rPr>
          <w:bCs/>
          <w:szCs w:val="24"/>
        </w:rPr>
        <w:t>,</w:t>
      </w:r>
      <w:r w:rsidR="001C2482" w:rsidRPr="003224E0">
        <w:rPr>
          <w:bCs/>
          <w:szCs w:val="24"/>
        </w:rPr>
        <w:t xml:space="preserve"> </w:t>
      </w:r>
      <w:r w:rsidR="00E74581" w:rsidRPr="003224E0">
        <w:rPr>
          <w:b/>
          <w:szCs w:val="24"/>
        </w:rPr>
        <w:t>kontaktinis</w:t>
      </w:r>
      <w:r w:rsidR="00E74581" w:rsidRPr="003224E0">
        <w:rPr>
          <w:bCs/>
          <w:szCs w:val="24"/>
        </w:rPr>
        <w:t xml:space="preserve"> </w:t>
      </w:r>
      <w:r w:rsidR="007D5D2F" w:rsidRPr="003224E0">
        <w:rPr>
          <w:bCs/>
          <w:szCs w:val="24"/>
        </w:rPr>
        <w:t xml:space="preserve">mobiliojo ryšio telefono numeris, </w:t>
      </w:r>
      <w:r w:rsidR="007D5D2F" w:rsidRPr="003224E0">
        <w:rPr>
          <w:bCs/>
          <w:strike/>
          <w:szCs w:val="24"/>
        </w:rPr>
        <w:t>fakso numeris</w:t>
      </w:r>
      <w:r w:rsidR="007D5D2F" w:rsidRPr="003224E0">
        <w:rPr>
          <w:bCs/>
          <w:szCs w:val="24"/>
        </w:rPr>
        <w:t>, elektroninio pašto adresas</w:t>
      </w:r>
      <w:r w:rsidR="00E74581" w:rsidRPr="003224E0">
        <w:rPr>
          <w:bCs/>
          <w:szCs w:val="24"/>
        </w:rPr>
        <w:t xml:space="preserve"> </w:t>
      </w:r>
      <w:r w:rsidR="00E74581" w:rsidRPr="003224E0">
        <w:rPr>
          <w:b/>
          <w:szCs w:val="24"/>
        </w:rPr>
        <w:t>korespondencijai</w:t>
      </w:r>
      <w:r w:rsidR="00504B6E" w:rsidRPr="003224E0">
        <w:rPr>
          <w:bCs/>
          <w:szCs w:val="24"/>
        </w:rPr>
        <w:t xml:space="preserve">, </w:t>
      </w:r>
      <w:r w:rsidR="007D5D2F" w:rsidRPr="003224E0">
        <w:rPr>
          <w:b/>
          <w:bCs/>
          <w:szCs w:val="24"/>
        </w:rPr>
        <w:t>juridinių asmenų registro</w:t>
      </w:r>
      <w:r w:rsidR="00504B6E" w:rsidRPr="003224E0">
        <w:rPr>
          <w:b/>
          <w:bCs/>
          <w:szCs w:val="24"/>
        </w:rPr>
        <w:t xml:space="preserve"> </w:t>
      </w:r>
      <w:r w:rsidR="007D5D2F" w:rsidRPr="003224E0">
        <w:rPr>
          <w:bCs/>
          <w:szCs w:val="24"/>
        </w:rPr>
        <w:t xml:space="preserve">juridinių asmenų </w:t>
      </w:r>
      <w:r w:rsidR="007D5D2F" w:rsidRPr="003224E0">
        <w:rPr>
          <w:bCs/>
          <w:strike/>
          <w:szCs w:val="24"/>
        </w:rPr>
        <w:t>teisinių</w:t>
      </w:r>
      <w:r w:rsidR="007D5D2F" w:rsidRPr="003224E0">
        <w:rPr>
          <w:bCs/>
          <w:szCs w:val="24"/>
        </w:rPr>
        <w:t xml:space="preserve"> formų klasifikatorius, juridinių asmenų statusų klasifikatorius, juridinių asmenų </w:t>
      </w:r>
      <w:r w:rsidR="007D5D2F" w:rsidRPr="003224E0">
        <w:rPr>
          <w:bCs/>
          <w:strike/>
          <w:szCs w:val="24"/>
        </w:rPr>
        <w:t>tekstinių</w:t>
      </w:r>
      <w:r w:rsidR="007D5D2F" w:rsidRPr="003224E0">
        <w:rPr>
          <w:bCs/>
          <w:szCs w:val="24"/>
        </w:rPr>
        <w:t xml:space="preserve"> atributų klasifikatorius, </w:t>
      </w:r>
      <w:r w:rsidR="007D5D2F" w:rsidRPr="003224E0">
        <w:rPr>
          <w:bCs/>
          <w:strike/>
          <w:szCs w:val="24"/>
        </w:rPr>
        <w:t>valstybių</w:t>
      </w:r>
      <w:r w:rsidR="007D5D2F" w:rsidRPr="003224E0">
        <w:rPr>
          <w:bCs/>
          <w:szCs w:val="24"/>
        </w:rPr>
        <w:t xml:space="preserve"> </w:t>
      </w:r>
      <w:r w:rsidR="00504B6E" w:rsidRPr="003224E0">
        <w:rPr>
          <w:b/>
          <w:szCs w:val="24"/>
        </w:rPr>
        <w:t xml:space="preserve">šalių </w:t>
      </w:r>
      <w:r w:rsidR="007D5D2F" w:rsidRPr="003224E0">
        <w:rPr>
          <w:bCs/>
          <w:szCs w:val="24"/>
        </w:rPr>
        <w:t>klasifikatorius</w:t>
      </w:r>
      <w:r w:rsidR="007D5D2F" w:rsidRPr="003224E0">
        <w:rPr>
          <w:szCs w:val="24"/>
        </w:rPr>
        <w:t>)</w:t>
      </w:r>
      <w:bookmarkEnd w:id="26"/>
      <w:r w:rsidR="007D5D2F" w:rsidRPr="003224E0">
        <w:rPr>
          <w:bCs/>
          <w:szCs w:val="24"/>
        </w:rPr>
        <w:t>;“.</w:t>
      </w:r>
      <w:bookmarkEnd w:id="27"/>
    </w:p>
    <w:bookmarkEnd w:id="25"/>
    <w:p w14:paraId="7AE2C82A" w14:textId="2734625F" w:rsidR="00767BA9" w:rsidRPr="003224E0" w:rsidRDefault="00AF7745" w:rsidP="00767BA9">
      <w:pPr>
        <w:pStyle w:val="Antrats"/>
        <w:tabs>
          <w:tab w:val="clear" w:pos="4153"/>
          <w:tab w:val="clear" w:pos="8306"/>
        </w:tabs>
        <w:ind w:firstLine="720"/>
        <w:jc w:val="both"/>
        <w:rPr>
          <w:bCs/>
          <w:szCs w:val="24"/>
        </w:rPr>
      </w:pPr>
      <w:r w:rsidRPr="003224E0">
        <w:rPr>
          <w:bCs/>
          <w:szCs w:val="24"/>
        </w:rPr>
        <w:t>1.</w:t>
      </w:r>
      <w:r w:rsidR="00362C0B" w:rsidRPr="003224E0">
        <w:rPr>
          <w:bCs/>
          <w:szCs w:val="24"/>
        </w:rPr>
        <w:t>4</w:t>
      </w:r>
      <w:r w:rsidR="00E34FB6" w:rsidRPr="003224E0">
        <w:rPr>
          <w:bCs/>
          <w:szCs w:val="24"/>
        </w:rPr>
        <w:t>8</w:t>
      </w:r>
      <w:r w:rsidRPr="003224E0">
        <w:rPr>
          <w:bCs/>
          <w:szCs w:val="24"/>
        </w:rPr>
        <w:t>. Pakeisti 27.6 papunktį ir jį išdėstyti taip:</w:t>
      </w:r>
    </w:p>
    <w:p w14:paraId="0D8B05D5" w14:textId="73825CFC" w:rsidR="00296A4D" w:rsidRPr="003224E0" w:rsidRDefault="00296A4D" w:rsidP="00767BA9">
      <w:pPr>
        <w:pStyle w:val="Antrats"/>
        <w:tabs>
          <w:tab w:val="clear" w:pos="4153"/>
          <w:tab w:val="clear" w:pos="8306"/>
        </w:tabs>
        <w:ind w:firstLine="720"/>
        <w:jc w:val="both"/>
        <w:rPr>
          <w:bCs/>
          <w:strike/>
          <w:szCs w:val="24"/>
        </w:rPr>
      </w:pPr>
      <w:r w:rsidRPr="003224E0">
        <w:rPr>
          <w:bCs/>
          <w:strike/>
          <w:szCs w:val="24"/>
        </w:rPr>
        <w:t xml:space="preserve">„27.6. </w:t>
      </w:r>
      <w:r w:rsidRPr="003224E0">
        <w:rPr>
          <w:strike/>
          <w:color w:val="000000"/>
        </w:rPr>
        <w:t xml:space="preserve">asmens sveikatos priežiūros įstaigų informacinių sistemų duomenis (pacientų bendrieji duomenys (ESI identifikacinis numeris, Lietuvos Respublikos gyventojo asmens kodas arba užsienio valstybės piliečio asmens kodas ar kitas identifikavimo kodas, vardas (-ai), pavardė (-ės), gimimo data, lytis, mirties data, nuoroda į naujagimio motinos duomenis, asmens tapatybę patvirtinančio dokumento duomenys (rūšis, numeris, išdavimo data, išdavusi valstybė), kontaktiniai duomenys (faktinės gyvenamosios vietos adresas, telefono numeris, elektroninio pašto adresai), kontaktinių asmenų duomenys (Lietuvos Respublikos gyventojo asmens kodas arba užsienio valstybės piliečio asmens kodas ar kitas identifikavimo kodas, vardas (-ai), pavardė (-ės), ryšio su pacientu duomenys (giminystės, atstovavimo ir kita), telefono numeris, elektroninio pašto adresai)), pacientų ESI duomenys (su sveikata susiję specialiųjų kategorijų duomenys, paciento atvykimo į asmens sveikatos priežiūros įstaigą faktas, parengti elektroniniai medicininiai dokumentai (įskaitant juos sudarančius duomenis bei metaduomenis), elektroninės medicininės pažymos (įskaitant jas sudarančius duomenis bei metaduomenis), išrašyti e. receptai (įskaitant juos sudarančius duomenis bei metaduomenis), </w:t>
      </w:r>
      <w:r w:rsidRPr="003224E0">
        <w:rPr>
          <w:strike/>
          <w:color w:val="000000"/>
        </w:rPr>
        <w:lastRenderedPageBreak/>
        <w:t xml:space="preserve">padaryti medicininiai vaizdai (įskaitant metaduomenis bei jonizuojančiosios spinduliuotės </w:t>
      </w:r>
      <w:r w:rsidRPr="003224E0">
        <w:rPr>
          <w:strike/>
          <w:color w:val="000000"/>
          <w:sz w:val="23"/>
          <w:szCs w:val="23"/>
        </w:rPr>
        <w:t>dozės duomenis)), įstaigoje dirbančių sveikatinimo specialistų duomenys (Lietuvos Respublikos gyventojo asmens kodas arba užsienio valstybės piliečio asmens kodas ar kitas identifikavimo kodas, vardas (-ai), pavardė (-ės), sveikatinimo specialisto spaudo numeris, profesinė kvalifikacija, pareigos, darbo laikas ir kabinetų numeriai, kontaktiniai duomenys (telefono numeris, elektroninio pašto adresai), įdarbinimo įstaigoje duomenys (darbovietės juridinio asmens kodas, darbo šioje darbovietėje pradžia, darbo šioje darbovietėje pabaiga)), naudojamų medicinos prietaisų duomenys);</w:t>
      </w:r>
      <w:r w:rsidR="007D1387" w:rsidRPr="003224E0">
        <w:rPr>
          <w:strike/>
          <w:color w:val="000000"/>
          <w:sz w:val="23"/>
          <w:szCs w:val="23"/>
        </w:rPr>
        <w:t>“.</w:t>
      </w:r>
    </w:p>
    <w:p w14:paraId="07DAA610" w14:textId="77777777" w:rsidR="00767BA9" w:rsidRPr="003224E0" w:rsidRDefault="00AF7745" w:rsidP="00767BA9">
      <w:pPr>
        <w:pStyle w:val="Antrats"/>
        <w:tabs>
          <w:tab w:val="clear" w:pos="4153"/>
          <w:tab w:val="clear" w:pos="8306"/>
        </w:tabs>
        <w:ind w:firstLine="720"/>
        <w:jc w:val="both"/>
        <w:rPr>
          <w:b/>
          <w:szCs w:val="24"/>
        </w:rPr>
      </w:pPr>
      <w:r w:rsidRPr="003224E0">
        <w:rPr>
          <w:b/>
          <w:szCs w:val="24"/>
        </w:rPr>
        <w:t xml:space="preserve">„27.6. Asmens sveikatos priežiūros įstaigų ir </w:t>
      </w:r>
      <w:r w:rsidR="00E338CE" w:rsidRPr="003224E0">
        <w:rPr>
          <w:b/>
          <w:szCs w:val="24"/>
        </w:rPr>
        <w:t xml:space="preserve">jų informacinių sistemų </w:t>
      </w:r>
      <w:r w:rsidRPr="003224E0">
        <w:rPr>
          <w:b/>
          <w:szCs w:val="24"/>
        </w:rPr>
        <w:t>duomenis:</w:t>
      </w:r>
    </w:p>
    <w:p w14:paraId="010B7B5C" w14:textId="3A874F54" w:rsidR="00767BA9" w:rsidRPr="003224E0" w:rsidRDefault="00AF7745" w:rsidP="00767BA9">
      <w:pPr>
        <w:pStyle w:val="Antrats"/>
        <w:tabs>
          <w:tab w:val="clear" w:pos="4153"/>
          <w:tab w:val="clear" w:pos="8306"/>
        </w:tabs>
        <w:ind w:firstLine="720"/>
        <w:jc w:val="both"/>
        <w:rPr>
          <w:b/>
          <w:szCs w:val="24"/>
        </w:rPr>
      </w:pPr>
      <w:r w:rsidRPr="003224E0">
        <w:rPr>
          <w:b/>
          <w:szCs w:val="24"/>
        </w:rPr>
        <w:t>27.6.1. informacij</w:t>
      </w:r>
      <w:r w:rsidR="00DE5ADB" w:rsidRPr="003224E0">
        <w:rPr>
          <w:b/>
          <w:szCs w:val="24"/>
        </w:rPr>
        <w:t>ą</w:t>
      </w:r>
      <w:r w:rsidRPr="003224E0">
        <w:rPr>
          <w:b/>
          <w:szCs w:val="24"/>
        </w:rPr>
        <w:t xml:space="preserve"> apie asmens sveikatos priežiūros įstaigą (pavadinimas, </w:t>
      </w:r>
      <w:r w:rsidR="004E77CA" w:rsidRPr="003224E0">
        <w:rPr>
          <w:b/>
          <w:szCs w:val="24"/>
        </w:rPr>
        <w:t xml:space="preserve">juridinio asmens kodas, </w:t>
      </w:r>
      <w:r w:rsidRPr="003224E0">
        <w:rPr>
          <w:b/>
          <w:szCs w:val="24"/>
        </w:rPr>
        <w:t>adresas, telefono ryšio numeris,</w:t>
      </w:r>
      <w:r w:rsidR="00767BA9" w:rsidRPr="003224E0">
        <w:rPr>
          <w:b/>
          <w:szCs w:val="24"/>
        </w:rPr>
        <w:t xml:space="preserve"> elektroninio pašto adresas,</w:t>
      </w:r>
      <w:r w:rsidRPr="003224E0">
        <w:rPr>
          <w:b/>
          <w:szCs w:val="24"/>
        </w:rPr>
        <w:t xml:space="preserve"> įstaigos (padalinio) </w:t>
      </w:r>
      <w:r w:rsidR="00ED786A" w:rsidRPr="003224E0">
        <w:rPr>
          <w:b/>
          <w:szCs w:val="24"/>
        </w:rPr>
        <w:t>identifikacinis kodas Privalomojo sveikatos draudimo informacinėje sistemoje „Sveidra</w:t>
      </w:r>
      <w:r w:rsidR="00767BA9" w:rsidRPr="003224E0">
        <w:rPr>
          <w:b/>
          <w:szCs w:val="24"/>
        </w:rPr>
        <w:t>“</w:t>
      </w:r>
      <w:r w:rsidRPr="003224E0">
        <w:rPr>
          <w:b/>
          <w:szCs w:val="24"/>
        </w:rPr>
        <w:t>);</w:t>
      </w:r>
    </w:p>
    <w:p w14:paraId="14AF2EC7" w14:textId="39468D75" w:rsidR="007F1CD9" w:rsidRPr="003224E0" w:rsidRDefault="00AF7745" w:rsidP="007F1CD9">
      <w:pPr>
        <w:pStyle w:val="Antrats"/>
        <w:tabs>
          <w:tab w:val="clear" w:pos="4153"/>
          <w:tab w:val="clear" w:pos="8306"/>
        </w:tabs>
        <w:ind w:firstLine="720"/>
        <w:jc w:val="both"/>
        <w:rPr>
          <w:b/>
          <w:szCs w:val="24"/>
        </w:rPr>
      </w:pPr>
      <w:r w:rsidRPr="003224E0">
        <w:rPr>
          <w:b/>
          <w:szCs w:val="24"/>
        </w:rPr>
        <w:t>27.6.2. informaciją apie sveikatos priežiūros specialistą (vardas</w:t>
      </w:r>
      <w:r w:rsidR="005056A3" w:rsidRPr="003224E0">
        <w:rPr>
          <w:b/>
          <w:szCs w:val="24"/>
        </w:rPr>
        <w:t xml:space="preserve"> (-ai)</w:t>
      </w:r>
      <w:r w:rsidRPr="003224E0">
        <w:rPr>
          <w:b/>
          <w:szCs w:val="24"/>
        </w:rPr>
        <w:t>, pavardė</w:t>
      </w:r>
      <w:r w:rsidR="005056A3" w:rsidRPr="003224E0">
        <w:rPr>
          <w:b/>
          <w:szCs w:val="24"/>
        </w:rPr>
        <w:t xml:space="preserve"> (-ės)</w:t>
      </w:r>
      <w:r w:rsidRPr="003224E0">
        <w:rPr>
          <w:b/>
          <w:szCs w:val="24"/>
        </w:rPr>
        <w:t xml:space="preserve">, </w:t>
      </w:r>
      <w:r w:rsidR="00542677" w:rsidRPr="003224E0">
        <w:rPr>
          <w:b/>
          <w:szCs w:val="24"/>
        </w:rPr>
        <w:t>Lietuvos Respublikos gyventojo asmens kodas arba užsienio valstybės piliečio asmens kodas ar kitas identifikavimo kodas</w:t>
      </w:r>
      <w:r w:rsidR="00B31BE1" w:rsidRPr="003224E0">
        <w:rPr>
          <w:b/>
          <w:szCs w:val="24"/>
        </w:rPr>
        <w:t>,</w:t>
      </w:r>
      <w:r w:rsidR="00542677" w:rsidRPr="003224E0">
        <w:rPr>
          <w:b/>
          <w:szCs w:val="24"/>
        </w:rPr>
        <w:t xml:space="preserve"> </w:t>
      </w:r>
      <w:r w:rsidRPr="003224E0">
        <w:rPr>
          <w:b/>
          <w:szCs w:val="24"/>
        </w:rPr>
        <w:t xml:space="preserve">spaudo numeris, skyrius, </w:t>
      </w:r>
      <w:r w:rsidR="007F1CD9" w:rsidRPr="003224E0">
        <w:rPr>
          <w:b/>
          <w:szCs w:val="24"/>
        </w:rPr>
        <w:t xml:space="preserve">kuriame dirba sveikatos priežiūros specialistas, </w:t>
      </w:r>
      <w:r w:rsidRPr="003224E0">
        <w:rPr>
          <w:b/>
          <w:szCs w:val="24"/>
        </w:rPr>
        <w:t>sveikatos priežiūros specialisto</w:t>
      </w:r>
      <w:r w:rsidR="004E77CA" w:rsidRPr="003224E0">
        <w:rPr>
          <w:b/>
          <w:szCs w:val="24"/>
        </w:rPr>
        <w:t xml:space="preserve"> profesinė kvalifikacija</w:t>
      </w:r>
      <w:r w:rsidRPr="003224E0">
        <w:rPr>
          <w:b/>
          <w:szCs w:val="24"/>
        </w:rPr>
        <w:t>, el</w:t>
      </w:r>
      <w:r w:rsidR="007F1CD9" w:rsidRPr="003224E0">
        <w:rPr>
          <w:b/>
          <w:szCs w:val="24"/>
        </w:rPr>
        <w:t>ektroninio</w:t>
      </w:r>
      <w:r w:rsidRPr="003224E0">
        <w:rPr>
          <w:b/>
          <w:szCs w:val="24"/>
        </w:rPr>
        <w:t xml:space="preserve"> pašto adresas, telefono ryšio numeris, pareigos,</w:t>
      </w:r>
      <w:r w:rsidR="006F3819" w:rsidRPr="003224E0">
        <w:rPr>
          <w:b/>
          <w:szCs w:val="24"/>
        </w:rPr>
        <w:t xml:space="preserve"> darbo laikas, </w:t>
      </w:r>
      <w:r w:rsidRPr="003224E0">
        <w:rPr>
          <w:b/>
          <w:szCs w:val="24"/>
        </w:rPr>
        <w:t>priėmimo į darbą data, atleidimo iš darbo data, licencijos duomenys (numeris, profesinė kvalifikacij</w:t>
      </w:r>
      <w:r w:rsidR="00E00766" w:rsidRPr="003224E0">
        <w:rPr>
          <w:b/>
          <w:szCs w:val="24"/>
        </w:rPr>
        <w:t>a</w:t>
      </w:r>
      <w:r w:rsidRPr="003224E0">
        <w:rPr>
          <w:b/>
          <w:szCs w:val="24"/>
        </w:rPr>
        <w:t>, licencijos įrašo būsena, licencijos panaikinimo data);</w:t>
      </w:r>
    </w:p>
    <w:p w14:paraId="3F0A72A6" w14:textId="7DC6981A" w:rsidR="00027F9B" w:rsidRPr="003224E0" w:rsidRDefault="00AF7745" w:rsidP="00027F9B">
      <w:pPr>
        <w:pStyle w:val="Antrats"/>
        <w:tabs>
          <w:tab w:val="clear" w:pos="4153"/>
          <w:tab w:val="clear" w:pos="8306"/>
        </w:tabs>
        <w:ind w:firstLine="720"/>
        <w:jc w:val="both"/>
        <w:rPr>
          <w:b/>
          <w:szCs w:val="24"/>
        </w:rPr>
      </w:pPr>
      <w:r w:rsidRPr="003224E0">
        <w:rPr>
          <w:b/>
          <w:szCs w:val="24"/>
        </w:rPr>
        <w:t>27.6.3. informaciją apie pacientą (</w:t>
      </w:r>
      <w:r w:rsidR="00785595" w:rsidRPr="003224E0">
        <w:rPr>
          <w:b/>
          <w:szCs w:val="24"/>
        </w:rPr>
        <w:t xml:space="preserve">paciento ESI numeris, </w:t>
      </w:r>
      <w:bookmarkStart w:id="28" w:name="_Hlk37238399"/>
      <w:r w:rsidR="00D539AB" w:rsidRPr="003224E0">
        <w:rPr>
          <w:b/>
          <w:szCs w:val="24"/>
        </w:rPr>
        <w:t>Lietuvos Respublikos gyventojo asmens kodas arba užsienio valstybės piliečio asmens kodas ar kitas identifikavimo kodas</w:t>
      </w:r>
      <w:r w:rsidRPr="003224E0">
        <w:rPr>
          <w:b/>
          <w:szCs w:val="24"/>
        </w:rPr>
        <w:t>,</w:t>
      </w:r>
      <w:bookmarkEnd w:id="28"/>
      <w:r w:rsidRPr="003224E0">
        <w:rPr>
          <w:b/>
          <w:szCs w:val="24"/>
        </w:rPr>
        <w:t xml:space="preserve"> </w:t>
      </w:r>
      <w:r w:rsidR="00401C7B" w:rsidRPr="003224E0">
        <w:rPr>
          <w:b/>
          <w:szCs w:val="24"/>
        </w:rPr>
        <w:t xml:space="preserve">asmens tapatybę patvirtinančio dokumento duomenys (dokumento rūšis, numeris, išdavimo data ir vieta), </w:t>
      </w:r>
      <w:r w:rsidRPr="003224E0">
        <w:rPr>
          <w:b/>
          <w:szCs w:val="24"/>
        </w:rPr>
        <w:t>vardas</w:t>
      </w:r>
      <w:r w:rsidR="005056A3" w:rsidRPr="003224E0">
        <w:rPr>
          <w:b/>
          <w:szCs w:val="24"/>
        </w:rPr>
        <w:t xml:space="preserve"> (-ai)</w:t>
      </w:r>
      <w:r w:rsidRPr="003224E0">
        <w:rPr>
          <w:b/>
          <w:szCs w:val="24"/>
        </w:rPr>
        <w:t>, pavardė</w:t>
      </w:r>
      <w:r w:rsidR="005056A3" w:rsidRPr="003224E0">
        <w:rPr>
          <w:b/>
          <w:szCs w:val="24"/>
        </w:rPr>
        <w:t xml:space="preserve"> (-ės)</w:t>
      </w:r>
      <w:r w:rsidRPr="003224E0">
        <w:rPr>
          <w:b/>
          <w:szCs w:val="24"/>
        </w:rPr>
        <w:t xml:space="preserve">, gimimo data, amžius, lytis, deklaruotos gyvenamosios vietos adresas, telefono ryšio numeris, </w:t>
      </w:r>
      <w:r w:rsidR="00785595" w:rsidRPr="003224E0">
        <w:rPr>
          <w:b/>
          <w:szCs w:val="24"/>
        </w:rPr>
        <w:t>elektroninio pašto adresas</w:t>
      </w:r>
      <w:r w:rsidR="00476CB7" w:rsidRPr="003224E0">
        <w:rPr>
          <w:b/>
          <w:szCs w:val="24"/>
        </w:rPr>
        <w:t>);</w:t>
      </w:r>
      <w:r w:rsidR="00785595" w:rsidRPr="003224E0">
        <w:rPr>
          <w:b/>
          <w:szCs w:val="24"/>
        </w:rPr>
        <w:t xml:space="preserve"> </w:t>
      </w:r>
      <w:bookmarkStart w:id="29" w:name="_Hlk33686262"/>
      <w:bookmarkEnd w:id="29"/>
    </w:p>
    <w:p w14:paraId="16FAF6AC" w14:textId="74B64A3F" w:rsidR="00FE3836" w:rsidRPr="003224E0" w:rsidRDefault="00AF7745" w:rsidP="00FE3836">
      <w:pPr>
        <w:pStyle w:val="Antrats"/>
        <w:tabs>
          <w:tab w:val="clear" w:pos="4153"/>
          <w:tab w:val="clear" w:pos="8306"/>
        </w:tabs>
        <w:ind w:firstLine="720"/>
        <w:jc w:val="both"/>
        <w:rPr>
          <w:b/>
          <w:szCs w:val="24"/>
        </w:rPr>
      </w:pPr>
      <w:r w:rsidRPr="003224E0">
        <w:rPr>
          <w:b/>
          <w:szCs w:val="24"/>
        </w:rPr>
        <w:t>27.6.4. paciento</w:t>
      </w:r>
      <w:r w:rsidR="00B94D0F" w:rsidRPr="003224E0">
        <w:rPr>
          <w:bCs/>
          <w:szCs w:val="24"/>
        </w:rPr>
        <w:t xml:space="preserve"> </w:t>
      </w:r>
      <w:r w:rsidR="00B94D0F" w:rsidRPr="003224E0">
        <w:rPr>
          <w:b/>
          <w:szCs w:val="24"/>
        </w:rPr>
        <w:t>tėvų ar kitų vaiko atstovų pagal įstatymą duomenis</w:t>
      </w:r>
      <w:r w:rsidRPr="003224E0">
        <w:rPr>
          <w:b/>
          <w:szCs w:val="24"/>
        </w:rPr>
        <w:t xml:space="preserve"> (šie duomenys tvarkomi, kai pacientas yra naujagimis ir neturi asmens kodo) (vardas</w:t>
      </w:r>
      <w:r w:rsidR="005056A3" w:rsidRPr="003224E0">
        <w:rPr>
          <w:b/>
          <w:szCs w:val="24"/>
        </w:rPr>
        <w:t xml:space="preserve"> (-ai)</w:t>
      </w:r>
      <w:r w:rsidRPr="003224E0">
        <w:rPr>
          <w:b/>
          <w:szCs w:val="24"/>
        </w:rPr>
        <w:t>, pavardė</w:t>
      </w:r>
      <w:r w:rsidR="005056A3" w:rsidRPr="003224E0">
        <w:rPr>
          <w:b/>
          <w:szCs w:val="24"/>
        </w:rPr>
        <w:t xml:space="preserve"> </w:t>
      </w:r>
      <w:r w:rsidR="00BD2A1B" w:rsidRPr="003224E0">
        <w:rPr>
          <w:b/>
          <w:szCs w:val="24"/>
        </w:rPr>
        <w:t xml:space="preserve">         </w:t>
      </w:r>
      <w:r w:rsidR="005056A3" w:rsidRPr="003224E0">
        <w:rPr>
          <w:b/>
          <w:szCs w:val="24"/>
        </w:rPr>
        <w:t>(-ės)</w:t>
      </w:r>
      <w:r w:rsidRPr="003224E0">
        <w:rPr>
          <w:b/>
          <w:szCs w:val="24"/>
        </w:rPr>
        <w:t xml:space="preserve">, </w:t>
      </w:r>
      <w:r w:rsidR="00431945" w:rsidRPr="003224E0">
        <w:rPr>
          <w:b/>
          <w:szCs w:val="24"/>
        </w:rPr>
        <w:t xml:space="preserve">juridinio asmens pavadinimas, </w:t>
      </w:r>
      <w:r w:rsidR="005C10B0" w:rsidRPr="003224E0">
        <w:rPr>
          <w:b/>
          <w:szCs w:val="24"/>
        </w:rPr>
        <w:t>Lietuvos Respublikos gyventojo asmens kodas arba užsienio valstybės piliečio asmens kodas</w:t>
      </w:r>
      <w:r w:rsidR="009D3582" w:rsidRPr="003224E0">
        <w:rPr>
          <w:b/>
          <w:szCs w:val="24"/>
        </w:rPr>
        <w:t xml:space="preserve"> ar kitas identifikavimo kodas</w:t>
      </w:r>
      <w:r w:rsidR="00431945" w:rsidRPr="003224E0">
        <w:rPr>
          <w:b/>
          <w:szCs w:val="24"/>
        </w:rPr>
        <w:t>, juridinio asmens kodas</w:t>
      </w:r>
      <w:r w:rsidR="005C10B0" w:rsidRPr="003224E0">
        <w:rPr>
          <w:b/>
          <w:szCs w:val="24"/>
        </w:rPr>
        <w:t>,</w:t>
      </w:r>
      <w:r w:rsidRPr="003224E0">
        <w:rPr>
          <w:b/>
          <w:szCs w:val="24"/>
        </w:rPr>
        <w:t xml:space="preserve"> </w:t>
      </w:r>
      <w:r w:rsidR="00027F9B" w:rsidRPr="003224E0">
        <w:rPr>
          <w:b/>
          <w:szCs w:val="24"/>
        </w:rPr>
        <w:t xml:space="preserve">gimimo data, </w:t>
      </w:r>
      <w:r w:rsidRPr="003224E0">
        <w:rPr>
          <w:b/>
          <w:szCs w:val="24"/>
        </w:rPr>
        <w:t>asmens tapatybę patvirtinančių dokumentų duomenys (dokumento rūšis, numeris, išdavimo data ir vieta), lytis, nuolatinė gyvenamoji vieta, mirties data);</w:t>
      </w:r>
      <w:r w:rsidR="00FD3B76" w:rsidRPr="003224E0">
        <w:rPr>
          <w:b/>
          <w:szCs w:val="24"/>
        </w:rPr>
        <w:t xml:space="preserve"> </w:t>
      </w:r>
    </w:p>
    <w:p w14:paraId="0C75518D" w14:textId="14BB9B94" w:rsidR="00CF7DA8" w:rsidRPr="003224E0" w:rsidRDefault="00AF7745" w:rsidP="00CF7DA8">
      <w:pPr>
        <w:pStyle w:val="Antrats"/>
        <w:tabs>
          <w:tab w:val="clear" w:pos="4153"/>
          <w:tab w:val="clear" w:pos="8306"/>
        </w:tabs>
        <w:ind w:firstLine="720"/>
        <w:jc w:val="both"/>
        <w:rPr>
          <w:bCs/>
          <w:szCs w:val="24"/>
        </w:rPr>
      </w:pPr>
      <w:r w:rsidRPr="003224E0">
        <w:rPr>
          <w:b/>
          <w:szCs w:val="24"/>
        </w:rPr>
        <w:t xml:space="preserve">27.6.5. </w:t>
      </w:r>
      <w:r w:rsidR="00CF7DA8" w:rsidRPr="003224E0">
        <w:rPr>
          <w:b/>
          <w:szCs w:val="24"/>
        </w:rPr>
        <w:t>pacientui atstovaujančių asmenų duomenis (tvarkomi, jei pacientas yra nepilnametis, jei apribotas paciento veiksnumas ir kitais įstatymų numatytais atvejais) (vardas</w:t>
      </w:r>
      <w:r w:rsidR="00D66A3C" w:rsidRPr="003224E0">
        <w:rPr>
          <w:b/>
          <w:szCs w:val="24"/>
        </w:rPr>
        <w:t xml:space="preserve"> (-ai)</w:t>
      </w:r>
      <w:r w:rsidR="00CF7DA8" w:rsidRPr="003224E0">
        <w:rPr>
          <w:b/>
          <w:szCs w:val="24"/>
        </w:rPr>
        <w:t>, pavardė</w:t>
      </w:r>
      <w:r w:rsidR="00D66A3C" w:rsidRPr="003224E0">
        <w:rPr>
          <w:b/>
          <w:szCs w:val="24"/>
        </w:rPr>
        <w:t xml:space="preserve"> (-ės)</w:t>
      </w:r>
      <w:r w:rsidR="00CF7DA8" w:rsidRPr="003224E0">
        <w:rPr>
          <w:b/>
          <w:szCs w:val="24"/>
        </w:rPr>
        <w:t>, Lietuvos Respublikos gyventojo asmens kodas arba užsienio valstybės piliečio asmens kodas ar kitas identifikavimo kodas, gimimo data, ryšio su pacientu tipas (giminystės, atstovavimo), telefono ryšio numeris, elektroninio pašto adresas</w:t>
      </w:r>
      <w:r w:rsidR="00431945" w:rsidRPr="003224E0">
        <w:rPr>
          <w:b/>
          <w:szCs w:val="24"/>
        </w:rPr>
        <w:t>,</w:t>
      </w:r>
      <w:r w:rsidR="00CF7DA8" w:rsidRPr="003224E0">
        <w:rPr>
          <w:b/>
          <w:szCs w:val="24"/>
        </w:rPr>
        <w:t xml:space="preserve"> </w:t>
      </w:r>
      <w:r w:rsidR="00CF7DA8" w:rsidRPr="003224E0">
        <w:rPr>
          <w:b/>
          <w:color w:val="000000"/>
        </w:rPr>
        <w:t xml:space="preserve">juridinio asmens kodas, juridinio asmens pavadinimas, juridinio asmens buveinė </w:t>
      </w:r>
      <w:r w:rsidR="009D3582" w:rsidRPr="003224E0">
        <w:rPr>
          <w:b/>
          <w:color w:val="000000"/>
        </w:rPr>
        <w:t>(</w:t>
      </w:r>
      <w:r w:rsidR="00CF7DA8" w:rsidRPr="003224E0">
        <w:rPr>
          <w:b/>
          <w:color w:val="000000"/>
        </w:rPr>
        <w:t>adresas</w:t>
      </w:r>
      <w:r w:rsidR="009D3582" w:rsidRPr="003224E0">
        <w:rPr>
          <w:b/>
          <w:color w:val="000000"/>
        </w:rPr>
        <w:t>)</w:t>
      </w:r>
      <w:r w:rsidR="00CF7DA8" w:rsidRPr="003224E0">
        <w:rPr>
          <w:b/>
          <w:color w:val="000000"/>
        </w:rPr>
        <w:t xml:space="preserve">, juridinio asmens telefono ryšio numeris ir elektroninio pašto adresas); </w:t>
      </w:r>
    </w:p>
    <w:p w14:paraId="098484A6" w14:textId="77777777" w:rsidR="001C69B1" w:rsidRPr="003224E0" w:rsidRDefault="00AF7745" w:rsidP="001C69B1">
      <w:pPr>
        <w:pStyle w:val="Antrats"/>
        <w:tabs>
          <w:tab w:val="clear" w:pos="4153"/>
          <w:tab w:val="clear" w:pos="8306"/>
        </w:tabs>
        <w:ind w:firstLine="720"/>
        <w:jc w:val="both"/>
        <w:rPr>
          <w:b/>
          <w:szCs w:val="24"/>
        </w:rPr>
      </w:pPr>
      <w:r w:rsidRPr="003224E0">
        <w:rPr>
          <w:b/>
          <w:szCs w:val="24"/>
        </w:rPr>
        <w:t>27.6.6. paciento valios pareiškimus arba skenuotas jų kopijas, ar nuorodas į tokius dokumentus;</w:t>
      </w:r>
    </w:p>
    <w:p w14:paraId="208C7AF1" w14:textId="429B7B96" w:rsidR="001C69B1" w:rsidRPr="003224E0" w:rsidRDefault="00AF7745" w:rsidP="001C69B1">
      <w:pPr>
        <w:pStyle w:val="Antrats"/>
        <w:tabs>
          <w:tab w:val="clear" w:pos="4153"/>
          <w:tab w:val="clear" w:pos="8306"/>
        </w:tabs>
        <w:ind w:firstLine="720"/>
        <w:jc w:val="both"/>
        <w:rPr>
          <w:b/>
          <w:szCs w:val="24"/>
        </w:rPr>
      </w:pPr>
      <w:r w:rsidRPr="003224E0">
        <w:rPr>
          <w:b/>
          <w:szCs w:val="24"/>
        </w:rPr>
        <w:t>27.6.</w:t>
      </w:r>
      <w:r w:rsidR="00074A92" w:rsidRPr="003224E0">
        <w:rPr>
          <w:b/>
          <w:szCs w:val="24"/>
        </w:rPr>
        <w:t>7</w:t>
      </w:r>
      <w:r w:rsidRPr="003224E0">
        <w:rPr>
          <w:b/>
          <w:szCs w:val="24"/>
        </w:rPr>
        <w:t xml:space="preserve">. atvykimo į </w:t>
      </w:r>
      <w:r w:rsidR="00B56448" w:rsidRPr="003224E0">
        <w:rPr>
          <w:b/>
          <w:szCs w:val="24"/>
        </w:rPr>
        <w:t xml:space="preserve">asmens </w:t>
      </w:r>
      <w:r w:rsidRPr="003224E0">
        <w:rPr>
          <w:b/>
          <w:szCs w:val="24"/>
        </w:rPr>
        <w:t xml:space="preserve">sveikatos priežiūros įstaigą duomenis (žyma, ar atvyko pagal siuntimą, žyma, ar atvežė </w:t>
      </w:r>
      <w:r w:rsidR="00456EB7" w:rsidRPr="003224E0">
        <w:rPr>
          <w:b/>
          <w:szCs w:val="24"/>
        </w:rPr>
        <w:t xml:space="preserve">greitosios medicinos pagalbos </w:t>
      </w:r>
      <w:r w:rsidRPr="003224E0">
        <w:rPr>
          <w:b/>
          <w:szCs w:val="24"/>
        </w:rPr>
        <w:t>brigada, hospitalizavimo tipas (būtinoji pagalba, planinė pagalba, kita</w:t>
      </w:r>
      <w:r w:rsidR="001F6A78" w:rsidRPr="003224E0">
        <w:rPr>
          <w:b/>
          <w:szCs w:val="24"/>
        </w:rPr>
        <w:t xml:space="preserve"> pagalba</w:t>
      </w:r>
      <w:r w:rsidRPr="003224E0">
        <w:rPr>
          <w:b/>
          <w:szCs w:val="24"/>
        </w:rPr>
        <w:t xml:space="preserve">), atvykimo į asmens sveikatos priežiūros įstaigą data ir laikas, </w:t>
      </w:r>
      <w:r w:rsidR="00657007" w:rsidRPr="003224E0">
        <w:rPr>
          <w:b/>
          <w:szCs w:val="24"/>
        </w:rPr>
        <w:t>ESI</w:t>
      </w:r>
      <w:r w:rsidRPr="003224E0">
        <w:rPr>
          <w:b/>
          <w:szCs w:val="24"/>
        </w:rPr>
        <w:t xml:space="preserve"> numeris, </w:t>
      </w:r>
      <w:r w:rsidR="00E73750" w:rsidRPr="003224E0">
        <w:rPr>
          <w:b/>
          <w:szCs w:val="24"/>
        </w:rPr>
        <w:t xml:space="preserve">privalomojo sveikatos draudimo galiojimo požymis (draustas / nedraustas) </w:t>
      </w:r>
      <w:r w:rsidRPr="003224E0">
        <w:rPr>
          <w:b/>
          <w:szCs w:val="24"/>
        </w:rPr>
        <w:t>ir tikrinimo laikas, siuntimo duomen</w:t>
      </w:r>
      <w:r w:rsidR="00074A92" w:rsidRPr="003224E0">
        <w:rPr>
          <w:b/>
          <w:szCs w:val="24"/>
        </w:rPr>
        <w:t>i</w:t>
      </w:r>
      <w:r w:rsidRPr="003224E0">
        <w:rPr>
          <w:b/>
          <w:szCs w:val="24"/>
        </w:rPr>
        <w:t>s (įstaigos pavadinimas, įstaigos (filialo)</w:t>
      </w:r>
      <w:r w:rsidR="003401A2" w:rsidRPr="003224E0">
        <w:rPr>
          <w:b/>
          <w:szCs w:val="24"/>
        </w:rPr>
        <w:t xml:space="preserve"> identifikacinis kodas Privalomojo sveikatos draudimo informacinėje sistemoje „Sveidra“</w:t>
      </w:r>
      <w:r w:rsidRPr="003224E0">
        <w:rPr>
          <w:b/>
          <w:szCs w:val="24"/>
        </w:rPr>
        <w:t>, siuntusio sveikatos priežiūros specialisto duomen</w:t>
      </w:r>
      <w:r w:rsidR="00074A92" w:rsidRPr="003224E0">
        <w:rPr>
          <w:b/>
          <w:szCs w:val="24"/>
        </w:rPr>
        <w:t>i</w:t>
      </w:r>
      <w:r w:rsidRPr="003224E0">
        <w:rPr>
          <w:b/>
          <w:szCs w:val="24"/>
        </w:rPr>
        <w:t>s</w:t>
      </w:r>
      <w:r w:rsidR="00C04FE7" w:rsidRPr="003224E0">
        <w:rPr>
          <w:b/>
          <w:szCs w:val="24"/>
        </w:rPr>
        <w:t xml:space="preserve"> (vardas</w:t>
      </w:r>
      <w:r w:rsidR="00D66A3C" w:rsidRPr="003224E0">
        <w:rPr>
          <w:b/>
          <w:szCs w:val="24"/>
        </w:rPr>
        <w:t xml:space="preserve"> (-ai)</w:t>
      </w:r>
      <w:r w:rsidR="00C04FE7" w:rsidRPr="003224E0">
        <w:rPr>
          <w:b/>
          <w:szCs w:val="24"/>
        </w:rPr>
        <w:t>, pavardė</w:t>
      </w:r>
      <w:r w:rsidR="00D66A3C" w:rsidRPr="003224E0">
        <w:rPr>
          <w:b/>
          <w:szCs w:val="24"/>
        </w:rPr>
        <w:t xml:space="preserve"> (-ės)</w:t>
      </w:r>
      <w:r w:rsidR="00C04FE7" w:rsidRPr="003224E0">
        <w:rPr>
          <w:b/>
          <w:szCs w:val="24"/>
        </w:rPr>
        <w:t>, Lietuvos Respublikos gyventojo asmens kodas arba užsienio valstybės piliečio asmens kodas ar kitas identifikavimo kodas</w:t>
      </w:r>
      <w:r w:rsidR="00B31BE1" w:rsidRPr="003224E0">
        <w:rPr>
          <w:b/>
          <w:szCs w:val="24"/>
        </w:rPr>
        <w:t>,</w:t>
      </w:r>
      <w:r w:rsidR="00C04FE7" w:rsidRPr="003224E0">
        <w:rPr>
          <w:b/>
          <w:szCs w:val="24"/>
        </w:rPr>
        <w:t xml:space="preserve"> spaudo numeris, skyrius, kuriame dirba sveikatos priežiūros specialistas, sveikatos priežiūros specialisto profesinė kvalifikacija, elektroninio pašto adresas, telefono ryšio numeris)</w:t>
      </w:r>
      <w:r w:rsidRPr="003224E0">
        <w:rPr>
          <w:b/>
          <w:szCs w:val="24"/>
        </w:rPr>
        <w:t xml:space="preserve">, siuntimo diagnozė, siuntimo diagnozės </w:t>
      </w:r>
      <w:r w:rsidR="001C69B1" w:rsidRPr="003224E0">
        <w:rPr>
          <w:b/>
          <w:szCs w:val="24"/>
        </w:rPr>
        <w:t xml:space="preserve">TLK-10-AM </w:t>
      </w:r>
      <w:r w:rsidRPr="003224E0">
        <w:rPr>
          <w:b/>
          <w:szCs w:val="24"/>
        </w:rPr>
        <w:t>kodas);</w:t>
      </w:r>
    </w:p>
    <w:p w14:paraId="0BAFCD2F" w14:textId="09BDAADD" w:rsidR="000D1A73" w:rsidRPr="003224E0" w:rsidRDefault="00AF7745" w:rsidP="000D1A73">
      <w:pPr>
        <w:pStyle w:val="Antrats"/>
        <w:tabs>
          <w:tab w:val="clear" w:pos="4153"/>
          <w:tab w:val="clear" w:pos="8306"/>
        </w:tabs>
        <w:ind w:firstLine="720"/>
        <w:jc w:val="both"/>
        <w:rPr>
          <w:b/>
          <w:szCs w:val="24"/>
        </w:rPr>
      </w:pPr>
      <w:r w:rsidRPr="003224E0">
        <w:rPr>
          <w:b/>
          <w:szCs w:val="24"/>
        </w:rPr>
        <w:lastRenderedPageBreak/>
        <w:t>27.6.</w:t>
      </w:r>
      <w:r w:rsidR="00074A92" w:rsidRPr="003224E0">
        <w:rPr>
          <w:b/>
          <w:szCs w:val="24"/>
        </w:rPr>
        <w:t>8</w:t>
      </w:r>
      <w:r w:rsidRPr="003224E0">
        <w:rPr>
          <w:b/>
          <w:szCs w:val="24"/>
        </w:rPr>
        <w:t xml:space="preserve">. medicininius duomenis (anamnezė, </w:t>
      </w:r>
      <w:r w:rsidR="00F85FE9" w:rsidRPr="003224E0">
        <w:rPr>
          <w:b/>
          <w:szCs w:val="24"/>
        </w:rPr>
        <w:t xml:space="preserve">sistolinis </w:t>
      </w:r>
      <w:r w:rsidRPr="003224E0">
        <w:rPr>
          <w:b/>
          <w:szCs w:val="24"/>
        </w:rPr>
        <w:t xml:space="preserve">kraujospūdis, </w:t>
      </w:r>
      <w:r w:rsidR="00F85FE9" w:rsidRPr="003224E0">
        <w:rPr>
          <w:b/>
          <w:szCs w:val="24"/>
        </w:rPr>
        <w:t xml:space="preserve">diastolinis </w:t>
      </w:r>
      <w:r w:rsidRPr="003224E0">
        <w:rPr>
          <w:b/>
          <w:szCs w:val="24"/>
        </w:rPr>
        <w:t xml:space="preserve">kraujospūdis, pulsas, ūgis, </w:t>
      </w:r>
      <w:r w:rsidR="00590891" w:rsidRPr="003224E0">
        <w:rPr>
          <w:b/>
          <w:szCs w:val="24"/>
        </w:rPr>
        <w:t xml:space="preserve">kūno </w:t>
      </w:r>
      <w:r w:rsidRPr="003224E0">
        <w:rPr>
          <w:b/>
          <w:szCs w:val="24"/>
        </w:rPr>
        <w:t xml:space="preserve">svoris, kraujo grupė, </w:t>
      </w:r>
      <w:r w:rsidR="00657007" w:rsidRPr="003224E0">
        <w:rPr>
          <w:b/>
          <w:szCs w:val="24"/>
        </w:rPr>
        <w:t>R</w:t>
      </w:r>
      <w:r w:rsidR="001C2AF1" w:rsidRPr="003224E0">
        <w:rPr>
          <w:b/>
          <w:szCs w:val="24"/>
        </w:rPr>
        <w:t xml:space="preserve">ezus </w:t>
      </w:r>
      <w:r w:rsidR="00657007" w:rsidRPr="003224E0">
        <w:rPr>
          <w:b/>
          <w:szCs w:val="24"/>
        </w:rPr>
        <w:t>(R</w:t>
      </w:r>
      <w:r w:rsidRPr="003224E0">
        <w:rPr>
          <w:b/>
          <w:szCs w:val="24"/>
        </w:rPr>
        <w:t>h</w:t>
      </w:r>
      <w:r w:rsidR="001C2AF1" w:rsidRPr="003224E0">
        <w:rPr>
          <w:b/>
          <w:szCs w:val="24"/>
        </w:rPr>
        <w:t>)</w:t>
      </w:r>
      <w:r w:rsidRPr="003224E0">
        <w:rPr>
          <w:b/>
          <w:szCs w:val="24"/>
        </w:rPr>
        <w:t xml:space="preserve"> </w:t>
      </w:r>
      <w:r w:rsidR="00657007" w:rsidRPr="003224E0">
        <w:rPr>
          <w:b/>
          <w:szCs w:val="24"/>
        </w:rPr>
        <w:t xml:space="preserve">D </w:t>
      </w:r>
      <w:r w:rsidRPr="003224E0">
        <w:rPr>
          <w:b/>
          <w:szCs w:val="24"/>
        </w:rPr>
        <w:t>faktorius, pagrindinės žinios apie sveikatos būklę (persirgtos ligos, traumos, operacijos, sąmonės sutrikimai, rizikos veiksniai, įrašai apie tyrimus ir pan.), specialistų konsultacijos, diagnozės tipas (</w:t>
      </w:r>
      <w:r w:rsidR="00D9342C" w:rsidRPr="003224E0">
        <w:rPr>
          <w:b/>
          <w:szCs w:val="24"/>
        </w:rPr>
        <w:t>ūminės ir pirmą kartą gyvenime nustatytos lėtinės ligos (</w:t>
      </w:r>
      <w:r w:rsidR="00BA0B36" w:rsidRPr="003224E0">
        <w:rPr>
          <w:b/>
          <w:szCs w:val="24"/>
        </w:rPr>
        <w:t xml:space="preserve">žymima </w:t>
      </w:r>
      <w:r w:rsidRPr="003224E0">
        <w:rPr>
          <w:b/>
          <w:szCs w:val="24"/>
        </w:rPr>
        <w:t>+</w:t>
      </w:r>
      <w:r w:rsidR="00D9342C" w:rsidRPr="003224E0">
        <w:rPr>
          <w:b/>
          <w:szCs w:val="24"/>
        </w:rPr>
        <w:t>), lėtinės pirmą kartą einamaisiais metais nustatytos ligos (</w:t>
      </w:r>
      <w:r w:rsidR="00BA0B36" w:rsidRPr="003224E0">
        <w:rPr>
          <w:b/>
          <w:szCs w:val="24"/>
        </w:rPr>
        <w:t xml:space="preserve">žymima </w:t>
      </w:r>
      <w:r w:rsidRPr="003224E0">
        <w:rPr>
          <w:b/>
          <w:szCs w:val="24"/>
        </w:rPr>
        <w:t>–</w:t>
      </w:r>
      <w:r w:rsidR="00D9342C" w:rsidRPr="003224E0">
        <w:rPr>
          <w:b/>
          <w:szCs w:val="24"/>
        </w:rPr>
        <w:t>) ir kitos ligos, pakartotinai diagnozuotos einamaisiais metais (</w:t>
      </w:r>
      <w:r w:rsidR="00BA0B36" w:rsidRPr="003224E0">
        <w:rPr>
          <w:b/>
          <w:szCs w:val="24"/>
        </w:rPr>
        <w:t xml:space="preserve">žymima </w:t>
      </w:r>
      <w:r w:rsidRPr="003224E0">
        <w:rPr>
          <w:b/>
          <w:szCs w:val="24"/>
        </w:rPr>
        <w:t xml:space="preserve">0), diagnozės data, diagnozės TLK-10-AM kodas, diagnozės pavadinimas, diagnozės aprašymas, naujai nustatytos alergijos </w:t>
      </w:r>
      <w:r w:rsidR="004C16CF" w:rsidRPr="003224E0">
        <w:rPr>
          <w:b/>
          <w:szCs w:val="24"/>
        </w:rPr>
        <w:t xml:space="preserve">TLK-10-AM </w:t>
      </w:r>
      <w:r w:rsidRPr="003224E0">
        <w:rPr>
          <w:b/>
          <w:szCs w:val="24"/>
        </w:rPr>
        <w:t>kodas, alergijos aprašymas, alergiją sukelianti medžiaga, alergijos nustatymo data arba apytikslė data, žyma, kad nėra žinomų nepageidaujamų alergijų ar kitų reakcijų vaistams ir (arba) kitiems dirgikliams, taikytas gydymas</w:t>
      </w:r>
      <w:r w:rsidR="00084F97" w:rsidRPr="003224E0">
        <w:rPr>
          <w:b/>
          <w:szCs w:val="24"/>
        </w:rPr>
        <w:t xml:space="preserve"> ir rekomenduotas </w:t>
      </w:r>
      <w:r w:rsidRPr="003224E0">
        <w:rPr>
          <w:b/>
          <w:szCs w:val="24"/>
        </w:rPr>
        <w:t>gydymas, atliktos chirurginės procedūros kodas</w:t>
      </w:r>
      <w:r w:rsidR="00657007" w:rsidRPr="003224E0">
        <w:rPr>
          <w:b/>
          <w:szCs w:val="24"/>
        </w:rPr>
        <w:t xml:space="preserve"> ir </w:t>
      </w:r>
      <w:r w:rsidRPr="003224E0">
        <w:rPr>
          <w:b/>
          <w:szCs w:val="24"/>
        </w:rPr>
        <w:t>apibūdinimas, chirurginės procedūros atlikimo data, paciento būklė išrašymo metu, gydymo, slaugos, darbo, ambulatorinės priežiūros rekomendacijos</w:t>
      </w:r>
      <w:r w:rsidR="00E66E7C" w:rsidRPr="003224E0">
        <w:rPr>
          <w:b/>
          <w:szCs w:val="24"/>
        </w:rPr>
        <w:t xml:space="preserve"> (aprašymas) ir pastabos</w:t>
      </w:r>
      <w:r w:rsidRPr="003224E0">
        <w:rPr>
          <w:b/>
          <w:szCs w:val="24"/>
        </w:rPr>
        <w:t xml:space="preserve">, gydymo, tyrimų, konsultacijų planas (paskirtų tyrimų ir konsultacijų siuntimai, diagnozių sąrašas), specialisto, pas kurį siunčiama, profesinė kvalifikacija arba skyriaus specializacija, siuntimo diagnozės </w:t>
      </w:r>
      <w:r w:rsidR="004C16CF" w:rsidRPr="003224E0">
        <w:rPr>
          <w:b/>
          <w:szCs w:val="24"/>
        </w:rPr>
        <w:t xml:space="preserve">TLK-10-AM </w:t>
      </w:r>
      <w:r w:rsidRPr="003224E0">
        <w:rPr>
          <w:b/>
          <w:szCs w:val="24"/>
        </w:rPr>
        <w:t>kodas, laboratorinių tyrimų užsakymo ėminys, patologijos tyrimų paėmimo būdas, informacija apie išrašytus siuntimo, laboratorinio arba patologinio tyrimo užsakymo dokumentus (dokumento pavadinimas, data), tyrimo / konsultacijų plano aprašymas, atliktų laboratorinių ir instrumentinių tyrimų ir jų rezultatų informacija (dokumento pavadinimas, data) ir aprašymas, informacija apie susietą</w:t>
      </w:r>
      <w:r w:rsidR="00E66E7C" w:rsidRPr="003224E0">
        <w:rPr>
          <w:b/>
          <w:szCs w:val="24"/>
        </w:rPr>
        <w:t xml:space="preserve"> elektroninį ambulatorinio </w:t>
      </w:r>
      <w:r w:rsidR="00401B80" w:rsidRPr="003224E0">
        <w:rPr>
          <w:b/>
          <w:szCs w:val="24"/>
        </w:rPr>
        <w:t>apsilankymo</w:t>
      </w:r>
      <w:r w:rsidR="00E66E7C" w:rsidRPr="003224E0">
        <w:rPr>
          <w:b/>
          <w:szCs w:val="24"/>
        </w:rPr>
        <w:t xml:space="preserve"> dokumentą</w:t>
      </w:r>
      <w:r w:rsidRPr="003224E0">
        <w:rPr>
          <w:b/>
          <w:szCs w:val="24"/>
        </w:rPr>
        <w:t xml:space="preserve"> </w:t>
      </w:r>
      <w:r w:rsidR="00E66E7C" w:rsidRPr="003224E0">
        <w:rPr>
          <w:b/>
          <w:szCs w:val="24"/>
        </w:rPr>
        <w:t>(</w:t>
      </w:r>
      <w:r w:rsidRPr="003224E0">
        <w:rPr>
          <w:b/>
          <w:szCs w:val="24"/>
        </w:rPr>
        <w:t>E025</w:t>
      </w:r>
      <w:r w:rsidR="00E66E7C" w:rsidRPr="003224E0">
        <w:rPr>
          <w:b/>
          <w:szCs w:val="24"/>
        </w:rPr>
        <w:t>)</w:t>
      </w:r>
      <w:r w:rsidRPr="003224E0">
        <w:rPr>
          <w:b/>
          <w:szCs w:val="24"/>
        </w:rPr>
        <w:t xml:space="preserve"> (jeigu gydymas tęsiamas), pirmosios naujagimio apžiūros </w:t>
      </w:r>
      <w:r w:rsidR="008C2F54" w:rsidRPr="003224E0">
        <w:rPr>
          <w:b/>
          <w:szCs w:val="24"/>
        </w:rPr>
        <w:t>jo gyvenamojoje vietoje</w:t>
      </w:r>
      <w:r w:rsidRPr="003224E0">
        <w:rPr>
          <w:b/>
          <w:szCs w:val="24"/>
        </w:rPr>
        <w:t xml:space="preserve"> duomenys, gydymo stacionare datos (lovadienių skaičius), skyrių, kuriuose gydytas pacientas, duomenys (skyriaus pavadinimas, skyriaus </w:t>
      </w:r>
      <w:r w:rsidR="00401B80" w:rsidRPr="003224E0">
        <w:rPr>
          <w:b/>
          <w:szCs w:val="24"/>
        </w:rPr>
        <w:t>identifikacinis kodas Privalomojo sveikatos draudimo informacinėje sistemoje „Sveidra“</w:t>
      </w:r>
      <w:r w:rsidR="00401B80" w:rsidRPr="003224E0">
        <w:rPr>
          <w:rStyle w:val="Komentaronuoroda"/>
          <w:b/>
          <w:sz w:val="24"/>
          <w:szCs w:val="24"/>
        </w:rPr>
        <w:t>,</w:t>
      </w:r>
      <w:r w:rsidRPr="003224E0">
        <w:rPr>
          <w:b/>
          <w:szCs w:val="24"/>
        </w:rPr>
        <w:t xml:space="preserve"> išrašymo data, išvykimo informacija (išvyko į namus, išvyko į kitą stacionarą (stacionaro pavadinimas), mirė)</w:t>
      </w:r>
      <w:r w:rsidR="00657007" w:rsidRPr="003224E0">
        <w:rPr>
          <w:b/>
          <w:szCs w:val="24"/>
        </w:rPr>
        <w:t>)</w:t>
      </w:r>
      <w:r w:rsidRPr="003224E0">
        <w:rPr>
          <w:b/>
          <w:szCs w:val="24"/>
        </w:rPr>
        <w:t>, medicininių pažymų duomen</w:t>
      </w:r>
      <w:r w:rsidR="001F5D6B" w:rsidRPr="003224E0">
        <w:rPr>
          <w:b/>
          <w:szCs w:val="24"/>
        </w:rPr>
        <w:t>i</w:t>
      </w:r>
      <w:r w:rsidRPr="003224E0">
        <w:rPr>
          <w:b/>
          <w:szCs w:val="24"/>
        </w:rPr>
        <w:t>s (</w:t>
      </w:r>
      <w:r w:rsidR="00FA4DF5" w:rsidRPr="003224E0">
        <w:rPr>
          <w:b/>
          <w:szCs w:val="24"/>
        </w:rPr>
        <w:t xml:space="preserve">specialisto konsultacijos aprašymas, </w:t>
      </w:r>
      <w:r w:rsidR="002E0D0D" w:rsidRPr="003224E0">
        <w:rPr>
          <w:b/>
          <w:szCs w:val="24"/>
        </w:rPr>
        <w:t>žyma apie pažymos išdavimą (išduota</w:t>
      </w:r>
      <w:r w:rsidR="00B31BE1" w:rsidRPr="003224E0">
        <w:rPr>
          <w:b/>
          <w:szCs w:val="24"/>
        </w:rPr>
        <w:t xml:space="preserve"> </w:t>
      </w:r>
      <w:r w:rsidR="002E0D0D" w:rsidRPr="003224E0">
        <w:rPr>
          <w:b/>
          <w:szCs w:val="24"/>
        </w:rPr>
        <w:t>/</w:t>
      </w:r>
      <w:r w:rsidR="00B31BE1" w:rsidRPr="003224E0">
        <w:rPr>
          <w:b/>
          <w:szCs w:val="24"/>
        </w:rPr>
        <w:t xml:space="preserve"> </w:t>
      </w:r>
      <w:r w:rsidR="002E0D0D" w:rsidRPr="003224E0">
        <w:rPr>
          <w:b/>
          <w:szCs w:val="24"/>
        </w:rPr>
        <w:t xml:space="preserve">neišduota), </w:t>
      </w:r>
      <w:r w:rsidRPr="003224E0">
        <w:rPr>
          <w:b/>
          <w:szCs w:val="24"/>
        </w:rPr>
        <w:t>informacija apie pažymą (pažymos pavadinimas, numeris, išdavimo data), duomen</w:t>
      </w:r>
      <w:r w:rsidR="001F5D6B" w:rsidRPr="003224E0">
        <w:rPr>
          <w:b/>
          <w:szCs w:val="24"/>
        </w:rPr>
        <w:t>i</w:t>
      </w:r>
      <w:r w:rsidRPr="003224E0">
        <w:rPr>
          <w:b/>
          <w:szCs w:val="24"/>
        </w:rPr>
        <w:t>s apie pacientui taikytą priverstinį gydymą ir priverstinį hospitalizavimą (</w:t>
      </w:r>
      <w:r w:rsidR="00401B80" w:rsidRPr="003224E0">
        <w:rPr>
          <w:b/>
          <w:szCs w:val="24"/>
        </w:rPr>
        <w:t xml:space="preserve">priverstinio gydymo ir hospitalizavimo </w:t>
      </w:r>
      <w:r w:rsidRPr="003224E0">
        <w:rPr>
          <w:b/>
          <w:szCs w:val="24"/>
        </w:rPr>
        <w:t xml:space="preserve">pradžia, pabaiga), taip pat </w:t>
      </w:r>
      <w:r w:rsidR="00401B80" w:rsidRPr="003224E0">
        <w:rPr>
          <w:b/>
          <w:szCs w:val="24"/>
        </w:rPr>
        <w:t xml:space="preserve">informacija apie </w:t>
      </w:r>
      <w:r w:rsidRPr="003224E0">
        <w:rPr>
          <w:b/>
          <w:szCs w:val="24"/>
        </w:rPr>
        <w:t>fizinį suvaržymą (</w:t>
      </w:r>
      <w:r w:rsidR="00401B80" w:rsidRPr="003224E0">
        <w:rPr>
          <w:b/>
          <w:szCs w:val="24"/>
        </w:rPr>
        <w:t xml:space="preserve">fizinio suvaržymo </w:t>
      </w:r>
      <w:r w:rsidRPr="003224E0">
        <w:rPr>
          <w:b/>
          <w:szCs w:val="24"/>
        </w:rPr>
        <w:t xml:space="preserve">pradžia, trukmė, taikyta priemonė), atliktų vertinimo testų, skirtų </w:t>
      </w:r>
      <w:r w:rsidR="00FA4DF5" w:rsidRPr="003224E0">
        <w:rPr>
          <w:b/>
          <w:color w:val="000000"/>
          <w:szCs w:val="24"/>
        </w:rPr>
        <w:t>su alkoholio vartojimu susijusi</w:t>
      </w:r>
      <w:r w:rsidR="00B31BE1" w:rsidRPr="003224E0">
        <w:rPr>
          <w:b/>
          <w:color w:val="000000"/>
          <w:szCs w:val="24"/>
        </w:rPr>
        <w:t>oms</w:t>
      </w:r>
      <w:r w:rsidR="00FA4DF5" w:rsidRPr="003224E0">
        <w:rPr>
          <w:b/>
          <w:color w:val="000000"/>
          <w:szCs w:val="24"/>
        </w:rPr>
        <w:t xml:space="preserve"> aplinkyb</w:t>
      </w:r>
      <w:r w:rsidR="00B31BE1" w:rsidRPr="003224E0">
        <w:rPr>
          <w:b/>
          <w:color w:val="000000"/>
          <w:szCs w:val="24"/>
        </w:rPr>
        <w:t>ėms</w:t>
      </w:r>
      <w:r w:rsidR="00FA4DF5" w:rsidRPr="003224E0">
        <w:rPr>
          <w:b/>
          <w:color w:val="000000"/>
          <w:szCs w:val="24"/>
        </w:rPr>
        <w:t xml:space="preserve"> įvertin</w:t>
      </w:r>
      <w:r w:rsidR="00B31BE1" w:rsidRPr="003224E0">
        <w:rPr>
          <w:b/>
          <w:color w:val="000000"/>
          <w:szCs w:val="24"/>
        </w:rPr>
        <w:t>t</w:t>
      </w:r>
      <w:r w:rsidR="00FA4DF5" w:rsidRPr="003224E0">
        <w:rPr>
          <w:b/>
          <w:color w:val="000000"/>
          <w:szCs w:val="24"/>
        </w:rPr>
        <w:t xml:space="preserve">i </w:t>
      </w:r>
      <w:r w:rsidRPr="003224E0">
        <w:rPr>
          <w:b/>
          <w:szCs w:val="24"/>
        </w:rPr>
        <w:t>(AUDIT ir AUDIT-C) bei priklausomyb</w:t>
      </w:r>
      <w:r w:rsidR="00B31BE1" w:rsidRPr="003224E0">
        <w:rPr>
          <w:b/>
          <w:szCs w:val="24"/>
        </w:rPr>
        <w:t>ei</w:t>
      </w:r>
      <w:r w:rsidRPr="003224E0">
        <w:rPr>
          <w:b/>
          <w:szCs w:val="24"/>
        </w:rPr>
        <w:t xml:space="preserve"> nuo nikotino nustaty</w:t>
      </w:r>
      <w:r w:rsidR="00B31BE1" w:rsidRPr="003224E0">
        <w:rPr>
          <w:b/>
          <w:szCs w:val="24"/>
        </w:rPr>
        <w:t>t</w:t>
      </w:r>
      <w:r w:rsidRPr="003224E0">
        <w:rPr>
          <w:b/>
          <w:szCs w:val="24"/>
        </w:rPr>
        <w:t>i ir motyvacij</w:t>
      </w:r>
      <w:r w:rsidR="00B31BE1" w:rsidRPr="003224E0">
        <w:rPr>
          <w:b/>
          <w:szCs w:val="24"/>
        </w:rPr>
        <w:t>ai</w:t>
      </w:r>
      <w:r w:rsidRPr="003224E0">
        <w:rPr>
          <w:b/>
          <w:szCs w:val="24"/>
        </w:rPr>
        <w:t xml:space="preserve"> mesti rūkyti įvertin</w:t>
      </w:r>
      <w:r w:rsidR="00B31BE1" w:rsidRPr="003224E0">
        <w:rPr>
          <w:b/>
          <w:szCs w:val="24"/>
        </w:rPr>
        <w:t>t</w:t>
      </w:r>
      <w:r w:rsidRPr="003224E0">
        <w:rPr>
          <w:b/>
          <w:szCs w:val="24"/>
        </w:rPr>
        <w:t>i, rezultatai);</w:t>
      </w:r>
      <w:bookmarkStart w:id="30" w:name="_Hlk37253741"/>
    </w:p>
    <w:p w14:paraId="577E420B" w14:textId="234FB158" w:rsidR="000D1A73" w:rsidRPr="003224E0" w:rsidRDefault="00AF7745" w:rsidP="000D1A73">
      <w:pPr>
        <w:pStyle w:val="Antrats"/>
        <w:tabs>
          <w:tab w:val="clear" w:pos="4153"/>
          <w:tab w:val="clear" w:pos="8306"/>
        </w:tabs>
        <w:ind w:firstLine="720"/>
        <w:jc w:val="both"/>
        <w:rPr>
          <w:b/>
          <w:szCs w:val="24"/>
        </w:rPr>
      </w:pPr>
      <w:r w:rsidRPr="003224E0">
        <w:rPr>
          <w:b/>
          <w:szCs w:val="24"/>
        </w:rPr>
        <w:t>27.6.</w:t>
      </w:r>
      <w:r w:rsidR="001F5D6B" w:rsidRPr="003224E0">
        <w:rPr>
          <w:b/>
          <w:szCs w:val="24"/>
        </w:rPr>
        <w:t>9</w:t>
      </w:r>
      <w:r w:rsidRPr="003224E0">
        <w:rPr>
          <w:b/>
          <w:szCs w:val="24"/>
        </w:rPr>
        <w:t>. duomenis apie vakcinaciją (</w:t>
      </w:r>
      <w:r w:rsidR="00052343" w:rsidRPr="003224E0">
        <w:rPr>
          <w:b/>
          <w:szCs w:val="24"/>
        </w:rPr>
        <w:t xml:space="preserve">vaistinio preparato nacionalinis pakuotės </w:t>
      </w:r>
      <w:r w:rsidR="005C03A7" w:rsidRPr="003224E0">
        <w:rPr>
          <w:b/>
          <w:color w:val="000000"/>
          <w:szCs w:val="24"/>
          <w:shd w:val="clear" w:color="auto" w:fill="FFFFFF"/>
        </w:rPr>
        <w:t>identifikatorius (</w:t>
      </w:r>
      <w:r w:rsidR="006B51D1" w:rsidRPr="003224E0">
        <w:rPr>
          <w:b/>
          <w:color w:val="000000"/>
          <w:szCs w:val="24"/>
          <w:shd w:val="clear" w:color="auto" w:fill="FFFFFF"/>
        </w:rPr>
        <w:t>NP</w:t>
      </w:r>
      <w:r w:rsidR="00DF7032" w:rsidRPr="003224E0">
        <w:rPr>
          <w:b/>
          <w:color w:val="000000"/>
          <w:szCs w:val="24"/>
          <w:shd w:val="clear" w:color="auto" w:fill="FFFFFF"/>
        </w:rPr>
        <w:t>A</w:t>
      </w:r>
      <w:r w:rsidR="006B51D1" w:rsidRPr="003224E0">
        <w:rPr>
          <w:b/>
          <w:color w:val="000000"/>
          <w:szCs w:val="24"/>
          <w:shd w:val="clear" w:color="auto" w:fill="FFFFFF"/>
        </w:rPr>
        <w:t>KID</w:t>
      </w:r>
      <w:r w:rsidR="005C03A7" w:rsidRPr="003224E0">
        <w:rPr>
          <w:b/>
          <w:color w:val="000000"/>
          <w:szCs w:val="24"/>
          <w:shd w:val="clear" w:color="auto" w:fill="FFFFFF"/>
        </w:rPr>
        <w:t xml:space="preserve">), </w:t>
      </w:r>
      <w:r w:rsidRPr="003224E0">
        <w:rPr>
          <w:b/>
          <w:szCs w:val="24"/>
        </w:rPr>
        <w:t>vaist</w:t>
      </w:r>
      <w:r w:rsidR="00483F9B" w:rsidRPr="003224E0">
        <w:rPr>
          <w:b/>
          <w:szCs w:val="24"/>
        </w:rPr>
        <w:t>inio preparato</w:t>
      </w:r>
      <w:r w:rsidRPr="003224E0">
        <w:rPr>
          <w:b/>
          <w:szCs w:val="24"/>
        </w:rPr>
        <w:t xml:space="preserve"> pavadinimas (imunobiologinio </w:t>
      </w:r>
      <w:r w:rsidR="00BA1B29" w:rsidRPr="003224E0">
        <w:rPr>
          <w:b/>
          <w:szCs w:val="24"/>
        </w:rPr>
        <w:t xml:space="preserve">vaistinio </w:t>
      </w:r>
      <w:r w:rsidRPr="003224E0">
        <w:rPr>
          <w:b/>
          <w:szCs w:val="24"/>
        </w:rPr>
        <w:t xml:space="preserve">preparato pavadinimas), </w:t>
      </w:r>
      <w:r w:rsidR="00052343" w:rsidRPr="003224E0">
        <w:rPr>
          <w:b/>
          <w:szCs w:val="24"/>
        </w:rPr>
        <w:t xml:space="preserve">bendrinis pavadinimas, </w:t>
      </w:r>
      <w:r w:rsidRPr="003224E0">
        <w:rPr>
          <w:b/>
          <w:szCs w:val="24"/>
        </w:rPr>
        <w:t>vaist</w:t>
      </w:r>
      <w:r w:rsidR="004F0621" w:rsidRPr="003224E0">
        <w:rPr>
          <w:b/>
          <w:szCs w:val="24"/>
        </w:rPr>
        <w:t>inio preparato</w:t>
      </w:r>
      <w:r w:rsidRPr="003224E0">
        <w:rPr>
          <w:b/>
          <w:szCs w:val="24"/>
        </w:rPr>
        <w:t xml:space="preserve"> farmacinė forma, </w:t>
      </w:r>
      <w:r w:rsidR="005C03A7" w:rsidRPr="003224E0">
        <w:rPr>
          <w:b/>
          <w:szCs w:val="24"/>
        </w:rPr>
        <w:t>vaist</w:t>
      </w:r>
      <w:r w:rsidR="000E5BE5" w:rsidRPr="003224E0">
        <w:rPr>
          <w:b/>
          <w:szCs w:val="24"/>
        </w:rPr>
        <w:t>inio preparato</w:t>
      </w:r>
      <w:r w:rsidR="005C03A7" w:rsidRPr="003224E0">
        <w:rPr>
          <w:b/>
          <w:szCs w:val="24"/>
        </w:rPr>
        <w:t xml:space="preserve"> stiprumas, </w:t>
      </w:r>
      <w:r w:rsidR="000E5BE5" w:rsidRPr="003224E0">
        <w:rPr>
          <w:b/>
          <w:szCs w:val="24"/>
        </w:rPr>
        <w:t>vaistinio preparato registruotojo</w:t>
      </w:r>
      <w:r w:rsidR="005C03A7" w:rsidRPr="003224E0">
        <w:rPr>
          <w:b/>
          <w:szCs w:val="24"/>
        </w:rPr>
        <w:t xml:space="preserve"> pavadinimas arba gamintojo pavadinimas, vaist</w:t>
      </w:r>
      <w:r w:rsidR="000E5BE5" w:rsidRPr="003224E0">
        <w:rPr>
          <w:b/>
          <w:szCs w:val="24"/>
        </w:rPr>
        <w:t>inio preparato</w:t>
      </w:r>
      <w:r w:rsidR="005C03A7" w:rsidRPr="003224E0">
        <w:rPr>
          <w:b/>
          <w:szCs w:val="24"/>
        </w:rPr>
        <w:t xml:space="preserve"> dozuočių skaičius pakuotėje, </w:t>
      </w:r>
      <w:r w:rsidR="004E0897" w:rsidRPr="003224E0">
        <w:rPr>
          <w:b/>
          <w:szCs w:val="24"/>
        </w:rPr>
        <w:t>vaistinio preparato</w:t>
      </w:r>
      <w:r w:rsidRPr="003224E0">
        <w:rPr>
          <w:b/>
          <w:szCs w:val="24"/>
        </w:rPr>
        <w:t xml:space="preserve"> tinkamumo vartoti laikas, </w:t>
      </w:r>
      <w:r w:rsidR="005C03A7" w:rsidRPr="003224E0">
        <w:rPr>
          <w:b/>
          <w:szCs w:val="24"/>
        </w:rPr>
        <w:t xml:space="preserve">vaistinio preparato serija, </w:t>
      </w:r>
      <w:r w:rsidRPr="003224E0">
        <w:rPr>
          <w:b/>
          <w:szCs w:val="24"/>
        </w:rPr>
        <w:t>revakcinacijos duomenys ir informacija, kelinta vakcinos dozė įskiepyta pagal vakcinavimo schemą, įskiepijimo būdas (poodinis, odos, intranazalinis, peroralinis, į raumenis), skiepijimo data, įskiepyta vakcinos dozė, reakcija į skiepą, žyma, ar pakartotiniai skiepai numatomi / nenumatomi, pakartotinių skiepų data (-os);</w:t>
      </w:r>
      <w:bookmarkEnd w:id="30"/>
    </w:p>
    <w:p w14:paraId="19A8E628" w14:textId="2C59C9DD" w:rsidR="00362C0B" w:rsidRPr="003224E0" w:rsidRDefault="00362C0B" w:rsidP="00362C0B">
      <w:pPr>
        <w:pStyle w:val="Antrats"/>
        <w:tabs>
          <w:tab w:val="clear" w:pos="4153"/>
          <w:tab w:val="clear" w:pos="8306"/>
        </w:tabs>
        <w:ind w:firstLine="720"/>
        <w:jc w:val="both"/>
        <w:rPr>
          <w:b/>
          <w:szCs w:val="24"/>
        </w:rPr>
      </w:pPr>
      <w:r w:rsidRPr="003224E0">
        <w:rPr>
          <w:b/>
          <w:szCs w:val="24"/>
        </w:rPr>
        <w:t>27.6.10. duomenis apie mirtį (įstaigos, išdavusios medicininį mirties liudijimą, pavadinimas, mirties liudijimo numeris, mirties liudijimo išrašymo data, rūšis (galutinis</w:t>
      </w:r>
      <w:r w:rsidR="00DF153A">
        <w:rPr>
          <w:b/>
          <w:szCs w:val="24"/>
        </w:rPr>
        <w:t> </w:t>
      </w:r>
      <w:r w:rsidRPr="003224E0">
        <w:rPr>
          <w:b/>
          <w:szCs w:val="24"/>
        </w:rPr>
        <w:t>/ laikinas), keičiamo mirties liudijimo numeris ir išrašymo data, mirusiojo vardas</w:t>
      </w:r>
      <w:r w:rsidR="00D66A3C" w:rsidRPr="003224E0">
        <w:rPr>
          <w:b/>
          <w:szCs w:val="24"/>
        </w:rPr>
        <w:t xml:space="preserve"> (-ai)</w:t>
      </w:r>
      <w:r w:rsidRPr="003224E0">
        <w:rPr>
          <w:b/>
          <w:szCs w:val="24"/>
        </w:rPr>
        <w:t>, pavardė</w:t>
      </w:r>
      <w:r w:rsidR="00D66A3C" w:rsidRPr="003224E0">
        <w:rPr>
          <w:b/>
          <w:szCs w:val="24"/>
        </w:rPr>
        <w:t xml:space="preserve"> (-ės)</w:t>
      </w:r>
      <w:r w:rsidRPr="003224E0">
        <w:rPr>
          <w:b/>
          <w:szCs w:val="24"/>
        </w:rPr>
        <w:t xml:space="preserve">, lytis, Lietuvos Respublikos gyventojo asmens kodas arba užsienio valstybės piliečio asmens kodas ar kitas identifikavimo kodas, žymos, jei negyvagimis ar miręs pirmą gyvenimo savaitę, gimimo data, spėjamas amžius (metai, mėnesiai, dienos), jeigu mirusiojo tapatybė nenustatyta, negyvagimio ar mirusio pirmą gyvenimo savaitę gimimo vieta (stacionaras, namai, kita vieta), mirties data, žyma, kad mirties data nustatyta </w:t>
      </w:r>
      <w:r w:rsidRPr="003224E0">
        <w:rPr>
          <w:b/>
          <w:szCs w:val="24"/>
        </w:rPr>
        <w:lastRenderedPageBreak/>
        <w:t>remiantis palaikų radimo data, negyvagimio ar mirusio pirmą gyvenimo savaitę mirties vieta (stacionaras, namai, kita vieta), motinos vardas</w:t>
      </w:r>
      <w:r w:rsidR="00D66A3C" w:rsidRPr="003224E0">
        <w:rPr>
          <w:b/>
          <w:szCs w:val="24"/>
        </w:rPr>
        <w:t xml:space="preserve"> (-ai)</w:t>
      </w:r>
      <w:r w:rsidRPr="003224E0">
        <w:rPr>
          <w:b/>
          <w:szCs w:val="24"/>
        </w:rPr>
        <w:t>, pavardė</w:t>
      </w:r>
      <w:r w:rsidR="00D66A3C" w:rsidRPr="003224E0">
        <w:rPr>
          <w:b/>
          <w:szCs w:val="24"/>
        </w:rPr>
        <w:t xml:space="preserve"> (-ės)</w:t>
      </w:r>
      <w:r w:rsidRPr="003224E0">
        <w:rPr>
          <w:b/>
          <w:szCs w:val="24"/>
        </w:rPr>
        <w:t xml:space="preserve">, Lietuvos Respublikos gyventojo asmens kodas arba užsienio valstybės piliečio asmens kodas ar kitas identifikavimo kodas, motinos nuolatinė gyvenamoji vieta, kelintas gimdymas, anksčiau gimusių vaikų (gyvų ir negyvagimių) skaičius, nėštumo trukmė, naujagimio (negyvagimio) kūno svoris, ūgis, gimė išnešiotas, neišnešiotas, pernešiotas, gimė vienas, pirmas iš dvynių, antras iš dvynių, esant daugiavaisiam nėštumui, perinatalinės mirties priežastys (pagrindinė liga ar būklė, lėmusi naujagimio mirtį, kodas pagal TLK-10-AM, kita liga ar būklė, sąlygojusi naujagimio mirtį, pagrindinė motinos liga ar būklė (placentos būklė), lėmusi naujagimio mirtį, kodas pagal TLK-10-AM, kita motinos liga ar būklė (placentos būklė), sąlygojusi naujagimio mirtį, kitos būklės), perinatalinės mirties rūšis (liga, nelaimingas atsitikimas, žmogžudystė, nenustatyta), žyma apie medicininį perinatalinės mirties liudijimo išrašymą (gydęs gydytojas, apžiūrėjęs mirusįjį ir konstatavęs mirtį, kitas gydytojas, apžiūrėjęs mirusįjį ir konstatavęs mirtį, gydęs gydytojas, remdamasis medicininiais dokumentais ir mirusįjį apžiūrėjusio kito gydytojo išvada, gydytojas patologas, atlikęs autopsiją, teismo medicinos gydytojas, atlikęs autopsiją, teismo medicinos gydytojas, remdamasis išorine mirusiojo apžiūra, kitomis aplinkybėmis), naujagimis, miręs nuo 7 iki 28 parų amžiaus (išnešiotas, neišnešiotas, pernešiotas, svoris), mirusio nuolatinė gyvenamoji vieta, mirties vieta (ligoninė, namai, kita mirties vieta), mirties vietos adresas (jei nežinomas – palaikų radimo vieta), mirties rūšis (liga, profesinė liga, nelaimingas atsitikimas, nelaimingas atsitikimas darbe, savižudybė, nužudymas, negali būti nustatyta dėl pomirtinių pakitimų, nenustatyta, staigi, netikėta), žymos apie moters mirtį būnant nėščia, gimdymo metu, iki 42 dienų po gimdymo, nuo 43 dienų iki 1 metų po gimdymo, nežinoma, nelaimingo atsitikimo, savižudybės, žmogžudystės data, žyma, jei data nežinoma, nelaimingo atsitikimo, savižudybės, žmogžudystės vieta (namai, </w:t>
      </w:r>
      <w:bookmarkStart w:id="31" w:name="_Hlk40191323"/>
      <w:r w:rsidR="006E53B0" w:rsidRPr="003224E0">
        <w:rPr>
          <w:b/>
          <w:bCs/>
          <w:szCs w:val="24"/>
        </w:rPr>
        <w:t>vaiko globos (rūpybos) vieta (fizinio asmens gyvenamojoje vietoje, šeimynoje, budinčių globotojų gyvenamojoje vietoje, vaikų globos institucijoje</w:t>
      </w:r>
      <w:bookmarkEnd w:id="31"/>
      <w:r w:rsidR="006E53B0" w:rsidRPr="003224E0">
        <w:rPr>
          <w:b/>
          <w:bCs/>
          <w:szCs w:val="24"/>
        </w:rPr>
        <w:t>),</w:t>
      </w:r>
      <w:r w:rsidR="006E53B0" w:rsidRPr="003224E0">
        <w:rPr>
          <w:bCs/>
          <w:szCs w:val="24"/>
        </w:rPr>
        <w:t xml:space="preserve"> </w:t>
      </w:r>
      <w:r w:rsidRPr="003224E0">
        <w:rPr>
          <w:b/>
          <w:szCs w:val="24"/>
        </w:rPr>
        <w:t xml:space="preserve">mokykla, kita institucija, viešojo administravimo įstaiga, kūno kultūros ir sporto vieta, gatvė, automagistralė, prekybos, paslaugų paskirties objektas, pramonės ir statybos objektas, ūkis, kita patikslinta vieta, nežinoma) ir aplinkybės, mirties priežastys (tiesioginė, tarpinės mirties priežastys, pagrindinė liga (trauma) ar būklė, sukėlusi mirtį, pagrindinės ligos (traumos) ar būklės, sukėlusios mirtį, kodas pagal TLK-10-AM), </w:t>
      </w:r>
      <w:bookmarkStart w:id="32" w:name="_Hlk33692094"/>
      <w:r w:rsidRPr="003224E0">
        <w:rPr>
          <w:b/>
          <w:szCs w:val="24"/>
        </w:rPr>
        <w:t>kitos svarbios patologinės būklės, sąlygojusios mirtį, bet nesusijusios su pagrindine mirties priežastimi, žyma ir duomenys apie atliktas operacijas per paskutines 28 dienas iki mirties (operacijos data, operacijos priežastis), žyma apie medicininio mirties liudijimo išrašymą (gydęs gydytojas, apžiūrėjęs mirusįjį ir konstatavęs mirtį, kitas gydytojas, apžiūrėjęs mirusįjį ir konstatavęs mirtį, gydęs gydytojas, remdamasis medicininiais dokumentais ir mirusįjį apžiūrėjusio kito gydytojo išvada), medicininį mirties liudijimą išrašiusio sveikatos priežiūros specialisto vardas</w:t>
      </w:r>
      <w:r w:rsidR="00897934" w:rsidRPr="003224E0">
        <w:rPr>
          <w:b/>
          <w:szCs w:val="24"/>
        </w:rPr>
        <w:t xml:space="preserve"> (-ai)</w:t>
      </w:r>
      <w:r w:rsidRPr="003224E0">
        <w:rPr>
          <w:b/>
          <w:szCs w:val="24"/>
        </w:rPr>
        <w:t>, pavardė</w:t>
      </w:r>
      <w:r w:rsidR="00897934" w:rsidRPr="003224E0">
        <w:rPr>
          <w:b/>
          <w:szCs w:val="24"/>
        </w:rPr>
        <w:t xml:space="preserve"> (-ės)</w:t>
      </w:r>
      <w:r w:rsidRPr="003224E0">
        <w:rPr>
          <w:b/>
          <w:szCs w:val="24"/>
        </w:rPr>
        <w:t>, profesinė kvalifikacija, spaudo numeris, kitų svarbių aplinkybių paaiškinimas, asmens, kuris kreipėsi dėl medicininio mirties liudijimo išdavimo</w:t>
      </w:r>
      <w:r w:rsidR="000F0B32">
        <w:rPr>
          <w:b/>
          <w:szCs w:val="24"/>
        </w:rPr>
        <w:t>,</w:t>
      </w:r>
      <w:r w:rsidRPr="003224E0">
        <w:rPr>
          <w:b/>
          <w:szCs w:val="24"/>
        </w:rPr>
        <w:t xml:space="preserve"> duomenys (vardas</w:t>
      </w:r>
      <w:r w:rsidR="00897934" w:rsidRPr="003224E0">
        <w:rPr>
          <w:b/>
          <w:szCs w:val="24"/>
        </w:rPr>
        <w:t xml:space="preserve"> (-ai)</w:t>
      </w:r>
      <w:r w:rsidRPr="003224E0">
        <w:rPr>
          <w:b/>
          <w:szCs w:val="24"/>
        </w:rPr>
        <w:t>, pavardė</w:t>
      </w:r>
      <w:r w:rsidR="00897934" w:rsidRPr="003224E0">
        <w:rPr>
          <w:b/>
          <w:szCs w:val="24"/>
        </w:rPr>
        <w:t xml:space="preserve"> (-ės)</w:t>
      </w:r>
      <w:r w:rsidRPr="003224E0">
        <w:rPr>
          <w:b/>
          <w:szCs w:val="24"/>
        </w:rPr>
        <w:t>, Lietuvos Respublikos gyventojo asmens kodas arba užsienio valstybės piliečio asmens kodas ar kitas identifikavimo kodas);</w:t>
      </w:r>
    </w:p>
    <w:bookmarkEnd w:id="32"/>
    <w:p w14:paraId="1E544D98" w14:textId="38AEDCB7" w:rsidR="00362C0B" w:rsidRPr="003224E0" w:rsidRDefault="00362C0B" w:rsidP="00362C0B">
      <w:pPr>
        <w:pStyle w:val="Antrats"/>
        <w:tabs>
          <w:tab w:val="clear" w:pos="4153"/>
          <w:tab w:val="clear" w:pos="8306"/>
        </w:tabs>
        <w:ind w:firstLine="720"/>
        <w:jc w:val="both"/>
        <w:rPr>
          <w:b/>
          <w:szCs w:val="24"/>
        </w:rPr>
      </w:pPr>
      <w:r w:rsidRPr="003224E0">
        <w:rPr>
          <w:b/>
          <w:szCs w:val="24"/>
        </w:rPr>
        <w:t>27.6.11. e. recepto duomenis (numeris, išrašymo data, duomenys apie asmens sveikatos priežiūros įstaigą (asmens sveikatos priežiūros įstaigos pavadinimas, juridinio asmens kodas, identifikacinis kodas Privalomojo sveikatos draudimo informacinėje sistemoje „Sveidra“, veiklos vietos adresas (su valstybės pavadinimu), telefono ryšio numeris su tarptautiniu kodu, elektroninio pašto adresas), duomenys apie pacientą (paciento vardas</w:t>
      </w:r>
      <w:r w:rsidR="00897934" w:rsidRPr="003224E0">
        <w:rPr>
          <w:b/>
          <w:szCs w:val="24"/>
        </w:rPr>
        <w:t xml:space="preserve"> (-ai)</w:t>
      </w:r>
      <w:r w:rsidRPr="003224E0">
        <w:rPr>
          <w:b/>
          <w:szCs w:val="24"/>
        </w:rPr>
        <w:t>, pavardė</w:t>
      </w:r>
      <w:r w:rsidR="00897934" w:rsidRPr="003224E0">
        <w:rPr>
          <w:b/>
          <w:szCs w:val="24"/>
        </w:rPr>
        <w:t xml:space="preserve"> (-ės)</w:t>
      </w:r>
      <w:r w:rsidRPr="003224E0">
        <w:rPr>
          <w:b/>
          <w:szCs w:val="24"/>
        </w:rPr>
        <w:t xml:space="preserve">, ESI numeris, gimimo data, amžius, lytis, Lietuvos Respublikos gyventojo asmens kodas arba užsienio valstybės piliečio asmens kodas ar kitas identifikavimo kodas, gyvenamosios vietos adresas, telefono ryšio numeris, elektroninio pašto adresas. Tais atvejais, kai pacientas gydomas anonimiškai, nurodomas </w:t>
      </w:r>
      <w:r w:rsidRPr="003224E0">
        <w:rPr>
          <w:b/>
          <w:szCs w:val="24"/>
        </w:rPr>
        <w:lastRenderedPageBreak/>
        <w:t>tik paciento kodas), duomenys apie sveikatos priežiūros specialistą (vardas</w:t>
      </w:r>
      <w:r w:rsidR="00897934" w:rsidRPr="003224E0">
        <w:rPr>
          <w:b/>
          <w:szCs w:val="24"/>
        </w:rPr>
        <w:t xml:space="preserve"> (-ai)</w:t>
      </w:r>
      <w:r w:rsidRPr="003224E0">
        <w:rPr>
          <w:b/>
          <w:szCs w:val="24"/>
        </w:rPr>
        <w:t>, pavardė</w:t>
      </w:r>
      <w:r w:rsidR="00897934" w:rsidRPr="003224E0">
        <w:rPr>
          <w:b/>
          <w:szCs w:val="24"/>
        </w:rPr>
        <w:t xml:space="preserve"> (-ės)</w:t>
      </w:r>
      <w:r w:rsidRPr="003224E0">
        <w:rPr>
          <w:b/>
          <w:szCs w:val="24"/>
        </w:rPr>
        <w:t>, spaudo numeris, profesinė kvalifikacija, telefono ryšio numeris (su tarptautiniu kodu), elektroninio pašto adresas), asmens ambulatorinio gydymo apskaitos kortelės ar stacionare gydomo asmens statistinės kortelės, ar ESPBI IS suteiktas paciento apsilankymo metu išrašomo elektroninio recepto, identifikatoriaus numeris, kompensacijos rūšies kodas ir pavadinimas, recepto įsigaliojimo data, data, iki kurios receptas galioja, recepto galiojimo dienų skaičius, ligos ar kito sveikatos sutrikimo pagal TLK-10-AM kodas ir pavadinimas, žymos „Kompensuojamasis“, „Pirmas paskyrimas“, „GKK sprendimu“, „Narkotinis vaistinis preparatas“, „Psichotropinis vaistinis preparatas“, „Ypatingas paskyrimas“, „Vardinis vaistinis preparatas</w:t>
      </w:r>
      <w:r w:rsidR="000D3A9F" w:rsidRPr="003224E0">
        <w:rPr>
          <w:b/>
          <w:szCs w:val="24"/>
        </w:rPr>
        <w:t>“</w:t>
      </w:r>
      <w:r w:rsidRPr="003224E0">
        <w:rPr>
          <w:b/>
          <w:szCs w:val="24"/>
        </w:rPr>
        <w:t>, „Ilgalaikiam gydymui“</w:t>
      </w:r>
      <w:r w:rsidR="00362B55" w:rsidRPr="003224E0">
        <w:rPr>
          <w:b/>
          <w:szCs w:val="24"/>
        </w:rPr>
        <w:t xml:space="preserve">, </w:t>
      </w:r>
      <w:r w:rsidRPr="003224E0">
        <w:rPr>
          <w:b/>
          <w:szCs w:val="24"/>
        </w:rPr>
        <w:t>„Gydymui tęsti“</w:t>
      </w:r>
      <w:r w:rsidR="00362B55" w:rsidRPr="003224E0">
        <w:rPr>
          <w:b/>
          <w:szCs w:val="24"/>
        </w:rPr>
        <w:t>, „Rezervuota“</w:t>
      </w:r>
      <w:r w:rsidRPr="003224E0">
        <w:rPr>
          <w:b/>
          <w:szCs w:val="24"/>
        </w:rPr>
        <w:t xml:space="preserve"> ir išdavimų skaičius, data</w:t>
      </w:r>
      <w:r w:rsidR="0060051B" w:rsidRPr="003224E0">
        <w:rPr>
          <w:b/>
          <w:szCs w:val="24"/>
        </w:rPr>
        <w:t>,</w:t>
      </w:r>
      <w:r w:rsidRPr="003224E0">
        <w:rPr>
          <w:b/>
          <w:szCs w:val="24"/>
        </w:rPr>
        <w:t xml:space="preserve"> iki kurios galioja vaistinio preparato skyrimo pareiškimas, žyma, kad yra paciento sutikimas, </w:t>
      </w:r>
      <w:r w:rsidRPr="003224E0">
        <w:rPr>
          <w:b/>
          <w:color w:val="000000"/>
          <w:szCs w:val="24"/>
        </w:rPr>
        <w:t xml:space="preserve">anatominės-terapinės-cheminės (ATC) klasifikacijos indekso 5 lygio kodas, jei skiriamas registruotas vaistinis preparatas, </w:t>
      </w:r>
      <w:r w:rsidRPr="003224E0">
        <w:rPr>
          <w:b/>
          <w:szCs w:val="24"/>
        </w:rPr>
        <w:t>veikliosios medžiagos pavadinimas, konkretus prekinis pavadinimas, stiprumas, farmacinė forma, vaistinio preparato dozuočių skaičius ir dozuotės pavadinimas, pakuotė, pakuotės dydis ir pakuočių skaičius, žyma „Ekstemporalusis vaistinis preparatas“, žyma „Kompensuojamasis“, jei išrašomas kompensuojamasis ekstemporalusis vaistinis preparatas, žyma „Psichotropinis vaistinis preparatas“, jei išrašomas psichotropinis ekstemporalusis vaistinis preparatas, žymos „Ypatingas paskyrimas“, „GKK sprendimu“, „Cito“ (skubiai) arba „Statim“ (nedelsiant); ekstemporaliojo vaistinio preparato sudėtis (bendrinių veikliųjų ir pagalbinių medžiagų pavadinimai ir jų kiekiai dozuotėje arba bendrinių veikliųjų medžiagų ir pagalbinių medžiagų pavadinimai ir jų kiekiai, arba bendrinių veikliųjų ir pagalbinių medžiagų pavadinimai ir jų kiekiai bendrame tūryje arba masėje, atsižvelgiant į paruošto vartoti ekstemporaliojo vaistinio preparato farmacinę formą), ekstemporaliojo vaistinio preparato kiekis (masė, tūris arba dozuočių skaičius), jei reikia, gaminama iki tūrio / svorio, gaminamo kiekio matas, gaminimo metodas, jei reikia, informacija apie vaistinio preparato vartojimą, vartojimo būdas ir metodas, jei reikia, vienkartinė dozė ir vienkartinės dozės forma, vartojimo dažnumas, vartojimo laikas, paros dozė ir paros dozės pavadinimas, jei reikia, gydymo kurso trukmė, žyma „Kompensuojamoji“, jei išrašoma kompensuojamoji MPP, kompensuojamosios MPP grupės pavadinimas ir (ar) kompensuojamosios MPP pavadinimas, kompensuojamosios MPP aprašymas, jei išrašomi lęšiai, išrašomų lęšių duomenys (dešinės akies sfera, dešinės akies cilindras, dešinės akies ašis, dešinės akies prizmė, kairės akies sfera, kairės akies cilindras, kairės akies ašis, kairės akies prizmė, atstumas tarp vyzdžių centrų, lęšių paskirtis, kompensuojamosios MPP vienetų skaičius, kompensuojamosios MPP naudojimo trukmė), jei išrašoma medicinos priemonė</w:t>
      </w:r>
      <w:r w:rsidR="00C237A2" w:rsidRPr="003224E0">
        <w:rPr>
          <w:b/>
          <w:szCs w:val="24"/>
        </w:rPr>
        <w:t xml:space="preserve">, </w:t>
      </w:r>
      <w:r w:rsidRPr="003224E0">
        <w:rPr>
          <w:b/>
          <w:szCs w:val="24"/>
        </w:rPr>
        <w:t>išskyrus kompensuojamąsias MPP (medicinos priemonės pavadinimas ir aprašymas), jei reikia, nekompensuojamųjų lęšių duomenys (dešinės akies sfera, dešinės akies cilindras, dešinės akies ašis, dešinės akies prizmė, kairės akies sfera, kairės akies cilindras, kairės akies ašis, kairės akies prizmė, atstumas tarp vyzdžių centrų, lęšių paskirtis), medicinos priemonės</w:t>
      </w:r>
      <w:r w:rsidR="00235536" w:rsidRPr="003224E0">
        <w:rPr>
          <w:b/>
          <w:szCs w:val="24"/>
        </w:rPr>
        <w:t xml:space="preserve"> </w:t>
      </w:r>
      <w:r w:rsidRPr="003224E0">
        <w:rPr>
          <w:b/>
          <w:szCs w:val="24"/>
        </w:rPr>
        <w:t xml:space="preserve">naudojimo trukmė, pastaba farmacijos specialistui, jei reikia, žyma „Specialisto sprendimu“, </w:t>
      </w:r>
      <w:r w:rsidRPr="003224E0">
        <w:rPr>
          <w:b/>
          <w:color w:val="000000"/>
          <w:szCs w:val="24"/>
        </w:rPr>
        <w:t>pastaba (-os) pacientui, jei reikia);</w:t>
      </w:r>
    </w:p>
    <w:p w14:paraId="2DF962AD" w14:textId="4748E622" w:rsidR="004D2B6F" w:rsidRPr="003224E0" w:rsidRDefault="004D2B6F" w:rsidP="004D2B6F">
      <w:pPr>
        <w:pStyle w:val="Antrats"/>
        <w:tabs>
          <w:tab w:val="clear" w:pos="4153"/>
          <w:tab w:val="clear" w:pos="8306"/>
        </w:tabs>
        <w:ind w:firstLine="720"/>
        <w:jc w:val="both"/>
        <w:rPr>
          <w:b/>
          <w:szCs w:val="24"/>
        </w:rPr>
      </w:pPr>
      <w:r w:rsidRPr="003224E0">
        <w:rPr>
          <w:b/>
          <w:szCs w:val="24"/>
        </w:rPr>
        <w:t>27.6.12. vaiko (mokinio) profilaktinio patikrinimo duomenis (vaiko (mokinio) vardas</w:t>
      </w:r>
      <w:r w:rsidR="00897934" w:rsidRPr="003224E0">
        <w:rPr>
          <w:b/>
          <w:szCs w:val="24"/>
        </w:rPr>
        <w:t xml:space="preserve"> (-ai)</w:t>
      </w:r>
      <w:r w:rsidRPr="003224E0">
        <w:rPr>
          <w:b/>
          <w:szCs w:val="24"/>
        </w:rPr>
        <w:t xml:space="preserve"> ir pavardė</w:t>
      </w:r>
      <w:r w:rsidR="00897934" w:rsidRPr="003224E0">
        <w:rPr>
          <w:b/>
          <w:szCs w:val="24"/>
        </w:rPr>
        <w:t xml:space="preserve"> (-ės)</w:t>
      </w:r>
      <w:r w:rsidRPr="003224E0">
        <w:rPr>
          <w:b/>
          <w:szCs w:val="24"/>
        </w:rPr>
        <w:t>, gimimo data, fizinės būklės įvertinimas (ūgis centimetrais, svoris kilogramais, kūno masės indeksas ir žyma apie kūno masės indekso įvertinimą (per mažas, normalus, antsvoris, nutukimas)), vaiko (mokinio) dalyvavimas ugdymo veikloje (gali dalyvauti ugdymo veikloje be apribojimų, gali dalyvauti ugdymo veikloje laikydamasis rekomendacijų), bendros rekomendacijos (pritaikytas maitinimas, pritaikyta sėdėjimo vieta, vengti alergenų, skubios pagalbos poreikis, kitos rekomendacijos), specialiosios rekomendacijos (liga / sutrikimas pagal TLK-10-AM kodą, specialiosios rekomendacijos ir pirmosios pagalbos priemonės, kurių gali prireikti mokiniui, dalyvaujančiam ugdymo veikloje), fizinio ugdymo grupė (pagrindinė, parengiamoji, specialioji), data, iki kurios vaikas (mokinys) atleistas nuo fizinio ugdymo pamokų, dantų ir žandikaulių būklės įvertinimas (kariozinių (k) pieninių dantų skaičius, plombuotų (p) pieninių dantų skaičius, dėl ėduonies išrautų (i) pieninių dantų skaičius, kariozinių (k) nuolatinių dantų skaičius, plombuotų (p) nuolatinių dantų skaičius, dėl ėduonies išrautų (i) nuolatinių dantų skaičius, žyma apie sąkandžio patologiją (nėra, pavienių dantų, žandikaulių);</w:t>
      </w:r>
    </w:p>
    <w:p w14:paraId="425E7395" w14:textId="1F613A10" w:rsidR="00D36CA2" w:rsidRPr="003224E0" w:rsidRDefault="00D36CA2" w:rsidP="00D36CA2">
      <w:pPr>
        <w:pStyle w:val="Antrats"/>
        <w:tabs>
          <w:tab w:val="clear" w:pos="4153"/>
          <w:tab w:val="clear" w:pos="8306"/>
        </w:tabs>
        <w:ind w:firstLine="720"/>
        <w:jc w:val="both"/>
        <w:rPr>
          <w:b/>
          <w:szCs w:val="24"/>
        </w:rPr>
      </w:pPr>
      <w:r w:rsidRPr="003224E0">
        <w:rPr>
          <w:b/>
          <w:szCs w:val="24"/>
        </w:rPr>
        <w:t>27.6.13. gydymo plano aprašymą;</w:t>
      </w:r>
    </w:p>
    <w:p w14:paraId="3C84F891" w14:textId="5E5B8896" w:rsidR="00D36CA2" w:rsidRPr="003224E0" w:rsidRDefault="00D36CA2" w:rsidP="00D36CA2">
      <w:pPr>
        <w:pStyle w:val="Antrats"/>
        <w:tabs>
          <w:tab w:val="clear" w:pos="4153"/>
          <w:tab w:val="clear" w:pos="8306"/>
        </w:tabs>
        <w:ind w:firstLine="720"/>
        <w:jc w:val="both"/>
        <w:rPr>
          <w:b/>
          <w:szCs w:val="24"/>
        </w:rPr>
      </w:pPr>
      <w:r w:rsidRPr="003224E0">
        <w:rPr>
          <w:b/>
          <w:szCs w:val="24"/>
        </w:rPr>
        <w:t>27.6.14. rekomendacijas ir rekomendacijų pateikimo datas;</w:t>
      </w:r>
    </w:p>
    <w:p w14:paraId="5440998F" w14:textId="703FA968" w:rsidR="00D36CA2" w:rsidRPr="003224E0" w:rsidRDefault="00D36CA2" w:rsidP="00D36CA2">
      <w:pPr>
        <w:pStyle w:val="Antrats"/>
        <w:tabs>
          <w:tab w:val="clear" w:pos="4153"/>
          <w:tab w:val="clear" w:pos="8306"/>
        </w:tabs>
        <w:ind w:firstLine="720"/>
        <w:jc w:val="both"/>
        <w:rPr>
          <w:b/>
          <w:szCs w:val="24"/>
        </w:rPr>
      </w:pPr>
      <w:r w:rsidRPr="003224E0">
        <w:rPr>
          <w:b/>
          <w:szCs w:val="24"/>
        </w:rPr>
        <w:t>27.6.15. išvadas ir išvadų pateikimo datas;</w:t>
      </w:r>
    </w:p>
    <w:p w14:paraId="4D4FD658" w14:textId="72724D8D" w:rsidR="00D36CA2" w:rsidRPr="003224E0" w:rsidRDefault="00D36CA2" w:rsidP="00D36CA2">
      <w:pPr>
        <w:pStyle w:val="Antrats"/>
        <w:tabs>
          <w:tab w:val="clear" w:pos="4153"/>
          <w:tab w:val="clear" w:pos="8306"/>
        </w:tabs>
        <w:ind w:firstLine="720"/>
        <w:jc w:val="both"/>
        <w:rPr>
          <w:b/>
          <w:szCs w:val="24"/>
        </w:rPr>
      </w:pPr>
      <w:r w:rsidRPr="003224E0">
        <w:rPr>
          <w:b/>
          <w:szCs w:val="24"/>
        </w:rPr>
        <w:t>27.6.16. pastabas ir pastabų pateikimo datas;</w:t>
      </w:r>
      <w:bookmarkStart w:id="33" w:name="_Hlk33773029"/>
      <w:bookmarkStart w:id="34" w:name="_Hlk37255012"/>
      <w:bookmarkEnd w:id="33"/>
    </w:p>
    <w:p w14:paraId="0ADECE2E" w14:textId="5DC98534" w:rsidR="00D36CA2" w:rsidRPr="003224E0" w:rsidRDefault="00D36CA2" w:rsidP="00D36CA2">
      <w:pPr>
        <w:pStyle w:val="Antrats"/>
        <w:tabs>
          <w:tab w:val="clear" w:pos="4153"/>
          <w:tab w:val="clear" w:pos="8306"/>
        </w:tabs>
        <w:ind w:firstLine="720"/>
        <w:jc w:val="both"/>
        <w:rPr>
          <w:b/>
          <w:szCs w:val="24"/>
        </w:rPr>
      </w:pPr>
      <w:r w:rsidRPr="003224E0">
        <w:rPr>
          <w:b/>
          <w:szCs w:val="24"/>
        </w:rPr>
        <w:t>27.6.17. papildomus duomenis (išduotų nedarbingumo pažymėjimų / pažymų duomenys (požymis apie pažymos išdavimą, pažymėjimo, pažymos numeris, pažymėjimo</w:t>
      </w:r>
      <w:r w:rsidR="00DF153A">
        <w:rPr>
          <w:b/>
          <w:szCs w:val="24"/>
        </w:rPr>
        <w:t> </w:t>
      </w:r>
      <w:r w:rsidRPr="003224E0">
        <w:rPr>
          <w:b/>
          <w:szCs w:val="24"/>
        </w:rPr>
        <w:t>/ pažymos išdavimo data, nedarbingumo priežastis, Lietuvos Respublikos gyventojo asmens kodas arba užsienio valstybės piliečio asmens kodas ar kitas identifikavimo kodas, vardas</w:t>
      </w:r>
      <w:r w:rsidR="009B4035" w:rsidRPr="003224E0">
        <w:rPr>
          <w:b/>
          <w:szCs w:val="24"/>
        </w:rPr>
        <w:t xml:space="preserve"> (-ai)</w:t>
      </w:r>
      <w:r w:rsidRPr="003224E0">
        <w:rPr>
          <w:b/>
          <w:szCs w:val="24"/>
        </w:rPr>
        <w:t>, pavardė</w:t>
      </w:r>
      <w:r w:rsidR="009B4035" w:rsidRPr="003224E0">
        <w:rPr>
          <w:b/>
          <w:szCs w:val="24"/>
        </w:rPr>
        <w:t xml:space="preserve"> (-ės)</w:t>
      </w:r>
      <w:r w:rsidRPr="003224E0">
        <w:rPr>
          <w:b/>
          <w:szCs w:val="24"/>
        </w:rPr>
        <w:t>, nedarbingumo laikotarpis, nedarbingumo pradžios data, nedarbingumo pabaigos data), keičiamo dokumento numeris, išduoti nėštumo ir gimdymo atostogų pažymėjimai (pažymėjimo išdavimo data ir numeris, Lietuvos Respublikos gyventojo asmens kodas arba užsienio valstybės piliečio asmens kodas ar kitas identifikavimo kodas, vardas</w:t>
      </w:r>
      <w:r w:rsidR="009B4035" w:rsidRPr="003224E0">
        <w:rPr>
          <w:b/>
          <w:szCs w:val="24"/>
        </w:rPr>
        <w:t xml:space="preserve"> (-ai)</w:t>
      </w:r>
      <w:r w:rsidRPr="003224E0">
        <w:rPr>
          <w:b/>
          <w:szCs w:val="24"/>
        </w:rPr>
        <w:t>, pavardė</w:t>
      </w:r>
      <w:r w:rsidR="009B4035" w:rsidRPr="003224E0">
        <w:rPr>
          <w:b/>
          <w:szCs w:val="24"/>
        </w:rPr>
        <w:t xml:space="preserve"> (-ės)</w:t>
      </w:r>
      <w:r w:rsidRPr="003224E0">
        <w:rPr>
          <w:b/>
          <w:szCs w:val="24"/>
        </w:rPr>
        <w:t>, nedarbingumo laikotarpis, nėštumo ir gimdymo atostogų laikotarpis, gimdymo data, požymis apie komplikuotą gimdymą), darbdavio atstovo dalį užpildžiusio ESPBI IS naudotojo duomenys (įmonės / įstaigos pavadinimas, ESPBI IS naudotojo pareigos, naudotojo vardas</w:t>
      </w:r>
      <w:r w:rsidR="009B4035" w:rsidRPr="003224E0">
        <w:rPr>
          <w:b/>
          <w:szCs w:val="24"/>
        </w:rPr>
        <w:t xml:space="preserve"> (-ai)</w:t>
      </w:r>
      <w:r w:rsidRPr="003224E0">
        <w:rPr>
          <w:b/>
          <w:szCs w:val="24"/>
        </w:rPr>
        <w:t>, pavardė</w:t>
      </w:r>
      <w:r w:rsidR="009B4035" w:rsidRPr="003224E0">
        <w:rPr>
          <w:b/>
          <w:szCs w:val="24"/>
        </w:rPr>
        <w:t xml:space="preserve"> </w:t>
      </w:r>
      <w:r w:rsidR="008C5204" w:rsidRPr="003224E0">
        <w:rPr>
          <w:b/>
          <w:szCs w:val="24"/>
        </w:rPr>
        <w:t xml:space="preserve">         </w:t>
      </w:r>
      <w:r w:rsidR="009B4035" w:rsidRPr="003224E0">
        <w:rPr>
          <w:b/>
          <w:szCs w:val="24"/>
        </w:rPr>
        <w:t>(-ės)</w:t>
      </w:r>
      <w:r w:rsidRPr="003224E0">
        <w:rPr>
          <w:b/>
          <w:szCs w:val="24"/>
        </w:rPr>
        <w:t>), pažymėjimų ir pažymų galiojimo pradžios ir pabaigos datos, požymis, kad dokumentas laikinas arba galutinis), vairuotojo sveikatos patikrinimo medicininių pažymų duomenys (vairuotojo sveikatos patikrinimo medicininės pažymos išdavimo data ir numeris, paciento vardas</w:t>
      </w:r>
      <w:r w:rsidR="009B4035" w:rsidRPr="003224E0">
        <w:rPr>
          <w:b/>
          <w:szCs w:val="24"/>
        </w:rPr>
        <w:t xml:space="preserve"> (-ai)</w:t>
      </w:r>
      <w:r w:rsidRPr="003224E0">
        <w:rPr>
          <w:b/>
          <w:szCs w:val="24"/>
        </w:rPr>
        <w:t>, pavardė</w:t>
      </w:r>
      <w:r w:rsidR="009B4035" w:rsidRPr="003224E0">
        <w:rPr>
          <w:b/>
          <w:szCs w:val="24"/>
        </w:rPr>
        <w:t xml:space="preserve"> (-ės)</w:t>
      </w:r>
      <w:r w:rsidRPr="003224E0">
        <w:rPr>
          <w:b/>
          <w:szCs w:val="24"/>
        </w:rPr>
        <w:t>, Lietuvos Respublikos gyventojo asmens kodas arba užsienio valstybės piliečio asmens kodas ar kitas identifikavimo kodas, gimimo data, gyvenamosios vietos adresas, pagal sveikatos būklę galintis vairuoti be apribojimų, galintis vairuoti su apribojimais arba vairuoti negalintis, transporto priemonių grupės kategorijos ir apribojimai, taikomi vairuojant pirmos, antros ar kitų kategorijų transporto priemones, data, iki kada galioja vairuotojų sveikatos patikrinimo medicininė pažyma vairuojant transporto priemones, apribojimai, taikomi vairuojant transporto priemones)</w:t>
      </w:r>
      <w:bookmarkEnd w:id="34"/>
      <w:r w:rsidRPr="003224E0">
        <w:rPr>
          <w:b/>
          <w:szCs w:val="24"/>
        </w:rPr>
        <w:t>;</w:t>
      </w:r>
    </w:p>
    <w:p w14:paraId="209876E1" w14:textId="28B230DB" w:rsidR="00D36CA2" w:rsidRPr="003224E0" w:rsidRDefault="00D36CA2" w:rsidP="00D36CA2">
      <w:pPr>
        <w:pStyle w:val="Antrats"/>
        <w:tabs>
          <w:tab w:val="clear" w:pos="4153"/>
          <w:tab w:val="clear" w:pos="8306"/>
        </w:tabs>
        <w:ind w:firstLine="720"/>
        <w:jc w:val="both"/>
        <w:rPr>
          <w:b/>
          <w:spacing w:val="6"/>
          <w:bdr w:val="none" w:sz="0" w:space="0" w:color="auto" w:frame="1"/>
          <w:shd w:val="clear" w:color="auto" w:fill="FFFFFF"/>
        </w:rPr>
      </w:pPr>
      <w:r w:rsidRPr="003224E0">
        <w:rPr>
          <w:b/>
          <w:shd w:val="clear" w:color="auto" w:fill="FFFFFF"/>
        </w:rPr>
        <w:t>27.6.18. pranešimo dėl negalėjimo naudoti ginklą duomenys (pranešimo pateikimo data ir laikas,</w:t>
      </w:r>
      <w:r w:rsidR="00C237A2" w:rsidRPr="003224E0">
        <w:rPr>
          <w:b/>
          <w:shd w:val="clear" w:color="auto" w:fill="FFFFFF"/>
        </w:rPr>
        <w:t xml:space="preserve"> asmens</w:t>
      </w:r>
      <w:r w:rsidRPr="003224E0">
        <w:rPr>
          <w:b/>
          <w:shd w:val="clear" w:color="auto" w:fill="FFFFFF"/>
        </w:rPr>
        <w:t xml:space="preserve"> sveikatos priežiūros įstaigos pavadinimas, juridinio asmens kodas, paciento duomenys (vardas</w:t>
      </w:r>
      <w:r w:rsidR="009B4035" w:rsidRPr="003224E0">
        <w:rPr>
          <w:b/>
          <w:shd w:val="clear" w:color="auto" w:fill="FFFFFF"/>
        </w:rPr>
        <w:t xml:space="preserve"> (-ai)</w:t>
      </w:r>
      <w:r w:rsidRPr="003224E0">
        <w:rPr>
          <w:b/>
          <w:shd w:val="clear" w:color="auto" w:fill="FFFFFF"/>
        </w:rPr>
        <w:t>, pavardė</w:t>
      </w:r>
      <w:r w:rsidR="009B4035" w:rsidRPr="003224E0">
        <w:rPr>
          <w:b/>
          <w:shd w:val="clear" w:color="auto" w:fill="FFFFFF"/>
        </w:rPr>
        <w:t xml:space="preserve"> (-ės)</w:t>
      </w:r>
      <w:r w:rsidRPr="003224E0">
        <w:rPr>
          <w:b/>
          <w:shd w:val="clear" w:color="auto" w:fill="FFFFFF"/>
        </w:rPr>
        <w:t>, Lietuvos Respublikos gyventojo asmens kodas arba užsienio valstybės piliečio asmens kodas</w:t>
      </w:r>
      <w:r w:rsidR="00C13DB7" w:rsidRPr="003224E0">
        <w:rPr>
          <w:b/>
          <w:shd w:val="clear" w:color="auto" w:fill="FFFFFF"/>
        </w:rPr>
        <w:t xml:space="preserve"> ar kitas identifikavimo kodas</w:t>
      </w:r>
      <w:r w:rsidRPr="003224E0">
        <w:rPr>
          <w:b/>
          <w:shd w:val="clear" w:color="auto" w:fill="FFFFFF"/>
        </w:rPr>
        <w:t xml:space="preserve">, deklaruotos gyvenamosios vietos adresas), </w:t>
      </w:r>
      <w:r w:rsidRPr="003224E0">
        <w:rPr>
          <w:b/>
          <w:szCs w:val="24"/>
        </w:rPr>
        <w:t>pranešimo galutinė išvada (</w:t>
      </w:r>
      <w:r w:rsidR="005D026E" w:rsidRPr="003224E0">
        <w:rPr>
          <w:b/>
          <w:bCs/>
          <w:szCs w:val="24"/>
        </w:rPr>
        <w:t xml:space="preserve">dėl sveikatos būklės gali </w:t>
      </w:r>
      <w:r w:rsidR="005D026E" w:rsidRPr="003224E0">
        <w:rPr>
          <w:b/>
          <w:bCs/>
          <w:spacing w:val="6"/>
          <w:szCs w:val="24"/>
        </w:rPr>
        <w:t xml:space="preserve">įsigyti ir turėti ginklus </w:t>
      </w:r>
      <w:r w:rsidR="005D026E" w:rsidRPr="003224E0">
        <w:rPr>
          <w:b/>
          <w:bCs/>
          <w:szCs w:val="24"/>
        </w:rPr>
        <w:t xml:space="preserve">arba dėl sveikatos būklės negali </w:t>
      </w:r>
      <w:r w:rsidR="005D026E" w:rsidRPr="003224E0">
        <w:rPr>
          <w:b/>
          <w:bCs/>
          <w:spacing w:val="6"/>
          <w:szCs w:val="24"/>
        </w:rPr>
        <w:t>įsigyti ir turėti ginklų</w:t>
      </w:r>
      <w:r w:rsidR="005D026E" w:rsidRPr="003224E0">
        <w:rPr>
          <w:b/>
          <w:szCs w:val="24"/>
        </w:rPr>
        <w:t>)</w:t>
      </w:r>
      <w:r w:rsidRPr="003224E0">
        <w:rPr>
          <w:b/>
          <w:spacing w:val="6"/>
          <w:szCs w:val="24"/>
        </w:rPr>
        <w:t xml:space="preserve">, </w:t>
      </w:r>
      <w:r w:rsidRPr="003224E0">
        <w:rPr>
          <w:b/>
          <w:spacing w:val="6"/>
          <w:bdr w:val="none" w:sz="0" w:space="0" w:color="auto" w:frame="1"/>
          <w:shd w:val="clear" w:color="auto" w:fill="FFFFFF"/>
        </w:rPr>
        <w:t>pranešimą teikiančio sveikatos priežiūros specialisto duomenys (vardas, pavardė, telefono ryšio numeris), specialisto elektroniniu parašu pasirašytas klinikinis elektroninis dokumentas E027 „Siuntimas konsultacijai, tyrimams, gydymui“);</w:t>
      </w:r>
    </w:p>
    <w:p w14:paraId="4052A515" w14:textId="7B33ECCF" w:rsidR="0005128F" w:rsidRPr="003224E0" w:rsidRDefault="0005128F" w:rsidP="0005128F">
      <w:pPr>
        <w:pStyle w:val="Antrats"/>
        <w:tabs>
          <w:tab w:val="clear" w:pos="4153"/>
          <w:tab w:val="clear" w:pos="8306"/>
        </w:tabs>
        <w:ind w:firstLine="720"/>
        <w:jc w:val="both"/>
        <w:rPr>
          <w:b/>
          <w:szCs w:val="24"/>
        </w:rPr>
      </w:pPr>
      <w:r w:rsidRPr="003224E0">
        <w:rPr>
          <w:b/>
          <w:szCs w:val="24"/>
        </w:rPr>
        <w:t xml:space="preserve">27.6.19. pranešimo dėl negalėjimo vairuoti duomenys (pranešimo pateikimo data ir laikas, </w:t>
      </w:r>
      <w:r w:rsidR="00C237A2" w:rsidRPr="003224E0">
        <w:rPr>
          <w:b/>
          <w:szCs w:val="24"/>
        </w:rPr>
        <w:t xml:space="preserve">asmens </w:t>
      </w:r>
      <w:r w:rsidRPr="003224E0">
        <w:rPr>
          <w:b/>
          <w:szCs w:val="24"/>
        </w:rPr>
        <w:t>sveikatos priežiūros įstaigos pavadinimas, juridinio asmens kodas, paciento duomenys (vardas (-ai), pavardė (-ės), Lietuvos Respublikos gyventojo asmens kodas arba užsienio valstybės piliečio asmens kodas ar kitas identifikavimo kodas, deklaruotos gyvenamosios vietos adresas), paskutinės galiojančios vairuotojo sveikatos patikrinimo medicininės pažymos (forma E083), jei ji buvo išduota per ESPBI IS, numeris, dokumento išdavimo data ir laikas, įvykio tipas („6007 – teisės vairuoti atėmimas“), pranešimo galutinė išvada (dėl paciento pažymos išdavimo dieną esančios sveikatos būklės negali vairuoti transporto priemonės), pranešimą teikiančio sveikatos priežiūros specialisto duomenys (vardas (-ai), pavardė (-ės), telefono ryšio numeris), specialisto elektroniniu parašu pasirašytas klinikinis elektroninis dokumentas E027 „Siuntimas konsultacijai, tyrimams, gydymui“);“.</w:t>
      </w:r>
    </w:p>
    <w:p w14:paraId="0ADFCA12" w14:textId="0B993F68" w:rsidR="005824D0" w:rsidRPr="003224E0" w:rsidRDefault="005824D0" w:rsidP="005824D0">
      <w:pPr>
        <w:pStyle w:val="Antrats"/>
        <w:tabs>
          <w:tab w:val="clear" w:pos="4153"/>
          <w:tab w:val="clear" w:pos="8306"/>
        </w:tabs>
        <w:ind w:firstLine="720"/>
        <w:jc w:val="both"/>
        <w:rPr>
          <w:bCs/>
          <w:szCs w:val="24"/>
        </w:rPr>
      </w:pPr>
      <w:r w:rsidRPr="003224E0">
        <w:rPr>
          <w:bCs/>
          <w:szCs w:val="24"/>
        </w:rPr>
        <w:t>1.4</w:t>
      </w:r>
      <w:r w:rsidR="00E34FB6" w:rsidRPr="003224E0">
        <w:rPr>
          <w:bCs/>
          <w:szCs w:val="24"/>
        </w:rPr>
        <w:t>9</w:t>
      </w:r>
      <w:r w:rsidRPr="003224E0">
        <w:rPr>
          <w:bCs/>
          <w:szCs w:val="24"/>
        </w:rPr>
        <w:t>. Pakeisti 27.6.8 papunktį ir jį išdėstyti taip:</w:t>
      </w:r>
    </w:p>
    <w:p w14:paraId="7F982567" w14:textId="14CCA409" w:rsidR="005824D0" w:rsidRPr="003224E0" w:rsidRDefault="005824D0" w:rsidP="005824D0">
      <w:pPr>
        <w:pStyle w:val="Antrats"/>
        <w:tabs>
          <w:tab w:val="clear" w:pos="4153"/>
          <w:tab w:val="clear" w:pos="8306"/>
        </w:tabs>
        <w:ind w:firstLine="720"/>
        <w:jc w:val="both"/>
        <w:rPr>
          <w:b/>
          <w:szCs w:val="24"/>
        </w:rPr>
      </w:pPr>
      <w:r w:rsidRPr="003224E0">
        <w:rPr>
          <w:bCs/>
          <w:szCs w:val="24"/>
        </w:rPr>
        <w:t xml:space="preserve">„27.6.8. medicininius duomenis (anamnezė, sistolinis kraujospūdis, diastolinis kraujospūdis, pulsas, ūgis, kūno svoris, kraujo grupė, Rezus (Rh) D faktorius, pagrindinės žinios apie sveikatos būklę (persirgtos ligos, traumos, operacijos, sąmonės sutrikimai, rizikos veiksniai, įrašai apie tyrimus ir pan.), specialistų konsultacijos, diagnozės tipas (ūminės ir pirmą kartą gyvenime nustatytos lėtinės ligos (žymima +), lėtinės pirmą kartą einamaisiais metais nustatytos ligos (žymima –) ir kitos ligos, pakartotinai diagnozuotos einamaisiais metais (žymima 0), diagnozės data, diagnozės TLK-10-AM kodas, diagnozės pavadinimas, diagnozės aprašymas, naujai nustatytos alergijos TLK-10-AM kodas, alergijos aprašymas, alergiją sukelianti medžiaga, alergijos nustatymo data arba apytikslė data, žyma, kad nėra žinomų nepageidaujamų alergijų ar kitų reakcijų vaistams ir (arba) kitiems dirgikliams, taikytas gydymas ir rekomenduotas gydymas, atliktos chirurginės procedūros kodas ir apibūdinimas, chirurginės procedūros atlikimo data, paciento būklė išrašymo metu, gydymo, slaugos, darbo, ambulatorinės priežiūros rekomendacijos (aprašymas) ir pastabos, gydymo, tyrimų, konsultacijų planas (paskirtų tyrimų ir konsultacijų siuntimai, diagnozių sąrašas), specialisto, pas kurį siunčiama, profesinė kvalifikacija arba skyriaus specializacija, siuntimo diagnozės TLK-10-AM kodas, laboratorinių tyrimų užsakymo ėminys, patologijos tyrimų paėmimo būdas, informacija apie išrašytus siuntimo, laboratorinio arba patologinio tyrimo užsakymo dokumentus (dokumento pavadinimas, data), tyrimo / konsultacijų plano aprašymas, atliktų laboratorinių ir instrumentinių tyrimų ir jų rezultatų informacija (dokumento pavadinimas, data) ir aprašymas, informacija apie susietą elektroninį ambulatorinio apsilankymo dokumentą (E025) (jeigu gydymas tęsiamas), </w:t>
      </w:r>
      <w:bookmarkStart w:id="35" w:name="_Hlk40253768"/>
      <w:r w:rsidRPr="003224E0">
        <w:rPr>
          <w:bCs/>
          <w:szCs w:val="24"/>
        </w:rPr>
        <w:t>pirmosios naujagimio apžiūros</w:t>
      </w:r>
      <w:bookmarkEnd w:id="35"/>
      <w:r w:rsidRPr="003224E0">
        <w:rPr>
          <w:bCs/>
          <w:szCs w:val="24"/>
        </w:rPr>
        <w:t xml:space="preserve"> jo gyvenamojoje vietoje</w:t>
      </w:r>
      <w:r w:rsidRPr="003224E0">
        <w:rPr>
          <w:b/>
          <w:szCs w:val="24"/>
        </w:rPr>
        <w:t xml:space="preserve"> </w:t>
      </w:r>
      <w:r w:rsidRPr="003224E0">
        <w:rPr>
          <w:bCs/>
          <w:szCs w:val="24"/>
        </w:rPr>
        <w:t>duomenys, gydymo stacionare datos (lovadienių skaičius), skyrių, kuriuose gydytas pacientas, duomenys (skyriaus pavadinimas, skyriaus identifikacinis kodas Privalomojo sveikatos draudimo informacinėje sistemoje „Sveidra“</w:t>
      </w:r>
      <w:r w:rsidRPr="003224E0">
        <w:rPr>
          <w:rStyle w:val="Komentaronuoroda"/>
          <w:bCs/>
          <w:sz w:val="24"/>
          <w:szCs w:val="24"/>
        </w:rPr>
        <w:t>,</w:t>
      </w:r>
      <w:r w:rsidRPr="003224E0">
        <w:rPr>
          <w:bCs/>
          <w:szCs w:val="24"/>
        </w:rPr>
        <w:t xml:space="preserve"> išrašymo data, išvykimo informacija (išvyko į namus, išvyko į kitą stacionarą (stacionaro pavadinimas), mirė)), medicininių pažymų duomenis (specialisto konsultacijos aprašymas, žyma apie pažymos išdavimą (išduota / neišduota), informacija apie pažymą (pažymos pavadinimas, numeris, išdavimo data), duomenis apie pacientui taikytą priverstinį gydymą ir priverstinį hospitalizavimą (priverstinio gydymo ir hospitalizavimo pradžia, pabaiga), taip pat informacija apie fizinį suvaržymą (fizinio suvaržymo pradžia, trukmė, taikyta priemonė), atliktų vertinimo testų, skirtų </w:t>
      </w:r>
      <w:r w:rsidRPr="003224E0">
        <w:rPr>
          <w:bCs/>
          <w:color w:val="000000"/>
          <w:szCs w:val="24"/>
        </w:rPr>
        <w:t xml:space="preserve">su alkoholio vartojimu susijusioms aplinkybėms įvertinti </w:t>
      </w:r>
      <w:r w:rsidRPr="003224E0">
        <w:rPr>
          <w:bCs/>
          <w:szCs w:val="24"/>
        </w:rPr>
        <w:t xml:space="preserve">(AUDIT ir AUDIT-C) bei priklausomybei nuo nikotino nustatyti ir motyvacijai mesti rūkyti įvertinti, rezultatai, </w:t>
      </w:r>
      <w:r w:rsidRPr="003224E0">
        <w:rPr>
          <w:b/>
          <w:szCs w:val="24"/>
        </w:rPr>
        <w:t>duomenys apie pacientui atliktą psichosocialinį vertinimą (elektroninė anketos versija arba skenuota kopija</w:t>
      </w:r>
      <w:r w:rsidRPr="003224E0">
        <w:rPr>
          <w:bCs/>
          <w:szCs w:val="24"/>
        </w:rPr>
        <w:t>);“.</w:t>
      </w:r>
    </w:p>
    <w:p w14:paraId="4FFC21D1" w14:textId="6F913912" w:rsidR="003F2076" w:rsidRPr="003224E0" w:rsidRDefault="003F2076" w:rsidP="00F37163">
      <w:pPr>
        <w:pStyle w:val="Antrats"/>
        <w:tabs>
          <w:tab w:val="clear" w:pos="4153"/>
          <w:tab w:val="clear" w:pos="8306"/>
        </w:tabs>
        <w:ind w:firstLine="720"/>
        <w:jc w:val="both"/>
        <w:rPr>
          <w:bCs/>
          <w:szCs w:val="24"/>
        </w:rPr>
      </w:pPr>
      <w:r w:rsidRPr="003224E0">
        <w:rPr>
          <w:bCs/>
          <w:szCs w:val="24"/>
        </w:rPr>
        <w:t>1.</w:t>
      </w:r>
      <w:r w:rsidR="00E34FB6" w:rsidRPr="003224E0">
        <w:rPr>
          <w:bCs/>
          <w:szCs w:val="24"/>
        </w:rPr>
        <w:t>50</w:t>
      </w:r>
      <w:r w:rsidRPr="003224E0">
        <w:rPr>
          <w:bCs/>
          <w:szCs w:val="24"/>
        </w:rPr>
        <w:t>. Papildyti 27.6.20 papunkčiu:</w:t>
      </w:r>
    </w:p>
    <w:p w14:paraId="2ACB07FE" w14:textId="1F1ECA7E" w:rsidR="003F2076" w:rsidRPr="003224E0" w:rsidRDefault="003F2076" w:rsidP="003F2076">
      <w:pPr>
        <w:pStyle w:val="Antrats"/>
        <w:tabs>
          <w:tab w:val="clear" w:pos="4153"/>
          <w:tab w:val="clear" w:pos="8306"/>
        </w:tabs>
        <w:ind w:firstLine="720"/>
        <w:jc w:val="both"/>
        <w:rPr>
          <w:bCs/>
          <w:szCs w:val="24"/>
        </w:rPr>
      </w:pPr>
      <w:r w:rsidRPr="003224E0">
        <w:rPr>
          <w:bCs/>
          <w:szCs w:val="24"/>
        </w:rPr>
        <w:t>„</w:t>
      </w:r>
      <w:r w:rsidRPr="003224E0">
        <w:rPr>
          <w:b/>
          <w:szCs w:val="24"/>
        </w:rPr>
        <w:t>27.6.20. nėštumo, vaisiaus vystymosi, gimdymo ir naujagimio sveikatos duomenis:</w:t>
      </w:r>
    </w:p>
    <w:p w14:paraId="49FE6A2C" w14:textId="67B46068" w:rsidR="003F2076" w:rsidRPr="003224E0" w:rsidRDefault="003F2076" w:rsidP="003F2076">
      <w:pPr>
        <w:pStyle w:val="Antrats"/>
        <w:tabs>
          <w:tab w:val="clear" w:pos="4153"/>
          <w:tab w:val="clear" w:pos="8306"/>
        </w:tabs>
        <w:ind w:firstLine="720"/>
        <w:jc w:val="both"/>
        <w:rPr>
          <w:b/>
          <w:szCs w:val="24"/>
        </w:rPr>
      </w:pPr>
      <w:r w:rsidRPr="003224E0">
        <w:rPr>
          <w:b/>
          <w:szCs w:val="24"/>
        </w:rPr>
        <w:t>27.6.20.1.</w:t>
      </w:r>
      <w:r w:rsidR="00814245" w:rsidRPr="003224E0">
        <w:rPr>
          <w:b/>
          <w:szCs w:val="24"/>
        </w:rPr>
        <w:t xml:space="preserve"> nėščiosios anamnezės ir vaisiaus vystymosi duomenis (ESI numeris, vardas</w:t>
      </w:r>
      <w:r w:rsidR="009B4035" w:rsidRPr="003224E0">
        <w:rPr>
          <w:b/>
          <w:szCs w:val="24"/>
        </w:rPr>
        <w:t xml:space="preserve"> (-ai)</w:t>
      </w:r>
      <w:r w:rsidR="00814245" w:rsidRPr="003224E0">
        <w:rPr>
          <w:b/>
          <w:szCs w:val="24"/>
        </w:rPr>
        <w:t>, pavardė</w:t>
      </w:r>
      <w:r w:rsidR="009B4035" w:rsidRPr="003224E0">
        <w:rPr>
          <w:b/>
          <w:szCs w:val="24"/>
        </w:rPr>
        <w:t xml:space="preserve"> (-ės)</w:t>
      </w:r>
      <w:r w:rsidR="00814245" w:rsidRPr="003224E0">
        <w:rPr>
          <w:b/>
          <w:szCs w:val="24"/>
        </w:rPr>
        <w:t>, amžius, Lietuvos Respublikos gyventojos asmens kodas arba užsienio valstybės pilietės asmens kodas ar kitas identifikavimo kodas, gyvenamoji vieta (gatvė, namo numeris, buto numeris, miestas, rajonas, seniūnija, kaimas, valstybė (užsienietėms), telefono ryšio numeris, privalomojo sveikatos draudimo galiojimo požymis (drausta / nedrausta), asmens, kuriam gali būti teikiama informacija, telefono ryšio numeris, nėščiąją prižiūrintis asmens sveikatos priežiūros specialistas (akušeris, šeimos gydytojas, gydytojas akušeris ginekologas, pas specialistą nesilankė), jo vardas</w:t>
      </w:r>
      <w:r w:rsidR="00DF153A">
        <w:rPr>
          <w:b/>
          <w:szCs w:val="24"/>
        </w:rPr>
        <w:t> </w:t>
      </w:r>
      <w:r w:rsidR="00DF153A">
        <w:rPr>
          <w:b/>
          <w:szCs w:val="24"/>
        </w:rPr>
        <w:t xml:space="preserve">  </w:t>
      </w:r>
      <w:r w:rsidR="009B4035" w:rsidRPr="003224E0">
        <w:rPr>
          <w:b/>
          <w:szCs w:val="24"/>
        </w:rPr>
        <w:t>(-ai)</w:t>
      </w:r>
      <w:r w:rsidR="00814245" w:rsidRPr="003224E0">
        <w:rPr>
          <w:b/>
          <w:szCs w:val="24"/>
        </w:rPr>
        <w:t>, pavardė</w:t>
      </w:r>
      <w:r w:rsidR="009B4035" w:rsidRPr="003224E0">
        <w:rPr>
          <w:b/>
          <w:szCs w:val="24"/>
        </w:rPr>
        <w:t xml:space="preserve"> (-ės)</w:t>
      </w:r>
      <w:r w:rsidR="00814245" w:rsidRPr="003224E0">
        <w:rPr>
          <w:b/>
          <w:szCs w:val="24"/>
        </w:rPr>
        <w:t>, telefono ryšio numeris ir spaudo numeris, nėštumo priežiūros planas (apsilankymai, tyrimai, specialistų konsultacijos), nepalanki akušerinė anamnezė, nėštumo patologija, nepalanki nėščiosios būklė, vaisiaus patologija, nėščiosios ligos, matuojamas gimdos dugno aukštis, kraujo grupė, Rezus (Rh) D faktorius, žymos apie skiepus nuo gripo ir kokliušo (skiepyta, neskiepyta), informacija apie alergijas, folinės rūgšties vartojimą (iki pastojimo, pastojus, didesnio kiekio vartojimas), žalingi įpročiai (rūkymas, pasyvus rūkymas, alkoholio ir narkotikų vartojimas), vaiko biologinio tėvo amžius ir žalingi įpročiai, persirgtos ir gretutinės ligos, šeimos anamnezė (cukrinis diabetas, sklaidos trūkumai, santykių su sutuoktiniu ar partneriu problemos (kodas Z63.0 pagal TLK-10-AM)), svoris, ūgis, kūno masės indeksas, mėnesinių ciklo duomenys, paskutinių normalių mėnesinių data, patvirtintas gimdymo terminas pagal paskutines mėnesines ir ultragarsinį tyrimą, preliminari nėštumo ir gimdymo atostogų pradžios data, duomenys apie ankstesnius nėštumus ir jų baigtis, apsilankymai (data, savijauta</w:t>
      </w:r>
      <w:r w:rsidR="000F0B32">
        <w:rPr>
          <w:b/>
          <w:szCs w:val="24"/>
        </w:rPr>
        <w:t xml:space="preserve"> / </w:t>
      </w:r>
      <w:r w:rsidR="00814245" w:rsidRPr="003224E0">
        <w:rPr>
          <w:b/>
          <w:szCs w:val="24"/>
        </w:rPr>
        <w:t>nusiskundimai, svoris kilogramais /  prieaugis nėštumo metu, arterinis kraujo spaudimas (dešinė ranka, kairė ranka), vaisiaus širdies ritmas, vaisiaus judesiai, vaisiaus padėtis ir pirmeiga, diagnozė, paskyrimai, gydymas, nėščiąją apžiūrėjusio sveikatos priežiūros specialisto vardas</w:t>
      </w:r>
      <w:r w:rsidR="009B4035" w:rsidRPr="003224E0">
        <w:rPr>
          <w:b/>
          <w:szCs w:val="24"/>
        </w:rPr>
        <w:t xml:space="preserve"> (-ai)</w:t>
      </w:r>
      <w:r w:rsidR="00814245" w:rsidRPr="003224E0">
        <w:rPr>
          <w:b/>
          <w:szCs w:val="24"/>
        </w:rPr>
        <w:t>, pavardė</w:t>
      </w:r>
      <w:r w:rsidR="009B4035" w:rsidRPr="003224E0">
        <w:rPr>
          <w:b/>
          <w:szCs w:val="24"/>
        </w:rPr>
        <w:t xml:space="preserve"> (-ės)</w:t>
      </w:r>
      <w:r w:rsidR="00814245" w:rsidRPr="003224E0">
        <w:rPr>
          <w:b/>
          <w:szCs w:val="24"/>
        </w:rPr>
        <w:t>, spaudo numeris), duomenys apie akušerines procedūras ir tyrimus (nėščiosios ir vaiko biologinio tėvo kraujo grupės, Rezus (Rh) D faktoriai, nėščiosios kraujo tyrimas, gliukozės kraujo plazmoje tyrimas, tyrimai dėl antikūnių, anti-D imunoglobulino sušvirkštimo, tyrimai dėl sifilio, žmogaus imunodeficito viruso (ŽIV), hepatito B, šlapimo ir jo pasėlio tyrimų dėl besimptomės bakteriurijos duomenis, pasėlio tyrimą dėl naujagimių B streptokoko infekcijos rizikos, gliukozės toleravimo mėginys, prenatalinės chromosomų anomalijų patikros ir prenatalinės diagnostikos tyrimai, vaisiaus chirurginės procedūros), vaisiaus plaučių brandinimas, tokolizė nėštumo metu, informacija apie gydymą stacionare nėštumo metu, specialistų konsultacijos nėštumo metu, vaisiaus vystymosi ir ultragarsinio tyrimo duomenys)</w:t>
      </w:r>
      <w:r w:rsidRPr="003224E0">
        <w:rPr>
          <w:b/>
          <w:szCs w:val="24"/>
        </w:rPr>
        <w:t>;</w:t>
      </w:r>
    </w:p>
    <w:p w14:paraId="403BFE17" w14:textId="06D410AC" w:rsidR="003F2076" w:rsidRPr="003224E0" w:rsidRDefault="003F2076" w:rsidP="00ED3DD3">
      <w:pPr>
        <w:pStyle w:val="Antrats"/>
        <w:tabs>
          <w:tab w:val="clear" w:pos="4153"/>
          <w:tab w:val="clear" w:pos="8306"/>
        </w:tabs>
        <w:ind w:firstLine="720"/>
        <w:jc w:val="both"/>
        <w:rPr>
          <w:b/>
          <w:szCs w:val="24"/>
        </w:rPr>
      </w:pPr>
      <w:r w:rsidRPr="003224E0">
        <w:rPr>
          <w:b/>
          <w:szCs w:val="24"/>
        </w:rPr>
        <w:t xml:space="preserve">27.6.20.2. </w:t>
      </w:r>
      <w:r w:rsidR="00B664BF" w:rsidRPr="003224E0">
        <w:rPr>
          <w:b/>
          <w:szCs w:val="24"/>
        </w:rPr>
        <w:t>gimdymo duomenis (nėštumo ir gimdymo istorijos numeris, pacientės vardas</w:t>
      </w:r>
      <w:r w:rsidR="009B4035" w:rsidRPr="003224E0">
        <w:rPr>
          <w:b/>
          <w:szCs w:val="24"/>
        </w:rPr>
        <w:t xml:space="preserve"> (-ai)</w:t>
      </w:r>
      <w:r w:rsidR="00B664BF" w:rsidRPr="003224E0">
        <w:rPr>
          <w:b/>
          <w:szCs w:val="24"/>
        </w:rPr>
        <w:t>, pavardė</w:t>
      </w:r>
      <w:r w:rsidR="009B4035" w:rsidRPr="003224E0">
        <w:rPr>
          <w:b/>
          <w:szCs w:val="24"/>
        </w:rPr>
        <w:t xml:space="preserve"> (-ės)</w:t>
      </w:r>
      <w:r w:rsidR="00B664BF" w:rsidRPr="003224E0">
        <w:rPr>
          <w:b/>
          <w:szCs w:val="24"/>
        </w:rPr>
        <w:t xml:space="preserve">, Lietuvos Respublikos gyventojos asmens kodas arba užsienio valstybės pilietės asmens kodas ar kitas identifikavimo kodas, gyvenamoji vieta (gatvė, namo numeris, buto numeris, miestas, rajonas, seniūnija, kaimas, valstybė (užsienietėms), telefono ryšio numeris, kraujo grupė, Rezus (Rh) D faktorius, alergija, nėščiąją prižiūrintis asmens sveikatos priežiūros specialistas (akušeris, šeimos gydytojas, gydytojas akušeris ginekologas, pas specialistą nesilankė), atvykimo priežastis, gimdymo vieta, siuntusi </w:t>
      </w:r>
      <w:r w:rsidR="009D3582" w:rsidRPr="003224E0">
        <w:rPr>
          <w:b/>
          <w:szCs w:val="24"/>
        </w:rPr>
        <w:t>asmens sveikatos priežiūros įstaiga</w:t>
      </w:r>
      <w:r w:rsidR="00B664BF" w:rsidRPr="003224E0">
        <w:rPr>
          <w:b/>
          <w:szCs w:val="24"/>
        </w:rPr>
        <w:t xml:space="preserve">, atvykimo data, laikas, hospitalizavimo data ir laikas, </w:t>
      </w:r>
      <w:r w:rsidR="002A7467" w:rsidRPr="003224E0">
        <w:rPr>
          <w:b/>
          <w:szCs w:val="24"/>
        </w:rPr>
        <w:t>padalinys</w:t>
      </w:r>
      <w:r w:rsidR="00B664BF" w:rsidRPr="003224E0">
        <w:rPr>
          <w:b/>
          <w:szCs w:val="24"/>
        </w:rPr>
        <w:t>, į kurį paguldyta, palata, perk</w:t>
      </w:r>
      <w:r w:rsidR="002A7467" w:rsidRPr="003224E0">
        <w:rPr>
          <w:b/>
          <w:szCs w:val="24"/>
        </w:rPr>
        <w:t>ėlimo data</w:t>
      </w:r>
      <w:r w:rsidR="00B664BF" w:rsidRPr="003224E0">
        <w:rPr>
          <w:b/>
          <w:szCs w:val="24"/>
        </w:rPr>
        <w:t xml:space="preserve">, išrašymo data ir laikas, lovadienių skaičius, būklė išrašant, diagnozė hospitalizuojant, klinikinė diagnozė ir galutinė diagnozė (pavadinimas ir TLK-10-AM kodas), operacijos ir kitos intervencijos (Australijos medicininių intervencijų klasifikacijos (ACHI) kodai), būklė hospitalizuojant (priaugtas svoris nėštumo metu, kūno temperatūra, pulsas, arterinis kraujo spaudimas, vaisiaus širdies ritmas, vaisiaus judesiai), ankstesni nėštumai ir jų baigtys, mėnesinių ciklas, patvirtintas gimdymo terminas (pagal mėnesines, pagal ultragarsinį tyrimą), tyrimai, paskyrimai, gimdymo priežiūros planas, išorinio ištyrimo ir tyrimo per makštį informacija, būklė išrašant, perkeliant, </w:t>
      </w:r>
      <w:r w:rsidR="00F37032" w:rsidRPr="003224E0">
        <w:rPr>
          <w:b/>
          <w:bCs/>
          <w:szCs w:val="24"/>
        </w:rPr>
        <w:t xml:space="preserve">išduoto nedarbingumo pažymėjimo duomenys (požymis apie nedarbingumo pažymėjimo išdavimą, nedarbingumo pažymėjimo numeris, nedarbingumo pradžios data, nedarbingumo pabaigos data), išduoto nėštumo ir gimdymo atostogų pažymėjimo duomenys (požymis apie nėštumo ir gimdymo atostogų pažymėjimo išdavimą, pažymėjimo numeris, </w:t>
      </w:r>
      <w:r w:rsidR="00F37032" w:rsidRPr="003224E0">
        <w:rPr>
          <w:b/>
          <w:bCs/>
          <w:color w:val="000000"/>
          <w:szCs w:val="24"/>
        </w:rPr>
        <w:t>nėštumo ir gimdymo atostogų laikotarpio pradžios data, nėštumo ir gimdymo atostogų laikotarpio pabaigos data</w:t>
      </w:r>
      <w:r w:rsidR="00F37032" w:rsidRPr="003224E0">
        <w:rPr>
          <w:b/>
          <w:bCs/>
          <w:szCs w:val="24"/>
        </w:rPr>
        <w:t xml:space="preserve">), </w:t>
      </w:r>
      <w:r w:rsidR="00B664BF" w:rsidRPr="003224E0">
        <w:rPr>
          <w:b/>
          <w:szCs w:val="24"/>
        </w:rPr>
        <w:t xml:space="preserve">gimdymo pradžia (savaiminė, sužadinta, nuleidžiant vaisiaus vandenis, oksitocinu, prostaglandinais, mechaninėmis priemonėmis), priešlaikinio gimdymo rizika, gimdymo rizika, pogimdyminio kraujavimo rizika, gimdymo būdas, atliktos operacijos (jei atlikta cezario pjūvio operacija – pirmoji, pakartotinė, neatidėliotina, skubi, atliktina, planinė), cezario pjūvio operacijos protokolo informacija, Robsono grupė, bevandenio laikotarpio trukmė, nėštumo, gimdymo ar pogimdyminio laikotarpio arti netekties ir kiti kritiniai atvejai, gimdymo trukmė, gimdymo skausmo malšinimas (medikamentinis ir nemedikamentinis), antibiotikų skyrimas, placentinio laikotarpio priežiūra, netekto kraujo kiekis, taikytos intervencijos, </w:t>
      </w:r>
      <w:bookmarkStart w:id="36" w:name="_Hlk42066204"/>
      <w:r w:rsidR="00B664BF" w:rsidRPr="003224E0">
        <w:rPr>
          <w:b/>
          <w:szCs w:val="24"/>
        </w:rPr>
        <w:t>informacija apie gimdymo takų po gimdymo naudojant skėtiklius apžiūrą</w:t>
      </w:r>
      <w:r w:rsidR="002E292C" w:rsidRPr="003224E0">
        <w:rPr>
          <w:b/>
          <w:szCs w:val="24"/>
        </w:rPr>
        <w:t xml:space="preserve"> (neapžiūrėti / apžiūrėti)</w:t>
      </w:r>
      <w:r w:rsidR="00B664BF" w:rsidRPr="003224E0">
        <w:rPr>
          <w:b/>
          <w:szCs w:val="24"/>
        </w:rPr>
        <w:t>,</w:t>
      </w:r>
      <w:bookmarkEnd w:id="36"/>
      <w:r w:rsidR="00B664BF" w:rsidRPr="003224E0">
        <w:rPr>
          <w:b/>
          <w:szCs w:val="24"/>
        </w:rPr>
        <w:t xml:space="preserve"> informacija apie plyšimus, klinikinė diagnozė, partogramos duomenis (vaisiaus širdies ritmas ir judesiai, vaisiaus vandenų informacija, vaisiaus padėtis ir pirmeiga, gimdymo takų būklė, temperatūra, pulsas, arterinis kraujo spaudimas ir kiti partogramos duomenys), gimdyme dalyvavę artimieji, gimdymą prižiūrėjęs sveikatos priežiūros specialistas (vardas</w:t>
      </w:r>
      <w:r w:rsidR="009B4035" w:rsidRPr="003224E0">
        <w:rPr>
          <w:b/>
          <w:szCs w:val="24"/>
        </w:rPr>
        <w:t xml:space="preserve"> (-ai)</w:t>
      </w:r>
      <w:r w:rsidR="00B664BF" w:rsidRPr="003224E0">
        <w:rPr>
          <w:b/>
          <w:szCs w:val="24"/>
        </w:rPr>
        <w:t>, pavardė</w:t>
      </w:r>
      <w:r w:rsidR="009B4035" w:rsidRPr="003224E0">
        <w:rPr>
          <w:b/>
          <w:szCs w:val="24"/>
        </w:rPr>
        <w:t xml:space="preserve"> (-ės)</w:t>
      </w:r>
      <w:r w:rsidR="00B664BF" w:rsidRPr="003224E0">
        <w:rPr>
          <w:b/>
          <w:szCs w:val="24"/>
        </w:rPr>
        <w:t xml:space="preserve">, telefono ryšio numeris, spaudo numeris), gimdyvės būklė po gimdymo); </w:t>
      </w:r>
    </w:p>
    <w:p w14:paraId="588F859B" w14:textId="6D419A97" w:rsidR="003F2076" w:rsidRPr="003224E0" w:rsidRDefault="003F2076" w:rsidP="003F2076">
      <w:pPr>
        <w:pStyle w:val="Antrats"/>
        <w:tabs>
          <w:tab w:val="clear" w:pos="4153"/>
          <w:tab w:val="clear" w:pos="8306"/>
        </w:tabs>
        <w:ind w:firstLine="720"/>
        <w:jc w:val="both"/>
        <w:rPr>
          <w:b/>
          <w:szCs w:val="24"/>
        </w:rPr>
      </w:pPr>
      <w:r w:rsidRPr="003224E0">
        <w:rPr>
          <w:b/>
          <w:szCs w:val="24"/>
        </w:rPr>
        <w:t>27.6.20.3. pogimdyminio laikotarpio duomenis (atkėlimo į pogimdyminę palatą data ir laikas, arterinis kraujo spaudimas, akušerė arba gydytojas (vardas</w:t>
      </w:r>
      <w:r w:rsidR="009B4035" w:rsidRPr="003224E0">
        <w:rPr>
          <w:b/>
          <w:szCs w:val="24"/>
        </w:rPr>
        <w:t xml:space="preserve"> (-ai)</w:t>
      </w:r>
      <w:r w:rsidRPr="003224E0">
        <w:rPr>
          <w:b/>
          <w:szCs w:val="24"/>
        </w:rPr>
        <w:t>, pavardė</w:t>
      </w:r>
      <w:r w:rsidR="009B4035" w:rsidRPr="003224E0">
        <w:rPr>
          <w:b/>
          <w:szCs w:val="24"/>
        </w:rPr>
        <w:t xml:space="preserve"> (-ės)</w:t>
      </w:r>
      <w:r w:rsidRPr="003224E0">
        <w:rPr>
          <w:b/>
          <w:szCs w:val="24"/>
        </w:rPr>
        <w:t>, spaudo numeris), pogimdyminio laikotarpio stebėjimo informacija (gimdyvės sąmonės būklė (sąmoninga, nesąmoninga), nusiskundimai, kvėpavimo dažnis, širdies susitraukimo dažnis, sistolinis kraujo spaudimas, diastolinis kraujo spaudimas, temperatūra, šlapinimasis, tuštinimasis, skausmo skalės vertinimas, analgetikų poreikis per parą, kūno apžiūra (vertinama odos spalva, gleivinės, bėrimai), dešinės krūties būklė, kairės krūties būklė, žindymas, gimdos dugno aukštis</w:t>
      </w:r>
      <w:r w:rsidR="00533262" w:rsidRPr="003224E0">
        <w:rPr>
          <w:b/>
          <w:szCs w:val="24"/>
        </w:rPr>
        <w:t xml:space="preserve"> centimetrais</w:t>
      </w:r>
      <w:r w:rsidRPr="003224E0">
        <w:rPr>
          <w:b/>
          <w:szCs w:val="24"/>
        </w:rPr>
        <w:t xml:space="preserve"> virš gaktinės sąvaržos, pilvo sienos pjūvis, peristaltika, išskyros iš makšties, tarpvietės, hemarojinių mazgų būklė ir kita sveikatos būklė)</w:t>
      </w:r>
      <w:r w:rsidR="00533262" w:rsidRPr="003224E0">
        <w:rPr>
          <w:b/>
          <w:szCs w:val="24"/>
        </w:rPr>
        <w:t>, paskyrimai</w:t>
      </w:r>
      <w:r w:rsidRPr="003224E0">
        <w:rPr>
          <w:b/>
          <w:szCs w:val="24"/>
        </w:rPr>
        <w:t>;</w:t>
      </w:r>
    </w:p>
    <w:p w14:paraId="3850D8CC" w14:textId="152730AA" w:rsidR="009C0F0F" w:rsidRPr="003224E0" w:rsidRDefault="003F2076" w:rsidP="009C0F0F">
      <w:pPr>
        <w:pStyle w:val="Antrats"/>
        <w:tabs>
          <w:tab w:val="clear" w:pos="4153"/>
          <w:tab w:val="clear" w:pos="8306"/>
        </w:tabs>
        <w:ind w:firstLine="720"/>
        <w:jc w:val="both"/>
        <w:rPr>
          <w:b/>
          <w:szCs w:val="24"/>
        </w:rPr>
      </w:pPr>
      <w:r w:rsidRPr="003224E0">
        <w:rPr>
          <w:b/>
          <w:szCs w:val="24"/>
        </w:rPr>
        <w:t xml:space="preserve">27.6.20.4. </w:t>
      </w:r>
      <w:r w:rsidR="009C0F0F" w:rsidRPr="003224E0">
        <w:rPr>
          <w:b/>
          <w:szCs w:val="24"/>
        </w:rPr>
        <w:t xml:space="preserve">naujagimių duomenis (vaisių skaičius, kelintas vaisius, gimimo data, lytis, ūgis, svoris, pirmeiga, pakaušio padėtis, galvos apimtis, virkštelės arterinis kraujo pH, gestacinis amžius, naujagimio būklės po gimimo įvertinimas pagal naujagimio būklės po gimimo vertinimo (APGAR) testą, informacija apie gaivinimą gimdymo palatoje, naujagimio tikrinimą ir patologiją, žyma apie naujagimio priežiūros baigtį (išrašytas į namus, perkeltas, mirė), maitinimą išvykstant, informacija apie vaisiaus žūtį, mirties datą, naujagimio mirties priežastis bei aplinkybes ir galutinę išvadą, duomenis apie atliktą patologinį mirusio naujagimio tyrimą); </w:t>
      </w:r>
    </w:p>
    <w:p w14:paraId="1B82A002" w14:textId="16405B54" w:rsidR="00200AA5" w:rsidRPr="003224E0" w:rsidRDefault="00200AA5" w:rsidP="009C0F0F">
      <w:pPr>
        <w:pStyle w:val="Antrats"/>
        <w:tabs>
          <w:tab w:val="clear" w:pos="4153"/>
          <w:tab w:val="clear" w:pos="8306"/>
        </w:tabs>
        <w:ind w:firstLine="720"/>
        <w:jc w:val="both"/>
        <w:rPr>
          <w:bCs/>
          <w:szCs w:val="24"/>
        </w:rPr>
      </w:pPr>
      <w:bookmarkStart w:id="37" w:name="_Hlk40339949"/>
      <w:r w:rsidRPr="003224E0">
        <w:rPr>
          <w:b/>
          <w:szCs w:val="24"/>
        </w:rPr>
        <w:t>27.6.20.5. negyvagimių duomenys (vaisių skaičius, kelintas vaisius, gimimo data, lytis, ūgis, svoris, galvos apimtis, gestacinis amžius, vaisius žuvo iki atvykstant į gydymo įstaigą ar atvykus į gimdymo įstaigą (iki gimdymo pradžios, gimdymo metu), informacija apie vaisiaus žūtį, negyvagimio mirties priežastis bei aplinkybes ir galutinę išvadą, duomenis apie atliktą patologinį negyvagimio tyrimą);</w:t>
      </w:r>
    </w:p>
    <w:bookmarkEnd w:id="37"/>
    <w:p w14:paraId="15056F91" w14:textId="646E5242" w:rsidR="003F2076" w:rsidRPr="003224E0" w:rsidRDefault="003F6A78" w:rsidP="003F2076">
      <w:pPr>
        <w:pStyle w:val="Antrats"/>
        <w:tabs>
          <w:tab w:val="clear" w:pos="4153"/>
          <w:tab w:val="clear" w:pos="8306"/>
        </w:tabs>
        <w:ind w:firstLine="720"/>
        <w:jc w:val="both"/>
        <w:rPr>
          <w:b/>
          <w:szCs w:val="24"/>
        </w:rPr>
      </w:pPr>
      <w:r w:rsidRPr="003224E0">
        <w:rPr>
          <w:b/>
          <w:szCs w:val="24"/>
        </w:rPr>
        <w:t xml:space="preserve">27.6.20.6. naujagimio raidos duomenis (naujagimio raidos istorijos numeris, naujagimio pavardė, ESI numeris, motinos, vaiko biologinio tėvo, naujagimio kraujo grupė ir Rezus Rh (D) faktorius, tiesioginė Kumbso reakcija, naujagimio gimimo, išrašymo, mirties informacija, </w:t>
      </w:r>
      <w:r w:rsidR="00FA1CBC" w:rsidRPr="003224E0">
        <w:rPr>
          <w:b/>
          <w:bCs/>
          <w:szCs w:val="24"/>
        </w:rPr>
        <w:t>naujagimio perkėlimo duomenys (perkėlimo data ir laikas, skyrius, į kurį perkeltas naujagimis, perkeltas kartu su motina ar be motinos, naujagimio būklė perkeliant iš gimdyklos)</w:t>
      </w:r>
      <w:r w:rsidRPr="003224E0">
        <w:rPr>
          <w:b/>
          <w:szCs w:val="24"/>
        </w:rPr>
        <w:t>, naujagimio pirmeiga, pakaušio padėtis, lytis, svoris (gramais), ūgis (centimetrais), galvos apimtis (</w:t>
      </w:r>
      <w:r w:rsidR="001365D6" w:rsidRPr="003224E0">
        <w:rPr>
          <w:b/>
          <w:szCs w:val="24"/>
        </w:rPr>
        <w:t>centimetrais), negyvagimis (mirė</w:t>
      </w:r>
      <w:r w:rsidRPr="003224E0">
        <w:rPr>
          <w:b/>
          <w:szCs w:val="24"/>
        </w:rPr>
        <w:t xml:space="preserve"> iki at</w:t>
      </w:r>
      <w:r w:rsidR="001365D6" w:rsidRPr="003224E0">
        <w:rPr>
          <w:b/>
          <w:szCs w:val="24"/>
        </w:rPr>
        <w:t>vykstant į gimdymo įstaigą, mirė</w:t>
      </w:r>
      <w:r w:rsidRPr="003224E0">
        <w:rPr>
          <w:b/>
          <w:szCs w:val="24"/>
        </w:rPr>
        <w:t xml:space="preserve"> iki gimdymo pradžios gimdymo </w:t>
      </w:r>
      <w:r w:rsidR="001365D6" w:rsidRPr="003224E0">
        <w:rPr>
          <w:b/>
          <w:szCs w:val="24"/>
        </w:rPr>
        <w:t xml:space="preserve">įstaigoje, mirė </w:t>
      </w:r>
      <w:r w:rsidRPr="003224E0">
        <w:rPr>
          <w:b/>
          <w:szCs w:val="24"/>
        </w:rPr>
        <w:t>gimdymo metu), vaisiaus vandenys (bespalviai, mekonijus, tirštas mekonijus, kruvini), naujagimio būklės po gimimo įvertinimas pagal naujagimio būklės po gimimo vertinimo (APGAR) testą (amži</w:t>
      </w:r>
      <w:r w:rsidR="007B4C32" w:rsidRPr="003224E0">
        <w:rPr>
          <w:b/>
          <w:szCs w:val="24"/>
        </w:rPr>
        <w:t>aus, širdies veiklos, kvėpavimo, odos spalvos</w:t>
      </w:r>
      <w:r w:rsidRPr="003224E0">
        <w:rPr>
          <w:b/>
          <w:szCs w:val="24"/>
        </w:rPr>
        <w:t>, raumen</w:t>
      </w:r>
      <w:r w:rsidR="007B4C32" w:rsidRPr="003224E0">
        <w:rPr>
          <w:b/>
          <w:szCs w:val="24"/>
        </w:rPr>
        <w:t>ų tonuso, refleksų</w:t>
      </w:r>
      <w:r w:rsidRPr="003224E0">
        <w:rPr>
          <w:b/>
          <w:szCs w:val="24"/>
        </w:rPr>
        <w:t xml:space="preserve"> įvertinimas balais), naujagimio gaivinimas, naujagimio perkėlimas, naujagimio pirmas maitinimas, naujagimio pirmo apžiūrėjimo vieta, data ir laikas, bendra būklė, odos, matomų gleivinių, virkštelės bigės, galvos, gomurio, krūtinės ląstos, plaučių būklės, kvėpavimo dažnis, širdies būklė, pulso dažnis, nervų sistemos, pilvo ertmės organų būklė, mekonijus, šlapinimasis, išorinių lyties organų, analinės angos, klubo sąnarių būklė, </w:t>
      </w:r>
      <w:r w:rsidR="00A86250" w:rsidRPr="003224E0">
        <w:rPr>
          <w:b/>
          <w:szCs w:val="24"/>
        </w:rPr>
        <w:t>požymis, jei naujagimis stebimas</w:t>
      </w:r>
      <w:r w:rsidRPr="003224E0">
        <w:rPr>
          <w:b/>
          <w:szCs w:val="24"/>
        </w:rPr>
        <w:t xml:space="preserve"> dėl infekcijos, geltos, hipoglikemijos, kvėpavimo sutrikimo sindromo, kardiovaskulinės sistemos sutrikimo, adaptacijos sutrikimo, kitos priežasties, tyrimų planas, </w:t>
      </w:r>
      <w:r w:rsidRPr="003224E0">
        <w:rPr>
          <w:b/>
          <w:szCs w:val="24"/>
          <w:lang w:val="en-US"/>
        </w:rPr>
        <w:t>paskyrimai</w:t>
      </w:r>
      <w:r w:rsidR="00FD3CD6" w:rsidRPr="003224E0">
        <w:rPr>
          <w:b/>
          <w:szCs w:val="24"/>
          <w:lang w:val="en-US"/>
        </w:rPr>
        <w:t xml:space="preserve"> (režimas, dieta, skiepai, vaistiniai preparatai)</w:t>
      </w:r>
      <w:r w:rsidRPr="003224E0">
        <w:rPr>
          <w:b/>
          <w:szCs w:val="24"/>
          <w:lang w:val="en-US"/>
        </w:rPr>
        <w:t xml:space="preserve"> ir j</w:t>
      </w:r>
      <w:r w:rsidRPr="003224E0">
        <w:rPr>
          <w:b/>
          <w:szCs w:val="24"/>
        </w:rPr>
        <w:t xml:space="preserve">ų pagrindimas, </w:t>
      </w:r>
      <w:r w:rsidR="00FD3CD6" w:rsidRPr="003224E0">
        <w:rPr>
          <w:b/>
          <w:szCs w:val="24"/>
        </w:rPr>
        <w:t xml:space="preserve">paskirti </w:t>
      </w:r>
      <w:r w:rsidRPr="003224E0">
        <w:rPr>
          <w:b/>
          <w:szCs w:val="24"/>
        </w:rPr>
        <w:t>tyrimai ir jų rezultatai, pirmą naujagimio apžiūrą atlikusio sveikatos priežiūros specialisto vardas</w:t>
      </w:r>
      <w:r w:rsidR="009B4035" w:rsidRPr="003224E0">
        <w:rPr>
          <w:b/>
          <w:szCs w:val="24"/>
        </w:rPr>
        <w:t xml:space="preserve"> (-ai)</w:t>
      </w:r>
      <w:r w:rsidRPr="003224E0">
        <w:rPr>
          <w:b/>
          <w:szCs w:val="24"/>
        </w:rPr>
        <w:t>, pavardė</w:t>
      </w:r>
      <w:r w:rsidR="009B4035" w:rsidRPr="003224E0">
        <w:rPr>
          <w:b/>
          <w:szCs w:val="24"/>
        </w:rPr>
        <w:t xml:space="preserve"> (-ės)</w:t>
      </w:r>
      <w:r w:rsidRPr="003224E0">
        <w:rPr>
          <w:b/>
          <w:szCs w:val="24"/>
        </w:rPr>
        <w:t>, spaudo numeris, informacija apie atliktą vakcinaciją ir atliktus tikrinimus, gydytojo dienyno informacija, sveiko naujagimio stebėjimo duomenys (svoris, kūno temperatūra, kraujo įsisotinimas deguonimi (dešinė ranka ir dešinė koja), širdies susitraukimų dažnis, kvėpavimo dažnis, rytinis tualetas, maitinimas ir turinys, išskirtas iš virškinamojo trakto, šalinimo funkcija, tyrimo planas, akušerio spaudo numeris), išrašo iš medicininių dokumentų po gimdymo duomenys ir kiti naujagimio sveikatos būklės duomenys), tėvams ar kitiems vaiko atstovams pagal įstatymą suteikta informacija apie naujagimio priežiūrą ir maitinimą, tėvų ar kitų vaiko atstovų pagal įstatymą sutikimai dėl naujagimiui atliekamų procedūrų.“</w:t>
      </w:r>
    </w:p>
    <w:p w14:paraId="1A2D9329" w14:textId="1A33037B" w:rsidR="009753A9" w:rsidRPr="003224E0" w:rsidRDefault="009753A9" w:rsidP="009753A9">
      <w:pPr>
        <w:pStyle w:val="Antrats"/>
        <w:tabs>
          <w:tab w:val="clear" w:pos="4153"/>
          <w:tab w:val="clear" w:pos="8306"/>
        </w:tabs>
        <w:ind w:firstLine="720"/>
        <w:jc w:val="both"/>
        <w:rPr>
          <w:bCs/>
          <w:szCs w:val="24"/>
        </w:rPr>
      </w:pPr>
      <w:bookmarkStart w:id="38" w:name="_Hlk37312952"/>
      <w:r w:rsidRPr="003224E0">
        <w:rPr>
          <w:bCs/>
          <w:szCs w:val="24"/>
        </w:rPr>
        <w:t>1.</w:t>
      </w:r>
      <w:r w:rsidR="00AD1D54" w:rsidRPr="003224E0">
        <w:rPr>
          <w:bCs/>
          <w:szCs w:val="24"/>
        </w:rPr>
        <w:t>5</w:t>
      </w:r>
      <w:r w:rsidR="00E34FB6" w:rsidRPr="003224E0">
        <w:rPr>
          <w:bCs/>
          <w:szCs w:val="24"/>
        </w:rPr>
        <w:t>1</w:t>
      </w:r>
      <w:r w:rsidRPr="003224E0">
        <w:rPr>
          <w:bCs/>
          <w:szCs w:val="24"/>
        </w:rPr>
        <w:t>. Papildyti 27.6.21 papunkčiu:</w:t>
      </w:r>
    </w:p>
    <w:p w14:paraId="68538483" w14:textId="6CB41AA2" w:rsidR="003F2076" w:rsidRPr="003224E0" w:rsidRDefault="009753A9" w:rsidP="009753A9">
      <w:pPr>
        <w:pStyle w:val="Antrats"/>
        <w:tabs>
          <w:tab w:val="clear" w:pos="4153"/>
          <w:tab w:val="clear" w:pos="8306"/>
        </w:tabs>
        <w:ind w:firstLine="720"/>
        <w:jc w:val="both"/>
        <w:rPr>
          <w:bCs/>
          <w:szCs w:val="24"/>
        </w:rPr>
      </w:pPr>
      <w:r w:rsidRPr="003224E0">
        <w:rPr>
          <w:bCs/>
          <w:szCs w:val="24"/>
        </w:rPr>
        <w:t>„</w:t>
      </w:r>
      <w:r w:rsidR="003F2076" w:rsidRPr="003224E0">
        <w:rPr>
          <w:b/>
          <w:szCs w:val="24"/>
        </w:rPr>
        <w:t>27.6.</w:t>
      </w:r>
      <w:r w:rsidRPr="003224E0">
        <w:rPr>
          <w:b/>
          <w:szCs w:val="24"/>
        </w:rPr>
        <w:t>21</w:t>
      </w:r>
      <w:r w:rsidR="003F2076" w:rsidRPr="003224E0">
        <w:rPr>
          <w:b/>
          <w:szCs w:val="24"/>
        </w:rPr>
        <w:t>. pranešimo apie pirmą kartą nustatytą onkologinės ligos diagnozę duomenis (paciento vardas</w:t>
      </w:r>
      <w:r w:rsidR="009B4035" w:rsidRPr="003224E0">
        <w:rPr>
          <w:b/>
          <w:szCs w:val="24"/>
        </w:rPr>
        <w:t xml:space="preserve"> (-ai)</w:t>
      </w:r>
      <w:r w:rsidR="003F2076" w:rsidRPr="003224E0">
        <w:rPr>
          <w:b/>
          <w:szCs w:val="24"/>
        </w:rPr>
        <w:t>, pavardė</w:t>
      </w:r>
      <w:r w:rsidR="009B4035" w:rsidRPr="003224E0">
        <w:rPr>
          <w:b/>
          <w:szCs w:val="24"/>
        </w:rPr>
        <w:t xml:space="preserve"> (-ės)</w:t>
      </w:r>
      <w:r w:rsidR="003F2076" w:rsidRPr="003224E0">
        <w:rPr>
          <w:b/>
          <w:szCs w:val="24"/>
        </w:rPr>
        <w:t>, Lietuvos Respublikos gyventojo asmens kodas arba užsienio valstybės piliečio asmens kodas ar kitas identifikavimo kodas, gimimo data, lytis, gyvenamoji vieta, onkologinės ligos diagnozė ir kodas pagal TLK-10-AM klasifikaciją, naviko topografija ir kodas pagal TLK-O klasifikatorių, onkologinės ligos diagnozės nustatymo data, naviko morfologija ir kodas pagal TLK-O klasifikatorių, naviko diferenciacijos laipsnis ir kodas pagal TLK-O klasifikatorių, naviko išplitimo klinikinis vertinimas pagal TNM klasifikatorių, naviko išplitimo patologinis vertinimas pagal TNM klasifikatorių, naviko stadija, onkologinės ligos diagnozės nustatymo aplinkybės (kreipėsi pats, tikrinant profilaktiškai, tikrinant pagal atrankinės patikros programą, tik po mirties), duomenys apie onkologinės ligos diagnozės patvirtinimo būdą (-us), asmens sveikatos priežiūros įstaigos, kurioje diagnozuota onkologinė liga ir užpildytas pranešimas apie pirmą kartą nustatytą onkologinės ligos diagnozę, pavadinimas, pranešimą užpildžiusio gydytojo vardas</w:t>
      </w:r>
      <w:r w:rsidR="009B4035" w:rsidRPr="003224E0">
        <w:rPr>
          <w:b/>
          <w:szCs w:val="24"/>
        </w:rPr>
        <w:t xml:space="preserve"> (-ai)</w:t>
      </w:r>
      <w:r w:rsidR="003F2076" w:rsidRPr="003224E0">
        <w:rPr>
          <w:b/>
          <w:szCs w:val="24"/>
        </w:rPr>
        <w:t>, pavardė</w:t>
      </w:r>
      <w:r w:rsidR="009B4035" w:rsidRPr="003224E0">
        <w:rPr>
          <w:b/>
          <w:szCs w:val="24"/>
        </w:rPr>
        <w:t xml:space="preserve"> (-ės)</w:t>
      </w:r>
      <w:r w:rsidR="003F2076" w:rsidRPr="003224E0">
        <w:rPr>
          <w:b/>
          <w:szCs w:val="24"/>
        </w:rPr>
        <w:t>, spaudo numeris, pranešimo užpildymo data)</w:t>
      </w:r>
      <w:bookmarkEnd w:id="38"/>
      <w:r w:rsidR="00BA7D0D" w:rsidRPr="003224E0">
        <w:rPr>
          <w:b/>
          <w:szCs w:val="24"/>
        </w:rPr>
        <w:t>;</w:t>
      </w:r>
      <w:r w:rsidRPr="003224E0">
        <w:rPr>
          <w:bCs/>
          <w:szCs w:val="24"/>
        </w:rPr>
        <w:t>“</w:t>
      </w:r>
      <w:r w:rsidR="00BA7D0D" w:rsidRPr="003224E0">
        <w:rPr>
          <w:bCs/>
          <w:szCs w:val="24"/>
        </w:rPr>
        <w:t>.</w:t>
      </w:r>
    </w:p>
    <w:p w14:paraId="6537642F" w14:textId="0FE5E6B6" w:rsidR="00E74716" w:rsidRPr="003224E0" w:rsidRDefault="00E74716" w:rsidP="00E74716">
      <w:pPr>
        <w:pStyle w:val="Antrats"/>
        <w:tabs>
          <w:tab w:val="clear" w:pos="4153"/>
          <w:tab w:val="clear" w:pos="8306"/>
        </w:tabs>
        <w:ind w:firstLine="720"/>
        <w:jc w:val="both"/>
        <w:rPr>
          <w:bCs/>
          <w:szCs w:val="24"/>
        </w:rPr>
      </w:pPr>
      <w:r w:rsidRPr="003224E0">
        <w:rPr>
          <w:bCs/>
          <w:szCs w:val="24"/>
        </w:rPr>
        <w:t>1.</w:t>
      </w:r>
      <w:r w:rsidR="00AD1D54" w:rsidRPr="003224E0">
        <w:rPr>
          <w:bCs/>
          <w:szCs w:val="24"/>
        </w:rPr>
        <w:t>5</w:t>
      </w:r>
      <w:r w:rsidR="00E34FB6" w:rsidRPr="003224E0">
        <w:rPr>
          <w:bCs/>
          <w:szCs w:val="24"/>
        </w:rPr>
        <w:t>2</w:t>
      </w:r>
      <w:r w:rsidRPr="003224E0">
        <w:rPr>
          <w:bCs/>
          <w:szCs w:val="24"/>
        </w:rPr>
        <w:t>. Papildyti 27.6.</w:t>
      </w:r>
      <w:r w:rsidR="00093E97" w:rsidRPr="003224E0">
        <w:rPr>
          <w:bCs/>
          <w:szCs w:val="24"/>
        </w:rPr>
        <w:t>22</w:t>
      </w:r>
      <w:r w:rsidRPr="003224E0">
        <w:rPr>
          <w:bCs/>
          <w:szCs w:val="24"/>
        </w:rPr>
        <w:t xml:space="preserve"> papunkčiu:</w:t>
      </w:r>
    </w:p>
    <w:p w14:paraId="26851048" w14:textId="205E3251" w:rsidR="00E74716" w:rsidRPr="003224E0" w:rsidRDefault="00E74716" w:rsidP="00E74716">
      <w:pPr>
        <w:pStyle w:val="Antrats"/>
        <w:tabs>
          <w:tab w:val="clear" w:pos="4153"/>
          <w:tab w:val="clear" w:pos="8306"/>
        </w:tabs>
        <w:ind w:firstLine="720"/>
        <w:jc w:val="both"/>
        <w:rPr>
          <w:b/>
          <w:szCs w:val="24"/>
        </w:rPr>
      </w:pPr>
      <w:r w:rsidRPr="003224E0">
        <w:rPr>
          <w:bCs/>
          <w:szCs w:val="24"/>
        </w:rPr>
        <w:t>„</w:t>
      </w:r>
      <w:r w:rsidRPr="003224E0">
        <w:rPr>
          <w:b/>
          <w:szCs w:val="24"/>
        </w:rPr>
        <w:t>27.6.</w:t>
      </w:r>
      <w:r w:rsidR="00093E97" w:rsidRPr="003224E0">
        <w:rPr>
          <w:b/>
          <w:szCs w:val="24"/>
        </w:rPr>
        <w:t>22</w:t>
      </w:r>
      <w:r w:rsidRPr="003224E0">
        <w:rPr>
          <w:b/>
          <w:szCs w:val="24"/>
        </w:rPr>
        <w:t>. greitosios medicinos pagalbos paslaugų duomenis:</w:t>
      </w:r>
    </w:p>
    <w:p w14:paraId="23F84D34" w14:textId="3903EF7E" w:rsidR="001D3A29" w:rsidRPr="003224E0" w:rsidRDefault="001D3A29" w:rsidP="001D3A29">
      <w:pPr>
        <w:pStyle w:val="Antrats"/>
        <w:tabs>
          <w:tab w:val="clear" w:pos="4153"/>
          <w:tab w:val="clear" w:pos="8306"/>
        </w:tabs>
        <w:ind w:firstLine="720"/>
        <w:jc w:val="both"/>
        <w:rPr>
          <w:b/>
          <w:szCs w:val="24"/>
        </w:rPr>
      </w:pPr>
      <w:r w:rsidRPr="003224E0">
        <w:rPr>
          <w:b/>
          <w:szCs w:val="24"/>
        </w:rPr>
        <w:t xml:space="preserve">27.6.22.1. kvietimo informacija (dispečerinės identifikavimo kodas, greitosios medicinos pagalbos stoties identifikavimo kodas, kvietimo identifikacinis kodas, paciento numeris – vieno kvietimo (įvykio) metu aptarnauto paciento eilės numeris, dispečerio identifikacinis kodas, brigados identifikacinis kodas, žymuo, kuri brigada (pradinio gaivinimo ar pažangaus gaivinimo) atvyko į įvykio vietą, skubumo kategorija (skubus, atidedamas, peradresuotas, patariamasis), garsinių (šviesos) signalų naudojimas, informacija apie brigadą (brigados vadovo identifikacinis kodas, brigados narių identifikaciniai kodai), kvietimo priėmimo laikas, kvietimo perdavimo brigadai laikas, brigados išvykimo į įvykio vietą laikas, brigados atvykimo į įvykio vietą laikas, laikas, kada pradėtas paciento transportavimas į stacionarinę asmens sveikatos priežiūros įstaigą, pristatymo į stacionarinę asmens sveikatos priežiūros įstaigą laikas, kvietimo įvykdymo laikas, brigados grįžimo į budėjimo vietą laikas, žyma apie pranešimą policijai, jei išvykstant į įvykio vietą buvo pranešta policijai, žyma apie pranešimą </w:t>
      </w:r>
      <w:bookmarkStart w:id="39" w:name="_Hlk36920464"/>
      <w:r w:rsidRPr="003224E0">
        <w:rPr>
          <w:b/>
          <w:szCs w:val="24"/>
        </w:rPr>
        <w:t>priešgaisrinei gelbėjimo tarnybai</w:t>
      </w:r>
      <w:bookmarkEnd w:id="39"/>
      <w:r w:rsidRPr="003224E0">
        <w:rPr>
          <w:b/>
          <w:szCs w:val="24"/>
        </w:rPr>
        <w:t>, jei išvykstant į įvykio vietą buvo pranešta priešgaisrinei gelbėjimo tarnybai, įvykio vietos adresas (miestas, kaimas, gatvė, namo, buto numeris, seniūnija, rajonas, kiti svarbūs duomenys (pvz., laiptinės kodas) ar orientyrai, kurie padėtų surasti įvykio vietą), paciento vardas (-ai), pavardė (-ės) („Nežinomas“, jei paciento vardas (-ai) ir (ar) pavardė (-ės) nežinomi), paciento lytis, žyma apie adreso sutapimą su įvykio vietos adresu, žyma, jei pacientas benamis, paciento gyvenamoji vieta (paciento namų (gyvenamosios vietos) adresas (gatvė, namo ir buto numeris)). Jei paciento gyvenamosios vietos adresas nežinomas, įrašoma „nežinoma“, miestas, kaimas, vietovė, rajonas, jeigu gyvenamoji vieta ne miestas, paciento amžius, svoris, Lietuvos Respublikos gyventojo asmens kodas arba užsienio valstybės piliečio asmens kodas ar kitas identifikavimo kodas, gimimo data, kvietėjo telefono ryšio numeris, kvietimo perdavimo greitosios medicinos pagalbos brigadai būdas (tiesiogiai, telefonu, radijo ryšiu);</w:t>
      </w:r>
      <w:bookmarkStart w:id="40" w:name="part_e1e247a0949047a2ad1a3e9fc6a6b156"/>
      <w:bookmarkEnd w:id="40"/>
    </w:p>
    <w:p w14:paraId="07B67AAB"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27.6.22.2. duomenis apie kvietimo priežastį ir pagalbos aktyvavimą (asmens sveikatos priežiūros įstaigos, teikiančios greitosios medicinos pagalbos paslaugas, vadovo patvirtinto pagrindinio nusiskundimo protokolo kodas, dispečerio nurodyta priežastis, dėl ko buvo kviesta greitoji medicinos pagalba, informacija apie tai, kokios pajėgos (policija, priešgaisrinė gelbėjimo tarnyba) turėtų būti iškviestos į įvykio vietą, greitosios medicinos pagalbos brigados, kuri turėtų važiuoti į įvykio vietą, tipas – pradinio gaivinimo brigada ir (arba) pažangaus gaivinimo brigada);</w:t>
      </w:r>
      <w:bookmarkStart w:id="41" w:name="part_e91185a67d11497c87e7b00ac60c7718"/>
      <w:bookmarkEnd w:id="41"/>
    </w:p>
    <w:p w14:paraId="7E8C9D20"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27.6.22.3. objektyvaus paciento būklės vertinimo duomenis iki medicinos pagalbos</w:t>
      </w:r>
      <w:bookmarkStart w:id="42" w:name="part_8e202cdc090144d991f957e7bf80d078"/>
      <w:bookmarkEnd w:id="42"/>
      <w:r w:rsidRPr="003224E0">
        <w:rPr>
          <w:b/>
          <w:szCs w:val="24"/>
        </w:rPr>
        <w:t xml:space="preserve"> ir po medicinos pagalbos suteikimo (laikas, kada pradėtas paciento sveikatos būklės įvertinimas, sistolinis kraujospūdis, diastolinis kraujospūdis, žyma, jei apčiuopiamas tik centrinis pulsas, pulso parametrai (prisipildymas, ritmiškumas ir kiti pulso parametrai), kvėpavimo dažnis, deguonies įsotinimo parametrai, kūno temperatūra, sąmonės sutrikimo vertinimo balai ir jų suma pagal vaikų arba suaugusiųjų Glazgo komų skalę (atsimerkimo, kalbėjimo, judesių įvertinimas), gliukozės kiekio koncentracija kraujyje, skausmo lygis, kvėpavimo įvertinimas (kokybė, auskultacija), kraujotakos (odos) duomenys, vyzdžių reakcijos duomenys, sąmonės būklės įvertinimas pagal paciento atsako įvertinimo skalę (AVPU), meninginių simptomų įvertinimas, elektrokardiogramos vertinimas (širdies ritmo sutrikimo identifikacinis kodas), segmento tarp S ir T dantelių elektrokardiogramoje (ST segmentas) vertinimo identifikacinis kodas, sužalojimo / skausmo vieta);</w:t>
      </w:r>
      <w:bookmarkStart w:id="43" w:name="part_72f79961bf50460ea64c6492f61a8696"/>
      <w:bookmarkEnd w:id="43"/>
    </w:p>
    <w:p w14:paraId="7374DEDD" w14:textId="0673A459" w:rsidR="001D3A29" w:rsidRPr="003224E0" w:rsidRDefault="001D3A29" w:rsidP="001D3A29">
      <w:pPr>
        <w:pStyle w:val="Antrats"/>
        <w:tabs>
          <w:tab w:val="clear" w:pos="4153"/>
          <w:tab w:val="clear" w:pos="8306"/>
        </w:tabs>
        <w:ind w:firstLine="720"/>
        <w:jc w:val="both"/>
        <w:rPr>
          <w:b/>
          <w:szCs w:val="24"/>
        </w:rPr>
      </w:pPr>
      <w:r w:rsidRPr="003224E0">
        <w:rPr>
          <w:b/>
          <w:szCs w:val="24"/>
        </w:rPr>
        <w:t>27.6.22.4. pagalbos teikimo protokolo duomenis (pagalbos teikimo identifikacinis kodas, žymos apie akių sužalojimus, alergines reakcijas, diabeto komplikacijas, durtinius</w:t>
      </w:r>
      <w:r w:rsidR="00E57B91">
        <w:rPr>
          <w:b/>
          <w:szCs w:val="24"/>
        </w:rPr>
        <w:t> </w:t>
      </w:r>
      <w:r w:rsidRPr="003224E0">
        <w:rPr>
          <w:b/>
          <w:szCs w:val="24"/>
        </w:rPr>
        <w:t>/ šautinius / kiauryminius sužalojimus, eismo / transporto nelaimes, elektros / žaibo traumas, galvos skausmą, gyvūnų įkandimus / užpuolimus, inhaliacinius apsinuodijimus, insultą, karščio / šalčio poveikį, kritimą iš aukščio, krūtinės netrauminį skausmą, kraujavimą / plėštines žaizdas, kvėpavimo problemas, neaiškią problemą (jei žmogus rastas nukritęs), negalavimą dėl žinomos diagnozės, nelaimingą atsitikimą neprieinamoje vietoje / įstrigimą, nėštumą / gimdymą / persileidimą, nudegimus / nu(si)plikymus / sprogimus, netrauminio pobūdžio arba dėl senos traumos nugaros skausmą, pandemiją / epidemiją / protrūkį, perdozavimą / peroralinį apsinuodijimą, pervežimą, pilvo skausmą, psichikos ir elgesio sutrikimus / bandymą nusižudyti, sąmonės netekimą / (prie)sinkopę, skendimą (panirimą) / nėrimą, springimą, širdies ar kvėpavimo sustojimą / staigią mirtį, širdies veiklos sutrikimus, traukulius, specifinius trauminius sužalojimus, užpuolimą / seksualinę prievartą);</w:t>
      </w:r>
      <w:bookmarkStart w:id="44" w:name="part_d2ced6743537419fb13d4c8503288588"/>
      <w:bookmarkStart w:id="45" w:name="_Hlk37159963"/>
      <w:bookmarkEnd w:id="44"/>
    </w:p>
    <w:p w14:paraId="6596C96E"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27.6.22.5. suteiktos pagalbos duomenis, procedūrų ir vaistinių preparatų skyrimo duomenis (pagalbos teikimo identifikacinis kodas, pagalbos teikimo laikas, greitosios medicinos pagalbos brigados nario, atlikusio procedūrą ar paskyrusio / sušvirkštusio vaistus, numeris, pacientui taikytos procedūros identifikacinis kodas, vaistinio preparato identifikacinis kodas, vaistinio preparato vartojimo būdo identifikacinis kodas, vaistinio preparato vartojimo intensyvumo identifikacinis kodas, panaudotos MPP spindis arba dydis, vaistinio preparato dozių kiekis, kiek buvo skirta / sušvirkšta vienu metu, paciento būklės identifikacinis kodas, pastabos);</w:t>
      </w:r>
      <w:bookmarkStart w:id="46" w:name="part_68e48f3176ae4cd4aabd56e40008486b"/>
      <w:bookmarkEnd w:id="45"/>
      <w:bookmarkEnd w:id="46"/>
    </w:p>
    <w:p w14:paraId="64BA789F" w14:textId="78CF0C6D" w:rsidR="001D3A29" w:rsidRPr="003224E0" w:rsidRDefault="001D3A29" w:rsidP="001D3A29">
      <w:pPr>
        <w:pStyle w:val="Antrats"/>
        <w:tabs>
          <w:tab w:val="clear" w:pos="4153"/>
          <w:tab w:val="clear" w:pos="8306"/>
        </w:tabs>
        <w:ind w:firstLine="720"/>
        <w:jc w:val="both"/>
        <w:rPr>
          <w:b/>
          <w:szCs w:val="24"/>
        </w:rPr>
      </w:pPr>
      <w:r w:rsidRPr="003224E0">
        <w:rPr>
          <w:b/>
          <w:szCs w:val="24"/>
        </w:rPr>
        <w:t>27.6.22.6. papildomą informaciją (žymos apie paciento gretutines ligas (pvz., alergija, astma, tuberkuliozė ir kt.), paciento vartojami vaist</w:t>
      </w:r>
      <w:r w:rsidR="00FC1B5D" w:rsidRPr="003224E0">
        <w:rPr>
          <w:b/>
          <w:szCs w:val="24"/>
        </w:rPr>
        <w:t>iniai preparatai</w:t>
      </w:r>
      <w:r w:rsidRPr="003224E0">
        <w:rPr>
          <w:b/>
          <w:szCs w:val="24"/>
        </w:rPr>
        <w:t>, ypatingos aplinkybės, kurios gali turėti įtakos skiriant gydymą ir (ar) transportuojant pacientą, žyma, jei pacientas nevaikščiojantis, kvietimo rezultatas (atsakyta (neišvyksta), atsisakė pagalbos, atšauktas, nerastas vietoje), kita – nurodoma svarbi su pacientu susijusi informacija, kuri nenurodyta kitur);</w:t>
      </w:r>
    </w:p>
    <w:p w14:paraId="60B248AC"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27.6.22.7. preliminarią diagnozę, vyraujantį sindromą, simptomą ir TLK-10-AM kodą ir požymį dėl nelaimingo atsitikimo ar ūmios ligos;</w:t>
      </w:r>
    </w:p>
    <w:p w14:paraId="329AD151" w14:textId="4761E600" w:rsidR="001D3A29" w:rsidRPr="003224E0" w:rsidRDefault="001D3A29" w:rsidP="001D3A29">
      <w:pPr>
        <w:pStyle w:val="Antrats"/>
        <w:tabs>
          <w:tab w:val="clear" w:pos="4153"/>
          <w:tab w:val="clear" w:pos="8306"/>
        </w:tabs>
        <w:ind w:firstLine="720"/>
        <w:jc w:val="both"/>
        <w:rPr>
          <w:b/>
          <w:szCs w:val="24"/>
        </w:rPr>
      </w:pPr>
      <w:r w:rsidRPr="003224E0">
        <w:rPr>
          <w:b/>
          <w:szCs w:val="24"/>
        </w:rPr>
        <w:t>27.6.22.8. duomenis apie staigią mirtį, jei pradinis gaivinimas buvo pradėtas iki greitosios medicinos pagalbos brigados atvykimo (klinikinės mirties laikas, žyma apie liudininkus (policijos pareigūnas, greitosios medicinos pagalbos brigada, kiti liudininkai), informacija apie atkurtą spontaninę kraujotaką (policijos pareigūnas, greitosios medicinos pagalbos brigada, kitas spontaninę kraujotaką atkūręs asmuo ar tarnyba);</w:t>
      </w:r>
    </w:p>
    <w:p w14:paraId="785CDA4D" w14:textId="50DAE2E8" w:rsidR="001D3A29" w:rsidRPr="003224E0" w:rsidRDefault="001D3A29" w:rsidP="001D3A29">
      <w:pPr>
        <w:pStyle w:val="Antrats"/>
        <w:tabs>
          <w:tab w:val="clear" w:pos="4153"/>
          <w:tab w:val="clear" w:pos="8306"/>
        </w:tabs>
        <w:ind w:firstLine="720"/>
        <w:jc w:val="both"/>
        <w:rPr>
          <w:b/>
          <w:szCs w:val="24"/>
        </w:rPr>
      </w:pPr>
      <w:r w:rsidRPr="003224E0">
        <w:rPr>
          <w:b/>
          <w:szCs w:val="24"/>
        </w:rPr>
        <w:t>27.6.22.9. duomenis apie pradinį gaivinimą prieš brigadai atvykstant pas pacientą (žyma apie pradinio gaivinimo taikymą (netaikytas, taikytas liudininko, šeimos narių,</w:t>
      </w:r>
      <w:bookmarkStart w:id="47" w:name="_Hlk31892290"/>
      <w:r w:rsidRPr="003224E0">
        <w:rPr>
          <w:b/>
          <w:szCs w:val="24"/>
        </w:rPr>
        <w:t xml:space="preserve"> policijos pareigūno, priešgaisrinės gelbėjimo tarnybos, greitosios medicinos pagalbos</w:t>
      </w:r>
      <w:bookmarkEnd w:id="47"/>
      <w:r w:rsidRPr="003224E0">
        <w:rPr>
          <w:b/>
          <w:szCs w:val="24"/>
        </w:rPr>
        <w:t xml:space="preserve">, medicinos personalo), </w:t>
      </w:r>
      <w:bookmarkStart w:id="48" w:name="_Hlk31892328"/>
      <w:r w:rsidRPr="003224E0">
        <w:rPr>
          <w:b/>
          <w:szCs w:val="24"/>
        </w:rPr>
        <w:t>laikas minutėmis nuo staigios mirties iki greitosios medicinos pagalbos brigados atvykimo, pradinio gaivinimo pradžia, pradinio gaivinimo pabaiga</w:t>
      </w:r>
      <w:bookmarkEnd w:id="48"/>
      <w:r w:rsidRPr="003224E0">
        <w:rPr>
          <w:b/>
          <w:szCs w:val="24"/>
        </w:rPr>
        <w:t xml:space="preserve">, duomenys apie automatinio išorinio defibriliatoriaus naudojimą (žyma, jei pradinis gaivinimas netaikytas, požymis apie subjektą, kuris atliko defibriliaciją </w:t>
      </w:r>
      <w:bookmarkStart w:id="49" w:name="_Hlk37167521"/>
      <w:r w:rsidRPr="003224E0">
        <w:rPr>
          <w:b/>
          <w:szCs w:val="24"/>
        </w:rPr>
        <w:t xml:space="preserve">automatiniu išoriniu defibriliatoriumi </w:t>
      </w:r>
      <w:bookmarkEnd w:id="49"/>
      <w:r w:rsidRPr="003224E0">
        <w:rPr>
          <w:b/>
          <w:szCs w:val="24"/>
        </w:rPr>
        <w:t>(policijos pareigūnas, priešgaisrinė gelbėjimo tarnyba, greitoji medicinos pagalba, kitas asmuo), laikas minutėmis nuo pirmojo automatinio išorinio defibriliatoriaus impulso iki greitosios medicinos pagalbos brigados atvykimo);</w:t>
      </w:r>
    </w:p>
    <w:p w14:paraId="1D2FBFED"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27.6.22.10. duomenis apie neabejotinus mirties požymius (irimas, lavondėmės, lavoninis sustingimas, su gyvybe nesuderinamas sužalojimas);</w:t>
      </w:r>
      <w:bookmarkStart w:id="50" w:name="part_b0a0dceb15544dbc90c33add781c19e5"/>
      <w:bookmarkEnd w:id="50"/>
    </w:p>
    <w:p w14:paraId="4BE295A1" w14:textId="1EC57524" w:rsidR="001D3A29" w:rsidRPr="003224E0" w:rsidRDefault="001D3A29" w:rsidP="001D3A29">
      <w:pPr>
        <w:pStyle w:val="Antrats"/>
        <w:tabs>
          <w:tab w:val="clear" w:pos="4153"/>
          <w:tab w:val="clear" w:pos="8306"/>
        </w:tabs>
        <w:ind w:firstLine="720"/>
        <w:jc w:val="both"/>
        <w:rPr>
          <w:b/>
          <w:szCs w:val="24"/>
        </w:rPr>
      </w:pPr>
      <w:r w:rsidRPr="003224E0">
        <w:rPr>
          <w:b/>
          <w:szCs w:val="24"/>
        </w:rPr>
        <w:t>27.6.22.11. informacijos perdavimo skubiosios pagalbos skyriui duomenis (traumos ABCD vertinimo požymiai (deguonies įsotinimas, kvėpavimo dažnis, širdies susitraukimų dažnis, sistolinio kraujospūdžio pokyčiai, koma pagal Glazgo komų skalę), informacija apie sužalojimus, traumos aplinkybes, apie pranešimą skubiosios pagalbos skyriui</w:t>
      </w:r>
      <w:bookmarkStart w:id="51" w:name="part_7223b20cb1e04a27b82830e8d4092aa2"/>
      <w:bookmarkEnd w:id="51"/>
      <w:r w:rsidRPr="003224E0">
        <w:rPr>
          <w:b/>
          <w:szCs w:val="24"/>
        </w:rPr>
        <w:t>, duomenis apie insultą (požymiai apie insulto simptomus (veido paralyžius, rankos</w:t>
      </w:r>
      <w:r w:rsidR="00E57B91">
        <w:rPr>
          <w:b/>
          <w:szCs w:val="24"/>
        </w:rPr>
        <w:t> </w:t>
      </w:r>
      <w:r w:rsidRPr="003224E0">
        <w:rPr>
          <w:b/>
          <w:szCs w:val="24"/>
        </w:rPr>
        <w:t xml:space="preserve">(-ų) silpnumas, kalbos sutrikimai), simptomų atsiradimo laiko intervalas, tikslus simptomų atsiradimo laikas, informacijos perdavimas skubiosios pagalbos skyriui), duomenis apie ūmų koronarinį sindromą (žymos </w:t>
      </w:r>
      <w:bookmarkStart w:id="52" w:name="_Hlk38364872"/>
      <w:r w:rsidRPr="003224E0">
        <w:rPr>
          <w:b/>
          <w:szCs w:val="24"/>
        </w:rPr>
        <w:t xml:space="preserve">apie segmento tarp S ir T dantelių elektrokardiogramoje </w:t>
      </w:r>
      <w:bookmarkEnd w:id="52"/>
      <w:r w:rsidRPr="003224E0">
        <w:rPr>
          <w:b/>
          <w:szCs w:val="24"/>
        </w:rPr>
        <w:t xml:space="preserve">(ST segmento) pakilimą, naują kairiosios Hiso pluošto kojytės blokadą, skausmo pradžios laiko intervalą, tikslų skausmo pradžios laiką), </w:t>
      </w:r>
      <w:bookmarkStart w:id="53" w:name="_Hlk31894528"/>
      <w:r w:rsidRPr="003224E0">
        <w:rPr>
          <w:b/>
          <w:szCs w:val="24"/>
        </w:rPr>
        <w:t>pranešimas skubiosios pagalbos skyriui)</w:t>
      </w:r>
      <w:bookmarkEnd w:id="53"/>
      <w:r w:rsidRPr="003224E0">
        <w:rPr>
          <w:b/>
          <w:szCs w:val="24"/>
        </w:rPr>
        <w:t>;</w:t>
      </w:r>
    </w:p>
    <w:p w14:paraId="4E93139C"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27.6.22.12. duomenis apie gimdymą (nėštumo trukmė, sąrėmių kartojimosi intervalas, vaisiaus širdies tonai, informacija apie vaisiaus vandenų nubėgimą, stiprų kraujavimą, eklampsiją, gimusį naujagimį, gimusią placentą, pogimdyminę patologiją, naujagimio gimimo laikas, naujagimio būklės po gimimo įvertinimas pagal naujagimio būklės po gimimo vertinimo (APGAR) testą, pranešimas skubiosios pagalbos skyriui);</w:t>
      </w:r>
    </w:p>
    <w:p w14:paraId="7B642481"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 xml:space="preserve">27.6.22.13. </w:t>
      </w:r>
      <w:bookmarkStart w:id="54" w:name="_Hlk40355355"/>
      <w:r w:rsidRPr="003224E0">
        <w:rPr>
          <w:b/>
          <w:szCs w:val="24"/>
        </w:rPr>
        <w:t>duomenis apie autoįvykio ar traumos atveju naudotas saugumo priemones (saugos diržų padėtis, paciento sėdėjimo vieta, oro pagalvių išsiskleidimas, saugumo priemonės</w:t>
      </w:r>
      <w:bookmarkStart w:id="55" w:name="part_3a9366b4d4d646e798c1a9265a8958aa"/>
      <w:bookmarkStart w:id="56" w:name="part_d81ed0c5dc614c1486d652c7e07a66b8"/>
      <w:bookmarkEnd w:id="55"/>
      <w:bookmarkEnd w:id="56"/>
      <w:r w:rsidRPr="003224E0">
        <w:rPr>
          <w:b/>
          <w:szCs w:val="24"/>
        </w:rPr>
        <w:t>);</w:t>
      </w:r>
    </w:p>
    <w:bookmarkEnd w:id="54"/>
    <w:p w14:paraId="4BD96B17"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27.6.22.14. duomenis apie stacionarinę asmens sveikatos priežiūros įstaigą (stacionarinė asmens sveikatos priežiūros įstaiga, į kurią vežamas pacientas (arčiausiai esanti stacionarinė asmens sveikatos priežiūros įstaiga, paciento / šeimos narių ar atstovų pasirinkta stacionarinė asmens sveikatos priežiūros įstaiga, specializuota stacionarinė asmens sveikatos priežiūros įstaiga), stacionarinės asmens sveikatos priežiūros įstaigos, į kurią vežamas pacientas, identifikacinis numeris, ir skyriaus, į kurį vežamas pacientas, identifikacinis numeris);</w:t>
      </w:r>
    </w:p>
    <w:p w14:paraId="6EEE1F81"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27.6.22.15. duomenis apie greitosios medicinos pagalbos vėlavimo priežastis;</w:t>
      </w:r>
      <w:bookmarkStart w:id="57" w:name="part_ff90ab93572a4021b7ac69f073752e24"/>
      <w:bookmarkEnd w:id="57"/>
    </w:p>
    <w:p w14:paraId="403B8303"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27.6.22.16. paciento transportavimo duomenis (</w:t>
      </w:r>
      <w:bookmarkStart w:id="58" w:name="part_2785ba90b0d5473d821046b22fb2b7d2"/>
      <w:bookmarkEnd w:id="58"/>
      <w:r w:rsidRPr="003224E0">
        <w:rPr>
          <w:b/>
          <w:szCs w:val="24"/>
        </w:rPr>
        <w:t>paciento gabenimo iki greitosios medicinos pagalbos automobilio būdas, įrašas apie vietą, iš kur, į kur pervežtas pacientas, padėtis, kurioje pacientas buvo pervežtas, transportuojamų pacientų skaičius, greitosios medicinos pagalbos automobilio nuvažiuotas atstumas);</w:t>
      </w:r>
      <w:bookmarkStart w:id="59" w:name="part_f213ba3f9bab492fb20ddc2ba1656679"/>
      <w:bookmarkStart w:id="60" w:name="part_89ae7c3ee3854b0aa65723419554522d"/>
      <w:bookmarkEnd w:id="59"/>
      <w:bookmarkEnd w:id="60"/>
    </w:p>
    <w:p w14:paraId="461DDA57"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27.6.22.17. duomenis apie paciento netransportavimo priežastis (žyma, jei pacientas nebuvo transportuojamas, kiti duomenys apie netransportavimo priežastis (konstatuota mirtis ir mirties laikas, žyma apie perdavimą kitai greitosios medicinos pagalbos brigadai ir brigados identifikacinis numeris, informacija apie kitos greitosios medicinos pagalbos brigados pagalbą, kuri padėjo įvertinti paciento būklę ar teikti jam pagalbą ir brigados numeris, informacija apie paciento ar jo atstovo atsisakymą vykti į stacionarinę asmens sveikatos priežiūros įstaigą, kitos netransportavimo priežastys);</w:t>
      </w:r>
    </w:p>
    <w:p w14:paraId="024E03B1"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 xml:space="preserve">27.6.22.18. </w:t>
      </w:r>
      <w:bookmarkStart w:id="61" w:name="_Hlk40253062"/>
      <w:r w:rsidRPr="003224E0">
        <w:rPr>
          <w:b/>
          <w:szCs w:val="24"/>
        </w:rPr>
        <w:t>duomenis apie sutikimus (paciento ar paciento atstovo vardas (-ai) ir pavardė (-ės), juridinio asmens pavadinimas, Lietuvos Respublikos gyventojo asmens kodas arba užsienio valstybės piliečio asmens kodas ar kitas identifikavimo kodas, juridinio asmens kodas ir žyma apie sutikimą / nesutikimą dėl teikiamų sveikatos priežiūros paslaugų ir vykimo į stacionarinę asmens sveikatos priežiūros įstaigą, asmens, kuriam gali būti teikiama informacija apie pacientą, vardas (-ai) ir pavardė (-ės), informacija apie paciento ar paciento atstovo negalėjimą arba nesutikimą pasirašyti);</w:t>
      </w:r>
      <w:bookmarkStart w:id="62" w:name="part_8a4c47686713420d9a21a14cb99c682a"/>
      <w:bookmarkEnd w:id="61"/>
      <w:bookmarkEnd w:id="62"/>
    </w:p>
    <w:p w14:paraId="05F046BD"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27.6.22.19. paciento gyvybinių funkcijų įvertinimą perduodant pacientą stacionarinės asmens sveikatos priežiūros įstaigos skubiosios pagalbos skyriui arba perduodant pacientą kitai toliau pagalbą teiksiančiai greitosios medicinos pagalbos brigadai (perdavimo laikas, gyvybinių funkcijų duomenys perdavimo metu (sistolinis kraujospūdis, diastolinis kraujospūdis, centrinis pulsas, centrinio pulso dažnis, kvėpavimo dažnis, deguonies įsotinimo duomenys), paciento šeimos gydytojo vardas (-ai) ir pavardė (-ės), spaudo numeris, pirminės asmens sveikatos priežiūros įstaigos pavadinimas ir adresas, greitosios medicinos pagalbos brigados vadovo vardas (-ai), pavardė (-ės), spaudo numeris, priėmusio į stacionarinę asmens sveikatos priežiūros įstaigą specialisto vardas (-ai), pavardė (-ės), spaudo numeris);</w:t>
      </w:r>
      <w:bookmarkStart w:id="63" w:name="part_718cdb2a3fb54c17b291ae3c119f5cca"/>
      <w:bookmarkEnd w:id="63"/>
    </w:p>
    <w:p w14:paraId="58BD08B1" w14:textId="6E43CA67" w:rsidR="001D3A29" w:rsidRPr="003224E0" w:rsidRDefault="001D3A29" w:rsidP="007261E2">
      <w:pPr>
        <w:pStyle w:val="Antrats"/>
        <w:tabs>
          <w:tab w:val="clear" w:pos="4153"/>
          <w:tab w:val="clear" w:pos="8306"/>
        </w:tabs>
        <w:ind w:firstLine="720"/>
        <w:jc w:val="both"/>
        <w:rPr>
          <w:b/>
          <w:szCs w:val="24"/>
        </w:rPr>
      </w:pPr>
      <w:r w:rsidRPr="003224E0">
        <w:rPr>
          <w:b/>
          <w:szCs w:val="24"/>
        </w:rPr>
        <w:t>27.6.22.20. duomenis apie informacijos perdavimą kitoms tarnyboms ar asmenims (informacija apie paciento, kuriam buvo teiktos greitosios medicinos pagalbos paslaugos,  informacijos perdavimą policijai, pirminei asmens sveikatos priežiūros įstaigai ar kitai tarnybai</w:t>
      </w:r>
      <w:bookmarkStart w:id="64" w:name="part_1b54396937e04f9fabcc294fe19f3fbf"/>
      <w:bookmarkEnd w:id="64"/>
      <w:r w:rsidRPr="003224E0">
        <w:rPr>
          <w:b/>
          <w:szCs w:val="24"/>
        </w:rPr>
        <w:t xml:space="preserve">), </w:t>
      </w:r>
      <w:bookmarkStart w:id="65" w:name="part_689915a2d9e34e9eb81ff4639706a580"/>
      <w:bookmarkEnd w:id="65"/>
      <w:r w:rsidRPr="003224E0">
        <w:rPr>
          <w:b/>
          <w:szCs w:val="24"/>
        </w:rPr>
        <w:t>papildomi duomenys, susiję su informacijos perdavimu (atsakingo asmens, kuriam perduota informacija, vardas (-ai), pavardė (-ės), duomenų perdavimo laikas);</w:t>
      </w:r>
      <w:r w:rsidRPr="003224E0">
        <w:rPr>
          <w:bCs/>
          <w:szCs w:val="24"/>
        </w:rPr>
        <w:t>“.</w:t>
      </w:r>
    </w:p>
    <w:p w14:paraId="3C2BD1E6" w14:textId="3A13AB31" w:rsidR="00093E97" w:rsidRPr="003224E0" w:rsidRDefault="00093E97" w:rsidP="00093E97">
      <w:pPr>
        <w:pStyle w:val="Antrats"/>
        <w:tabs>
          <w:tab w:val="clear" w:pos="4153"/>
          <w:tab w:val="clear" w:pos="8306"/>
        </w:tabs>
        <w:ind w:firstLine="720"/>
        <w:jc w:val="both"/>
        <w:rPr>
          <w:bCs/>
          <w:szCs w:val="24"/>
        </w:rPr>
      </w:pPr>
      <w:bookmarkStart w:id="66" w:name="_Hlk37750596"/>
      <w:r w:rsidRPr="003224E0">
        <w:rPr>
          <w:bCs/>
          <w:szCs w:val="24"/>
        </w:rPr>
        <w:t>1.</w:t>
      </w:r>
      <w:r w:rsidR="00AD1D54" w:rsidRPr="003224E0">
        <w:rPr>
          <w:bCs/>
          <w:szCs w:val="24"/>
        </w:rPr>
        <w:t>5</w:t>
      </w:r>
      <w:r w:rsidR="00E34FB6" w:rsidRPr="003224E0">
        <w:rPr>
          <w:bCs/>
          <w:szCs w:val="24"/>
        </w:rPr>
        <w:t>3</w:t>
      </w:r>
      <w:r w:rsidRPr="003224E0">
        <w:rPr>
          <w:bCs/>
          <w:szCs w:val="24"/>
        </w:rPr>
        <w:t>. Papildyti 27.6.23 papunkčiu:</w:t>
      </w:r>
    </w:p>
    <w:p w14:paraId="2466EBFC" w14:textId="4AA01E30" w:rsidR="00266E3B" w:rsidRPr="003224E0" w:rsidRDefault="00093E97" w:rsidP="00266E3B">
      <w:pPr>
        <w:pStyle w:val="Antrats"/>
        <w:tabs>
          <w:tab w:val="clear" w:pos="4153"/>
          <w:tab w:val="clear" w:pos="8306"/>
        </w:tabs>
        <w:ind w:firstLine="720"/>
        <w:jc w:val="both"/>
        <w:rPr>
          <w:bCs/>
          <w:szCs w:val="24"/>
        </w:rPr>
      </w:pPr>
      <w:r w:rsidRPr="003224E0">
        <w:rPr>
          <w:bCs/>
          <w:szCs w:val="24"/>
        </w:rPr>
        <w:t>„</w:t>
      </w:r>
      <w:r w:rsidR="00266E3B" w:rsidRPr="003224E0">
        <w:rPr>
          <w:b/>
          <w:szCs w:val="24"/>
        </w:rPr>
        <w:t>27.6.23. duomenis apie pacient</w:t>
      </w:r>
      <w:r w:rsidR="00266E3B" w:rsidRPr="003224E0">
        <w:rPr>
          <w:b/>
          <w:szCs w:val="24"/>
          <w:lang w:val="en-US"/>
        </w:rPr>
        <w:t>ų</w:t>
      </w:r>
      <w:r w:rsidR="00266E3B" w:rsidRPr="003224E0">
        <w:rPr>
          <w:b/>
          <w:szCs w:val="24"/>
        </w:rPr>
        <w:t xml:space="preserve"> slaugą namuose (paciento vardas (-ai), pavardė (-ės), gimimo metai, paciento sveikatos būklės vertinimo data, sveikatos būklės vertinimas (pagrindinė ir gretutinės diagnozės pagal TLK-10-AM kodą, sistolinis kraujospūdis, diastolinis kraujospūdis, arterinio kraujo įsisotinimas deguonimi, pulsas, temperatūra, kūno svoris, gliukozės kiekio koncentracija kraujyje, cholesterolio kiekis kraujyje, krešumo rodiklis, bendrieji duomenys (somatinės ir protinės būsenos vertinimas, bendravimas), regėjimo, ausų, nosies ir gerklės sistemų, kvėpavimo, širdies ir kraujagyslių sistemų, virškinimo, inkstų ir šlapimo takų sistemų, jungiamojo audinio, skeleto </w:t>
      </w:r>
      <w:r w:rsidR="000F0B32">
        <w:rPr>
          <w:b/>
          <w:szCs w:val="24"/>
        </w:rPr>
        <w:t>ir</w:t>
      </w:r>
      <w:r w:rsidR="00266E3B" w:rsidRPr="003224E0">
        <w:rPr>
          <w:b/>
          <w:szCs w:val="24"/>
        </w:rPr>
        <w:t xml:space="preserve"> raumenų sistemos, sąnarių būklės vertinimas, kūno temperatūros reguliavimas, odos ir jos darinių būklės vertinimas), slaugos poreikių nustatymas (savirūpa, valgymas ir gėrimas, asmens higiena ir rengimasis, regėjimas, klausa, judėjimas ir transportavimas, koordinacija, pusiausvyra), orientacija laike, erdvėje, savęs suvokimas, bendravimas, emocijos, paciento, padedančiojo žinios apie ligą, laisvalaikio veikla, šeiminė padėtis, miegas, namų aplinkos pritaikymas, specialistų pagalbos poreikis ir kita svarbi informacija, susijusi su slaugos paslaugų teikimu namuose);</w:t>
      </w:r>
      <w:r w:rsidR="00266E3B" w:rsidRPr="003224E0">
        <w:rPr>
          <w:bCs/>
          <w:szCs w:val="24"/>
        </w:rPr>
        <w:t>“.</w:t>
      </w:r>
    </w:p>
    <w:bookmarkEnd w:id="66"/>
    <w:p w14:paraId="50537DB5" w14:textId="21668F4D" w:rsidR="00362C0B" w:rsidRPr="003224E0" w:rsidRDefault="003F212C" w:rsidP="003F212C">
      <w:pPr>
        <w:pStyle w:val="Antrats"/>
        <w:tabs>
          <w:tab w:val="clear" w:pos="4153"/>
          <w:tab w:val="clear" w:pos="8306"/>
        </w:tabs>
        <w:ind w:firstLine="720"/>
        <w:jc w:val="both"/>
        <w:rPr>
          <w:bCs/>
          <w:szCs w:val="24"/>
        </w:rPr>
      </w:pPr>
      <w:r w:rsidRPr="003224E0">
        <w:rPr>
          <w:bCs/>
          <w:szCs w:val="24"/>
        </w:rPr>
        <w:t>1.</w:t>
      </w:r>
      <w:r w:rsidR="00AD1D54" w:rsidRPr="003224E0">
        <w:rPr>
          <w:bCs/>
          <w:szCs w:val="24"/>
        </w:rPr>
        <w:t>5</w:t>
      </w:r>
      <w:r w:rsidR="00E34FB6" w:rsidRPr="003224E0">
        <w:rPr>
          <w:bCs/>
          <w:szCs w:val="24"/>
        </w:rPr>
        <w:t>4</w:t>
      </w:r>
      <w:r w:rsidRPr="003224E0">
        <w:rPr>
          <w:bCs/>
          <w:szCs w:val="24"/>
        </w:rPr>
        <w:t>. Papildyti 27.6.24 papunkčiu:</w:t>
      </w:r>
    </w:p>
    <w:p w14:paraId="3121DA7B" w14:textId="6B9AE76D" w:rsidR="00726804" w:rsidRPr="003224E0" w:rsidRDefault="003F212C" w:rsidP="005E5222">
      <w:pPr>
        <w:pStyle w:val="Antrats"/>
        <w:tabs>
          <w:tab w:val="clear" w:pos="4153"/>
          <w:tab w:val="clear" w:pos="8306"/>
        </w:tabs>
        <w:ind w:firstLine="720"/>
        <w:jc w:val="both"/>
        <w:rPr>
          <w:bCs/>
          <w:szCs w:val="24"/>
        </w:rPr>
      </w:pPr>
      <w:r w:rsidRPr="003224E0">
        <w:rPr>
          <w:bCs/>
          <w:szCs w:val="24"/>
        </w:rPr>
        <w:t>„</w:t>
      </w:r>
      <w:r w:rsidR="00AF7745" w:rsidRPr="003224E0">
        <w:rPr>
          <w:b/>
          <w:szCs w:val="24"/>
        </w:rPr>
        <w:t>27.6.</w:t>
      </w:r>
      <w:r w:rsidRPr="003224E0">
        <w:rPr>
          <w:b/>
          <w:szCs w:val="24"/>
        </w:rPr>
        <w:t>24</w:t>
      </w:r>
      <w:r w:rsidR="00AF7745" w:rsidRPr="003224E0">
        <w:rPr>
          <w:b/>
          <w:szCs w:val="24"/>
        </w:rPr>
        <w:t>. tyrimų duomenis (siuntimo duomen</w:t>
      </w:r>
      <w:r w:rsidR="003541F8" w:rsidRPr="003224E0">
        <w:rPr>
          <w:b/>
          <w:szCs w:val="24"/>
        </w:rPr>
        <w:t>y</w:t>
      </w:r>
      <w:r w:rsidR="00AF7745" w:rsidRPr="003224E0">
        <w:rPr>
          <w:b/>
          <w:szCs w:val="24"/>
        </w:rPr>
        <w:t>s (siuntimo data ir laikas, nuoroda į siuntimo e</w:t>
      </w:r>
      <w:r w:rsidR="00A11021" w:rsidRPr="003224E0">
        <w:rPr>
          <w:b/>
          <w:szCs w:val="24"/>
        </w:rPr>
        <w:t>lektroninį</w:t>
      </w:r>
      <w:r w:rsidR="00AF7745" w:rsidRPr="003224E0">
        <w:rPr>
          <w:b/>
          <w:szCs w:val="24"/>
        </w:rPr>
        <w:t xml:space="preserve"> dokumentą, siuntimo numeris, žyma, jei atvykstama be siuntimo), laboratorinio tyrimo užsakymo data, tiriamasis ėminys arba tiriamoji medžiaga (ėminys iš SNOMED klasifikatoriaus arba įvedamas ranka, ėminio registracijos kodas, ėminio laikymo, gabenimo informacija (</w:t>
      </w:r>
      <w:r w:rsidR="00052343" w:rsidRPr="003224E0">
        <w:rPr>
          <w:b/>
          <w:szCs w:val="24"/>
        </w:rPr>
        <w:t>kambario t</w:t>
      </w:r>
      <w:r w:rsidR="00AF7745" w:rsidRPr="003224E0">
        <w:rPr>
          <w:b/>
          <w:szCs w:val="24"/>
        </w:rPr>
        <w:t>emperatūr</w:t>
      </w:r>
      <w:r w:rsidR="00052343" w:rsidRPr="003224E0">
        <w:rPr>
          <w:b/>
          <w:szCs w:val="24"/>
        </w:rPr>
        <w:t>oje</w:t>
      </w:r>
      <w:r w:rsidR="00AF7745" w:rsidRPr="003224E0">
        <w:rPr>
          <w:b/>
          <w:szCs w:val="24"/>
        </w:rPr>
        <w:t>, šaldytuve, kita</w:t>
      </w:r>
      <w:r w:rsidR="00455533" w:rsidRPr="003224E0">
        <w:rPr>
          <w:b/>
          <w:szCs w:val="24"/>
        </w:rPr>
        <w:t>s r</w:t>
      </w:r>
      <w:r w:rsidR="00BA0B36" w:rsidRPr="003224E0">
        <w:rPr>
          <w:b/>
          <w:szCs w:val="24"/>
        </w:rPr>
        <w:t>e</w:t>
      </w:r>
      <w:r w:rsidR="00455533" w:rsidRPr="003224E0">
        <w:rPr>
          <w:b/>
          <w:szCs w:val="24"/>
        </w:rPr>
        <w:t>žimas</w:t>
      </w:r>
      <w:r w:rsidR="00AF7745" w:rsidRPr="003224E0">
        <w:rPr>
          <w:b/>
          <w:szCs w:val="24"/>
        </w:rPr>
        <w:t>), ėminio paėmimo data, papildomas aprašymas specialistui ar laboratorijai, ėminio gavimo data, naudotas analizatorius (</w:t>
      </w:r>
      <w:r w:rsidR="00E537C1" w:rsidRPr="003224E0">
        <w:rPr>
          <w:b/>
          <w:szCs w:val="24"/>
        </w:rPr>
        <w:t>medicinos priemonės</w:t>
      </w:r>
      <w:r w:rsidR="00AF7745" w:rsidRPr="003224E0">
        <w:rPr>
          <w:b/>
          <w:szCs w:val="24"/>
        </w:rPr>
        <w:t xml:space="preserve">), taikytas analizės metodas, tyrimo atlikimo data), tirtos analitės (analitės pavadinimas, tyrimo rezultatas su matavimo vienetais, referentinis dydis), audinį fiksuojanti medžiaga, ankstesni morfologiniai tyrimai (data, tyrimo vieta ir registracijos numeris), pageidaujami specialūs tyrimai, </w:t>
      </w:r>
      <w:r w:rsidR="00A11021" w:rsidRPr="003224E0">
        <w:rPr>
          <w:b/>
          <w:szCs w:val="24"/>
        </w:rPr>
        <w:t>ėminio p</w:t>
      </w:r>
      <w:r w:rsidR="00AF7745" w:rsidRPr="003224E0">
        <w:rPr>
          <w:b/>
          <w:szCs w:val="24"/>
        </w:rPr>
        <w:t xml:space="preserve">aėmimo pobūdis (biopsija, intraoperacinis tyrimas, operacinė medžiaga, autopsija), histologinio, citopatologinio objekto apibūdinimas, laboratorinio tyrimo rezultatas, patologinio tyrimo atsakymo duomenys (tyrimo medžiagos gavimo data, atsakymo data, tyrimo numeris, </w:t>
      </w:r>
      <w:r w:rsidR="005C43E2" w:rsidRPr="003224E0">
        <w:rPr>
          <w:b/>
          <w:szCs w:val="24"/>
        </w:rPr>
        <w:t xml:space="preserve">mikroskopinis ir </w:t>
      </w:r>
      <w:r w:rsidR="00AF7745" w:rsidRPr="003224E0">
        <w:rPr>
          <w:b/>
          <w:szCs w:val="24"/>
        </w:rPr>
        <w:t>makroskopinis aprašyma</w:t>
      </w:r>
      <w:r w:rsidR="005C43E2" w:rsidRPr="003224E0">
        <w:rPr>
          <w:b/>
          <w:szCs w:val="24"/>
        </w:rPr>
        <w:t>i</w:t>
      </w:r>
      <w:r w:rsidR="00AF7745" w:rsidRPr="003224E0">
        <w:rPr>
          <w:b/>
          <w:szCs w:val="24"/>
        </w:rPr>
        <w:t>,</w:t>
      </w:r>
      <w:r w:rsidR="005C43E2" w:rsidRPr="003224E0">
        <w:rPr>
          <w:b/>
          <w:szCs w:val="24"/>
        </w:rPr>
        <w:t xml:space="preserve"> tyrimo </w:t>
      </w:r>
      <w:r w:rsidR="00AF7745" w:rsidRPr="003224E0">
        <w:rPr>
          <w:b/>
          <w:szCs w:val="24"/>
        </w:rPr>
        <w:t xml:space="preserve">metodai), patologijos diagnozė, patologinio tyrimo </w:t>
      </w:r>
      <w:r w:rsidR="00E27E48" w:rsidRPr="003224E0">
        <w:rPr>
          <w:b/>
          <w:szCs w:val="24"/>
        </w:rPr>
        <w:t xml:space="preserve">tarptautinės onkologinių ligų klasifikacijos </w:t>
      </w:r>
      <w:r w:rsidR="00AF7745" w:rsidRPr="003224E0">
        <w:rPr>
          <w:b/>
          <w:szCs w:val="24"/>
        </w:rPr>
        <w:t xml:space="preserve">morfologinis kodas (ICD-0-3 kodas), patologinio tyrimo kodas pagal </w:t>
      </w:r>
      <w:r w:rsidR="00696D50" w:rsidRPr="003224E0">
        <w:rPr>
          <w:b/>
          <w:szCs w:val="24"/>
        </w:rPr>
        <w:t xml:space="preserve">lietuviškąjį </w:t>
      </w:r>
      <w:r w:rsidR="00AF7745" w:rsidRPr="003224E0">
        <w:rPr>
          <w:b/>
          <w:szCs w:val="24"/>
        </w:rPr>
        <w:t>SNOMED CT</w:t>
      </w:r>
      <w:r w:rsidR="00696D50" w:rsidRPr="003224E0">
        <w:rPr>
          <w:b/>
          <w:szCs w:val="24"/>
        </w:rPr>
        <w:t xml:space="preserve"> </w:t>
      </w:r>
      <w:r w:rsidR="00657007" w:rsidRPr="003224E0">
        <w:rPr>
          <w:b/>
          <w:szCs w:val="24"/>
        </w:rPr>
        <w:t xml:space="preserve">medicininių terminų </w:t>
      </w:r>
      <w:r w:rsidR="00696D50" w:rsidRPr="003224E0">
        <w:rPr>
          <w:b/>
          <w:szCs w:val="24"/>
        </w:rPr>
        <w:t>žodyną</w:t>
      </w:r>
      <w:r w:rsidR="00AF7745" w:rsidRPr="003224E0">
        <w:rPr>
          <w:b/>
          <w:szCs w:val="24"/>
        </w:rPr>
        <w:t xml:space="preserve">, patologijos tyrimo procedūros kodai, tyrimo aprašymo duomenys (tyrimo (medicininio vaizdo) aprašymo numeris, </w:t>
      </w:r>
      <w:r w:rsidR="0011406D" w:rsidRPr="003224E0">
        <w:rPr>
          <w:b/>
          <w:szCs w:val="24"/>
        </w:rPr>
        <w:t xml:space="preserve">unikalus medicininio vaizdo identifikatorius (UID), </w:t>
      </w:r>
      <w:r w:rsidR="00AF7745" w:rsidRPr="003224E0">
        <w:rPr>
          <w:b/>
          <w:szCs w:val="24"/>
        </w:rPr>
        <w:t>tyrimo data ir laikas, tyrimo pavadinimas, tyrimo</w:t>
      </w:r>
      <w:r w:rsidR="0086358A" w:rsidRPr="003224E0">
        <w:rPr>
          <w:b/>
          <w:szCs w:val="24"/>
        </w:rPr>
        <w:t xml:space="preserve"> Australijos medicininių intervencijų klasifikacijos</w:t>
      </w:r>
      <w:r w:rsidR="00AF7745" w:rsidRPr="003224E0">
        <w:rPr>
          <w:b/>
          <w:szCs w:val="24"/>
        </w:rPr>
        <w:t xml:space="preserve"> </w:t>
      </w:r>
      <w:r w:rsidR="0086358A" w:rsidRPr="003224E0">
        <w:rPr>
          <w:b/>
          <w:szCs w:val="24"/>
        </w:rPr>
        <w:t>(</w:t>
      </w:r>
      <w:r w:rsidR="00AF7745" w:rsidRPr="003224E0">
        <w:rPr>
          <w:b/>
          <w:szCs w:val="24"/>
        </w:rPr>
        <w:t>ACHI</w:t>
      </w:r>
      <w:r w:rsidR="0086358A" w:rsidRPr="003224E0">
        <w:rPr>
          <w:b/>
          <w:szCs w:val="24"/>
        </w:rPr>
        <w:t>)</w:t>
      </w:r>
      <w:r w:rsidR="00AF7745" w:rsidRPr="003224E0">
        <w:rPr>
          <w:b/>
          <w:szCs w:val="24"/>
        </w:rPr>
        <w:t xml:space="preserve"> kodas, žyma, kad pacientas neidentifikuotas, </w:t>
      </w:r>
      <w:r w:rsidR="00F01BC4" w:rsidRPr="003224E0">
        <w:rPr>
          <w:b/>
          <w:szCs w:val="24"/>
        </w:rPr>
        <w:t>informacija</w:t>
      </w:r>
      <w:r w:rsidR="00AF7745" w:rsidRPr="003224E0">
        <w:rPr>
          <w:b/>
          <w:szCs w:val="24"/>
        </w:rPr>
        <w:t xml:space="preserve"> apie prisegt</w:t>
      </w:r>
      <w:r w:rsidR="00F01BC4" w:rsidRPr="003224E0">
        <w:rPr>
          <w:b/>
          <w:szCs w:val="24"/>
        </w:rPr>
        <w:t>as</w:t>
      </w:r>
      <w:r w:rsidR="00AF7745" w:rsidRPr="003224E0">
        <w:rPr>
          <w:b/>
          <w:szCs w:val="24"/>
        </w:rPr>
        <w:t xml:space="preserve"> byl</w:t>
      </w:r>
      <w:r w:rsidR="00F01BC4" w:rsidRPr="003224E0">
        <w:rPr>
          <w:b/>
          <w:szCs w:val="24"/>
        </w:rPr>
        <w:t xml:space="preserve">as ir jų </w:t>
      </w:r>
      <w:r w:rsidR="00AF7745" w:rsidRPr="003224E0">
        <w:rPr>
          <w:b/>
          <w:szCs w:val="24"/>
        </w:rPr>
        <w:t>skaiči</w:t>
      </w:r>
      <w:r w:rsidR="003541F8" w:rsidRPr="003224E0">
        <w:rPr>
          <w:b/>
          <w:szCs w:val="24"/>
        </w:rPr>
        <w:t>ų</w:t>
      </w:r>
      <w:r w:rsidR="00AF7745" w:rsidRPr="003224E0">
        <w:rPr>
          <w:b/>
          <w:szCs w:val="24"/>
        </w:rPr>
        <w:t>, tyrimo (medicininio vaizdo) aprašas, jonizuojančiosios spinduliuotės duomenys (įrenginio serijinis numeris, dozė, matavimo vienetas), susiję tyrimai (pavadinimas, tyrimo numeris)</w:t>
      </w:r>
      <w:bookmarkStart w:id="67" w:name="_Hlk37313541"/>
      <w:r w:rsidRPr="003224E0">
        <w:rPr>
          <w:b/>
          <w:szCs w:val="24"/>
        </w:rPr>
        <w:t>.</w:t>
      </w:r>
      <w:r w:rsidRPr="003224E0">
        <w:rPr>
          <w:bCs/>
          <w:szCs w:val="24"/>
        </w:rPr>
        <w:t>“</w:t>
      </w:r>
      <w:bookmarkEnd w:id="67"/>
    </w:p>
    <w:p w14:paraId="019C76CA" w14:textId="330A044A" w:rsidR="00617C83" w:rsidRPr="003224E0" w:rsidRDefault="00617C83" w:rsidP="00617C83">
      <w:pPr>
        <w:pStyle w:val="Antrats"/>
        <w:tabs>
          <w:tab w:val="clear" w:pos="4153"/>
          <w:tab w:val="clear" w:pos="8306"/>
        </w:tabs>
        <w:ind w:firstLine="720"/>
        <w:jc w:val="both"/>
        <w:rPr>
          <w:bCs/>
          <w:szCs w:val="24"/>
        </w:rPr>
      </w:pPr>
      <w:r w:rsidRPr="003224E0">
        <w:rPr>
          <w:bCs/>
          <w:szCs w:val="24"/>
        </w:rPr>
        <w:t>1.</w:t>
      </w:r>
      <w:r w:rsidR="00ED3DD3" w:rsidRPr="003224E0">
        <w:rPr>
          <w:bCs/>
          <w:szCs w:val="24"/>
        </w:rPr>
        <w:t>5</w:t>
      </w:r>
      <w:r w:rsidR="00E34FB6" w:rsidRPr="003224E0">
        <w:rPr>
          <w:bCs/>
          <w:szCs w:val="24"/>
        </w:rPr>
        <w:t>5</w:t>
      </w:r>
      <w:r w:rsidRPr="003224E0">
        <w:rPr>
          <w:bCs/>
          <w:szCs w:val="24"/>
        </w:rPr>
        <w:t>. Pakeisti 27.8 papunktį ir jį išdėstyti taip:</w:t>
      </w:r>
    </w:p>
    <w:p w14:paraId="1A9F83AF" w14:textId="7D88B904" w:rsidR="00617C83" w:rsidRPr="003224E0" w:rsidRDefault="00617C83" w:rsidP="00617C83">
      <w:pPr>
        <w:pStyle w:val="Antrats"/>
        <w:tabs>
          <w:tab w:val="clear" w:pos="4153"/>
          <w:tab w:val="clear" w:pos="8306"/>
        </w:tabs>
        <w:ind w:firstLine="720"/>
        <w:jc w:val="both"/>
        <w:rPr>
          <w:bCs/>
          <w:szCs w:val="24"/>
        </w:rPr>
      </w:pPr>
      <w:r w:rsidRPr="003224E0">
        <w:rPr>
          <w:color w:val="000000"/>
        </w:rPr>
        <w:t>„27.8.  Lietuvos Respublikos draudžiamųjų privalomuoju sveikatos draudimu registro duomenis (</w:t>
      </w:r>
      <w:r w:rsidRPr="003224E0">
        <w:rPr>
          <w:strike/>
          <w:color w:val="000000"/>
        </w:rPr>
        <w:t>paciento draustumo privalomuoju sveikatos draudimu faktas</w:t>
      </w:r>
      <w:r w:rsidRPr="003224E0">
        <w:rPr>
          <w:color w:val="000000"/>
        </w:rPr>
        <w:t xml:space="preserve"> </w:t>
      </w:r>
      <w:r w:rsidRPr="003224E0">
        <w:rPr>
          <w:b/>
          <w:bCs/>
          <w:szCs w:val="24"/>
        </w:rPr>
        <w:t>privalomojo sveikatos draudimo galiojimo požymis (draustas / nedraustas)</w:t>
      </w:r>
      <w:r w:rsidRPr="003224E0">
        <w:rPr>
          <w:b/>
          <w:color w:val="000000"/>
        </w:rPr>
        <w:t>,</w:t>
      </w:r>
      <w:r w:rsidRPr="003224E0">
        <w:rPr>
          <w:color w:val="000000"/>
        </w:rPr>
        <w:t xml:space="preserve"> </w:t>
      </w:r>
      <w:r w:rsidRPr="003224E0">
        <w:rPr>
          <w:strike/>
          <w:color w:val="000000"/>
        </w:rPr>
        <w:t>draudžiamojo asmens kodas, draudžiamojo asmens identifikavimo kodas</w:t>
      </w:r>
      <w:r w:rsidRPr="003224E0">
        <w:rPr>
          <w:b/>
          <w:szCs w:val="24"/>
        </w:rPr>
        <w:t xml:space="preserve"> Lietuvos Respublikos gyventojo asmens kodas arba užsienio valstybės piliečio asmens kodas ar kitas </w:t>
      </w:r>
      <w:r w:rsidR="00C13DB7" w:rsidRPr="003224E0">
        <w:rPr>
          <w:b/>
          <w:bCs/>
          <w:color w:val="000000"/>
          <w:szCs w:val="24"/>
        </w:rPr>
        <w:t>identifikavimo kodas</w:t>
      </w:r>
      <w:r w:rsidRPr="003224E0">
        <w:rPr>
          <w:color w:val="000000"/>
        </w:rPr>
        <w:t>, vardas (-ai), pavardė (-ės), gimimo data, mirties data, draustumo pradžios data, nuo kurios asmuo buvo (yra) draustas, draustumo pabaigos data, iki kurios asmuo buvo (yra) draustas);</w:t>
      </w:r>
      <w:r w:rsidRPr="003224E0">
        <w:rPr>
          <w:bCs/>
          <w:szCs w:val="24"/>
        </w:rPr>
        <w:t>“.</w:t>
      </w:r>
    </w:p>
    <w:p w14:paraId="7B56977A" w14:textId="71777F77" w:rsidR="0023433F" w:rsidRPr="003224E0" w:rsidRDefault="00AF7745" w:rsidP="0023433F">
      <w:pPr>
        <w:pStyle w:val="Antrats"/>
        <w:tabs>
          <w:tab w:val="clear" w:pos="4153"/>
          <w:tab w:val="clear" w:pos="8306"/>
        </w:tabs>
        <w:ind w:firstLine="720"/>
        <w:jc w:val="both"/>
        <w:rPr>
          <w:bCs/>
          <w:szCs w:val="24"/>
        </w:rPr>
      </w:pPr>
      <w:r w:rsidRPr="003224E0">
        <w:rPr>
          <w:bCs/>
          <w:szCs w:val="24"/>
        </w:rPr>
        <w:t>1.</w:t>
      </w:r>
      <w:r w:rsidR="00ED3DD3" w:rsidRPr="003224E0">
        <w:rPr>
          <w:bCs/>
          <w:szCs w:val="24"/>
        </w:rPr>
        <w:t>5</w:t>
      </w:r>
      <w:r w:rsidR="00E34FB6" w:rsidRPr="003224E0">
        <w:rPr>
          <w:bCs/>
          <w:szCs w:val="24"/>
        </w:rPr>
        <w:t>6</w:t>
      </w:r>
      <w:r w:rsidRPr="003224E0">
        <w:rPr>
          <w:bCs/>
          <w:szCs w:val="24"/>
        </w:rPr>
        <w:t>. Pakeisti 27.9 papunktį ir jį išdėstyti taip:</w:t>
      </w:r>
    </w:p>
    <w:p w14:paraId="08DA4B6D" w14:textId="7A66D237" w:rsidR="00277F72" w:rsidRPr="003224E0" w:rsidRDefault="00AF7745" w:rsidP="00277F72">
      <w:pPr>
        <w:pStyle w:val="Antrats"/>
        <w:tabs>
          <w:tab w:val="clear" w:pos="4153"/>
          <w:tab w:val="clear" w:pos="8306"/>
        </w:tabs>
        <w:ind w:firstLine="720"/>
        <w:jc w:val="both"/>
        <w:rPr>
          <w:bCs/>
          <w:szCs w:val="24"/>
        </w:rPr>
      </w:pPr>
      <w:r w:rsidRPr="003224E0">
        <w:rPr>
          <w:bCs/>
          <w:szCs w:val="24"/>
        </w:rPr>
        <w:t>„27.9. Privalomojo sveikatos draudimo informacinės sistemos „Sveidra“ duomenis (paciento pasirinkto sveikatos priežiūros specialisto duomen</w:t>
      </w:r>
      <w:r w:rsidR="0058309E" w:rsidRPr="003224E0">
        <w:rPr>
          <w:bCs/>
          <w:szCs w:val="24"/>
        </w:rPr>
        <w:t>i</w:t>
      </w:r>
      <w:r w:rsidRPr="003224E0">
        <w:rPr>
          <w:bCs/>
          <w:szCs w:val="24"/>
        </w:rPr>
        <w:t>s (vardas</w:t>
      </w:r>
      <w:r w:rsidR="00303B1C" w:rsidRPr="003224E0">
        <w:rPr>
          <w:bCs/>
          <w:szCs w:val="24"/>
        </w:rPr>
        <w:t xml:space="preserve"> (-ai)</w:t>
      </w:r>
      <w:r w:rsidRPr="003224E0">
        <w:rPr>
          <w:bCs/>
          <w:szCs w:val="24"/>
        </w:rPr>
        <w:t>, pavardė</w:t>
      </w:r>
      <w:r w:rsidR="00303B1C" w:rsidRPr="003224E0">
        <w:rPr>
          <w:bCs/>
          <w:szCs w:val="24"/>
        </w:rPr>
        <w:t xml:space="preserve"> (-ės)</w:t>
      </w:r>
      <w:r w:rsidRPr="003224E0">
        <w:rPr>
          <w:bCs/>
          <w:szCs w:val="24"/>
        </w:rPr>
        <w:t xml:space="preserve">, spaudo numeris), paciento pasirinktos </w:t>
      </w:r>
      <w:r w:rsidR="00C237A2" w:rsidRPr="003224E0">
        <w:rPr>
          <w:b/>
          <w:szCs w:val="24"/>
        </w:rPr>
        <w:t>asmens</w:t>
      </w:r>
      <w:r w:rsidR="00C237A2" w:rsidRPr="003224E0">
        <w:rPr>
          <w:bCs/>
          <w:szCs w:val="24"/>
        </w:rPr>
        <w:t xml:space="preserve"> </w:t>
      </w:r>
      <w:r w:rsidRPr="003224E0">
        <w:rPr>
          <w:bCs/>
          <w:szCs w:val="24"/>
        </w:rPr>
        <w:t>sveikatos priežiūros įstaigos duomen</w:t>
      </w:r>
      <w:r w:rsidR="00EE3289" w:rsidRPr="003224E0">
        <w:rPr>
          <w:bCs/>
          <w:szCs w:val="24"/>
        </w:rPr>
        <w:t>y</w:t>
      </w:r>
      <w:r w:rsidRPr="003224E0">
        <w:rPr>
          <w:bCs/>
          <w:szCs w:val="24"/>
        </w:rPr>
        <w:t xml:space="preserve">s (juridinio asmens kodas, pavadinimas, </w:t>
      </w:r>
      <w:r w:rsidRPr="003224E0">
        <w:rPr>
          <w:bCs/>
          <w:strike/>
          <w:szCs w:val="24"/>
        </w:rPr>
        <w:t>„Sveidros“ suteiktas identifikatorius</w:t>
      </w:r>
      <w:r w:rsidR="00392113" w:rsidRPr="003224E0">
        <w:rPr>
          <w:bCs/>
          <w:szCs w:val="24"/>
        </w:rPr>
        <w:t xml:space="preserve"> </w:t>
      </w:r>
      <w:r w:rsidR="00392113" w:rsidRPr="003224E0">
        <w:rPr>
          <w:b/>
          <w:szCs w:val="24"/>
        </w:rPr>
        <w:t>identifikacinis kodas Privalomojo sveikatos draudimo informacinėje sistemoje „Sveidra“</w:t>
      </w:r>
      <w:r w:rsidRPr="003224E0">
        <w:rPr>
          <w:bCs/>
          <w:szCs w:val="24"/>
        </w:rPr>
        <w:t xml:space="preserve">), </w:t>
      </w:r>
      <w:bookmarkStart w:id="68" w:name="_Hlk33685769"/>
      <w:r w:rsidRPr="003224E0">
        <w:rPr>
          <w:bCs/>
          <w:szCs w:val="24"/>
        </w:rPr>
        <w:t>paciento duomen</w:t>
      </w:r>
      <w:r w:rsidR="00EE3289" w:rsidRPr="003224E0">
        <w:rPr>
          <w:bCs/>
          <w:szCs w:val="24"/>
        </w:rPr>
        <w:t>y</w:t>
      </w:r>
      <w:r w:rsidRPr="003224E0">
        <w:rPr>
          <w:bCs/>
          <w:szCs w:val="24"/>
        </w:rPr>
        <w:t>s (</w:t>
      </w:r>
      <w:r w:rsidR="00303B1C" w:rsidRPr="003224E0">
        <w:rPr>
          <w:bCs/>
          <w:strike/>
          <w:szCs w:val="24"/>
        </w:rPr>
        <w:t>asmens kodas</w:t>
      </w:r>
      <w:r w:rsidR="00303B1C" w:rsidRPr="003224E0">
        <w:rPr>
          <w:bCs/>
          <w:szCs w:val="24"/>
        </w:rPr>
        <w:t xml:space="preserve"> </w:t>
      </w:r>
      <w:r w:rsidR="00C5035A" w:rsidRPr="003224E0">
        <w:rPr>
          <w:b/>
          <w:bCs/>
          <w:szCs w:val="24"/>
        </w:rPr>
        <w:t>Lietuvos Respublikos gyventojo asmens kodas arba užsienio valstybės piliečio asmens kodas ar kitas</w:t>
      </w:r>
      <w:r w:rsidR="00C5035A" w:rsidRPr="003224E0">
        <w:rPr>
          <w:szCs w:val="24"/>
        </w:rPr>
        <w:t xml:space="preserve"> </w:t>
      </w:r>
      <w:r w:rsidRPr="003224E0">
        <w:rPr>
          <w:bCs/>
          <w:strike/>
          <w:szCs w:val="24"/>
        </w:rPr>
        <w:t>„Sveidros“ suteiktas identifikatorius</w:t>
      </w:r>
      <w:bookmarkEnd w:id="68"/>
      <w:r w:rsidR="0058309E" w:rsidRPr="003224E0">
        <w:rPr>
          <w:bCs/>
          <w:szCs w:val="24"/>
        </w:rPr>
        <w:t xml:space="preserve"> </w:t>
      </w:r>
      <w:r w:rsidR="00C13DB7" w:rsidRPr="003224E0">
        <w:rPr>
          <w:b/>
          <w:szCs w:val="24"/>
        </w:rPr>
        <w:t>identifikavimo kodas</w:t>
      </w:r>
      <w:r w:rsidRPr="003224E0">
        <w:rPr>
          <w:bCs/>
          <w:szCs w:val="24"/>
        </w:rPr>
        <w:t>, vardas</w:t>
      </w:r>
      <w:r w:rsidR="00303B1C" w:rsidRPr="003224E0">
        <w:rPr>
          <w:bCs/>
          <w:szCs w:val="24"/>
        </w:rPr>
        <w:t xml:space="preserve"> (-ai)</w:t>
      </w:r>
      <w:r w:rsidRPr="003224E0">
        <w:rPr>
          <w:bCs/>
          <w:szCs w:val="24"/>
        </w:rPr>
        <w:t>, pavardė</w:t>
      </w:r>
      <w:r w:rsidR="00303B1C" w:rsidRPr="003224E0">
        <w:rPr>
          <w:bCs/>
          <w:szCs w:val="24"/>
        </w:rPr>
        <w:t xml:space="preserve"> (-ės)</w:t>
      </w:r>
      <w:r w:rsidRPr="003224E0">
        <w:rPr>
          <w:bCs/>
          <w:szCs w:val="24"/>
        </w:rPr>
        <w:t>, duomen</w:t>
      </w:r>
      <w:r w:rsidR="00CF0B70" w:rsidRPr="003224E0">
        <w:rPr>
          <w:bCs/>
          <w:szCs w:val="24"/>
        </w:rPr>
        <w:t>y</w:t>
      </w:r>
      <w:r w:rsidRPr="003224E0">
        <w:rPr>
          <w:bCs/>
          <w:szCs w:val="24"/>
        </w:rPr>
        <w:t xml:space="preserve">s, nuo kada ir iki kada pacientas prisirašęs prie pasirinktos </w:t>
      </w:r>
      <w:r w:rsidR="00C237A2" w:rsidRPr="003224E0">
        <w:rPr>
          <w:b/>
          <w:szCs w:val="24"/>
        </w:rPr>
        <w:t>asmens</w:t>
      </w:r>
      <w:r w:rsidR="00C237A2" w:rsidRPr="003224E0">
        <w:rPr>
          <w:bCs/>
          <w:szCs w:val="24"/>
        </w:rPr>
        <w:t xml:space="preserve"> </w:t>
      </w:r>
      <w:r w:rsidRPr="003224E0">
        <w:rPr>
          <w:bCs/>
          <w:szCs w:val="24"/>
        </w:rPr>
        <w:t xml:space="preserve">sveikatos priežiūros įstaigos), </w:t>
      </w:r>
      <w:r w:rsidR="002F32D6" w:rsidRPr="003224E0">
        <w:rPr>
          <w:b/>
          <w:szCs w:val="24"/>
        </w:rPr>
        <w:t>požymį, kad</w:t>
      </w:r>
      <w:r w:rsidR="002F32D6" w:rsidRPr="003224E0">
        <w:rPr>
          <w:bCs/>
          <w:szCs w:val="24"/>
        </w:rPr>
        <w:t xml:space="preserve"> </w:t>
      </w:r>
      <w:r w:rsidR="00CF0B70" w:rsidRPr="003224E0">
        <w:rPr>
          <w:bCs/>
          <w:strike/>
          <w:szCs w:val="24"/>
        </w:rPr>
        <w:t>teritorinių</w:t>
      </w:r>
      <w:r w:rsidR="00CF0B70" w:rsidRPr="003224E0">
        <w:rPr>
          <w:bCs/>
          <w:szCs w:val="24"/>
        </w:rPr>
        <w:t xml:space="preserve"> </w:t>
      </w:r>
      <w:r w:rsidR="00CF0B70" w:rsidRPr="003224E0">
        <w:rPr>
          <w:b/>
          <w:szCs w:val="24"/>
        </w:rPr>
        <w:t>teritorinės</w:t>
      </w:r>
      <w:r w:rsidRPr="003224E0">
        <w:rPr>
          <w:b/>
          <w:szCs w:val="24"/>
        </w:rPr>
        <w:t xml:space="preserve"> </w:t>
      </w:r>
      <w:r w:rsidRPr="003224E0">
        <w:rPr>
          <w:bCs/>
          <w:szCs w:val="24"/>
        </w:rPr>
        <w:t>ligonių</w:t>
      </w:r>
      <w:r w:rsidR="00CF0B70" w:rsidRPr="003224E0">
        <w:rPr>
          <w:bCs/>
          <w:szCs w:val="24"/>
        </w:rPr>
        <w:t xml:space="preserve"> </w:t>
      </w:r>
      <w:r w:rsidR="00CF0B70" w:rsidRPr="003224E0">
        <w:rPr>
          <w:bCs/>
          <w:strike/>
          <w:szCs w:val="24"/>
        </w:rPr>
        <w:t>kasų</w:t>
      </w:r>
      <w:r w:rsidRPr="003224E0">
        <w:rPr>
          <w:bCs/>
          <w:szCs w:val="24"/>
        </w:rPr>
        <w:t xml:space="preserve"> </w:t>
      </w:r>
      <w:r w:rsidR="00CF0B70" w:rsidRPr="003224E0">
        <w:rPr>
          <w:b/>
          <w:szCs w:val="24"/>
        </w:rPr>
        <w:t>kasos</w:t>
      </w:r>
      <w:r w:rsidR="00CF0B70" w:rsidRPr="003224E0">
        <w:rPr>
          <w:bCs/>
          <w:szCs w:val="24"/>
        </w:rPr>
        <w:t xml:space="preserve"> </w:t>
      </w:r>
      <w:r w:rsidR="002F32D6" w:rsidRPr="003224E0">
        <w:rPr>
          <w:b/>
          <w:szCs w:val="24"/>
        </w:rPr>
        <w:t>sudariusios</w:t>
      </w:r>
      <w:r w:rsidR="002F32D6" w:rsidRPr="003224E0">
        <w:rPr>
          <w:bCs/>
          <w:szCs w:val="24"/>
        </w:rPr>
        <w:t xml:space="preserve"> </w:t>
      </w:r>
      <w:r w:rsidR="002F32D6" w:rsidRPr="003224E0">
        <w:rPr>
          <w:b/>
          <w:szCs w:val="24"/>
        </w:rPr>
        <w:t>sutartis</w:t>
      </w:r>
      <w:r w:rsidR="002F32D6" w:rsidRPr="003224E0">
        <w:rPr>
          <w:bCs/>
          <w:szCs w:val="24"/>
        </w:rPr>
        <w:t xml:space="preserve"> </w:t>
      </w:r>
      <w:r w:rsidRPr="003224E0">
        <w:rPr>
          <w:bCs/>
          <w:strike/>
          <w:szCs w:val="24"/>
        </w:rPr>
        <w:t>atsiskaitymo</w:t>
      </w:r>
      <w:r w:rsidRPr="003224E0">
        <w:rPr>
          <w:bCs/>
          <w:szCs w:val="24"/>
        </w:rPr>
        <w:t xml:space="preserve"> su </w:t>
      </w:r>
      <w:r w:rsidR="00C237A2" w:rsidRPr="003224E0">
        <w:rPr>
          <w:b/>
          <w:szCs w:val="24"/>
        </w:rPr>
        <w:t>asmens</w:t>
      </w:r>
      <w:r w:rsidR="00C237A2" w:rsidRPr="003224E0">
        <w:rPr>
          <w:bCs/>
          <w:szCs w:val="24"/>
        </w:rPr>
        <w:t xml:space="preserve"> </w:t>
      </w:r>
      <w:r w:rsidRPr="003224E0">
        <w:rPr>
          <w:bCs/>
          <w:szCs w:val="24"/>
        </w:rPr>
        <w:t>sveikatos priežiūros įstaigomis</w:t>
      </w:r>
      <w:r w:rsidR="00303B1C" w:rsidRPr="003224E0">
        <w:rPr>
          <w:bCs/>
          <w:strike/>
          <w:szCs w:val="24"/>
        </w:rPr>
        <w:t>,</w:t>
      </w:r>
      <w:r w:rsidR="00303B1C" w:rsidRPr="003224E0">
        <w:rPr>
          <w:bCs/>
          <w:szCs w:val="24"/>
        </w:rPr>
        <w:t xml:space="preserve"> </w:t>
      </w:r>
      <w:r w:rsidR="00303B1C" w:rsidRPr="003224E0">
        <w:rPr>
          <w:bCs/>
          <w:strike/>
          <w:szCs w:val="24"/>
        </w:rPr>
        <w:t>odontologinės priežiūros (pagalbos) įstaigomis</w:t>
      </w:r>
      <w:r w:rsidRPr="003224E0">
        <w:rPr>
          <w:bCs/>
          <w:szCs w:val="24"/>
        </w:rPr>
        <w:t xml:space="preserve"> ir vaistinėmis </w:t>
      </w:r>
      <w:r w:rsidRPr="003224E0">
        <w:rPr>
          <w:bCs/>
          <w:strike/>
          <w:szCs w:val="24"/>
        </w:rPr>
        <w:t>duomen</w:t>
      </w:r>
      <w:r w:rsidR="00E80510" w:rsidRPr="003224E0">
        <w:rPr>
          <w:bCs/>
          <w:strike/>
          <w:szCs w:val="24"/>
        </w:rPr>
        <w:t>i</w:t>
      </w:r>
      <w:r w:rsidRPr="003224E0">
        <w:rPr>
          <w:bCs/>
          <w:strike/>
          <w:szCs w:val="24"/>
        </w:rPr>
        <w:t>s (atsiskaitymo sutarties tipas, atsiskaitymo sutarties sudarymo data, atsiskaitymo sutarties galiojimo laikotarpis)</w:t>
      </w:r>
      <w:r w:rsidRPr="003224E0">
        <w:rPr>
          <w:bCs/>
          <w:szCs w:val="24"/>
        </w:rPr>
        <w:t xml:space="preserve">, kompensuojamųjų vaistinių preparatų ir </w:t>
      </w:r>
      <w:r w:rsidRPr="003224E0">
        <w:rPr>
          <w:bCs/>
          <w:strike/>
          <w:szCs w:val="24"/>
        </w:rPr>
        <w:t>medicinos pagalbos priemonių</w:t>
      </w:r>
      <w:r w:rsidR="00B7580B" w:rsidRPr="003224E0">
        <w:rPr>
          <w:bCs/>
          <w:szCs w:val="24"/>
        </w:rPr>
        <w:t xml:space="preserve"> </w:t>
      </w:r>
      <w:r w:rsidR="00B7580B" w:rsidRPr="003224E0">
        <w:rPr>
          <w:b/>
          <w:szCs w:val="24"/>
        </w:rPr>
        <w:t>MPP</w:t>
      </w:r>
      <w:r w:rsidRPr="003224E0">
        <w:rPr>
          <w:bCs/>
          <w:szCs w:val="24"/>
        </w:rPr>
        <w:t xml:space="preserve"> kompensavimo duomen</w:t>
      </w:r>
      <w:r w:rsidR="004C790B" w:rsidRPr="003224E0">
        <w:rPr>
          <w:bCs/>
          <w:szCs w:val="24"/>
        </w:rPr>
        <w:t>y</w:t>
      </w:r>
      <w:r w:rsidRPr="003224E0">
        <w:rPr>
          <w:bCs/>
          <w:szCs w:val="24"/>
        </w:rPr>
        <w:t xml:space="preserve">s (kompensuojamųjų vaistinių preparatų ir </w:t>
      </w:r>
      <w:r w:rsidR="00F7102D" w:rsidRPr="003224E0">
        <w:rPr>
          <w:bCs/>
          <w:strike/>
          <w:szCs w:val="24"/>
        </w:rPr>
        <w:t>medicinos pagalbos priemonių</w:t>
      </w:r>
      <w:r w:rsidR="00F7102D" w:rsidRPr="003224E0">
        <w:rPr>
          <w:bCs/>
          <w:szCs w:val="24"/>
        </w:rPr>
        <w:t xml:space="preserve"> </w:t>
      </w:r>
      <w:r w:rsidR="00277F72" w:rsidRPr="003224E0">
        <w:rPr>
          <w:b/>
          <w:szCs w:val="24"/>
        </w:rPr>
        <w:t>MPP</w:t>
      </w:r>
      <w:r w:rsidRPr="003224E0">
        <w:rPr>
          <w:bCs/>
          <w:szCs w:val="24"/>
        </w:rPr>
        <w:t xml:space="preserve"> duomenys, diagnozių </w:t>
      </w:r>
      <w:r w:rsidR="00F7102D" w:rsidRPr="003224E0">
        <w:rPr>
          <w:strike/>
          <w:color w:val="000000"/>
        </w:rPr>
        <w:t>Tarptautinės statistinės ligų ir sveikatos sutrikimų klasifikacijos dešimtojo pataisyto ir papildyto leidimo „Sisteminis ligų sąrašas“ (Australijos modifikacija,</w:t>
      </w:r>
      <w:r w:rsidR="00F7102D" w:rsidRPr="003224E0">
        <w:rPr>
          <w:color w:val="000000"/>
        </w:rPr>
        <w:t xml:space="preserve"> </w:t>
      </w:r>
      <w:r w:rsidR="00E80510" w:rsidRPr="003224E0">
        <w:rPr>
          <w:b/>
          <w:bCs/>
          <w:color w:val="000000"/>
        </w:rPr>
        <w:t>pagal</w:t>
      </w:r>
      <w:r w:rsidR="00E80510" w:rsidRPr="003224E0">
        <w:rPr>
          <w:color w:val="000000"/>
        </w:rPr>
        <w:t xml:space="preserve"> </w:t>
      </w:r>
      <w:r w:rsidR="00F7102D" w:rsidRPr="003224E0">
        <w:rPr>
          <w:color w:val="000000"/>
        </w:rPr>
        <w:t>TLK-10-AM</w:t>
      </w:r>
      <w:r w:rsidR="00E860C9" w:rsidRPr="003224E0">
        <w:rPr>
          <w:strike/>
          <w:color w:val="000000"/>
        </w:rPr>
        <w:t>)</w:t>
      </w:r>
      <w:r w:rsidR="00F7102D" w:rsidRPr="003224E0">
        <w:rPr>
          <w:color w:val="000000"/>
        </w:rPr>
        <w:t xml:space="preserve"> kodų ir pavadinimų</w:t>
      </w:r>
      <w:r w:rsidR="00E860C9" w:rsidRPr="003224E0">
        <w:rPr>
          <w:strike/>
          <w:color w:val="000000"/>
        </w:rPr>
        <w:t>)</w:t>
      </w:r>
      <w:r w:rsidR="00F7102D" w:rsidRPr="003224E0">
        <w:rPr>
          <w:bCs/>
          <w:szCs w:val="24"/>
        </w:rPr>
        <w:t xml:space="preserve"> </w:t>
      </w:r>
      <w:r w:rsidRPr="003224E0">
        <w:rPr>
          <w:bCs/>
          <w:szCs w:val="24"/>
        </w:rPr>
        <w:t xml:space="preserve">sąrašo ir joms gydyti kompensuojamųjų vaistinių preparatų ir </w:t>
      </w:r>
      <w:r w:rsidR="00820471" w:rsidRPr="003224E0">
        <w:rPr>
          <w:bCs/>
          <w:strike/>
          <w:szCs w:val="24"/>
        </w:rPr>
        <w:t xml:space="preserve">medicinos pagalbos priemonių </w:t>
      </w:r>
      <w:r w:rsidR="00277F72" w:rsidRPr="003224E0">
        <w:rPr>
          <w:b/>
          <w:szCs w:val="24"/>
        </w:rPr>
        <w:t>MPP</w:t>
      </w:r>
      <w:r w:rsidRPr="003224E0">
        <w:rPr>
          <w:bCs/>
          <w:szCs w:val="24"/>
        </w:rPr>
        <w:t xml:space="preserve"> sąsajos duomenys, kompensuojamųjų vaistinių preparatų ir </w:t>
      </w:r>
      <w:r w:rsidR="00820471" w:rsidRPr="003224E0">
        <w:rPr>
          <w:bCs/>
          <w:strike/>
          <w:szCs w:val="24"/>
        </w:rPr>
        <w:t>medicinos pagalbos priemonių</w:t>
      </w:r>
      <w:r w:rsidR="00820471" w:rsidRPr="003224E0">
        <w:rPr>
          <w:bCs/>
          <w:szCs w:val="24"/>
        </w:rPr>
        <w:t xml:space="preserve"> </w:t>
      </w:r>
      <w:r w:rsidR="00277F72" w:rsidRPr="003224E0">
        <w:rPr>
          <w:b/>
          <w:szCs w:val="24"/>
        </w:rPr>
        <w:t>MPP</w:t>
      </w:r>
      <w:r w:rsidRPr="003224E0">
        <w:rPr>
          <w:bCs/>
          <w:szCs w:val="24"/>
        </w:rPr>
        <w:t xml:space="preserve"> kainos su </w:t>
      </w:r>
      <w:r w:rsidR="009663B0" w:rsidRPr="003224E0">
        <w:rPr>
          <w:b/>
          <w:szCs w:val="24"/>
        </w:rPr>
        <w:t>įskaičiuotomis</w:t>
      </w:r>
      <w:r w:rsidR="009663B0" w:rsidRPr="003224E0">
        <w:rPr>
          <w:bCs/>
          <w:szCs w:val="24"/>
        </w:rPr>
        <w:t xml:space="preserve"> </w:t>
      </w:r>
      <w:r w:rsidRPr="003224E0">
        <w:rPr>
          <w:bCs/>
          <w:szCs w:val="24"/>
        </w:rPr>
        <w:t>nuolaidomis</w:t>
      </w:r>
      <w:r w:rsidRPr="003224E0">
        <w:rPr>
          <w:bCs/>
          <w:strike/>
          <w:szCs w:val="24"/>
        </w:rPr>
        <w:t>, nuolaidų galiojimo laikotarpio pradžios ir pabaigos datos</w:t>
      </w:r>
      <w:r w:rsidRPr="003224E0">
        <w:rPr>
          <w:bCs/>
          <w:szCs w:val="24"/>
        </w:rPr>
        <w:t xml:space="preserve">), kompensuojamųjų vaistinių preparatų ir </w:t>
      </w:r>
      <w:r w:rsidR="00820471" w:rsidRPr="003224E0">
        <w:rPr>
          <w:bCs/>
          <w:strike/>
          <w:szCs w:val="24"/>
        </w:rPr>
        <w:t>medicinos pagalbos priemonių</w:t>
      </w:r>
      <w:r w:rsidR="00820471" w:rsidRPr="003224E0">
        <w:rPr>
          <w:bCs/>
          <w:szCs w:val="24"/>
        </w:rPr>
        <w:t xml:space="preserve"> </w:t>
      </w:r>
      <w:r w:rsidR="00277F72" w:rsidRPr="003224E0">
        <w:rPr>
          <w:b/>
          <w:szCs w:val="24"/>
        </w:rPr>
        <w:t>MPP</w:t>
      </w:r>
      <w:r w:rsidRPr="003224E0">
        <w:rPr>
          <w:bCs/>
          <w:szCs w:val="24"/>
        </w:rPr>
        <w:t>, išduotų</w:t>
      </w:r>
      <w:r w:rsidR="00C62BF5" w:rsidRPr="003224E0">
        <w:rPr>
          <w:bCs/>
          <w:szCs w:val="24"/>
        </w:rPr>
        <w:t xml:space="preserve"> </w:t>
      </w:r>
      <w:r w:rsidR="00C62BF5" w:rsidRPr="003224E0">
        <w:rPr>
          <w:b/>
          <w:szCs w:val="24"/>
        </w:rPr>
        <w:t>(parduotų)</w:t>
      </w:r>
      <w:r w:rsidRPr="003224E0">
        <w:rPr>
          <w:b/>
          <w:szCs w:val="24"/>
        </w:rPr>
        <w:t xml:space="preserve"> </w:t>
      </w:r>
      <w:r w:rsidRPr="003224E0">
        <w:rPr>
          <w:bCs/>
          <w:szCs w:val="24"/>
        </w:rPr>
        <w:t xml:space="preserve">pagal kompensuojamųjų </w:t>
      </w:r>
      <w:r w:rsidRPr="003224E0">
        <w:rPr>
          <w:bCs/>
          <w:strike/>
          <w:szCs w:val="24"/>
        </w:rPr>
        <w:t>vaist</w:t>
      </w:r>
      <w:r w:rsidR="00E860C9" w:rsidRPr="003224E0">
        <w:rPr>
          <w:bCs/>
          <w:strike/>
          <w:szCs w:val="24"/>
        </w:rPr>
        <w:t>ų</w:t>
      </w:r>
      <w:r w:rsidRPr="003224E0">
        <w:rPr>
          <w:bCs/>
          <w:szCs w:val="24"/>
        </w:rPr>
        <w:t xml:space="preserve"> </w:t>
      </w:r>
      <w:r w:rsidR="00E860C9" w:rsidRPr="003224E0">
        <w:rPr>
          <w:b/>
          <w:szCs w:val="24"/>
        </w:rPr>
        <w:t>vaistinių preparatų</w:t>
      </w:r>
      <w:r w:rsidR="00E860C9" w:rsidRPr="003224E0">
        <w:rPr>
          <w:bCs/>
          <w:szCs w:val="24"/>
        </w:rPr>
        <w:t xml:space="preserve"> </w:t>
      </w:r>
      <w:r w:rsidRPr="003224E0">
        <w:rPr>
          <w:bCs/>
          <w:szCs w:val="24"/>
        </w:rPr>
        <w:t>pasų receptus, išdavimo</w:t>
      </w:r>
      <w:r w:rsidR="00CC6088" w:rsidRPr="003224E0">
        <w:rPr>
          <w:bCs/>
          <w:szCs w:val="24"/>
        </w:rPr>
        <w:t xml:space="preserve"> </w:t>
      </w:r>
      <w:r w:rsidR="00CC6088" w:rsidRPr="003224E0">
        <w:rPr>
          <w:b/>
          <w:szCs w:val="24"/>
        </w:rPr>
        <w:t>(pardavimo)</w:t>
      </w:r>
      <w:r w:rsidRPr="003224E0">
        <w:rPr>
          <w:b/>
          <w:szCs w:val="24"/>
        </w:rPr>
        <w:t xml:space="preserve"> </w:t>
      </w:r>
      <w:r w:rsidRPr="003224E0">
        <w:rPr>
          <w:bCs/>
          <w:szCs w:val="24"/>
        </w:rPr>
        <w:t xml:space="preserve">faktų duomenys (kompensuojamojo recepto numeris, recepto išrašymo data, recepto statusas, TLK-10-AM kodas ir pavadinimas, recepto galiojimo pradžia, recepto galiojimo pabaiga, </w:t>
      </w:r>
      <w:r w:rsidR="00E860C9" w:rsidRPr="003224E0">
        <w:rPr>
          <w:bCs/>
          <w:strike/>
          <w:szCs w:val="24"/>
        </w:rPr>
        <w:t>vaisto</w:t>
      </w:r>
      <w:r w:rsidR="00E860C9" w:rsidRPr="003224E0">
        <w:rPr>
          <w:bCs/>
          <w:szCs w:val="24"/>
        </w:rPr>
        <w:t xml:space="preserve"> </w:t>
      </w:r>
      <w:r w:rsidRPr="003224E0">
        <w:rPr>
          <w:b/>
          <w:szCs w:val="24"/>
        </w:rPr>
        <w:t>vaist</w:t>
      </w:r>
      <w:r w:rsidR="00483F9B" w:rsidRPr="003224E0">
        <w:rPr>
          <w:b/>
          <w:szCs w:val="24"/>
        </w:rPr>
        <w:t>inio preparato</w:t>
      </w:r>
      <w:r w:rsidRPr="003224E0">
        <w:rPr>
          <w:bCs/>
          <w:szCs w:val="24"/>
        </w:rPr>
        <w:t xml:space="preserve"> / </w:t>
      </w:r>
      <w:r w:rsidR="00820471" w:rsidRPr="003224E0">
        <w:rPr>
          <w:bCs/>
          <w:strike/>
          <w:szCs w:val="24"/>
        </w:rPr>
        <w:t>medicinos pagalbos priemonės (toliau – medicinos pagalbos priemonė, MPP)</w:t>
      </w:r>
      <w:r w:rsidR="00820471" w:rsidRPr="003224E0">
        <w:rPr>
          <w:bCs/>
          <w:szCs w:val="24"/>
        </w:rPr>
        <w:t xml:space="preserve"> </w:t>
      </w:r>
      <w:r w:rsidR="00277F72" w:rsidRPr="003224E0">
        <w:rPr>
          <w:b/>
          <w:szCs w:val="24"/>
        </w:rPr>
        <w:t>MPP</w:t>
      </w:r>
      <w:r w:rsidRPr="003224E0">
        <w:rPr>
          <w:bCs/>
          <w:szCs w:val="24"/>
        </w:rPr>
        <w:t xml:space="preserve"> kiekis, data, iki kurios pakanka </w:t>
      </w:r>
      <w:r w:rsidR="00E860C9" w:rsidRPr="003224E0">
        <w:rPr>
          <w:bCs/>
          <w:strike/>
          <w:szCs w:val="24"/>
        </w:rPr>
        <w:t>vaisto</w:t>
      </w:r>
      <w:r w:rsidR="00E860C9" w:rsidRPr="003224E0">
        <w:rPr>
          <w:bCs/>
          <w:szCs w:val="24"/>
        </w:rPr>
        <w:t xml:space="preserve"> </w:t>
      </w:r>
      <w:r w:rsidRPr="003224E0">
        <w:rPr>
          <w:b/>
          <w:szCs w:val="24"/>
        </w:rPr>
        <w:t>vaist</w:t>
      </w:r>
      <w:r w:rsidR="00483F9B" w:rsidRPr="003224E0">
        <w:rPr>
          <w:b/>
          <w:szCs w:val="24"/>
        </w:rPr>
        <w:t>inio preparato</w:t>
      </w:r>
      <w:r w:rsidRPr="003224E0">
        <w:rPr>
          <w:bCs/>
          <w:szCs w:val="24"/>
        </w:rPr>
        <w:t xml:space="preserve">, </w:t>
      </w:r>
      <w:r w:rsidR="00E860C9" w:rsidRPr="003224E0">
        <w:rPr>
          <w:bCs/>
          <w:strike/>
          <w:szCs w:val="24"/>
        </w:rPr>
        <w:t>vaisto</w:t>
      </w:r>
      <w:r w:rsidR="00E860C9" w:rsidRPr="003224E0">
        <w:rPr>
          <w:bCs/>
          <w:szCs w:val="24"/>
        </w:rPr>
        <w:t xml:space="preserve"> </w:t>
      </w:r>
      <w:r w:rsidRPr="003224E0">
        <w:rPr>
          <w:b/>
          <w:szCs w:val="24"/>
        </w:rPr>
        <w:t>vaist</w:t>
      </w:r>
      <w:r w:rsidR="00483F9B" w:rsidRPr="003224E0">
        <w:rPr>
          <w:b/>
          <w:szCs w:val="24"/>
        </w:rPr>
        <w:t>inio preparato</w:t>
      </w:r>
      <w:r w:rsidRPr="003224E0">
        <w:rPr>
          <w:bCs/>
          <w:szCs w:val="24"/>
        </w:rPr>
        <w:t xml:space="preserve"> vartojimo dienų skaičius, kompensacijos rūšis, receptą išrašiusios </w:t>
      </w:r>
      <w:r w:rsidR="00C237A2" w:rsidRPr="003224E0">
        <w:rPr>
          <w:b/>
          <w:szCs w:val="24"/>
        </w:rPr>
        <w:t>asmens</w:t>
      </w:r>
      <w:r w:rsidR="00C237A2" w:rsidRPr="003224E0">
        <w:rPr>
          <w:bCs/>
          <w:szCs w:val="24"/>
        </w:rPr>
        <w:t xml:space="preserve"> </w:t>
      </w:r>
      <w:r w:rsidRPr="003224E0">
        <w:rPr>
          <w:bCs/>
          <w:szCs w:val="24"/>
        </w:rPr>
        <w:t xml:space="preserve">sveikatos priežiūros įstaigos juridinio asmens kodas, pavadinimas, </w:t>
      </w:r>
      <w:r w:rsidRPr="003224E0">
        <w:rPr>
          <w:bCs/>
          <w:strike/>
          <w:szCs w:val="24"/>
        </w:rPr>
        <w:t>„Sveidros“ identifikacinis kodas</w:t>
      </w:r>
      <w:r w:rsidR="00E80510" w:rsidRPr="003224E0">
        <w:rPr>
          <w:bCs/>
          <w:szCs w:val="24"/>
        </w:rPr>
        <w:t xml:space="preserve"> </w:t>
      </w:r>
      <w:r w:rsidR="00E80510" w:rsidRPr="003224E0">
        <w:rPr>
          <w:b/>
          <w:szCs w:val="24"/>
        </w:rPr>
        <w:t>identifikacinis kodas Privalomojo sveikatos draudimo informacinėje sistemoje „Sveidra“</w:t>
      </w:r>
      <w:r w:rsidRPr="003224E0">
        <w:rPr>
          <w:bCs/>
          <w:szCs w:val="24"/>
        </w:rPr>
        <w:t>, receptą išrašiusio sveikatos priežiūros specialisto spaudo numeris, vardas</w:t>
      </w:r>
      <w:r w:rsidR="008F67C3" w:rsidRPr="003224E0">
        <w:rPr>
          <w:bCs/>
          <w:szCs w:val="24"/>
        </w:rPr>
        <w:t xml:space="preserve"> </w:t>
      </w:r>
      <w:r w:rsidR="008F67C3" w:rsidRPr="003224E0">
        <w:rPr>
          <w:b/>
          <w:bCs/>
          <w:szCs w:val="24"/>
        </w:rPr>
        <w:t>(-ai)</w:t>
      </w:r>
      <w:r w:rsidRPr="003224E0">
        <w:rPr>
          <w:szCs w:val="24"/>
        </w:rPr>
        <w:t>,</w:t>
      </w:r>
      <w:r w:rsidRPr="003224E0">
        <w:rPr>
          <w:bCs/>
          <w:szCs w:val="24"/>
        </w:rPr>
        <w:t xml:space="preserve"> pavardė</w:t>
      </w:r>
      <w:r w:rsidR="008F67C3" w:rsidRPr="003224E0">
        <w:rPr>
          <w:bCs/>
          <w:szCs w:val="24"/>
        </w:rPr>
        <w:t xml:space="preserve"> </w:t>
      </w:r>
      <w:r w:rsidR="008F67C3" w:rsidRPr="003224E0">
        <w:rPr>
          <w:b/>
          <w:bCs/>
          <w:szCs w:val="24"/>
        </w:rPr>
        <w:t>(-ės)</w:t>
      </w:r>
      <w:r w:rsidRPr="003224E0">
        <w:rPr>
          <w:bCs/>
          <w:szCs w:val="24"/>
        </w:rPr>
        <w:t xml:space="preserve">, specialybės kodas, išduoto </w:t>
      </w:r>
      <w:r w:rsidR="00E860C9" w:rsidRPr="003224E0">
        <w:rPr>
          <w:bCs/>
          <w:strike/>
          <w:szCs w:val="24"/>
        </w:rPr>
        <w:t xml:space="preserve">vaisto </w:t>
      </w:r>
      <w:r w:rsidRPr="003224E0">
        <w:rPr>
          <w:b/>
          <w:szCs w:val="24"/>
        </w:rPr>
        <w:t>vaist</w:t>
      </w:r>
      <w:r w:rsidR="00483F9B" w:rsidRPr="003224E0">
        <w:rPr>
          <w:b/>
          <w:szCs w:val="24"/>
        </w:rPr>
        <w:t>inio preparato</w:t>
      </w:r>
      <w:r w:rsidRPr="003224E0">
        <w:rPr>
          <w:bCs/>
          <w:szCs w:val="24"/>
        </w:rPr>
        <w:t xml:space="preserve"> ar </w:t>
      </w:r>
      <w:r w:rsidR="00277F72" w:rsidRPr="003224E0">
        <w:rPr>
          <w:bCs/>
          <w:szCs w:val="24"/>
        </w:rPr>
        <w:t>MPP</w:t>
      </w:r>
      <w:r w:rsidRPr="003224E0">
        <w:rPr>
          <w:bCs/>
          <w:szCs w:val="24"/>
        </w:rPr>
        <w:t xml:space="preserve"> pardavimo kaina, kompensuojamoji suma,</w:t>
      </w:r>
      <w:r w:rsidR="00E2575A" w:rsidRPr="003224E0">
        <w:rPr>
          <w:bCs/>
          <w:szCs w:val="24"/>
        </w:rPr>
        <w:t xml:space="preserve"> </w:t>
      </w:r>
      <w:r w:rsidR="00360801" w:rsidRPr="003224E0">
        <w:rPr>
          <w:b/>
          <w:szCs w:val="24"/>
        </w:rPr>
        <w:t>padengiama priemoka</w:t>
      </w:r>
      <w:r w:rsidR="00360801" w:rsidRPr="003224E0">
        <w:rPr>
          <w:bCs/>
          <w:szCs w:val="24"/>
        </w:rPr>
        <w:t xml:space="preserve">, </w:t>
      </w:r>
      <w:r w:rsidRPr="003224E0">
        <w:rPr>
          <w:bCs/>
          <w:szCs w:val="24"/>
        </w:rPr>
        <w:t>paciento sumokėta suma,</w:t>
      </w:r>
      <w:r w:rsidR="00E90726" w:rsidRPr="003224E0">
        <w:rPr>
          <w:bCs/>
          <w:szCs w:val="24"/>
        </w:rPr>
        <w:t xml:space="preserve"> </w:t>
      </w:r>
      <w:r w:rsidR="00E90726" w:rsidRPr="003224E0">
        <w:rPr>
          <w:b/>
          <w:szCs w:val="24"/>
        </w:rPr>
        <w:t>padengiamos priemokos suma, jei ji taikoma išduodant kompensuojamąjį vaistinį preparatą ar kompensuojamąją MPP</w:t>
      </w:r>
      <w:r w:rsidR="00E90726" w:rsidRPr="003224E0">
        <w:rPr>
          <w:bCs/>
          <w:szCs w:val="24"/>
        </w:rPr>
        <w:t>,</w:t>
      </w:r>
      <w:r w:rsidRPr="003224E0">
        <w:rPr>
          <w:bCs/>
          <w:szCs w:val="24"/>
        </w:rPr>
        <w:t xml:space="preserve"> </w:t>
      </w:r>
      <w:r w:rsidRPr="003224E0">
        <w:rPr>
          <w:bCs/>
          <w:strike/>
          <w:szCs w:val="24"/>
        </w:rPr>
        <w:t>vaistą</w:t>
      </w:r>
      <w:r w:rsidRPr="003224E0">
        <w:rPr>
          <w:bCs/>
          <w:szCs w:val="24"/>
        </w:rPr>
        <w:t xml:space="preserve"> </w:t>
      </w:r>
      <w:r w:rsidR="00E860C9" w:rsidRPr="003224E0">
        <w:rPr>
          <w:b/>
          <w:szCs w:val="24"/>
        </w:rPr>
        <w:t>vaistinį preparatą</w:t>
      </w:r>
      <w:r w:rsidR="00E860C9" w:rsidRPr="003224E0">
        <w:rPr>
          <w:bCs/>
          <w:szCs w:val="24"/>
        </w:rPr>
        <w:t xml:space="preserve"> </w:t>
      </w:r>
      <w:r w:rsidRPr="003224E0">
        <w:rPr>
          <w:bCs/>
          <w:szCs w:val="24"/>
        </w:rPr>
        <w:t xml:space="preserve">ar </w:t>
      </w:r>
      <w:r w:rsidR="00277F72" w:rsidRPr="003224E0">
        <w:rPr>
          <w:bCs/>
          <w:szCs w:val="24"/>
        </w:rPr>
        <w:t>MPP</w:t>
      </w:r>
      <w:r w:rsidRPr="003224E0">
        <w:rPr>
          <w:bCs/>
          <w:szCs w:val="24"/>
        </w:rPr>
        <w:t xml:space="preserve"> išdavusios vaistinės juridinio asmens kodas, pavadinimas, </w:t>
      </w:r>
      <w:r w:rsidRPr="003224E0">
        <w:rPr>
          <w:bCs/>
          <w:strike/>
          <w:szCs w:val="24"/>
        </w:rPr>
        <w:t>„Sveidros“ identifikacinis kodas</w:t>
      </w:r>
      <w:r w:rsidR="00E80510" w:rsidRPr="003224E0">
        <w:rPr>
          <w:bCs/>
          <w:szCs w:val="24"/>
        </w:rPr>
        <w:t xml:space="preserve"> </w:t>
      </w:r>
      <w:r w:rsidR="00E80510" w:rsidRPr="003224E0">
        <w:rPr>
          <w:b/>
          <w:szCs w:val="24"/>
        </w:rPr>
        <w:t>identifikacinis kodas Privalomojo sveikatos draudimo informacinėje sistemoje „Sveidra“</w:t>
      </w:r>
      <w:r w:rsidRPr="003224E0">
        <w:rPr>
          <w:bCs/>
          <w:szCs w:val="24"/>
        </w:rPr>
        <w:t xml:space="preserve">, </w:t>
      </w:r>
      <w:r w:rsidRPr="003224E0">
        <w:rPr>
          <w:bCs/>
          <w:strike/>
          <w:szCs w:val="24"/>
        </w:rPr>
        <w:t>vaist</w:t>
      </w:r>
      <w:r w:rsidR="00E860C9" w:rsidRPr="003224E0">
        <w:rPr>
          <w:bCs/>
          <w:strike/>
          <w:szCs w:val="24"/>
        </w:rPr>
        <w:t>ą</w:t>
      </w:r>
      <w:r w:rsidRPr="003224E0">
        <w:rPr>
          <w:bCs/>
          <w:szCs w:val="24"/>
        </w:rPr>
        <w:t xml:space="preserve"> </w:t>
      </w:r>
      <w:r w:rsidR="00E860C9" w:rsidRPr="003224E0">
        <w:rPr>
          <w:b/>
          <w:szCs w:val="24"/>
        </w:rPr>
        <w:t>vaistinį preparatą</w:t>
      </w:r>
      <w:r w:rsidR="00E860C9" w:rsidRPr="003224E0">
        <w:rPr>
          <w:bCs/>
          <w:szCs w:val="24"/>
        </w:rPr>
        <w:t xml:space="preserve"> </w:t>
      </w:r>
      <w:r w:rsidRPr="003224E0">
        <w:rPr>
          <w:bCs/>
          <w:szCs w:val="24"/>
        </w:rPr>
        <w:t xml:space="preserve">ar </w:t>
      </w:r>
      <w:r w:rsidR="00277F72" w:rsidRPr="003224E0">
        <w:rPr>
          <w:bCs/>
          <w:szCs w:val="24"/>
        </w:rPr>
        <w:t>MPP</w:t>
      </w:r>
      <w:r w:rsidRPr="003224E0">
        <w:rPr>
          <w:bCs/>
          <w:szCs w:val="24"/>
        </w:rPr>
        <w:t xml:space="preserve"> išdavusio farmacijos specialisto spaudo numeris, </w:t>
      </w:r>
      <w:r w:rsidR="008F67C3" w:rsidRPr="003224E0">
        <w:rPr>
          <w:bCs/>
          <w:szCs w:val="24"/>
        </w:rPr>
        <w:t>vardas</w:t>
      </w:r>
      <w:r w:rsidR="00360801" w:rsidRPr="003224E0">
        <w:rPr>
          <w:bCs/>
          <w:szCs w:val="24"/>
        </w:rPr>
        <w:t xml:space="preserve"> </w:t>
      </w:r>
      <w:r w:rsidR="008F67C3" w:rsidRPr="003224E0">
        <w:rPr>
          <w:b/>
          <w:bCs/>
          <w:szCs w:val="24"/>
        </w:rPr>
        <w:t>(-ai)</w:t>
      </w:r>
      <w:r w:rsidR="008F67C3" w:rsidRPr="003224E0">
        <w:rPr>
          <w:szCs w:val="24"/>
        </w:rPr>
        <w:t>,</w:t>
      </w:r>
      <w:r w:rsidR="008F67C3" w:rsidRPr="003224E0">
        <w:rPr>
          <w:bCs/>
          <w:szCs w:val="24"/>
        </w:rPr>
        <w:t xml:space="preserve"> pavardė </w:t>
      </w:r>
      <w:r w:rsidR="008F67C3" w:rsidRPr="003224E0">
        <w:rPr>
          <w:b/>
          <w:bCs/>
          <w:szCs w:val="24"/>
        </w:rPr>
        <w:t>(-ės)</w:t>
      </w:r>
      <w:r w:rsidR="008F67C3" w:rsidRPr="003224E0">
        <w:rPr>
          <w:bCs/>
          <w:szCs w:val="24"/>
        </w:rPr>
        <w:t>,</w:t>
      </w:r>
      <w:r w:rsidR="008F67C3" w:rsidRPr="003224E0">
        <w:rPr>
          <w:b/>
          <w:bCs/>
          <w:szCs w:val="24"/>
        </w:rPr>
        <w:t xml:space="preserve"> </w:t>
      </w:r>
      <w:r w:rsidRPr="003224E0">
        <w:rPr>
          <w:bCs/>
          <w:szCs w:val="24"/>
        </w:rPr>
        <w:t xml:space="preserve">kaimą aprūpinančios pirminės asmens sveikatos priežiūros įstaigos juridinio asmens kodas, pavadinimas, </w:t>
      </w:r>
      <w:r w:rsidRPr="003224E0">
        <w:rPr>
          <w:bCs/>
          <w:strike/>
          <w:szCs w:val="24"/>
        </w:rPr>
        <w:t>„Sveidros“ identifikacinis kodas</w:t>
      </w:r>
      <w:r w:rsidR="00E80510" w:rsidRPr="003224E0">
        <w:rPr>
          <w:bCs/>
          <w:szCs w:val="24"/>
        </w:rPr>
        <w:t xml:space="preserve"> </w:t>
      </w:r>
      <w:r w:rsidR="00E80510" w:rsidRPr="003224E0">
        <w:rPr>
          <w:b/>
          <w:szCs w:val="24"/>
        </w:rPr>
        <w:t>identifikacinis kodas Privalomojo sveikatos draudimo informacinėje sistemoje „Sveidra“</w:t>
      </w:r>
      <w:r w:rsidRPr="003224E0">
        <w:rPr>
          <w:bCs/>
          <w:szCs w:val="24"/>
        </w:rPr>
        <w:t xml:space="preserve">, kaimą aprūpinančios pirminės asmens sveikatos priežiūros įstaigos specialisto spaudo numeris, </w:t>
      </w:r>
      <w:r w:rsidR="008F67C3" w:rsidRPr="003224E0">
        <w:rPr>
          <w:bCs/>
          <w:szCs w:val="24"/>
        </w:rPr>
        <w:t xml:space="preserve">vardas </w:t>
      </w:r>
      <w:r w:rsidR="008F67C3" w:rsidRPr="003224E0">
        <w:rPr>
          <w:b/>
          <w:bCs/>
          <w:szCs w:val="24"/>
        </w:rPr>
        <w:t>(-ai)</w:t>
      </w:r>
      <w:r w:rsidR="008F67C3" w:rsidRPr="003224E0">
        <w:rPr>
          <w:szCs w:val="24"/>
        </w:rPr>
        <w:t>,</w:t>
      </w:r>
      <w:r w:rsidR="008F67C3" w:rsidRPr="003224E0">
        <w:rPr>
          <w:bCs/>
          <w:szCs w:val="24"/>
        </w:rPr>
        <w:t xml:space="preserve"> pavardė </w:t>
      </w:r>
      <w:r w:rsidR="008F67C3" w:rsidRPr="003224E0">
        <w:rPr>
          <w:b/>
          <w:bCs/>
          <w:szCs w:val="24"/>
        </w:rPr>
        <w:t>(-ės)</w:t>
      </w:r>
      <w:r w:rsidR="008F67C3" w:rsidRPr="003224E0">
        <w:rPr>
          <w:bCs/>
          <w:szCs w:val="24"/>
        </w:rPr>
        <w:t>,</w:t>
      </w:r>
      <w:r w:rsidR="008F67C3" w:rsidRPr="003224E0">
        <w:rPr>
          <w:b/>
          <w:bCs/>
          <w:szCs w:val="24"/>
        </w:rPr>
        <w:t xml:space="preserve"> </w:t>
      </w:r>
      <w:r w:rsidR="00C37B97" w:rsidRPr="003224E0">
        <w:rPr>
          <w:strike/>
          <w:szCs w:val="24"/>
        </w:rPr>
        <w:t>vaisto</w:t>
      </w:r>
      <w:r w:rsidR="00C37B97" w:rsidRPr="003224E0">
        <w:rPr>
          <w:b/>
          <w:bCs/>
          <w:szCs w:val="24"/>
        </w:rPr>
        <w:t xml:space="preserve"> </w:t>
      </w:r>
      <w:r w:rsidRPr="003224E0">
        <w:rPr>
          <w:b/>
          <w:szCs w:val="24"/>
        </w:rPr>
        <w:t>vaist</w:t>
      </w:r>
      <w:r w:rsidR="00483F9B" w:rsidRPr="003224E0">
        <w:rPr>
          <w:b/>
          <w:szCs w:val="24"/>
        </w:rPr>
        <w:t>inio preparato</w:t>
      </w:r>
      <w:r w:rsidRPr="003224E0">
        <w:rPr>
          <w:bCs/>
          <w:szCs w:val="24"/>
        </w:rPr>
        <w:t xml:space="preserve"> ar </w:t>
      </w:r>
      <w:r w:rsidR="00277F72" w:rsidRPr="003224E0">
        <w:rPr>
          <w:bCs/>
          <w:szCs w:val="24"/>
        </w:rPr>
        <w:t>MPP</w:t>
      </w:r>
      <w:r w:rsidRPr="003224E0">
        <w:rPr>
          <w:bCs/>
          <w:szCs w:val="24"/>
        </w:rPr>
        <w:t xml:space="preserve"> išdavimo</w:t>
      </w:r>
      <w:r w:rsidR="00CC6088" w:rsidRPr="003224E0">
        <w:rPr>
          <w:bCs/>
          <w:szCs w:val="24"/>
        </w:rPr>
        <w:t xml:space="preserve"> </w:t>
      </w:r>
      <w:r w:rsidR="00CC6088" w:rsidRPr="003224E0">
        <w:rPr>
          <w:b/>
          <w:szCs w:val="24"/>
        </w:rPr>
        <w:t>(pardavimo)</w:t>
      </w:r>
      <w:r w:rsidRPr="003224E0">
        <w:rPr>
          <w:bCs/>
          <w:szCs w:val="24"/>
        </w:rPr>
        <w:t xml:space="preserve"> data, </w:t>
      </w:r>
      <w:r w:rsidR="00C37B97" w:rsidRPr="003224E0">
        <w:rPr>
          <w:bCs/>
          <w:strike/>
          <w:szCs w:val="24"/>
        </w:rPr>
        <w:t>vaisto</w:t>
      </w:r>
      <w:r w:rsidR="00C37B97" w:rsidRPr="003224E0">
        <w:rPr>
          <w:bCs/>
          <w:szCs w:val="24"/>
        </w:rPr>
        <w:t xml:space="preserve"> </w:t>
      </w:r>
      <w:r w:rsidR="006D034C" w:rsidRPr="003224E0">
        <w:rPr>
          <w:b/>
          <w:szCs w:val="24"/>
        </w:rPr>
        <w:t>vaist</w:t>
      </w:r>
      <w:r w:rsidR="00483F9B" w:rsidRPr="003224E0">
        <w:rPr>
          <w:b/>
          <w:szCs w:val="24"/>
        </w:rPr>
        <w:t>inio preparato</w:t>
      </w:r>
      <w:r w:rsidR="006D034C" w:rsidRPr="003224E0">
        <w:rPr>
          <w:bCs/>
          <w:szCs w:val="24"/>
        </w:rPr>
        <w:t xml:space="preserve"> </w:t>
      </w:r>
      <w:r w:rsidR="00820471" w:rsidRPr="003224E0">
        <w:rPr>
          <w:bCs/>
          <w:strike/>
          <w:szCs w:val="24"/>
        </w:rPr>
        <w:t>ID (NPAKID)</w:t>
      </w:r>
      <w:r w:rsidR="00820471" w:rsidRPr="003224E0">
        <w:rPr>
          <w:bCs/>
          <w:szCs w:val="24"/>
        </w:rPr>
        <w:t xml:space="preserve"> </w:t>
      </w:r>
      <w:r w:rsidR="006D034C" w:rsidRPr="003224E0">
        <w:rPr>
          <w:b/>
          <w:szCs w:val="24"/>
        </w:rPr>
        <w:t xml:space="preserve">identifikacinis </w:t>
      </w:r>
      <w:r w:rsidR="006D034C" w:rsidRPr="003224E0">
        <w:rPr>
          <w:bCs/>
          <w:szCs w:val="24"/>
        </w:rPr>
        <w:t>kodas / nacionalinio vaist</w:t>
      </w:r>
      <w:r w:rsidR="00483F9B" w:rsidRPr="003224E0">
        <w:rPr>
          <w:bCs/>
          <w:szCs w:val="24"/>
        </w:rPr>
        <w:t>inio preparato</w:t>
      </w:r>
      <w:r w:rsidR="006D034C" w:rsidRPr="003224E0">
        <w:rPr>
          <w:bCs/>
          <w:szCs w:val="24"/>
        </w:rPr>
        <w:t xml:space="preserve"> pakuotės identifikavimo kodas (NPAKID</w:t>
      </w:r>
      <w:r w:rsidR="001F4119" w:rsidRPr="003224E0">
        <w:rPr>
          <w:bCs/>
          <w:szCs w:val="24"/>
        </w:rPr>
        <w:t>-7</w:t>
      </w:r>
      <w:r w:rsidR="006D034C" w:rsidRPr="003224E0">
        <w:rPr>
          <w:bCs/>
          <w:szCs w:val="24"/>
        </w:rPr>
        <w:t>)</w:t>
      </w:r>
      <w:r w:rsidR="006D034C" w:rsidRPr="003224E0">
        <w:rPr>
          <w:szCs w:val="24"/>
        </w:rPr>
        <w:t xml:space="preserve"> </w:t>
      </w:r>
      <w:r w:rsidR="00820471" w:rsidRPr="003224E0">
        <w:rPr>
          <w:szCs w:val="24"/>
        </w:rPr>
        <w:t xml:space="preserve">/ </w:t>
      </w:r>
      <w:r w:rsidR="00277F72" w:rsidRPr="003224E0">
        <w:rPr>
          <w:bCs/>
          <w:szCs w:val="24"/>
        </w:rPr>
        <w:t>MPP</w:t>
      </w:r>
      <w:r w:rsidR="00820471" w:rsidRPr="003224E0">
        <w:rPr>
          <w:b/>
          <w:szCs w:val="24"/>
        </w:rPr>
        <w:t xml:space="preserve"> </w:t>
      </w:r>
      <w:r w:rsidR="000F0E35" w:rsidRPr="003224E0">
        <w:rPr>
          <w:bCs/>
          <w:strike/>
          <w:szCs w:val="24"/>
        </w:rPr>
        <w:t>ID</w:t>
      </w:r>
      <w:r w:rsidR="000F0E35" w:rsidRPr="003224E0">
        <w:rPr>
          <w:b/>
          <w:szCs w:val="24"/>
        </w:rPr>
        <w:t xml:space="preserve"> </w:t>
      </w:r>
      <w:r w:rsidR="006D034C" w:rsidRPr="003224E0">
        <w:rPr>
          <w:b/>
          <w:szCs w:val="24"/>
        </w:rPr>
        <w:t>identifikacinis kodas</w:t>
      </w:r>
      <w:r w:rsidR="006654D9" w:rsidRPr="003224E0">
        <w:rPr>
          <w:b/>
          <w:szCs w:val="24"/>
        </w:rPr>
        <w:t xml:space="preserve"> (Prekės identifikacinis kodas)</w:t>
      </w:r>
      <w:r w:rsidRPr="003224E0">
        <w:rPr>
          <w:bCs/>
          <w:szCs w:val="24"/>
        </w:rPr>
        <w:t xml:space="preserve">, </w:t>
      </w:r>
      <w:r w:rsidR="00C37B97" w:rsidRPr="003224E0">
        <w:rPr>
          <w:bCs/>
          <w:strike/>
          <w:szCs w:val="24"/>
        </w:rPr>
        <w:t>vaisto</w:t>
      </w:r>
      <w:r w:rsidR="00C37B97" w:rsidRPr="003224E0">
        <w:rPr>
          <w:bCs/>
          <w:szCs w:val="24"/>
        </w:rPr>
        <w:t xml:space="preserve"> </w:t>
      </w:r>
      <w:r w:rsidRPr="003224E0">
        <w:rPr>
          <w:b/>
          <w:szCs w:val="24"/>
        </w:rPr>
        <w:t>vaist</w:t>
      </w:r>
      <w:r w:rsidR="00483F9B" w:rsidRPr="003224E0">
        <w:rPr>
          <w:b/>
          <w:szCs w:val="24"/>
        </w:rPr>
        <w:t>inio preparato</w:t>
      </w:r>
      <w:r w:rsidRPr="003224E0">
        <w:rPr>
          <w:bCs/>
          <w:szCs w:val="24"/>
        </w:rPr>
        <w:t xml:space="preserve"> prekinis pavadinimas / </w:t>
      </w:r>
      <w:r w:rsidR="00F93599" w:rsidRPr="003224E0">
        <w:rPr>
          <w:b/>
          <w:szCs w:val="24"/>
        </w:rPr>
        <w:t>MPP</w:t>
      </w:r>
      <w:r w:rsidRPr="003224E0">
        <w:rPr>
          <w:b/>
          <w:szCs w:val="24"/>
        </w:rPr>
        <w:t xml:space="preserve"> </w:t>
      </w:r>
      <w:r w:rsidRPr="003224E0">
        <w:rPr>
          <w:bCs/>
          <w:szCs w:val="24"/>
        </w:rPr>
        <w:t xml:space="preserve">pavadinimas, </w:t>
      </w:r>
      <w:r w:rsidR="00C37B97" w:rsidRPr="003224E0">
        <w:rPr>
          <w:bCs/>
          <w:strike/>
          <w:szCs w:val="24"/>
        </w:rPr>
        <w:t>vaisto</w:t>
      </w:r>
      <w:r w:rsidR="00C37B97" w:rsidRPr="003224E0">
        <w:rPr>
          <w:bCs/>
          <w:szCs w:val="24"/>
        </w:rPr>
        <w:t xml:space="preserve"> </w:t>
      </w:r>
      <w:r w:rsidRPr="003224E0">
        <w:rPr>
          <w:b/>
          <w:szCs w:val="24"/>
        </w:rPr>
        <w:t>vaist</w:t>
      </w:r>
      <w:r w:rsidR="00483F9B" w:rsidRPr="003224E0">
        <w:rPr>
          <w:b/>
          <w:szCs w:val="24"/>
        </w:rPr>
        <w:t>inio preparato</w:t>
      </w:r>
      <w:r w:rsidRPr="003224E0">
        <w:rPr>
          <w:bCs/>
          <w:szCs w:val="24"/>
        </w:rPr>
        <w:t xml:space="preserve"> ar </w:t>
      </w:r>
      <w:r w:rsidR="00F93599" w:rsidRPr="003224E0">
        <w:rPr>
          <w:b/>
          <w:szCs w:val="24"/>
        </w:rPr>
        <w:t>MPP</w:t>
      </w:r>
      <w:r w:rsidRPr="003224E0">
        <w:rPr>
          <w:bCs/>
          <w:szCs w:val="24"/>
        </w:rPr>
        <w:t xml:space="preserve"> paros dozė, 3 formos recepto požymis (nurodo, kad </w:t>
      </w:r>
      <w:r w:rsidR="00C37B97" w:rsidRPr="003224E0">
        <w:rPr>
          <w:bCs/>
          <w:strike/>
          <w:szCs w:val="24"/>
        </w:rPr>
        <w:t>vaistai</w:t>
      </w:r>
      <w:r w:rsidR="00C37B97" w:rsidRPr="003224E0">
        <w:rPr>
          <w:bCs/>
          <w:szCs w:val="24"/>
        </w:rPr>
        <w:t xml:space="preserve"> </w:t>
      </w:r>
      <w:r w:rsidR="00C37B97" w:rsidRPr="003224E0">
        <w:rPr>
          <w:b/>
          <w:szCs w:val="24"/>
        </w:rPr>
        <w:t>vaistiniai</w:t>
      </w:r>
      <w:r w:rsidR="00F956FB" w:rsidRPr="003224E0">
        <w:rPr>
          <w:b/>
          <w:szCs w:val="24"/>
        </w:rPr>
        <w:t xml:space="preserve"> preparatai</w:t>
      </w:r>
      <w:r w:rsidRPr="003224E0">
        <w:rPr>
          <w:b/>
          <w:szCs w:val="24"/>
        </w:rPr>
        <w:t xml:space="preserve"> </w:t>
      </w:r>
      <w:r w:rsidRPr="003224E0">
        <w:rPr>
          <w:bCs/>
          <w:szCs w:val="24"/>
        </w:rPr>
        <w:t xml:space="preserve">/ </w:t>
      </w:r>
      <w:r w:rsidR="00F93599" w:rsidRPr="003224E0">
        <w:rPr>
          <w:b/>
          <w:szCs w:val="24"/>
        </w:rPr>
        <w:t>MPP</w:t>
      </w:r>
      <w:r w:rsidRPr="003224E0">
        <w:rPr>
          <w:bCs/>
          <w:szCs w:val="24"/>
        </w:rPr>
        <w:t xml:space="preserve"> buvo įsigyti išimtiniu atveju), </w:t>
      </w:r>
      <w:r w:rsidR="00F93599" w:rsidRPr="003224E0">
        <w:rPr>
          <w:bCs/>
          <w:szCs w:val="24"/>
        </w:rPr>
        <w:t xml:space="preserve">paciento </w:t>
      </w:r>
      <w:r w:rsidR="00F93599" w:rsidRPr="003224E0">
        <w:rPr>
          <w:bCs/>
          <w:strike/>
          <w:szCs w:val="24"/>
        </w:rPr>
        <w:t>asmens kodas</w:t>
      </w:r>
      <w:r w:rsidR="00E80510" w:rsidRPr="003224E0">
        <w:rPr>
          <w:bCs/>
          <w:szCs w:val="24"/>
        </w:rPr>
        <w:t xml:space="preserve"> </w:t>
      </w:r>
      <w:bookmarkStart w:id="69" w:name="_Hlk38366513"/>
      <w:r w:rsidR="00E80510" w:rsidRPr="003224E0">
        <w:rPr>
          <w:b/>
          <w:bCs/>
          <w:szCs w:val="24"/>
        </w:rPr>
        <w:t>Lietuvos Respublikos gyventojo asmens kodas arba užsienio valstybės piliečio asmens kodas ar kitas</w:t>
      </w:r>
      <w:r w:rsidR="00E80510" w:rsidRPr="003224E0">
        <w:rPr>
          <w:szCs w:val="24"/>
        </w:rPr>
        <w:t xml:space="preserve"> </w:t>
      </w:r>
      <w:r w:rsidR="00E80510" w:rsidRPr="003224E0">
        <w:rPr>
          <w:b/>
          <w:szCs w:val="24"/>
        </w:rPr>
        <w:t xml:space="preserve">identifikavimo </w:t>
      </w:r>
      <w:bookmarkEnd w:id="69"/>
      <w:r w:rsidR="00C13DB7" w:rsidRPr="003224E0">
        <w:rPr>
          <w:b/>
          <w:szCs w:val="24"/>
        </w:rPr>
        <w:t>kodas</w:t>
      </w:r>
      <w:r w:rsidR="00F93599" w:rsidRPr="003224E0">
        <w:rPr>
          <w:bCs/>
          <w:szCs w:val="24"/>
        </w:rPr>
        <w:t>, paciento</w:t>
      </w:r>
      <w:r w:rsidR="008F67C3" w:rsidRPr="003224E0">
        <w:rPr>
          <w:bCs/>
          <w:szCs w:val="24"/>
        </w:rPr>
        <w:t xml:space="preserve"> vardas </w:t>
      </w:r>
      <w:r w:rsidR="008F67C3" w:rsidRPr="003224E0">
        <w:rPr>
          <w:b/>
          <w:bCs/>
          <w:szCs w:val="24"/>
        </w:rPr>
        <w:t>(-ai)</w:t>
      </w:r>
      <w:r w:rsidR="008F67C3" w:rsidRPr="003224E0">
        <w:rPr>
          <w:szCs w:val="24"/>
        </w:rPr>
        <w:t>,</w:t>
      </w:r>
      <w:r w:rsidR="008F67C3" w:rsidRPr="003224E0">
        <w:rPr>
          <w:bCs/>
          <w:szCs w:val="24"/>
        </w:rPr>
        <w:t xml:space="preserve"> pavardė </w:t>
      </w:r>
      <w:r w:rsidR="008F67C3" w:rsidRPr="003224E0">
        <w:rPr>
          <w:b/>
          <w:bCs/>
          <w:szCs w:val="24"/>
        </w:rPr>
        <w:t>(-ės)</w:t>
      </w:r>
      <w:r w:rsidR="00B30E11" w:rsidRPr="003224E0">
        <w:rPr>
          <w:bCs/>
          <w:szCs w:val="24"/>
        </w:rPr>
        <w:t>,</w:t>
      </w:r>
      <w:r w:rsidR="00F93599" w:rsidRPr="003224E0">
        <w:rPr>
          <w:bCs/>
          <w:szCs w:val="24"/>
        </w:rPr>
        <w:t xml:space="preserve"> </w:t>
      </w:r>
      <w:r w:rsidRPr="003224E0">
        <w:rPr>
          <w:bCs/>
          <w:szCs w:val="24"/>
        </w:rPr>
        <w:t>sveikatinimo specialistų įdarbinimo sveikatinimo įstaigose duomen</w:t>
      </w:r>
      <w:r w:rsidR="00581A2B" w:rsidRPr="003224E0">
        <w:rPr>
          <w:bCs/>
          <w:szCs w:val="24"/>
        </w:rPr>
        <w:t>i</w:t>
      </w:r>
      <w:r w:rsidRPr="003224E0">
        <w:rPr>
          <w:bCs/>
          <w:szCs w:val="24"/>
        </w:rPr>
        <w:t>s, iki ESPBI IS eksploatacijos pradžios sukaupta informacija apie pacientams sveikatos priežiūros paslaugų teikimo metu nustatytas diagnozes (TLK-10-AM kodus ir pavadinimus bei jų diagnozavimo datas), išduotus kompensuojamuosius</w:t>
      </w:r>
      <w:r w:rsidR="00C37B97" w:rsidRPr="003224E0">
        <w:rPr>
          <w:bCs/>
          <w:szCs w:val="24"/>
        </w:rPr>
        <w:t xml:space="preserve"> </w:t>
      </w:r>
      <w:r w:rsidR="00C37B97" w:rsidRPr="003224E0">
        <w:rPr>
          <w:bCs/>
          <w:strike/>
          <w:szCs w:val="24"/>
        </w:rPr>
        <w:t>vaistus</w:t>
      </w:r>
      <w:r w:rsidRPr="003224E0">
        <w:rPr>
          <w:bCs/>
          <w:szCs w:val="24"/>
        </w:rPr>
        <w:t xml:space="preserve"> </w:t>
      </w:r>
      <w:r w:rsidR="00C37B97" w:rsidRPr="003224E0">
        <w:rPr>
          <w:b/>
          <w:szCs w:val="24"/>
        </w:rPr>
        <w:t>vaistinius</w:t>
      </w:r>
      <w:r w:rsidR="00F956FB" w:rsidRPr="003224E0">
        <w:rPr>
          <w:b/>
          <w:szCs w:val="24"/>
        </w:rPr>
        <w:t xml:space="preserve"> preparatus</w:t>
      </w:r>
      <w:r w:rsidRPr="003224E0">
        <w:rPr>
          <w:b/>
          <w:szCs w:val="24"/>
        </w:rPr>
        <w:t xml:space="preserve"> </w:t>
      </w:r>
      <w:r w:rsidRPr="003224E0">
        <w:rPr>
          <w:bCs/>
          <w:szCs w:val="24"/>
        </w:rPr>
        <w:t xml:space="preserve">ir </w:t>
      </w:r>
      <w:r w:rsidR="00277F72" w:rsidRPr="003224E0">
        <w:rPr>
          <w:bCs/>
          <w:szCs w:val="24"/>
        </w:rPr>
        <w:t>MPP</w:t>
      </w:r>
      <w:r w:rsidRPr="003224E0">
        <w:rPr>
          <w:bCs/>
          <w:szCs w:val="24"/>
        </w:rPr>
        <w:t xml:space="preserve">, iš Privalomojo sveikatos draudimo fondo biudžeto lėšų apmokamų asmens sveikatos priežiūros paslaugų </w:t>
      </w:r>
      <w:r w:rsidRPr="003224E0">
        <w:rPr>
          <w:b/>
          <w:szCs w:val="24"/>
        </w:rPr>
        <w:t>ir sveikatos programose numatytų paslaugų</w:t>
      </w:r>
      <w:r w:rsidRPr="003224E0">
        <w:rPr>
          <w:bCs/>
          <w:szCs w:val="24"/>
        </w:rPr>
        <w:t xml:space="preserve"> klasifikatorius ir jo pakeitimai, sveikatos priežiūros paslaugų bazinių kainų kainynas ir jo pakeitimai, TLK-10-AM klasifikatorius ir jo pakeitimai, </w:t>
      </w:r>
      <w:r w:rsidRPr="003224E0">
        <w:rPr>
          <w:bCs/>
          <w:strike/>
          <w:szCs w:val="24"/>
        </w:rPr>
        <w:t>medicininių intervencijų klasifikacijos sisteminis intervencijų sąrašas pagal giminingų diagnozių grupavimą (</w:t>
      </w:r>
      <w:r w:rsidRPr="003224E0">
        <w:rPr>
          <w:bCs/>
          <w:i/>
          <w:strike/>
          <w:szCs w:val="24"/>
        </w:rPr>
        <w:t>Diagnosis-related group</w:t>
      </w:r>
      <w:r w:rsidRPr="003224E0">
        <w:rPr>
          <w:bCs/>
          <w:strike/>
          <w:szCs w:val="24"/>
        </w:rPr>
        <w:t xml:space="preserve"> (DRG) ir jo pakeitimai</w:t>
      </w:r>
      <w:r w:rsidR="00277F72" w:rsidRPr="003224E0">
        <w:rPr>
          <w:bCs/>
          <w:strike/>
          <w:szCs w:val="24"/>
        </w:rPr>
        <w:t>)</w:t>
      </w:r>
      <w:r w:rsidR="00627126" w:rsidRPr="003224E0">
        <w:rPr>
          <w:bCs/>
          <w:szCs w:val="24"/>
        </w:rPr>
        <w:t xml:space="preserve"> </w:t>
      </w:r>
      <w:bookmarkStart w:id="70" w:name="_Hlk39821879"/>
      <w:r w:rsidR="00627126" w:rsidRPr="003224E0">
        <w:rPr>
          <w:b/>
          <w:szCs w:val="24"/>
        </w:rPr>
        <w:t xml:space="preserve">giminingų diagnozių grupių </w:t>
      </w:r>
      <w:r w:rsidR="00AC661E" w:rsidRPr="003224E0">
        <w:rPr>
          <w:b/>
          <w:szCs w:val="24"/>
        </w:rPr>
        <w:t>(</w:t>
      </w:r>
      <w:r w:rsidR="00627126" w:rsidRPr="003224E0">
        <w:rPr>
          <w:b/>
          <w:i/>
          <w:iCs/>
          <w:szCs w:val="24"/>
        </w:rPr>
        <w:t>Diagnosis related groups</w:t>
      </w:r>
      <w:r w:rsidR="00627126" w:rsidRPr="003224E0">
        <w:rPr>
          <w:b/>
          <w:szCs w:val="24"/>
        </w:rPr>
        <w:t xml:space="preserve"> (DRG) nomenklatūros sąrašo klasifikatorius</w:t>
      </w:r>
      <w:bookmarkEnd w:id="70"/>
      <w:r w:rsidRPr="003224E0">
        <w:rPr>
          <w:bCs/>
          <w:szCs w:val="24"/>
        </w:rPr>
        <w:t>, Australijos medicininių intervencijų klasifikacijos (ACHI) sisteminis intervencijų sąrašas, medicininės reabilitacijos profilių klasifikatorius, reikšmių sričių klasifikatorius</w:t>
      </w:r>
      <w:r w:rsidR="00B30E11" w:rsidRPr="003224E0">
        <w:rPr>
          <w:bCs/>
          <w:szCs w:val="24"/>
        </w:rPr>
        <w:t>,</w:t>
      </w:r>
      <w:r w:rsidRPr="003224E0">
        <w:rPr>
          <w:bCs/>
          <w:szCs w:val="24"/>
        </w:rPr>
        <w:t xml:space="preserve"> </w:t>
      </w:r>
      <w:r w:rsidR="00F93599" w:rsidRPr="003224E0">
        <w:rPr>
          <w:bCs/>
          <w:strike/>
          <w:szCs w:val="24"/>
        </w:rPr>
        <w:t>Tarptautinės onkologinių ligų klasifikacijos</w:t>
      </w:r>
      <w:r w:rsidR="00F93599" w:rsidRPr="003224E0">
        <w:rPr>
          <w:bCs/>
          <w:szCs w:val="24"/>
        </w:rPr>
        <w:t xml:space="preserve"> </w:t>
      </w:r>
      <w:r w:rsidR="0086358A" w:rsidRPr="003224E0">
        <w:rPr>
          <w:b/>
          <w:szCs w:val="24"/>
        </w:rPr>
        <w:t>TLK-O</w:t>
      </w:r>
      <w:r w:rsidRPr="003224E0">
        <w:rPr>
          <w:b/>
          <w:szCs w:val="24"/>
        </w:rPr>
        <w:t xml:space="preserve"> klasifika</w:t>
      </w:r>
      <w:r w:rsidR="0086358A" w:rsidRPr="003224E0">
        <w:rPr>
          <w:b/>
          <w:szCs w:val="24"/>
        </w:rPr>
        <w:t>toriaus</w:t>
      </w:r>
      <w:r w:rsidRPr="003224E0">
        <w:rPr>
          <w:bCs/>
          <w:szCs w:val="24"/>
        </w:rPr>
        <w:t xml:space="preserve"> duomenys, </w:t>
      </w:r>
      <w:r w:rsidR="00C16EA6" w:rsidRPr="003224E0">
        <w:rPr>
          <w:bCs/>
          <w:szCs w:val="24"/>
        </w:rPr>
        <w:t xml:space="preserve">asmens </w:t>
      </w:r>
      <w:r w:rsidRPr="003224E0">
        <w:rPr>
          <w:bCs/>
          <w:szCs w:val="24"/>
        </w:rPr>
        <w:t>sveikatos priežiūros įstaigų klasifikatorius, Europos Sąjungos kompetentingų institucijų klasifikatorius, kraujo nomenklatūros klasifikatorius, centralizuotų pirkimų straipsnių klasifikatorius, euro / balo santykių klasifikatorius);“.</w:t>
      </w:r>
      <w:bookmarkStart w:id="71" w:name="_Hlk37235205"/>
    </w:p>
    <w:p w14:paraId="25547C5E" w14:textId="19DAC832" w:rsidR="00692E18" w:rsidRPr="003224E0" w:rsidRDefault="00692E18" w:rsidP="00692E18">
      <w:pPr>
        <w:pStyle w:val="Antrats"/>
        <w:tabs>
          <w:tab w:val="clear" w:pos="4153"/>
          <w:tab w:val="clear" w:pos="8306"/>
        </w:tabs>
        <w:ind w:firstLine="720"/>
        <w:jc w:val="both"/>
        <w:rPr>
          <w:bCs/>
          <w:color w:val="000000"/>
          <w:szCs w:val="24"/>
          <w:lang w:eastAsia="en-US"/>
        </w:rPr>
      </w:pPr>
      <w:r w:rsidRPr="003224E0">
        <w:rPr>
          <w:bCs/>
          <w:szCs w:val="24"/>
        </w:rPr>
        <w:t>1.5</w:t>
      </w:r>
      <w:r w:rsidR="00E34FB6" w:rsidRPr="003224E0">
        <w:rPr>
          <w:bCs/>
          <w:szCs w:val="24"/>
        </w:rPr>
        <w:t>7</w:t>
      </w:r>
      <w:r w:rsidRPr="003224E0">
        <w:rPr>
          <w:bCs/>
          <w:szCs w:val="24"/>
        </w:rPr>
        <w:t xml:space="preserve">. Pakeisti </w:t>
      </w:r>
      <w:r w:rsidRPr="003224E0">
        <w:rPr>
          <w:bCs/>
          <w:color w:val="000000"/>
          <w:szCs w:val="24"/>
          <w:lang w:eastAsia="en-US"/>
        </w:rPr>
        <w:t>27.10 papunktį ir jį išdėstyti taip:</w:t>
      </w:r>
    </w:p>
    <w:p w14:paraId="135E7925" w14:textId="536F3482" w:rsidR="00692E18" w:rsidRPr="003224E0" w:rsidRDefault="00692E18" w:rsidP="00692E18">
      <w:pPr>
        <w:pStyle w:val="Antrats"/>
        <w:tabs>
          <w:tab w:val="clear" w:pos="4153"/>
          <w:tab w:val="clear" w:pos="8306"/>
        </w:tabs>
        <w:ind w:firstLine="720"/>
        <w:jc w:val="both"/>
        <w:rPr>
          <w:bCs/>
          <w:szCs w:val="24"/>
        </w:rPr>
      </w:pPr>
      <w:r w:rsidRPr="003224E0">
        <w:rPr>
          <w:bCs/>
          <w:color w:val="000000"/>
          <w:szCs w:val="24"/>
          <w:lang w:eastAsia="en-US"/>
        </w:rPr>
        <w:t xml:space="preserve">„27.10. </w:t>
      </w:r>
      <w:r w:rsidRPr="003224E0">
        <w:rPr>
          <w:color w:val="000000"/>
        </w:rPr>
        <w:t xml:space="preserve">Sveikatos priežiūros ir farmacijos specialistų praktikos licencijų registro duomenis (sveikatinimo specialistų duomenys (specialisto </w:t>
      </w:r>
      <w:r w:rsidRPr="003224E0">
        <w:rPr>
          <w:strike/>
          <w:color w:val="000000"/>
        </w:rPr>
        <w:t>asmens kodas</w:t>
      </w:r>
      <w:r w:rsidRPr="003224E0">
        <w:rPr>
          <w:color w:val="000000"/>
        </w:rPr>
        <w:t xml:space="preserve"> </w:t>
      </w:r>
      <w:r w:rsidRPr="003224E0">
        <w:rPr>
          <w:b/>
          <w:szCs w:val="24"/>
        </w:rPr>
        <w:t>Lietuvos Respublikos gyventojo asmens kodas arba užsienio valstybės piliečio asmens kodas ar kitas identifikavimo kodas</w:t>
      </w:r>
      <w:r w:rsidRPr="003224E0">
        <w:rPr>
          <w:color w:val="000000"/>
        </w:rPr>
        <w:t>, pilietybės šalies kodas</w:t>
      </w:r>
      <w:r w:rsidRPr="003224E0">
        <w:rPr>
          <w:color w:val="FF0000"/>
        </w:rPr>
        <w:t> </w:t>
      </w:r>
      <w:r w:rsidRPr="003224E0">
        <w:rPr>
          <w:color w:val="000000"/>
        </w:rPr>
        <w:t>(ne Lietuvos Respublikos piliečiams),</w:t>
      </w:r>
      <w:r w:rsidRPr="003224E0">
        <w:rPr>
          <w:color w:val="FF0000"/>
        </w:rPr>
        <w:t> </w:t>
      </w:r>
      <w:r w:rsidR="00AF364A" w:rsidRPr="003224E0">
        <w:rPr>
          <w:bCs/>
          <w:szCs w:val="24"/>
        </w:rPr>
        <w:t xml:space="preserve">vardas </w:t>
      </w:r>
      <w:r w:rsidR="00AF364A" w:rsidRPr="003224E0">
        <w:rPr>
          <w:b/>
          <w:bCs/>
          <w:szCs w:val="24"/>
        </w:rPr>
        <w:t>(-ai)</w:t>
      </w:r>
      <w:r w:rsidR="00AF364A" w:rsidRPr="003224E0">
        <w:rPr>
          <w:szCs w:val="24"/>
        </w:rPr>
        <w:t>,</w:t>
      </w:r>
      <w:r w:rsidR="00AF364A" w:rsidRPr="003224E0">
        <w:rPr>
          <w:bCs/>
          <w:szCs w:val="24"/>
        </w:rPr>
        <w:t xml:space="preserve"> pavardė </w:t>
      </w:r>
      <w:r w:rsidR="00AF364A" w:rsidRPr="003224E0">
        <w:rPr>
          <w:b/>
          <w:bCs/>
          <w:szCs w:val="24"/>
        </w:rPr>
        <w:t>(-ės)</w:t>
      </w:r>
      <w:r w:rsidRPr="003224E0">
        <w:rPr>
          <w:color w:val="000000"/>
        </w:rPr>
        <w:t xml:space="preserve">, gimimo data (ne Lietuvos Respublikos piliečiams), licencijos numeris, licencijos rūšis, profesinė kvalifikacija, </w:t>
      </w:r>
      <w:r w:rsidRPr="003224E0">
        <w:rPr>
          <w:strike/>
          <w:color w:val="000000"/>
        </w:rPr>
        <w:t>specialisto profesijos kodas</w:t>
      </w:r>
      <w:r w:rsidR="00D85F4A" w:rsidRPr="003224E0">
        <w:rPr>
          <w:strike/>
          <w:color w:val="000000"/>
        </w:rPr>
        <w:t xml:space="preserve"> iš Lietuvos profesijų klasifikatoriaus</w:t>
      </w:r>
      <w:r w:rsidRPr="003224E0">
        <w:rPr>
          <w:color w:val="000000"/>
        </w:rPr>
        <w:t xml:space="preserve">, specialisto spaudo numeris), sveikatinimo specialistų spaudų duomenys (specialisto </w:t>
      </w:r>
      <w:r w:rsidRPr="003224E0">
        <w:rPr>
          <w:strike/>
          <w:color w:val="000000"/>
        </w:rPr>
        <w:t xml:space="preserve">profesijos </w:t>
      </w:r>
      <w:r w:rsidR="00AC661E" w:rsidRPr="003224E0">
        <w:rPr>
          <w:b/>
          <w:bCs/>
          <w:color w:val="000000"/>
        </w:rPr>
        <w:t xml:space="preserve">profesinės </w:t>
      </w:r>
      <w:r w:rsidR="00BF2290" w:rsidRPr="003224E0">
        <w:rPr>
          <w:b/>
          <w:color w:val="000000"/>
        </w:rPr>
        <w:t>kvalifikacijos</w:t>
      </w:r>
      <w:r w:rsidR="00BF2290" w:rsidRPr="003224E0">
        <w:rPr>
          <w:color w:val="000000"/>
        </w:rPr>
        <w:t xml:space="preserve"> </w:t>
      </w:r>
      <w:r w:rsidRPr="003224E0">
        <w:rPr>
          <w:color w:val="000000"/>
        </w:rPr>
        <w:t xml:space="preserve">pavadinimas, </w:t>
      </w:r>
      <w:r w:rsidRPr="003224E0">
        <w:rPr>
          <w:strike/>
          <w:color w:val="000000"/>
        </w:rPr>
        <w:t>specialisto profesijos kodas</w:t>
      </w:r>
      <w:r w:rsidR="00D85F4A" w:rsidRPr="003224E0">
        <w:rPr>
          <w:strike/>
          <w:color w:val="000000"/>
        </w:rPr>
        <w:t xml:space="preserve">  iš Lietuvos profesijų klasifikatoriaus,</w:t>
      </w:r>
      <w:r w:rsidRPr="003224E0">
        <w:rPr>
          <w:color w:val="000000"/>
        </w:rPr>
        <w:t xml:space="preserve"> specialisto </w:t>
      </w:r>
      <w:r w:rsidRPr="003224E0">
        <w:rPr>
          <w:strike/>
          <w:color w:val="000000"/>
        </w:rPr>
        <w:t>asmens kodas</w:t>
      </w:r>
      <w:r w:rsidRPr="003224E0">
        <w:rPr>
          <w:color w:val="000000"/>
        </w:rPr>
        <w:t xml:space="preserve"> </w:t>
      </w:r>
      <w:r w:rsidRPr="003224E0">
        <w:rPr>
          <w:b/>
          <w:szCs w:val="24"/>
        </w:rPr>
        <w:t>Lietuvos Respublikos gyventojo asmens kodas arba užsienio valstybės piliečio asmens kodas ar kitas identifikavimo kodas</w:t>
      </w:r>
      <w:r w:rsidRPr="003224E0">
        <w:rPr>
          <w:color w:val="000000"/>
        </w:rPr>
        <w:t>, specialisto pilietybės šalies kodas, spaudo numeris, spaudo numerio suteikimo data, spaudo numerio panaikinimo data, spaudo numerio panaikinimo priežastis),</w:t>
      </w:r>
      <w:r w:rsidRPr="003224E0">
        <w:rPr>
          <w:color w:val="FF0000"/>
        </w:rPr>
        <w:t> </w:t>
      </w:r>
      <w:r w:rsidRPr="003224E0">
        <w:rPr>
          <w:color w:val="000000"/>
        </w:rPr>
        <w:t xml:space="preserve">sveikatinimo specialistų licencijų duomenys (specialisto </w:t>
      </w:r>
      <w:r w:rsidRPr="003224E0">
        <w:rPr>
          <w:strike/>
          <w:color w:val="000000"/>
        </w:rPr>
        <w:t>asmens kodas</w:t>
      </w:r>
      <w:r w:rsidRPr="003224E0">
        <w:rPr>
          <w:color w:val="000000"/>
        </w:rPr>
        <w:t xml:space="preserve"> </w:t>
      </w:r>
      <w:r w:rsidRPr="003224E0">
        <w:rPr>
          <w:b/>
          <w:szCs w:val="24"/>
        </w:rPr>
        <w:t>Lietuvos Respublikos gyventojo asmens kodas arba užsienio valstybės piliečio asmens kodas ar kitas identifikavimo kodas</w:t>
      </w:r>
      <w:r w:rsidRPr="003224E0">
        <w:rPr>
          <w:color w:val="000000"/>
        </w:rPr>
        <w:t xml:space="preserve">, specialisto </w:t>
      </w:r>
      <w:r w:rsidR="00AF364A" w:rsidRPr="003224E0">
        <w:rPr>
          <w:bCs/>
          <w:szCs w:val="24"/>
        </w:rPr>
        <w:t xml:space="preserve">vardas </w:t>
      </w:r>
      <w:r w:rsidR="00AF364A" w:rsidRPr="003224E0">
        <w:rPr>
          <w:b/>
          <w:bCs/>
          <w:szCs w:val="24"/>
        </w:rPr>
        <w:t>(-ai)</w:t>
      </w:r>
      <w:r w:rsidR="00AF364A" w:rsidRPr="003224E0">
        <w:rPr>
          <w:szCs w:val="24"/>
        </w:rPr>
        <w:t>,</w:t>
      </w:r>
      <w:r w:rsidR="00AF364A" w:rsidRPr="003224E0">
        <w:rPr>
          <w:bCs/>
          <w:szCs w:val="24"/>
        </w:rPr>
        <w:t xml:space="preserve"> pavardė </w:t>
      </w:r>
      <w:r w:rsidR="00AF364A" w:rsidRPr="003224E0">
        <w:rPr>
          <w:b/>
          <w:bCs/>
          <w:szCs w:val="24"/>
        </w:rPr>
        <w:t>(-ės)</w:t>
      </w:r>
      <w:r w:rsidRPr="003224E0">
        <w:rPr>
          <w:color w:val="000000"/>
        </w:rPr>
        <w:t>, licencijos numeris, licencijos rūšis, profesinė kvalifikacija arba veiklų, kuriomis leidžiama užsiimti, sąrašas, licencijos išdavimo data, licencijos galiojimo panaikinimo data, licencijos būsena);“.</w:t>
      </w:r>
    </w:p>
    <w:p w14:paraId="60D58B4D" w14:textId="7AE29DBD" w:rsidR="00DE0617" w:rsidRPr="003224E0" w:rsidRDefault="00DE0617" w:rsidP="00DE0617">
      <w:pPr>
        <w:pStyle w:val="Antrats"/>
        <w:tabs>
          <w:tab w:val="clear" w:pos="4153"/>
          <w:tab w:val="clear" w:pos="8306"/>
        </w:tabs>
        <w:ind w:firstLine="720"/>
        <w:jc w:val="both"/>
        <w:rPr>
          <w:bCs/>
          <w:color w:val="000000"/>
          <w:szCs w:val="24"/>
          <w:lang w:eastAsia="en-US"/>
        </w:rPr>
      </w:pPr>
      <w:r w:rsidRPr="003224E0">
        <w:rPr>
          <w:bCs/>
          <w:szCs w:val="24"/>
        </w:rPr>
        <w:t>1.5</w:t>
      </w:r>
      <w:r w:rsidR="00E34FB6" w:rsidRPr="003224E0">
        <w:rPr>
          <w:bCs/>
          <w:szCs w:val="24"/>
        </w:rPr>
        <w:t>8</w:t>
      </w:r>
      <w:r w:rsidRPr="003224E0">
        <w:rPr>
          <w:bCs/>
          <w:szCs w:val="24"/>
        </w:rPr>
        <w:t xml:space="preserve">. Pakeisti </w:t>
      </w:r>
      <w:r w:rsidRPr="003224E0">
        <w:rPr>
          <w:bCs/>
          <w:color w:val="000000"/>
          <w:szCs w:val="24"/>
          <w:lang w:eastAsia="en-US"/>
        </w:rPr>
        <w:t>27.11 papunktį ir jį išdėstyti taip:</w:t>
      </w:r>
    </w:p>
    <w:p w14:paraId="4359A32B" w14:textId="29A1B14C" w:rsidR="00DE0617" w:rsidRPr="003224E0" w:rsidRDefault="00DE0617" w:rsidP="00DE0617">
      <w:pPr>
        <w:pStyle w:val="Antrats"/>
        <w:tabs>
          <w:tab w:val="clear" w:pos="4153"/>
          <w:tab w:val="clear" w:pos="8306"/>
        </w:tabs>
        <w:ind w:firstLine="720"/>
        <w:jc w:val="both"/>
        <w:rPr>
          <w:bCs/>
          <w:szCs w:val="24"/>
        </w:rPr>
      </w:pPr>
      <w:r w:rsidRPr="003224E0">
        <w:rPr>
          <w:bCs/>
          <w:color w:val="000000"/>
          <w:szCs w:val="24"/>
          <w:lang w:eastAsia="en-US"/>
        </w:rPr>
        <w:t xml:space="preserve">„27.11. </w:t>
      </w:r>
      <w:r w:rsidRPr="003224E0">
        <w:rPr>
          <w:color w:val="000000"/>
        </w:rPr>
        <w:t>Sveikatos priežiūros įstaigų licencijavimo informacinės sistemos duomenis (asmens</w:t>
      </w:r>
      <w:r w:rsidRPr="003224E0">
        <w:rPr>
          <w:b/>
          <w:bCs/>
          <w:color w:val="000000"/>
        </w:rPr>
        <w:t xml:space="preserve"> </w:t>
      </w:r>
      <w:r w:rsidRPr="003224E0">
        <w:rPr>
          <w:color w:val="000000"/>
        </w:rPr>
        <w:t xml:space="preserve">sveikatos priežiūros įstaigų licencijų duomenys (licencijos numeris, licencijos rūšis, juridinio asmens kodas, įstaigos / įmonės pavadinimas, įstaigos / įmonės registravimo adresas, įstaigos veiklos vietų duomenys (veiklos vietos identifikatorius, </w:t>
      </w:r>
      <w:r w:rsidR="009B0169" w:rsidRPr="003224E0">
        <w:rPr>
          <w:color w:val="000000"/>
        </w:rPr>
        <w:t>identifikacinis kodas Privalomojo sveikatos draudimo informacinėje sistemoje „Sveidra</w:t>
      </w:r>
      <w:r w:rsidRPr="003224E0">
        <w:rPr>
          <w:color w:val="000000"/>
        </w:rPr>
        <w:t>“, požymis, ar veiklos vieta yra pagrindinė įstaigos veiklos vieta, veiklos vietos adresas, veiklos vietos galiojimo pradžios data, veiklos vietos galiojimo pabaigos data, veiklos vietoje teikiamų paslaugų sąrašas), įstaigos filialų ir jų susiejimo su veiklos vietomis duomenys (</w:t>
      </w:r>
      <w:r w:rsidR="00C237A2" w:rsidRPr="003224E0">
        <w:rPr>
          <w:b/>
          <w:bCs/>
          <w:color w:val="000000"/>
        </w:rPr>
        <w:t>asmens</w:t>
      </w:r>
      <w:r w:rsidR="00C237A2" w:rsidRPr="003224E0">
        <w:rPr>
          <w:color w:val="000000"/>
        </w:rPr>
        <w:t xml:space="preserve"> </w:t>
      </w:r>
      <w:r w:rsidRPr="003224E0">
        <w:rPr>
          <w:color w:val="000000"/>
        </w:rPr>
        <w:t xml:space="preserve">sveikatos priežiūros įstaigos filialo juridinio asmens kodas, </w:t>
      </w:r>
      <w:r w:rsidR="00C237A2" w:rsidRPr="003224E0">
        <w:rPr>
          <w:b/>
          <w:bCs/>
          <w:color w:val="000000"/>
        </w:rPr>
        <w:t>asmens</w:t>
      </w:r>
      <w:r w:rsidR="00C237A2" w:rsidRPr="003224E0">
        <w:rPr>
          <w:color w:val="000000"/>
        </w:rPr>
        <w:t xml:space="preserve"> </w:t>
      </w:r>
      <w:r w:rsidRPr="003224E0">
        <w:rPr>
          <w:color w:val="000000"/>
        </w:rPr>
        <w:t xml:space="preserve">sveikatos priežiūros įstaigos filialo pavadinimas, </w:t>
      </w:r>
      <w:r w:rsidR="00C237A2" w:rsidRPr="003224E0">
        <w:rPr>
          <w:b/>
          <w:bCs/>
          <w:color w:val="000000"/>
        </w:rPr>
        <w:t xml:space="preserve">asmens </w:t>
      </w:r>
      <w:r w:rsidRPr="003224E0">
        <w:rPr>
          <w:color w:val="000000"/>
        </w:rPr>
        <w:t xml:space="preserve">sveikatos priežiūros įstaigos filialo registracijos adresas, </w:t>
      </w:r>
      <w:r w:rsidR="00C237A2" w:rsidRPr="003224E0">
        <w:rPr>
          <w:b/>
          <w:bCs/>
          <w:color w:val="000000"/>
        </w:rPr>
        <w:t>asmens</w:t>
      </w:r>
      <w:r w:rsidR="00C237A2" w:rsidRPr="003224E0">
        <w:rPr>
          <w:color w:val="000000"/>
        </w:rPr>
        <w:t xml:space="preserve"> </w:t>
      </w:r>
      <w:r w:rsidRPr="003224E0">
        <w:rPr>
          <w:color w:val="000000"/>
        </w:rPr>
        <w:t xml:space="preserve">sveikatos priežiūros įstaigos filialo veiklos adresų sąrašas, filialo galiojimo pradžios data, filialo galiojimo pabaigos data), licencijos išdavimo data, licencijos patikslinimo datos, licencijos (ar jos dalies) galiojimo sustabdymo data (-os), licencijos (ar jos dalies) galiojimo sustabdymo panaikinimo data (-os), licencijos (ar jos dalies) galiojimo atnaujinimo data (-os), licencijos (ar jos dalies) galiojimo panaikinimo data, licencijoje nurodytų asmens sveikatos priežiūros paslaugų duomenys (paslaugos identifikatorius, paslaugos pavadinimas, paslaugos lygis, paslaugos grupė (paslaugos grupės identifikatorius, paslaugos grupės pavadinimas, galiojimo pradžios data, galiojimo pabaigos data), paslaugos teikimo būdas, paslaugos teikimo veiklos adresas, paslaugos profiliai (paslaugos profilio identifikatorius, paslaugos profilio pavadinimas, galiojimo pradžios data, galiojimo pabaigos data), </w:t>
      </w:r>
      <w:r w:rsidRPr="003224E0">
        <w:rPr>
          <w:strike/>
          <w:color w:val="000000"/>
        </w:rPr>
        <w:t>lovų skaičius, pacientų skaičius per dieną,</w:t>
      </w:r>
      <w:r w:rsidRPr="003224E0">
        <w:rPr>
          <w:color w:val="000000"/>
        </w:rPr>
        <w:t> teisės teikti paslaugą suteikimo data, teisės teikti paslaugą sustabdymo data (-os), teisės teikti paslaugą sustabdymo panaikinimo data (-os), teisės teikti paslaugą atnaujinimo data</w:t>
      </w:r>
      <w:r w:rsidR="00E57B91">
        <w:rPr>
          <w:color w:val="000000"/>
        </w:rPr>
        <w:t> </w:t>
      </w:r>
      <w:r w:rsidR="00E57B91">
        <w:rPr>
          <w:color w:val="000000"/>
        </w:rPr>
        <w:t xml:space="preserve">    </w:t>
      </w:r>
      <w:r w:rsidRPr="003224E0">
        <w:rPr>
          <w:color w:val="000000"/>
        </w:rPr>
        <w:t>(-os), teisės teikti paslaugą panaikinimo data)), visuomenės sveikatos priežiūros įstaigų licencijų duomenys (licencijos numeris, licencijos rūšis, juridinio asmens kodas, įstaigos / įmonės pavadinimas, įstaigos / įmonės registravimo adresas, įstaigos veiklos vietų duomenys, licencijuojamos visuomenės sveikatos priežiūros veiklos duomenys, licencijos išdavimo data, licencijos patikslinimo data, licencijos pakeitimo data, licencijos galiojimo sustabdymo data</w:t>
      </w:r>
      <w:r w:rsidR="00E57B91">
        <w:rPr>
          <w:color w:val="000000"/>
        </w:rPr>
        <w:t xml:space="preserve">    </w:t>
      </w:r>
      <w:r w:rsidRPr="003224E0">
        <w:rPr>
          <w:color w:val="000000"/>
        </w:rPr>
        <w:t>(-os), licencijos galiojimo sustabdymo panaikinimo data (-os), licencijos galiojimo atnaujinimo data (-os), licencijos galiojimo panaikinimo data);“.</w:t>
      </w:r>
    </w:p>
    <w:p w14:paraId="32BE6336" w14:textId="07920647" w:rsidR="00277F72" w:rsidRPr="003224E0" w:rsidRDefault="00404279" w:rsidP="00277F72">
      <w:pPr>
        <w:pStyle w:val="Antrats"/>
        <w:tabs>
          <w:tab w:val="clear" w:pos="4153"/>
          <w:tab w:val="clear" w:pos="8306"/>
        </w:tabs>
        <w:ind w:firstLine="720"/>
        <w:jc w:val="both"/>
        <w:rPr>
          <w:bCs/>
          <w:color w:val="000000"/>
          <w:szCs w:val="24"/>
          <w:lang w:eastAsia="en-US"/>
        </w:rPr>
      </w:pPr>
      <w:r w:rsidRPr="003224E0">
        <w:rPr>
          <w:bCs/>
          <w:szCs w:val="24"/>
        </w:rPr>
        <w:t>1.</w:t>
      </w:r>
      <w:r w:rsidR="009C4481" w:rsidRPr="003224E0">
        <w:rPr>
          <w:bCs/>
          <w:szCs w:val="24"/>
        </w:rPr>
        <w:t>5</w:t>
      </w:r>
      <w:r w:rsidR="00E34FB6" w:rsidRPr="003224E0">
        <w:rPr>
          <w:bCs/>
          <w:szCs w:val="24"/>
        </w:rPr>
        <w:t>9</w:t>
      </w:r>
      <w:r w:rsidRPr="003224E0">
        <w:rPr>
          <w:bCs/>
          <w:szCs w:val="24"/>
        </w:rPr>
        <w:t xml:space="preserve">. </w:t>
      </w:r>
      <w:bookmarkStart w:id="72" w:name="_Hlk37234196"/>
      <w:r w:rsidRPr="003224E0">
        <w:rPr>
          <w:bCs/>
          <w:szCs w:val="24"/>
        </w:rPr>
        <w:t xml:space="preserve">Pakeisti </w:t>
      </w:r>
      <w:r w:rsidRPr="003224E0">
        <w:rPr>
          <w:bCs/>
          <w:color w:val="000000"/>
          <w:szCs w:val="24"/>
          <w:lang w:eastAsia="en-US"/>
        </w:rPr>
        <w:t>27.13 papunktį ir jį išdėstyti taip</w:t>
      </w:r>
      <w:bookmarkEnd w:id="72"/>
      <w:r w:rsidRPr="003224E0">
        <w:rPr>
          <w:bCs/>
          <w:color w:val="000000"/>
          <w:szCs w:val="24"/>
          <w:lang w:eastAsia="en-US"/>
        </w:rPr>
        <w:t>:</w:t>
      </w:r>
    </w:p>
    <w:p w14:paraId="0111F35D" w14:textId="44C7645B" w:rsidR="008653DD" w:rsidRPr="003224E0" w:rsidRDefault="008653DD" w:rsidP="00277F72">
      <w:pPr>
        <w:pStyle w:val="Antrats"/>
        <w:tabs>
          <w:tab w:val="clear" w:pos="4153"/>
          <w:tab w:val="clear" w:pos="8306"/>
        </w:tabs>
        <w:ind w:firstLine="720"/>
        <w:jc w:val="both"/>
        <w:rPr>
          <w:bCs/>
          <w:strike/>
          <w:color w:val="000000"/>
          <w:szCs w:val="24"/>
          <w:lang w:eastAsia="en-US"/>
        </w:rPr>
      </w:pPr>
      <w:r w:rsidRPr="003224E0">
        <w:rPr>
          <w:strike/>
          <w:color w:val="000000"/>
        </w:rPr>
        <w:t>„27.13. Valstybinės vaistų kontrolės tarnybos prie Lietuvos Respublikos sveikatos apsaugos ministerijos vaistinių preparatų informacinės sistemos duomenis (Bendrijos vaistinių preparatų registro duomenys (vaistinio preparato registracijos numeris, vaistinio preparato registravimo ir išregistravimo datos, unikalus identifikatorius (VID), vaistinio preparato pavadinimas, veiklioji (-iosios) medžiaga (-os) (bendrinis pavadinimas) (pagal prioritetą nurodoma tokia tvarka: INN (angl. </w:t>
      </w:r>
      <w:r w:rsidRPr="003224E0">
        <w:rPr>
          <w:i/>
          <w:iCs/>
          <w:strike/>
          <w:color w:val="000000"/>
        </w:rPr>
        <w:t>International Nonproprietary Name</w:t>
      </w:r>
      <w:r w:rsidRPr="003224E0">
        <w:rPr>
          <w:strike/>
          <w:color w:val="000000"/>
        </w:rPr>
        <w:t>) – tarptautiniu prekės ženklu neregistruotas veikliosios medžiagos pavadinimas; veikliosios medžiagos pavadinimas, nurodytas Europos farmakopėjoje; veikliosios medžiagos pavadinimas, nurodytas valstybės narės ar trečiosios šalies nacionalinėje farmakopėjoje; įprastas bendrinis veikliosios medžiagos pavadinimas; mokslinis veikliosios medžiagos pavadinimas), stiprumas, farmacinė forma, vartojimo būdas ir metodas; pakuotės (-čių) aprašymas ir tipas, klasifikavimas (skirstant į receptinius ir nereceptinius), ATC (angl. </w:t>
      </w:r>
      <w:r w:rsidRPr="003224E0">
        <w:rPr>
          <w:i/>
          <w:iCs/>
          <w:strike/>
          <w:color w:val="000000"/>
        </w:rPr>
        <w:t>Anatomical Therapeutic Chemical</w:t>
      </w:r>
      <w:r w:rsidRPr="003224E0">
        <w:rPr>
          <w:strike/>
          <w:color w:val="000000"/>
        </w:rPr>
        <w:t>) – anatominė-terapinė-cheminė klasifikacija ir DDD (angl. </w:t>
      </w:r>
      <w:r w:rsidRPr="003224E0">
        <w:rPr>
          <w:i/>
          <w:iCs/>
          <w:strike/>
          <w:color w:val="000000"/>
        </w:rPr>
        <w:t>Defined Daily Dose</w:t>
      </w:r>
      <w:r w:rsidRPr="003224E0">
        <w:rPr>
          <w:strike/>
          <w:color w:val="000000"/>
        </w:rPr>
        <w:t>) – nustatytos paros dozės informacija, vaistinių preparatų grupė ir vaistinių preparatų pogrupis (biologinis, radiofarmacinis ir kt.), kontrolės požymis (narkotinė ar psichotropinė medžiaga) ir kontroliuojama medžiaga, vaistinį preparatą sudarantys komponentai, vaistinio preparato pakuotės kodai (PAKID, NPAKID ir NPAKID-7), vaistinio preparato registracijos stadija (registruotas, perregistruotas, registracija sustabdyta, išregistruotas), papildomos stebėsenos (juodojo trikampio) požymis, vaistinio preparato klinikinė informacija (nuoroda į Bendrijos registro puslapį), vaistinio preparato rinkodaros teisės turėtojo duomenys (pavadinimas, buveinės adresas), tiekimo Lietuvos Respublikos rinkai pagrindas), lygiagrečiai importuojamų vaistinių preparatų duomenys (lygiagretaus importo leidimo numeris, lygiagretaus importo leidimo įregistravimo ir išregistravimo datos, lygiagretaus importo leidimo turėtojas (pavadinimas; buveinės adresas), lygiagrečiai importuojamo vaistinio preparato registracijos stadija (registruotas, registracija sustabdyta, </w:t>
      </w:r>
      <w:r w:rsidRPr="003224E0">
        <w:rPr>
          <w:strike/>
          <w:color w:val="000000"/>
          <w:spacing w:val="-4"/>
        </w:rPr>
        <w:t>išregistruotas), unikalus identifikatorius (VID), vaistinio preparato pavadinimas, veiklioji (-osios)</w:t>
      </w:r>
      <w:r w:rsidRPr="003224E0">
        <w:rPr>
          <w:strike/>
          <w:color w:val="000000"/>
        </w:rPr>
        <w:t> medžiaga (-os) (bendrinis pavadinimas) (pagal prioritetą nurodoma tokia tvarka: INN (angl. </w:t>
      </w:r>
      <w:r w:rsidRPr="003224E0">
        <w:rPr>
          <w:i/>
          <w:iCs/>
          <w:strike/>
          <w:color w:val="000000"/>
        </w:rPr>
        <w:t>International Nonproprietary Name</w:t>
      </w:r>
      <w:r w:rsidRPr="003224E0">
        <w:rPr>
          <w:strike/>
          <w:color w:val="000000"/>
        </w:rPr>
        <w:t>) – tarptautiniu prekės ženklu neregistruotas veikliosios medžiagos pavadinimas; veikliosios medžiagos pavadinimas, nurodytas Europos farmakopėjoje; veikliosios medžiagos pavadinimas, nurodytas valstybės narės ar trečiosios šalies nacionalinėje farmakopėjoje; įprastas bendrinis veikliosios medžiagos pavadinimas; mokslinis veikliosios medžiagos pavadinimas), stiprumas, farmacinė forma, vartojimo būdas ir metodas, pakuotės (-čių) aprašymas ir tipas, klasifikavimas (skirstant į receptinius ir nereceptinius), ATC (angl. </w:t>
      </w:r>
      <w:r w:rsidRPr="003224E0">
        <w:rPr>
          <w:i/>
          <w:iCs/>
          <w:strike/>
          <w:color w:val="000000"/>
        </w:rPr>
        <w:t>Anatomical Therapeutic Chemical</w:t>
      </w:r>
      <w:r w:rsidRPr="003224E0">
        <w:rPr>
          <w:strike/>
          <w:color w:val="000000"/>
        </w:rPr>
        <w:t>) – anatominė-terapinė-cheminė klasifikacija ir DDD (angl. </w:t>
      </w:r>
      <w:r w:rsidRPr="003224E0">
        <w:rPr>
          <w:i/>
          <w:iCs/>
          <w:strike/>
          <w:color w:val="000000"/>
        </w:rPr>
        <w:t>Defined Daily Dose</w:t>
      </w:r>
      <w:r w:rsidRPr="003224E0">
        <w:rPr>
          <w:strike/>
          <w:color w:val="000000"/>
        </w:rPr>
        <w:t>) – nustatytos paros dozės informacija, vaistinių preparatų grupė ir vaistinių preparatų pogrupis (biologinis, radiofarmacinis ir kitas), kontrolės požymis (narkotinė ar psichotropinė medžiaga) ir kontroliuojama medžiaga, vaistinį preparatą sudarantys komponentai, vaistinio preparato pakuotės kodai (PAKID, NPAKID ir NPAKID-7), papildomos stebėsenos (juodojo trikampio) požymis, vaistinio preparato klinikinė informacija (pakuotės lapelis ir pakuotės ženklinimas), tiekimo Lietuvos Respublikos rinkai pagrindas), lygiagrečiai platinamų vaistinių preparatų duomenys (notifikavimo data, platintojas, unikalus identifikatorius (VID), vaistinio preparato pavadinimas, veiklioji (-osios) medžiaga (-os) (bendrinis pavadinimas) (pagal prioritetą nurodoma tokia tvarka: INN (angl. </w:t>
      </w:r>
      <w:r w:rsidRPr="003224E0">
        <w:rPr>
          <w:i/>
          <w:iCs/>
          <w:strike/>
          <w:color w:val="000000"/>
        </w:rPr>
        <w:t>International Nonproprietary Name</w:t>
      </w:r>
      <w:r w:rsidRPr="003224E0">
        <w:rPr>
          <w:strike/>
          <w:color w:val="000000"/>
        </w:rPr>
        <w:t>) – tarptautiniu prekės ženklu neregistruotas veikliosios medžiagos pavadinimas; veikliosios medžiagos pavadinimas, nurodytas Europos farmakopėjoje; veikliosios medžiagos pavadinimas, nurodytas valstybės narės ar trečiosios šalies nacionalinėje farmakopėjoje; įprastas bendrinis veikliosios medžiagos pavadinimas; mokslinis veikliosios medžiagos pavadinimas), stiprumas, farmacinė forma, vartojimo būdas ir metodas, pakuotės (-čių) aprašymas ir tipas, klasifikavimas (skirstant į receptinius ir nereceptinius), ATC (angl. </w:t>
      </w:r>
      <w:r w:rsidRPr="003224E0">
        <w:rPr>
          <w:i/>
          <w:iCs/>
          <w:strike/>
          <w:color w:val="000000"/>
        </w:rPr>
        <w:t>Anatomical Therapeutic Chemical</w:t>
      </w:r>
      <w:r w:rsidRPr="003224E0">
        <w:rPr>
          <w:strike/>
          <w:color w:val="000000"/>
        </w:rPr>
        <w:t>) – anatominė-terapinė-cheminė klasifikacija ir DDD (angl. </w:t>
      </w:r>
      <w:r w:rsidRPr="003224E0">
        <w:rPr>
          <w:i/>
          <w:iCs/>
          <w:strike/>
          <w:color w:val="000000"/>
        </w:rPr>
        <w:t>Defined Daily Dose</w:t>
      </w:r>
      <w:r w:rsidRPr="003224E0">
        <w:rPr>
          <w:strike/>
          <w:color w:val="000000"/>
        </w:rPr>
        <w:t>) – nustatytos paros dozės informacija, vaistinių preparatų grupė ir vaistinių preparatų pogrupis (biologinis, radiofarmacinis ir kitas), kontrolės požymis (narkotinė ar psichotropinė medžiaga) ir kontroliuojama medžiaga, vaistinį preparatą sudarantys komponentai, vaistinio preparato pakuotės kodai (PAKID, NPAKID ir NPAKID-7), papildomos stebėsenos (juodojo trikampio) požymis, vaistinio preparato klinikinė informacija (nuoroda į Bendrijos registro puslapį), tiekimo Lietuvos Respublikos rinkai pagrindas), vardinių (kai gaunamas patvirtinimas iš Sveikatos apsaugos ministerijos dėl įrašymo į vaistinių preparatų sąrašą) ir būtinųjų vaistinių preparatų duomenys (unikalus identifikatorius (VID), vaistinio preparato pavadinimas, veiklioji (-osios) medžiaga (-os) (bendrinis pavadinimas) (pagal prioritetą nurodoma tokia tvarka: INN (angl. </w:t>
      </w:r>
      <w:r w:rsidRPr="003224E0">
        <w:rPr>
          <w:i/>
          <w:iCs/>
          <w:strike/>
          <w:color w:val="000000"/>
        </w:rPr>
        <w:t>International Nonproprietary Name</w:t>
      </w:r>
      <w:r w:rsidRPr="003224E0">
        <w:rPr>
          <w:strike/>
          <w:color w:val="000000"/>
        </w:rPr>
        <w:t>) – tarptautiniu prekės ženklu neregistruotas veikliosios medžiagos pavadinimas; veikliosios medžiagos pavadinimas, nurodytas Europos farmakopėjoje; veikliosios medžiagos pavadinimas, nurodytas valstybės narės ar trečiosios šalies nacionalinėje farmakopėjoje; įprastas bendrinis veikliosios medžiagos pavadinimas; mokslinis veikliosios medžiagos pavadinimas), stiprumas, farmacinė forma, vartojimo būdas ir metodas (jeigu turima tokia informacija), pakuotės (-čių) aprašymas ir tipas, klasifikavimas (skirstant į receptinius ir nereceptinius), ATC (angl. </w:t>
      </w:r>
      <w:r w:rsidRPr="003224E0">
        <w:rPr>
          <w:i/>
          <w:iCs/>
          <w:strike/>
          <w:color w:val="000000"/>
        </w:rPr>
        <w:t>Anatomical Therapeutic Chemical</w:t>
      </w:r>
      <w:r w:rsidRPr="003224E0">
        <w:rPr>
          <w:strike/>
          <w:color w:val="000000"/>
        </w:rPr>
        <w:t>) – anatominė-terapinė-cheminė klasifikacija ir DDD (angl. </w:t>
      </w:r>
      <w:r w:rsidRPr="003224E0">
        <w:rPr>
          <w:i/>
          <w:iCs/>
          <w:strike/>
          <w:color w:val="000000"/>
        </w:rPr>
        <w:t>Defined Daily Dose</w:t>
      </w:r>
      <w:r w:rsidRPr="003224E0">
        <w:rPr>
          <w:strike/>
          <w:color w:val="000000"/>
        </w:rPr>
        <w:t>) – nustatytos paros dozės informacija (jeigu turima tokia informacija), vaistinį preparatą sudarantys komponentai, vaistinio preparato pakuotės kodai (PAKID, NPAKID ir NPAKID-7), tiekimo Lietuvos Respublikos rinkai pagrindas), klasifikatorius (veikliųjų medžiagų, pagalbinių medžiagų ir reagentų klasifikatorius, farmacinių formų klasifikatorius, vartojimo būdų ir metodų klasifikatorius, vaistinių preparatų pogrupių klasifikatorius, klasifikavimo (receptinis / nereceptinis) reikšmių klasifikatorius, ATC kodų klasifikatorius, pakuočių tipų klasifikatorius, pakuočių paskirčių klasifikatorius, papildomų pakuotės priemonių klasifikatorius, matavimo vienetų klasifikatorius, medžiagų tipų klasifikatorius, kontroliuojamų medžiagų tipų klasifikatorius, operatorių klasifikatorius, tiekimo Lietuvos Respublikos rinkai pagrindų klasifikatorius), vaistinių licencijų duomenys (licencijos turėtojo pavadinimas, juridinio asmens kodas, juridinio asmens buveinės adresas, licencijos rūšis (vaistinės ir (ar) gamybinės vaistinės veiklos licencija, papildoma veiklos, susijusios su II ir III sąrašų narkotinėmis ir psichotropinėmis medžiagomis arba III sąrašo psichotropinėmis medžiagomis, licencija), licencijos numeris, licencijos veiklos vietos eilės numeris, veiklos vietos adresas, veiklos vietos įsigaliojimo data, veiklos vietos būsena, veiklos vietos būsenos įgijimo data, veiklos vietos būsenų istorija, veiklos vietos veiklos pobūdis, licencijos turėtojo veiklos vietos unikalus identifikatorius, licencijos išdavimo data, licencijos būsena ir būsenos pasikeitimo data, licencijos (veiklos vietos) išdavimo data ir būsena ir pasikeitimo data, farmacinės veiklos vadovas (vardas, pavardė, vaistininko praktikos licencijos numeris)), vaistininkų duomenys (asmens kodas, vardas, pavardė, profesija, spaudo numeris, spaudo išdavimo data, spaudo panaikinimo data, vaistininko praktikos licencijos numeris, licencijos išdavimo data, licencijos būsena, licencijos būsenos pasikeitimo data, licencijos būsenų istorija), vaistininko padėjėjų (farmakotechnikų) duomenys (asmens kodas, vardas, pavardė, profesija, spaudo numeris, spaudo išdavimo data, spaudo panaikinimo data, vaistininko padėjėjo (farmakotechniko) įrašymo į vaistininkų padėjėjų (farmakotechnikų) sąrašą numeris, vaistininko padėjėjo (farmakotechniko) įrašymo į vaistininkų padėjėjų (farmakotechnikų) sąrašą data, vaistininko padėjėjo (farmakotechniko) įrašymo į vaistininkų padėjėjų (farmakotechnikų) sąrašą būsena, vaistininko padėjėjo (farmakotechniko) įrašymo į vaistininkų padėjėjų (farmakotechnikų) sąrašą būsenos pasikeitimo data, vaistininko padėjėjo (farmakotechniko) įrašymo į vaistininkų padėjėjų (farmakotechnikų) sąrašą būsenų istorija));“.</w:t>
      </w:r>
    </w:p>
    <w:p w14:paraId="32B9EB73" w14:textId="07B6B113" w:rsidR="00151AA4" w:rsidRPr="003224E0" w:rsidRDefault="00404279" w:rsidP="00151AA4">
      <w:pPr>
        <w:pStyle w:val="Antrats"/>
        <w:tabs>
          <w:tab w:val="clear" w:pos="4153"/>
          <w:tab w:val="clear" w:pos="8306"/>
        </w:tabs>
        <w:ind w:firstLine="720"/>
        <w:jc w:val="both"/>
        <w:rPr>
          <w:b/>
          <w:bCs/>
          <w:color w:val="000000"/>
          <w:szCs w:val="24"/>
        </w:rPr>
      </w:pPr>
      <w:r w:rsidRPr="003224E0">
        <w:rPr>
          <w:b/>
          <w:bCs/>
          <w:color w:val="000000"/>
          <w:szCs w:val="24"/>
        </w:rPr>
        <w:t>„</w:t>
      </w:r>
      <w:r w:rsidR="00151AA4" w:rsidRPr="003224E0">
        <w:rPr>
          <w:b/>
          <w:bCs/>
          <w:color w:val="000000"/>
          <w:szCs w:val="24"/>
        </w:rPr>
        <w:t>27.13. Lietuvos Respublikos vaistinių preparatų registro ir Valstybinės vaistų kontrolės tarnybos prie Lietuvos Respublikos sveikatos apsaugos ministerijos vaistinių preparatų informacinės sistemos vaistinių preparatų sąrašų duomenis:</w:t>
      </w:r>
    </w:p>
    <w:p w14:paraId="6EEA83C0" w14:textId="3A63D733" w:rsidR="00151AA4"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t>27.13.1. Lietuvos Respublikos vaistinių preparatų registro, S</w:t>
      </w:r>
      <w:r w:rsidR="00EE5EB5">
        <w:rPr>
          <w:b/>
          <w:bCs/>
          <w:color w:val="000000"/>
          <w:szCs w:val="24"/>
        </w:rPr>
        <w:t>ą</w:t>
      </w:r>
      <w:r w:rsidRPr="003224E0">
        <w:rPr>
          <w:b/>
          <w:bCs/>
          <w:color w:val="000000"/>
          <w:szCs w:val="24"/>
        </w:rPr>
        <w:t>jungos vaistinių preparatų registro, lygiagrečiai importuojamų ir lygiagrečiai platinamų vaistinių preparatų duomenis (unikalus identifikatorius (VID), vaistinio preparato registruotojas / leidimo turėtojas / lygiagretus platintojas (pavadinimas, buveinės adresas), vaistinio preparato įregistravimo (jei yra – perregistravimo) datos, vaistinio preparato registracijos stadijos (registruotas, perregistruotas, sustabdytas, išregistruotas) kodas, tiekimo Lietuvos Respublikos rinkai pagrindo kodas, vaistinio preparato pavadinimas, veiklioji (-iosios) medžiaga (-os), stiprumas (tekstas, stiprumo operatoriaus kodas, medžiagos kiekiai komponento kiekyje, medžiagos kiekio komponento kiekyje matavimo vieneto kodas), farmacinės formos kodas, vartojimo būdo ir metodo kodas, klasifikavimo (skirstant į receptinius ir nereceptinius) kodas, anatominės-terapinės-cheminės (ATC) klasifikacijos kodas, vaistinių preparatų grupės kodas, vaistinių preparatų pogrupio</w:t>
      </w:r>
      <w:r w:rsidR="002163EC" w:rsidRPr="003224E0">
        <w:rPr>
          <w:b/>
          <w:bCs/>
          <w:color w:val="000000"/>
          <w:szCs w:val="24"/>
        </w:rPr>
        <w:t xml:space="preserve"> </w:t>
      </w:r>
      <w:r w:rsidRPr="003224E0">
        <w:rPr>
          <w:b/>
          <w:bCs/>
          <w:color w:val="000000"/>
          <w:szCs w:val="24"/>
        </w:rPr>
        <w:t>kodas, kontrolės požymis (ar kontroliuojama), papildomos stebėsenos (juodojo trikampio) požymis, vaistinio preparato pakuotės duomenys (vaistinio preparato pakuotės identifikaciniai kodai NPAKID, NPAKID-7, pakuotės aprašymas, pakuotės registracijos pažymėjimo numeris, pakuotės tipo kodas);</w:t>
      </w:r>
    </w:p>
    <w:p w14:paraId="35CD4B1F" w14:textId="77777777" w:rsidR="00151AA4"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t>27.13.2. vaistinio preparato komponentų duomenys (komponento eilės numeris, komponento pavadinimas, struktūrizuotas komponento kiekis, stiprumo komponento kiekis, stiprumo komponento mato vieneto kodas, komponento farmacinės formos kodas, komponentą sudarančios medžiagos (medžiagos eilės numeris komponente, medžiagos stiprumas komponente);</w:t>
      </w:r>
    </w:p>
    <w:p w14:paraId="1FC7AD2B" w14:textId="784B7822" w:rsidR="00151AA4"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t>27.1</w:t>
      </w:r>
      <w:r w:rsidR="00933B01" w:rsidRPr="003224E0">
        <w:rPr>
          <w:b/>
          <w:bCs/>
          <w:color w:val="000000"/>
          <w:szCs w:val="24"/>
        </w:rPr>
        <w:t>3</w:t>
      </w:r>
      <w:r w:rsidRPr="003224E0">
        <w:rPr>
          <w:b/>
          <w:bCs/>
          <w:color w:val="000000"/>
          <w:szCs w:val="24"/>
        </w:rPr>
        <w:t xml:space="preserve">.3. vaistinio preparato sudėties </w:t>
      </w:r>
      <w:r w:rsidR="00430964" w:rsidRPr="003224E0">
        <w:rPr>
          <w:b/>
          <w:bCs/>
          <w:color w:val="000000"/>
          <w:szCs w:val="24"/>
        </w:rPr>
        <w:t xml:space="preserve">veikliųjų </w:t>
      </w:r>
      <w:r w:rsidRPr="003224E0">
        <w:rPr>
          <w:b/>
          <w:bCs/>
          <w:color w:val="000000"/>
          <w:szCs w:val="24"/>
        </w:rPr>
        <w:t>medžiagų duomenys (medžiagos identifikatorius, medžiagos pavadinimas (lietuvių ir anglų (jei reikia) kalbomis, medžiagos šaltinio kodas, medžiagos požymis (veiklioji ar pagalbinė), kontroliuojamos medžiagos tipo kodas);</w:t>
      </w:r>
    </w:p>
    <w:p w14:paraId="4A4B1A58" w14:textId="1CF58F39" w:rsidR="00151AA4"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t xml:space="preserve">27.13.4. vardinių ir būtinųjų vaistinių preparatų duomenis (unikalus identifikatorius (VID), registruotojas (jei nurodyta – pavadinimas, buveinės adresas), vaistinio preparato įregistravimo data, vaistinio preparato registracijos stadijos (registruotas, išregistruotas) kodas, tiekimo Lietuvos Respublikos rinkai pagrindo kodas, vaistinio preparato pavadinimas, veiklioji (-iosios) medžiaga (-os), stiprumas (tekstas, stiprumo operatoriaus kodas, medžiagos kiekiai komponento kiekyje, medžiagos kiekio komponento kiekyje matavimo vieneto kodas), farmacinės formos kodas, vartojimo būdo ir metodo kodas, klasifikavimo (skirstant į receptinius ir nereceptinius) kodas, anatominės-terapinės-cheminės (ATC) klasifikacijos kodas (jei žinomas), vaistinių preparatų grupės kodas, vaistinių preparatų pogrupio kodas, kontrolės požymis (ar kontroliuojama), vaistinio preparato pakuotės duomenys (vaistinio preparato pakuotės identifikaciniai kodai NPAKID, NPAKID-7, pakuotės aprašymas, pakuotės registracijos pažymėjimo numeris, pakuotės tipo kodas) bei </w:t>
      </w:r>
      <w:r w:rsidR="00FC24CB" w:rsidRPr="003224E0">
        <w:rPr>
          <w:b/>
          <w:bCs/>
          <w:color w:val="000000"/>
          <w:szCs w:val="24"/>
        </w:rPr>
        <w:t xml:space="preserve">duomenis, </w:t>
      </w:r>
      <w:r w:rsidRPr="003224E0">
        <w:rPr>
          <w:b/>
          <w:bCs/>
          <w:color w:val="000000"/>
          <w:szCs w:val="24"/>
        </w:rPr>
        <w:t>nurodytus</w:t>
      </w:r>
      <w:r w:rsidR="00FC24CB" w:rsidRPr="003224E0">
        <w:rPr>
          <w:b/>
          <w:bCs/>
          <w:color w:val="000000"/>
          <w:szCs w:val="24"/>
        </w:rPr>
        <w:t xml:space="preserve"> Nuostatų</w:t>
      </w:r>
      <w:r w:rsidRPr="003224E0">
        <w:rPr>
          <w:b/>
          <w:bCs/>
          <w:color w:val="000000"/>
          <w:szCs w:val="24"/>
        </w:rPr>
        <w:t xml:space="preserve"> 27.1</w:t>
      </w:r>
      <w:r w:rsidR="00933B01" w:rsidRPr="003224E0">
        <w:rPr>
          <w:b/>
          <w:bCs/>
          <w:color w:val="000000"/>
          <w:szCs w:val="24"/>
        </w:rPr>
        <w:t>3</w:t>
      </w:r>
      <w:r w:rsidRPr="003224E0">
        <w:rPr>
          <w:b/>
          <w:bCs/>
          <w:color w:val="000000"/>
          <w:szCs w:val="24"/>
        </w:rPr>
        <w:t>.2</w:t>
      </w:r>
      <w:r w:rsidR="002F119B" w:rsidRPr="003224E0">
        <w:rPr>
          <w:bCs/>
          <w:szCs w:val="24"/>
        </w:rPr>
        <w:t>–</w:t>
      </w:r>
      <w:r w:rsidRPr="003224E0">
        <w:rPr>
          <w:b/>
          <w:bCs/>
          <w:color w:val="000000"/>
          <w:szCs w:val="24"/>
        </w:rPr>
        <w:t>27.1</w:t>
      </w:r>
      <w:r w:rsidR="00933B01" w:rsidRPr="003224E0">
        <w:rPr>
          <w:b/>
          <w:bCs/>
          <w:color w:val="000000"/>
          <w:szCs w:val="24"/>
        </w:rPr>
        <w:t>3</w:t>
      </w:r>
      <w:r w:rsidRPr="003224E0">
        <w:rPr>
          <w:b/>
          <w:bCs/>
          <w:color w:val="000000"/>
          <w:szCs w:val="24"/>
        </w:rPr>
        <w:t>.3 papunkčiuose, pagal priskirtus atitinkamus tiekimo Lietuvos Respublikos rinkai pagrindo kodus;</w:t>
      </w:r>
    </w:p>
    <w:p w14:paraId="3E3E8600" w14:textId="77777777" w:rsidR="00151AA4"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t>27.13.5. juridinių ir fizinių asmenų licencijų duomenis:</w:t>
      </w:r>
    </w:p>
    <w:p w14:paraId="7FA77447" w14:textId="5039402A" w:rsidR="00151AA4"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t>27.13.5.1. juridiniams asmenims išduodamų licencijų duomenis (licencijos turėtojo pavadinimas, juridinio asmens kodas, juridinio asmens buveinės adresas, licencijos numeris, licencijos išdavimo data, licencijos verstis veikla atitinkamoje vietoje būsen</w:t>
      </w:r>
      <w:r w:rsidR="00202D25" w:rsidRPr="003224E0">
        <w:rPr>
          <w:b/>
          <w:bCs/>
          <w:color w:val="000000"/>
          <w:szCs w:val="24"/>
        </w:rPr>
        <w:t>a</w:t>
      </w:r>
      <w:r w:rsidRPr="003224E0">
        <w:rPr>
          <w:b/>
          <w:bCs/>
          <w:color w:val="000000"/>
          <w:szCs w:val="24"/>
        </w:rPr>
        <w:t xml:space="preserve"> ir būsenos pasikeitimo data,  licencijos verstis veikla atitinkamoje vietoje būsenų istorija, licencijuojama veiklos vieta (eilės numeris, veiklos vietos pavadinimas ir veiklos vietos adresas), licencijos verstis veikla atitinkamoje veiklos vietoje įsigaliojimo data, licencijos rūšis</w:t>
      </w:r>
      <w:r w:rsidR="00202D25" w:rsidRPr="003224E0">
        <w:rPr>
          <w:b/>
          <w:bCs/>
          <w:color w:val="000000"/>
          <w:szCs w:val="24"/>
        </w:rPr>
        <w:t xml:space="preserve">, </w:t>
      </w:r>
      <w:r w:rsidRPr="003224E0">
        <w:rPr>
          <w:b/>
          <w:bCs/>
          <w:color w:val="000000"/>
          <w:szCs w:val="24"/>
        </w:rPr>
        <w:t>papildom</w:t>
      </w:r>
      <w:r w:rsidR="00202D25" w:rsidRPr="003224E0">
        <w:rPr>
          <w:b/>
          <w:bCs/>
          <w:color w:val="000000"/>
          <w:szCs w:val="24"/>
        </w:rPr>
        <w:t>o</w:t>
      </w:r>
      <w:r w:rsidRPr="003224E0">
        <w:rPr>
          <w:b/>
          <w:bCs/>
          <w:color w:val="000000"/>
          <w:szCs w:val="24"/>
        </w:rPr>
        <w:t>s licencijos rūšis (</w:t>
      </w:r>
      <w:r w:rsidRPr="003224E0">
        <w:rPr>
          <w:b/>
          <w:bCs/>
          <w:szCs w:val="24"/>
        </w:rPr>
        <w:t>verstis </w:t>
      </w:r>
      <w:r w:rsidRPr="003224E0">
        <w:rPr>
          <w:b/>
          <w:bCs/>
          <w:color w:val="000000"/>
          <w:szCs w:val="24"/>
          <w:shd w:val="clear" w:color="auto" w:fill="FFFFFF"/>
        </w:rPr>
        <w:t>vaistinių preparatų, kurių sudėtyje yra I sąrašo medžiagų, ir II, III sąrašų narkotinių ir psichotropinių medžiagų mažmenine prekyba</w:t>
      </w:r>
      <w:r w:rsidRPr="003224E0">
        <w:rPr>
          <w:b/>
          <w:bCs/>
          <w:color w:val="000000"/>
          <w:szCs w:val="24"/>
        </w:rPr>
        <w:t xml:space="preserve"> arba licencija </w:t>
      </w:r>
      <w:r w:rsidRPr="003224E0">
        <w:rPr>
          <w:b/>
          <w:bCs/>
          <w:szCs w:val="24"/>
        </w:rPr>
        <w:t xml:space="preserve">verstis III sąrašo psichotropinių medžiagų mažmenine prekyba), papildomos </w:t>
      </w:r>
      <w:r w:rsidRPr="003224E0">
        <w:rPr>
          <w:b/>
          <w:bCs/>
          <w:color w:val="000000"/>
          <w:szCs w:val="24"/>
        </w:rPr>
        <w:t>licencijos būsenos įgijimo data,</w:t>
      </w:r>
      <w:r w:rsidRPr="003224E0">
        <w:rPr>
          <w:b/>
          <w:bCs/>
          <w:szCs w:val="24"/>
        </w:rPr>
        <w:t xml:space="preserve"> papildomos </w:t>
      </w:r>
      <w:r w:rsidRPr="003224E0">
        <w:rPr>
          <w:b/>
          <w:bCs/>
          <w:color w:val="000000"/>
          <w:szCs w:val="24"/>
        </w:rPr>
        <w:t>licencijos būsen</w:t>
      </w:r>
      <w:r w:rsidR="00202D25" w:rsidRPr="003224E0">
        <w:rPr>
          <w:b/>
          <w:bCs/>
          <w:color w:val="000000"/>
          <w:szCs w:val="24"/>
        </w:rPr>
        <w:t>a</w:t>
      </w:r>
      <w:r w:rsidRPr="003224E0">
        <w:rPr>
          <w:b/>
          <w:bCs/>
          <w:color w:val="000000"/>
          <w:szCs w:val="24"/>
        </w:rPr>
        <w:t xml:space="preserve"> ir būsenos pasikeitimo data, papildomos licencijos būsenų istorija, farmacinės veiklos vadov</w:t>
      </w:r>
      <w:r w:rsidR="00202D25" w:rsidRPr="003224E0">
        <w:rPr>
          <w:b/>
          <w:bCs/>
          <w:color w:val="000000"/>
          <w:szCs w:val="24"/>
        </w:rPr>
        <w:t>o</w:t>
      </w:r>
      <w:r w:rsidRPr="003224E0">
        <w:rPr>
          <w:b/>
          <w:bCs/>
          <w:color w:val="000000"/>
          <w:szCs w:val="24"/>
        </w:rPr>
        <w:t xml:space="preserve"> vaistininko praktikos licencijos numeris;</w:t>
      </w:r>
    </w:p>
    <w:p w14:paraId="5624D688" w14:textId="75ABFEFC" w:rsidR="00151AA4"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t>27.13.5.2.</w:t>
      </w:r>
      <w:r w:rsidR="00C832DF" w:rsidRPr="003224E0">
        <w:rPr>
          <w:b/>
          <w:bCs/>
          <w:color w:val="000000"/>
          <w:szCs w:val="24"/>
        </w:rPr>
        <w:t xml:space="preserve"> vaistininkų ir vaistininko padėjėjų (farmakotechnikų)</w:t>
      </w:r>
      <w:r w:rsidR="00E97365">
        <w:rPr>
          <w:b/>
          <w:bCs/>
          <w:color w:val="000000"/>
          <w:szCs w:val="24"/>
        </w:rPr>
        <w:t xml:space="preserve"> </w:t>
      </w:r>
      <w:r w:rsidR="00C832DF" w:rsidRPr="003224E0">
        <w:rPr>
          <w:b/>
          <w:bCs/>
          <w:color w:val="000000"/>
          <w:szCs w:val="24"/>
        </w:rPr>
        <w:t>duomenis (</w:t>
      </w:r>
      <w:r w:rsidR="00C832DF" w:rsidRPr="003224E0">
        <w:rPr>
          <w:b/>
          <w:bCs/>
          <w:szCs w:val="24"/>
        </w:rPr>
        <w:t>Lietuvos Respublikos gyventojo asmens kodas arba užsienio valstybės piliečio asmens kodas ar kitas identifikavimo kodas</w:t>
      </w:r>
      <w:r w:rsidR="00C832DF" w:rsidRPr="003224E0">
        <w:rPr>
          <w:b/>
          <w:bCs/>
          <w:color w:val="000000"/>
          <w:szCs w:val="24"/>
        </w:rPr>
        <w:t>, vardas (-ai), pavardė (-ės), specialisto profesijos ir profesinės kvalifikacijos (vaistininkas, vaistininko padėjėjas (farmakotechnikas)) tipo kodas, spaudas (spaudo numeris, spaudo išdavimo data, spaudo panaikinimo data), licencijos duomenys (licencijos numeris, licencijos išdavimo data, licencijos būsena, licencijos būsenos pasikeitimo data, licencijos būsenų istorija) arba vaistininko padėjėjų (farmakotechnikų) sąrašo duomenys (vaistinink</w:t>
      </w:r>
      <w:r w:rsidR="00E97365">
        <w:rPr>
          <w:b/>
          <w:bCs/>
          <w:color w:val="000000"/>
          <w:szCs w:val="24"/>
        </w:rPr>
        <w:t>o</w:t>
      </w:r>
      <w:r w:rsidR="00C832DF" w:rsidRPr="003224E0">
        <w:rPr>
          <w:b/>
          <w:bCs/>
          <w:color w:val="000000"/>
          <w:szCs w:val="24"/>
        </w:rPr>
        <w:t xml:space="preserve"> padėjėjų (farmakotechnik</w:t>
      </w:r>
      <w:r w:rsidR="00625720">
        <w:rPr>
          <w:b/>
          <w:bCs/>
          <w:color w:val="000000"/>
          <w:szCs w:val="24"/>
        </w:rPr>
        <w:t>ų</w:t>
      </w:r>
      <w:r w:rsidR="00C832DF" w:rsidRPr="003224E0">
        <w:rPr>
          <w:b/>
          <w:bCs/>
          <w:color w:val="000000"/>
          <w:szCs w:val="24"/>
        </w:rPr>
        <w:t>) įrašymo į Vaistininkų padėjėjų (farmakotechnikų) sąrašą numeris, įrašymo į Vaistininkų padėjėjų (farmakotechnikų) sąrašą data, įrašymo į Vaistininkų padėjėjų (farmakotechnikų) sąrašą būsena ir būsenos pasikeitimo data, vaistininko padėjėj</w:t>
      </w:r>
      <w:r w:rsidR="00625720">
        <w:rPr>
          <w:b/>
          <w:bCs/>
          <w:color w:val="000000"/>
          <w:szCs w:val="24"/>
        </w:rPr>
        <w:t>ų</w:t>
      </w:r>
      <w:r w:rsidR="00C832DF" w:rsidRPr="003224E0">
        <w:rPr>
          <w:b/>
          <w:bCs/>
          <w:color w:val="000000"/>
          <w:szCs w:val="24"/>
        </w:rPr>
        <w:t xml:space="preserve"> (farmakotechnik</w:t>
      </w:r>
      <w:r w:rsidR="00625720">
        <w:rPr>
          <w:b/>
          <w:bCs/>
          <w:color w:val="000000"/>
          <w:szCs w:val="24"/>
        </w:rPr>
        <w:t>ų</w:t>
      </w:r>
      <w:r w:rsidR="00C832DF" w:rsidRPr="003224E0">
        <w:rPr>
          <w:b/>
          <w:bCs/>
          <w:color w:val="000000"/>
          <w:szCs w:val="24"/>
        </w:rPr>
        <w:t>) įrašymo į Vaistininkų padėjėjų (farmakotechnikų) sąrašą būsenų istorija)</w:t>
      </w:r>
      <w:r w:rsidRPr="003224E0">
        <w:rPr>
          <w:b/>
          <w:bCs/>
          <w:color w:val="000000"/>
          <w:szCs w:val="24"/>
        </w:rPr>
        <w:t>;</w:t>
      </w:r>
    </w:p>
    <w:p w14:paraId="4CBA6BD7" w14:textId="77777777" w:rsidR="00151AA4"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t>27.13.6. klasifikatorius:</w:t>
      </w:r>
    </w:p>
    <w:p w14:paraId="26C7F704" w14:textId="5D11FD45" w:rsidR="00151AA4"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t>27.13.6.1. vaistinių preparatų duomenų klasifikatorius (farmacinių formų, vartojimo būdų ir metodų, vaistinio preparato grupių, vaistinio preparato pogrupių, receptų poreikio, anatominės-terapinės-cheminės (ATC) klasifikacijos kodų, pakuotės tipų, pakuočių paskirčių, matavimo vienetų, medžiagų tipų, kontroliuojamų medžiagų tipų, operatorių, vaistinių preparatų tiekimo Lietuvos Respublikos rinkai pagrindų, vaistinio preparato registracijos stadijų);</w:t>
      </w:r>
    </w:p>
    <w:p w14:paraId="5C26C442" w14:textId="595DD187" w:rsidR="00B114D3"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t>27.13.6.2. licencijų duomenų klasifikatorius (farmacijos specialisto tipų, licencijos arba įrašymo į vaistininko padėjėjų (farmakotechnikų) sąrašo būsenų, juridinių asmenų farmacinės veiklos licencijos rūšių, licencijų veiklai su I sąrašo medžiagomis, II ir III sąrašų narkotinėmis ir psichotropinėmis medžiagomis arba III sąrašo psichotropinėmis medžiagomis rūšių);</w:t>
      </w:r>
      <w:r w:rsidRPr="003224E0">
        <w:rPr>
          <w:color w:val="000000"/>
          <w:szCs w:val="24"/>
        </w:rPr>
        <w:t>“.</w:t>
      </w:r>
      <w:r w:rsidRPr="003224E0">
        <w:rPr>
          <w:b/>
          <w:bCs/>
          <w:color w:val="000000"/>
          <w:szCs w:val="24"/>
        </w:rPr>
        <w:t xml:space="preserve"> </w:t>
      </w:r>
    </w:p>
    <w:p w14:paraId="7248E3CE" w14:textId="2BA18136" w:rsidR="009C4481" w:rsidRPr="003224E0" w:rsidRDefault="009C4481" w:rsidP="009C4481">
      <w:pPr>
        <w:pStyle w:val="Antrats"/>
        <w:tabs>
          <w:tab w:val="clear" w:pos="4153"/>
          <w:tab w:val="clear" w:pos="8306"/>
        </w:tabs>
        <w:ind w:firstLine="720"/>
        <w:jc w:val="both"/>
        <w:rPr>
          <w:bCs/>
          <w:szCs w:val="24"/>
        </w:rPr>
      </w:pPr>
      <w:r w:rsidRPr="003224E0">
        <w:rPr>
          <w:bCs/>
          <w:szCs w:val="24"/>
        </w:rPr>
        <w:t>1.</w:t>
      </w:r>
      <w:r w:rsidR="00E34FB6" w:rsidRPr="003224E0">
        <w:rPr>
          <w:bCs/>
          <w:szCs w:val="24"/>
        </w:rPr>
        <w:t>60</w:t>
      </w:r>
      <w:r w:rsidRPr="003224E0">
        <w:rPr>
          <w:bCs/>
          <w:szCs w:val="24"/>
        </w:rPr>
        <w:t xml:space="preserve">. </w:t>
      </w:r>
      <w:r w:rsidR="005F19BD" w:rsidRPr="003224E0">
        <w:rPr>
          <w:bCs/>
          <w:szCs w:val="24"/>
        </w:rPr>
        <w:t>Papildyti 27.13.</w:t>
      </w:r>
      <w:r w:rsidR="00AC661E" w:rsidRPr="003224E0">
        <w:rPr>
          <w:bCs/>
          <w:szCs w:val="24"/>
        </w:rPr>
        <w:t>7</w:t>
      </w:r>
      <w:r w:rsidRPr="003224E0">
        <w:rPr>
          <w:bCs/>
          <w:szCs w:val="24"/>
        </w:rPr>
        <w:t xml:space="preserve"> papunkčiu:</w:t>
      </w:r>
    </w:p>
    <w:p w14:paraId="497A3A74" w14:textId="0FA6D9F7" w:rsidR="004E2E1D" w:rsidRPr="003224E0" w:rsidRDefault="009C4481" w:rsidP="004E2E1D">
      <w:pPr>
        <w:pStyle w:val="Antrats"/>
        <w:tabs>
          <w:tab w:val="clear" w:pos="4153"/>
          <w:tab w:val="clear" w:pos="8306"/>
        </w:tabs>
        <w:ind w:firstLine="720"/>
        <w:jc w:val="both"/>
        <w:rPr>
          <w:b/>
          <w:color w:val="FF0000"/>
          <w:szCs w:val="24"/>
        </w:rPr>
      </w:pPr>
      <w:r w:rsidRPr="003224E0">
        <w:rPr>
          <w:color w:val="000000"/>
          <w:szCs w:val="24"/>
        </w:rPr>
        <w:t>„</w:t>
      </w:r>
      <w:r w:rsidR="00B114D3" w:rsidRPr="003224E0">
        <w:rPr>
          <w:b/>
          <w:bCs/>
          <w:color w:val="000000"/>
          <w:szCs w:val="24"/>
        </w:rPr>
        <w:t>27.13.</w:t>
      </w:r>
      <w:r w:rsidR="00AC661E" w:rsidRPr="003224E0">
        <w:rPr>
          <w:b/>
          <w:bCs/>
          <w:color w:val="000000"/>
          <w:szCs w:val="24"/>
        </w:rPr>
        <w:t>7</w:t>
      </w:r>
      <w:r w:rsidR="00B114D3" w:rsidRPr="003224E0">
        <w:rPr>
          <w:b/>
          <w:bCs/>
          <w:color w:val="000000"/>
          <w:szCs w:val="24"/>
        </w:rPr>
        <w:t>.</w:t>
      </w:r>
      <w:bookmarkEnd w:id="71"/>
      <w:r w:rsidR="004A4D8B" w:rsidRPr="003224E0">
        <w:rPr>
          <w:b/>
          <w:bCs/>
          <w:color w:val="000000"/>
          <w:szCs w:val="24"/>
        </w:rPr>
        <w:t xml:space="preserve"> </w:t>
      </w:r>
      <w:bookmarkStart w:id="73" w:name="_Hlk42089870"/>
      <w:r w:rsidR="008137DB" w:rsidRPr="003224E0">
        <w:rPr>
          <w:b/>
          <w:szCs w:val="24"/>
        </w:rPr>
        <w:t xml:space="preserve">duomenys, reikalingi vaistinių preparatų analogams atrinkti (vaistinių preparatų indeksinė informacija vaistiniams preparatams analogams atrinkti (nuoroda į produktą ESPBI IS vaistinių preparatų kataloge, anatominės-terapinės-cheminės (ATC) klasifikacijos kodas, vaistinio preparato bendrinis pavadinimas, farmacinės formos pavadinimas ir kodas, </w:t>
      </w:r>
      <w:bookmarkEnd w:id="73"/>
      <w:r w:rsidR="008137DB" w:rsidRPr="003224E0">
        <w:rPr>
          <w:b/>
        </w:rPr>
        <w:t>analogiškų farmacinių formų sąrašas šiam vaistiniam preparatui (farmacinių formų pavadinimai ir kodai), originalus stiprumas, unifikuotas stiprumas (pateikiamas sąrašu – unifikuotas veikliosios medžiagos pavadinimas, veikliosios medžiagos eilės numeris vaistinio preparato sudėtyje, stiprumo reikšmė, stiprumo matavimo vienetas, stiprumo matavimo vieneto kodas), nuorodų sąrašas į galimas vaistinio preparato pakuotes.“</w:t>
      </w:r>
    </w:p>
    <w:p w14:paraId="692BC880" w14:textId="4A09D5FF" w:rsidR="004E2E1D" w:rsidRPr="003224E0" w:rsidRDefault="00AF7745" w:rsidP="004E2E1D">
      <w:pPr>
        <w:pStyle w:val="Antrats"/>
        <w:tabs>
          <w:tab w:val="clear" w:pos="4153"/>
          <w:tab w:val="clear" w:pos="8306"/>
        </w:tabs>
        <w:ind w:firstLine="720"/>
        <w:jc w:val="both"/>
        <w:rPr>
          <w:bCs/>
          <w:color w:val="000000"/>
          <w:szCs w:val="24"/>
          <w:lang w:eastAsia="en-US"/>
        </w:rPr>
      </w:pPr>
      <w:r w:rsidRPr="003224E0">
        <w:rPr>
          <w:bCs/>
          <w:color w:val="000000"/>
          <w:szCs w:val="24"/>
          <w:lang w:eastAsia="en-US"/>
        </w:rPr>
        <w:t>1.</w:t>
      </w:r>
      <w:r w:rsidR="00AD1D54" w:rsidRPr="003224E0">
        <w:rPr>
          <w:bCs/>
          <w:color w:val="000000"/>
          <w:szCs w:val="24"/>
          <w:lang w:eastAsia="en-US"/>
        </w:rPr>
        <w:t>6</w:t>
      </w:r>
      <w:r w:rsidR="00E34FB6" w:rsidRPr="003224E0">
        <w:rPr>
          <w:bCs/>
          <w:color w:val="000000"/>
          <w:szCs w:val="24"/>
          <w:lang w:eastAsia="en-US"/>
        </w:rPr>
        <w:t>1</w:t>
      </w:r>
      <w:r w:rsidRPr="003224E0">
        <w:rPr>
          <w:bCs/>
          <w:color w:val="000000"/>
          <w:szCs w:val="24"/>
          <w:lang w:eastAsia="en-US"/>
        </w:rPr>
        <w:t>. Pakeisti 27.14 papunktį ir jį išdėstyti taip:</w:t>
      </w:r>
      <w:r w:rsidR="00170D5D" w:rsidRPr="003224E0">
        <w:rPr>
          <w:bCs/>
          <w:color w:val="000000"/>
          <w:szCs w:val="24"/>
          <w:lang w:eastAsia="en-US"/>
        </w:rPr>
        <w:t xml:space="preserve"> </w:t>
      </w:r>
    </w:p>
    <w:p w14:paraId="38FFE490" w14:textId="69670AC9" w:rsidR="00901BD8" w:rsidRPr="003224E0" w:rsidRDefault="00AF7745" w:rsidP="00901BD8">
      <w:pPr>
        <w:pStyle w:val="Antrats"/>
        <w:tabs>
          <w:tab w:val="clear" w:pos="4153"/>
          <w:tab w:val="clear" w:pos="8306"/>
        </w:tabs>
        <w:ind w:firstLine="720"/>
        <w:jc w:val="both"/>
        <w:rPr>
          <w:bCs/>
          <w:color w:val="000000"/>
          <w:szCs w:val="24"/>
        </w:rPr>
      </w:pPr>
      <w:r w:rsidRPr="003224E0">
        <w:rPr>
          <w:bCs/>
          <w:color w:val="000000"/>
          <w:szCs w:val="24"/>
        </w:rPr>
        <w:t>„27.14. Valstybinio socialinio draudimo fondo valdybos prie Socialinės apsaugos ir darbo ministerijos informacinės sistemos duomenis (nedarbingumo bei nėštumo ir gimdymo atostogų pažymėjimų duomenys (asmens duomenys (</w:t>
      </w:r>
      <w:r w:rsidR="00214955" w:rsidRPr="003224E0">
        <w:rPr>
          <w:bCs/>
          <w:strike/>
          <w:color w:val="000000"/>
          <w:szCs w:val="24"/>
        </w:rPr>
        <w:t>asmens kodas</w:t>
      </w:r>
      <w:r w:rsidR="00214955" w:rsidRPr="003224E0">
        <w:rPr>
          <w:bCs/>
          <w:color w:val="000000"/>
          <w:szCs w:val="24"/>
        </w:rPr>
        <w:t xml:space="preserve"> </w:t>
      </w:r>
      <w:r w:rsidR="00647F48" w:rsidRPr="003224E0">
        <w:rPr>
          <w:b/>
          <w:bCs/>
          <w:szCs w:val="24"/>
        </w:rPr>
        <w:t>Lietuvos Respublikos gyventojo asmens kodas arba užsienio valstybės piliečio asmens kodas ar kitas identifikavimo kodas</w:t>
      </w:r>
      <w:r w:rsidR="00647F48" w:rsidRPr="003224E0">
        <w:rPr>
          <w:bCs/>
          <w:szCs w:val="24"/>
        </w:rPr>
        <w:t>,</w:t>
      </w:r>
      <w:r w:rsidRPr="003224E0">
        <w:rPr>
          <w:bCs/>
          <w:color w:val="000000"/>
          <w:szCs w:val="24"/>
        </w:rPr>
        <w:t xml:space="preserve"> vardas</w:t>
      </w:r>
      <w:r w:rsidR="009D0EEF" w:rsidRPr="003224E0">
        <w:rPr>
          <w:bCs/>
          <w:color w:val="000000"/>
          <w:szCs w:val="24"/>
        </w:rPr>
        <w:t xml:space="preserve"> </w:t>
      </w:r>
      <w:r w:rsidR="009D0EEF" w:rsidRPr="003224E0">
        <w:rPr>
          <w:b/>
          <w:color w:val="000000"/>
          <w:szCs w:val="24"/>
        </w:rPr>
        <w:t>(-ai)</w:t>
      </w:r>
      <w:r w:rsidRPr="003224E0">
        <w:rPr>
          <w:bCs/>
          <w:color w:val="000000"/>
          <w:szCs w:val="24"/>
        </w:rPr>
        <w:t>, pavardė</w:t>
      </w:r>
      <w:r w:rsidR="009D0EEF" w:rsidRPr="003224E0">
        <w:rPr>
          <w:bCs/>
          <w:color w:val="000000"/>
          <w:szCs w:val="24"/>
        </w:rPr>
        <w:t xml:space="preserve"> </w:t>
      </w:r>
      <w:r w:rsidR="009D0EEF" w:rsidRPr="003224E0">
        <w:rPr>
          <w:b/>
          <w:color w:val="000000"/>
          <w:szCs w:val="24"/>
        </w:rPr>
        <w:t>(-ės)</w:t>
      </w:r>
      <w:r w:rsidRPr="003224E0">
        <w:rPr>
          <w:bCs/>
          <w:color w:val="000000"/>
          <w:szCs w:val="24"/>
        </w:rPr>
        <w:t xml:space="preserve">, gimimo data, valstybinio socialinio draudimo numeris), galiojančio nedarbingumo pažymėjimo duomenys (pažymėjimą išdavusios asmens sveikatos priežiūros įstaigos pavadinimas, </w:t>
      </w:r>
      <w:r w:rsidR="00214955" w:rsidRPr="003224E0">
        <w:rPr>
          <w:bCs/>
          <w:strike/>
          <w:color w:val="000000"/>
          <w:szCs w:val="24"/>
        </w:rPr>
        <w:t>įmonės kodas</w:t>
      </w:r>
      <w:r w:rsidR="00214955" w:rsidRPr="003224E0">
        <w:rPr>
          <w:bCs/>
          <w:color w:val="000000"/>
          <w:szCs w:val="24"/>
        </w:rPr>
        <w:t xml:space="preserve">, </w:t>
      </w:r>
      <w:r w:rsidR="004E2E1D" w:rsidRPr="003224E0">
        <w:rPr>
          <w:b/>
          <w:color w:val="000000"/>
          <w:szCs w:val="24"/>
        </w:rPr>
        <w:t xml:space="preserve">įstaigos juridinio asmens </w:t>
      </w:r>
      <w:r w:rsidRPr="003224E0">
        <w:rPr>
          <w:b/>
          <w:color w:val="000000"/>
          <w:szCs w:val="24"/>
        </w:rPr>
        <w:t>kodas,</w:t>
      </w:r>
      <w:r w:rsidRPr="003224E0">
        <w:rPr>
          <w:bCs/>
          <w:color w:val="000000"/>
          <w:szCs w:val="24"/>
        </w:rPr>
        <w:t xml:space="preserve"> pažymėjimo serija, numeris, išdavimo data, nedarbingumo priežastis, diagnozės</w:t>
      </w:r>
      <w:r w:rsidR="00340543">
        <w:rPr>
          <w:bCs/>
          <w:color w:val="000000"/>
          <w:szCs w:val="24"/>
        </w:rPr>
        <w:t> </w:t>
      </w:r>
      <w:r w:rsidR="00FD1F09" w:rsidRPr="003224E0">
        <w:rPr>
          <w:b/>
          <w:color w:val="000000"/>
          <w:szCs w:val="24"/>
        </w:rPr>
        <w:t xml:space="preserve">TLK-10-AM </w:t>
      </w:r>
      <w:r w:rsidRPr="003224E0">
        <w:rPr>
          <w:b/>
          <w:color w:val="000000"/>
          <w:szCs w:val="24"/>
        </w:rPr>
        <w:t>kodas</w:t>
      </w:r>
      <w:r w:rsidRPr="003224E0">
        <w:rPr>
          <w:bCs/>
          <w:color w:val="000000"/>
          <w:szCs w:val="24"/>
        </w:rPr>
        <w:t xml:space="preserve">, slaugomo </w:t>
      </w:r>
      <w:r w:rsidRPr="003224E0">
        <w:rPr>
          <w:bCs/>
          <w:strike/>
          <w:color w:val="000000"/>
          <w:szCs w:val="24"/>
        </w:rPr>
        <w:t xml:space="preserve">ligonio </w:t>
      </w:r>
      <w:r w:rsidR="00AC661E" w:rsidRPr="003224E0">
        <w:rPr>
          <w:b/>
          <w:color w:val="000000"/>
          <w:szCs w:val="24"/>
        </w:rPr>
        <w:t>paciento</w:t>
      </w:r>
      <w:r w:rsidR="00AC661E" w:rsidRPr="003224E0">
        <w:rPr>
          <w:bCs/>
          <w:color w:val="000000"/>
          <w:szCs w:val="24"/>
        </w:rPr>
        <w:t xml:space="preserve"> </w:t>
      </w:r>
      <w:r w:rsidR="00C66A50" w:rsidRPr="003224E0">
        <w:rPr>
          <w:bCs/>
          <w:strike/>
          <w:color w:val="000000"/>
          <w:szCs w:val="24"/>
        </w:rPr>
        <w:t xml:space="preserve">asmens kodas </w:t>
      </w:r>
      <w:r w:rsidR="00647F48" w:rsidRPr="003224E0">
        <w:rPr>
          <w:b/>
          <w:bCs/>
          <w:szCs w:val="24"/>
        </w:rPr>
        <w:t>Lietuvos Respublikos gyventojo asmens kodas arba užsienio valstybės piliečio asmens kodas ar kitas identifikavimo kodas</w:t>
      </w:r>
      <w:r w:rsidR="00647F48" w:rsidRPr="003224E0">
        <w:rPr>
          <w:bCs/>
          <w:szCs w:val="24"/>
        </w:rPr>
        <w:t>,</w:t>
      </w:r>
      <w:r w:rsidRPr="003224E0">
        <w:rPr>
          <w:bCs/>
          <w:color w:val="000000"/>
          <w:szCs w:val="24"/>
        </w:rPr>
        <w:t xml:space="preserve"> vardas</w:t>
      </w:r>
      <w:r w:rsidR="009D0EEF" w:rsidRPr="003224E0">
        <w:rPr>
          <w:bCs/>
          <w:color w:val="000000"/>
          <w:szCs w:val="24"/>
        </w:rPr>
        <w:t xml:space="preserve"> </w:t>
      </w:r>
      <w:r w:rsidR="009D0EEF" w:rsidRPr="003224E0">
        <w:rPr>
          <w:b/>
          <w:color w:val="000000"/>
          <w:szCs w:val="24"/>
        </w:rPr>
        <w:t>(-ai)</w:t>
      </w:r>
      <w:r w:rsidRPr="003224E0">
        <w:rPr>
          <w:bCs/>
          <w:color w:val="000000"/>
          <w:szCs w:val="24"/>
        </w:rPr>
        <w:t>, pavardė</w:t>
      </w:r>
      <w:r w:rsidR="009D0EEF" w:rsidRPr="003224E0">
        <w:rPr>
          <w:bCs/>
          <w:color w:val="000000"/>
          <w:szCs w:val="24"/>
        </w:rPr>
        <w:t xml:space="preserve"> </w:t>
      </w:r>
      <w:r w:rsidR="009D0EEF" w:rsidRPr="003224E0">
        <w:rPr>
          <w:b/>
          <w:color w:val="000000"/>
          <w:szCs w:val="24"/>
        </w:rPr>
        <w:t>(-ės)</w:t>
      </w:r>
      <w:r w:rsidRPr="003224E0">
        <w:rPr>
          <w:bCs/>
          <w:color w:val="000000"/>
          <w:szCs w:val="24"/>
        </w:rPr>
        <w:t xml:space="preserve">, prižiūrimo vaiko </w:t>
      </w:r>
      <w:r w:rsidRPr="003224E0">
        <w:rPr>
          <w:bCs/>
          <w:strike/>
          <w:color w:val="000000"/>
          <w:szCs w:val="24"/>
        </w:rPr>
        <w:t>asmens kodas</w:t>
      </w:r>
      <w:r w:rsidR="00671663" w:rsidRPr="003224E0">
        <w:rPr>
          <w:bCs/>
          <w:color w:val="000000"/>
          <w:szCs w:val="24"/>
        </w:rPr>
        <w:t xml:space="preserve"> </w:t>
      </w:r>
      <w:r w:rsidR="00671663" w:rsidRPr="003224E0">
        <w:rPr>
          <w:b/>
          <w:bCs/>
          <w:szCs w:val="24"/>
        </w:rPr>
        <w:t>Lietuvos Respublikos gyventojo asmens kodas arba užsienio valstybės piliečio asmens kodas ar kitas identifikavimo kodas</w:t>
      </w:r>
      <w:r w:rsidRPr="003224E0">
        <w:rPr>
          <w:bCs/>
          <w:color w:val="000000"/>
          <w:szCs w:val="24"/>
        </w:rPr>
        <w:t>, vardas</w:t>
      </w:r>
      <w:r w:rsidR="009D0EEF" w:rsidRPr="003224E0">
        <w:rPr>
          <w:bCs/>
          <w:color w:val="000000"/>
          <w:szCs w:val="24"/>
        </w:rPr>
        <w:t xml:space="preserve"> </w:t>
      </w:r>
      <w:r w:rsidR="009D0EEF" w:rsidRPr="003224E0">
        <w:rPr>
          <w:b/>
          <w:color w:val="000000"/>
          <w:szCs w:val="24"/>
        </w:rPr>
        <w:t>(-ai)</w:t>
      </w:r>
      <w:r w:rsidRPr="003224E0">
        <w:rPr>
          <w:bCs/>
          <w:color w:val="000000"/>
          <w:szCs w:val="24"/>
        </w:rPr>
        <w:t>, pavardė</w:t>
      </w:r>
      <w:r w:rsidR="009D0EEF" w:rsidRPr="003224E0">
        <w:rPr>
          <w:bCs/>
          <w:color w:val="000000"/>
          <w:szCs w:val="24"/>
        </w:rPr>
        <w:t xml:space="preserve"> </w:t>
      </w:r>
      <w:r w:rsidR="009D0EEF" w:rsidRPr="003224E0">
        <w:rPr>
          <w:b/>
          <w:color w:val="000000"/>
          <w:szCs w:val="24"/>
        </w:rPr>
        <w:t>(-ės)</w:t>
      </w:r>
      <w:r w:rsidRPr="003224E0">
        <w:rPr>
          <w:bCs/>
          <w:color w:val="000000"/>
          <w:szCs w:val="24"/>
        </w:rPr>
        <w:t xml:space="preserve">, nedarbingumo laikotarpio pradžios data, nedarbingumo laikotarpio pabaigos data, </w:t>
      </w:r>
      <w:r w:rsidR="00671663" w:rsidRPr="003224E0">
        <w:rPr>
          <w:bCs/>
          <w:strike/>
          <w:color w:val="000000"/>
          <w:szCs w:val="24"/>
        </w:rPr>
        <w:t>gydytojo</w:t>
      </w:r>
      <w:r w:rsidR="00671663" w:rsidRPr="003224E0">
        <w:rPr>
          <w:bCs/>
          <w:color w:val="000000"/>
          <w:szCs w:val="24"/>
        </w:rPr>
        <w:t xml:space="preserve"> </w:t>
      </w:r>
      <w:r w:rsidRPr="003224E0">
        <w:rPr>
          <w:b/>
          <w:color w:val="000000"/>
          <w:szCs w:val="24"/>
        </w:rPr>
        <w:t>sveikatos priežiūros specialisto</w:t>
      </w:r>
      <w:r w:rsidRPr="003224E0">
        <w:rPr>
          <w:bCs/>
          <w:color w:val="000000"/>
          <w:szCs w:val="24"/>
        </w:rPr>
        <w:t xml:space="preserve"> vardas</w:t>
      </w:r>
      <w:r w:rsidR="009D0EEF" w:rsidRPr="003224E0">
        <w:rPr>
          <w:bCs/>
          <w:color w:val="000000"/>
          <w:szCs w:val="24"/>
        </w:rPr>
        <w:t xml:space="preserve"> </w:t>
      </w:r>
      <w:r w:rsidR="009D0EEF" w:rsidRPr="003224E0">
        <w:rPr>
          <w:b/>
          <w:color w:val="000000"/>
          <w:szCs w:val="24"/>
        </w:rPr>
        <w:t>(-ai)</w:t>
      </w:r>
      <w:r w:rsidRPr="003224E0">
        <w:rPr>
          <w:bCs/>
          <w:color w:val="000000"/>
          <w:szCs w:val="24"/>
        </w:rPr>
        <w:t>, pavardė</w:t>
      </w:r>
      <w:r w:rsidR="009D0EEF" w:rsidRPr="003224E0">
        <w:rPr>
          <w:bCs/>
          <w:color w:val="000000"/>
          <w:szCs w:val="24"/>
        </w:rPr>
        <w:t xml:space="preserve"> </w:t>
      </w:r>
      <w:r w:rsidR="009D0EEF" w:rsidRPr="003224E0">
        <w:rPr>
          <w:b/>
          <w:color w:val="000000"/>
          <w:szCs w:val="24"/>
        </w:rPr>
        <w:t>(-ės)</w:t>
      </w:r>
      <w:r w:rsidRPr="003224E0">
        <w:rPr>
          <w:bCs/>
          <w:color w:val="000000"/>
          <w:szCs w:val="24"/>
        </w:rPr>
        <w:t xml:space="preserve">, </w:t>
      </w:r>
      <w:r w:rsidR="00671663" w:rsidRPr="003224E0">
        <w:rPr>
          <w:bCs/>
          <w:strike/>
          <w:color w:val="000000"/>
          <w:szCs w:val="24"/>
        </w:rPr>
        <w:t>gydytojo</w:t>
      </w:r>
      <w:r w:rsidR="00671663" w:rsidRPr="003224E0">
        <w:rPr>
          <w:bCs/>
          <w:color w:val="000000"/>
          <w:szCs w:val="24"/>
        </w:rPr>
        <w:t xml:space="preserve"> </w:t>
      </w:r>
      <w:r w:rsidR="00671663" w:rsidRPr="003224E0">
        <w:rPr>
          <w:b/>
          <w:color w:val="000000"/>
          <w:szCs w:val="24"/>
        </w:rPr>
        <w:t>sveikatos priežiūros specialisto</w:t>
      </w:r>
      <w:r w:rsidR="00671663" w:rsidRPr="003224E0">
        <w:rPr>
          <w:bCs/>
          <w:color w:val="000000"/>
          <w:szCs w:val="24"/>
        </w:rPr>
        <w:t xml:space="preserve"> </w:t>
      </w:r>
      <w:r w:rsidRPr="003224E0">
        <w:rPr>
          <w:bCs/>
          <w:color w:val="000000"/>
          <w:szCs w:val="24"/>
        </w:rPr>
        <w:t>spaudo numeris)</w:t>
      </w:r>
      <w:r w:rsidR="004E2E1D" w:rsidRPr="003224E0">
        <w:rPr>
          <w:bCs/>
          <w:color w:val="000000"/>
          <w:szCs w:val="24"/>
        </w:rPr>
        <w:t>)</w:t>
      </w:r>
      <w:r w:rsidRPr="003224E0">
        <w:rPr>
          <w:bCs/>
          <w:color w:val="000000"/>
          <w:szCs w:val="24"/>
        </w:rPr>
        <w:t xml:space="preserve">, galiojančio nėštumo ir gimdymo atostogų pažymėjimo duomenys (pažymėjimą išdavusios asmens sveikatos priežiūros įstaigos pavadinimas, </w:t>
      </w:r>
      <w:r w:rsidR="00671663" w:rsidRPr="003224E0">
        <w:rPr>
          <w:bCs/>
          <w:strike/>
          <w:color w:val="000000"/>
          <w:szCs w:val="24"/>
        </w:rPr>
        <w:t>įmonės kodas</w:t>
      </w:r>
      <w:r w:rsidR="00671663" w:rsidRPr="003224E0">
        <w:rPr>
          <w:bCs/>
          <w:color w:val="000000"/>
          <w:szCs w:val="24"/>
        </w:rPr>
        <w:t xml:space="preserve"> </w:t>
      </w:r>
      <w:r w:rsidR="004E2E1D" w:rsidRPr="003224E0">
        <w:rPr>
          <w:b/>
          <w:color w:val="000000"/>
          <w:szCs w:val="24"/>
        </w:rPr>
        <w:t>juridinio asmens</w:t>
      </w:r>
      <w:r w:rsidRPr="003224E0">
        <w:rPr>
          <w:b/>
          <w:color w:val="000000"/>
          <w:szCs w:val="24"/>
        </w:rPr>
        <w:t xml:space="preserve"> kodas</w:t>
      </w:r>
      <w:r w:rsidRPr="003224E0">
        <w:rPr>
          <w:bCs/>
          <w:color w:val="000000"/>
          <w:szCs w:val="24"/>
        </w:rPr>
        <w:t xml:space="preserve">, pažymėjimo serija, numeris, išdavimo data, nėštumo ir gimdymo atostogų laikotarpio pradžios data, nėštumo ir gimdymo atostogų laikotarpio pabaigos data, komplikuoto gimdymo diagnozės </w:t>
      </w:r>
      <w:r w:rsidR="00671663" w:rsidRPr="003224E0">
        <w:rPr>
          <w:b/>
          <w:color w:val="000000"/>
          <w:szCs w:val="24"/>
        </w:rPr>
        <w:t>TLK-10-AM</w:t>
      </w:r>
      <w:r w:rsidR="00671663" w:rsidRPr="003224E0">
        <w:rPr>
          <w:bCs/>
          <w:color w:val="000000"/>
          <w:szCs w:val="24"/>
        </w:rPr>
        <w:t xml:space="preserve"> </w:t>
      </w:r>
      <w:r w:rsidRPr="003224E0">
        <w:rPr>
          <w:bCs/>
          <w:color w:val="000000"/>
          <w:szCs w:val="24"/>
        </w:rPr>
        <w:t xml:space="preserve">kodas, gimdymo data, </w:t>
      </w:r>
      <w:r w:rsidR="00671663" w:rsidRPr="003224E0">
        <w:rPr>
          <w:bCs/>
          <w:strike/>
          <w:color w:val="000000"/>
          <w:szCs w:val="24"/>
        </w:rPr>
        <w:t>gydytojo</w:t>
      </w:r>
      <w:r w:rsidR="00671663" w:rsidRPr="003224E0">
        <w:rPr>
          <w:bCs/>
          <w:color w:val="000000"/>
          <w:szCs w:val="24"/>
        </w:rPr>
        <w:t xml:space="preserve"> </w:t>
      </w:r>
      <w:r w:rsidRPr="003224E0">
        <w:rPr>
          <w:b/>
          <w:szCs w:val="24"/>
        </w:rPr>
        <w:t>sveikatos priežiūros specialisto</w:t>
      </w:r>
      <w:r w:rsidRPr="003224E0">
        <w:rPr>
          <w:bCs/>
          <w:szCs w:val="24"/>
        </w:rPr>
        <w:t xml:space="preserve"> </w:t>
      </w:r>
      <w:r w:rsidRPr="003224E0">
        <w:rPr>
          <w:bCs/>
          <w:color w:val="000000"/>
          <w:szCs w:val="24"/>
        </w:rPr>
        <w:t>vardas</w:t>
      </w:r>
      <w:r w:rsidR="009D0EEF" w:rsidRPr="003224E0">
        <w:rPr>
          <w:bCs/>
          <w:color w:val="000000"/>
          <w:szCs w:val="24"/>
        </w:rPr>
        <w:t xml:space="preserve"> </w:t>
      </w:r>
      <w:r w:rsidR="009D0EEF" w:rsidRPr="003224E0">
        <w:rPr>
          <w:b/>
          <w:color w:val="000000"/>
          <w:szCs w:val="24"/>
        </w:rPr>
        <w:t>(-ai)</w:t>
      </w:r>
      <w:r w:rsidRPr="003224E0">
        <w:rPr>
          <w:bCs/>
          <w:color w:val="000000"/>
          <w:szCs w:val="24"/>
        </w:rPr>
        <w:t>, pavardė</w:t>
      </w:r>
      <w:r w:rsidR="009D0EEF" w:rsidRPr="003224E0">
        <w:rPr>
          <w:bCs/>
          <w:color w:val="000000"/>
          <w:szCs w:val="24"/>
        </w:rPr>
        <w:t xml:space="preserve"> </w:t>
      </w:r>
      <w:r w:rsidR="009D0EEF" w:rsidRPr="003224E0">
        <w:rPr>
          <w:b/>
          <w:color w:val="000000"/>
          <w:szCs w:val="24"/>
        </w:rPr>
        <w:t>(-ės)</w:t>
      </w:r>
      <w:r w:rsidRPr="003224E0">
        <w:rPr>
          <w:bCs/>
          <w:color w:val="000000"/>
          <w:szCs w:val="24"/>
        </w:rPr>
        <w:t>, spaudo numeris),</w:t>
      </w:r>
      <w:bookmarkStart w:id="74" w:name="_Hlk41575457"/>
      <w:bookmarkStart w:id="75" w:name="_Hlk40856584"/>
      <w:bookmarkStart w:id="76" w:name="_Hlk39673850"/>
      <w:bookmarkStart w:id="77" w:name="_Hlk37334440"/>
      <w:r w:rsidR="00901BD8" w:rsidRPr="003224E0">
        <w:rPr>
          <w:bCs/>
          <w:color w:val="000000"/>
          <w:szCs w:val="24"/>
        </w:rPr>
        <w:t xml:space="preserve"> </w:t>
      </w:r>
      <w:r w:rsidR="00901BD8" w:rsidRPr="003224E0">
        <w:rPr>
          <w:b/>
          <w:bCs/>
          <w:szCs w:val="24"/>
        </w:rPr>
        <w:t>asmenų, kuriems atliktas laboratorinis tyrimas dėl COVID-19 ligos (koronaviruso infekcijos) diagnostikos, draudėjų</w:t>
      </w:r>
      <w:r w:rsidR="00B66D3B">
        <w:rPr>
          <w:b/>
          <w:bCs/>
          <w:szCs w:val="24"/>
        </w:rPr>
        <w:t xml:space="preserve"> </w:t>
      </w:r>
      <w:r w:rsidR="00901BD8" w:rsidRPr="003224E0">
        <w:rPr>
          <w:b/>
          <w:bCs/>
          <w:szCs w:val="24"/>
        </w:rPr>
        <w:t>juridinių asmenų duomenis (juridinio asmens kodas ir pavadinimas, įmonės ekonominės</w:t>
      </w:r>
      <w:r w:rsidR="005466D2">
        <w:rPr>
          <w:b/>
          <w:bCs/>
          <w:szCs w:val="24"/>
        </w:rPr>
        <w:t xml:space="preserve"> </w:t>
      </w:r>
      <w:r w:rsidR="00901BD8" w:rsidRPr="003224E0">
        <w:rPr>
          <w:b/>
          <w:bCs/>
          <w:szCs w:val="24"/>
        </w:rPr>
        <w:t>veiklos rūšies kodas ir pavadinimas)</w:t>
      </w:r>
      <w:r w:rsidR="00422F66" w:rsidRPr="003224E0">
        <w:rPr>
          <w:b/>
          <w:bCs/>
          <w:szCs w:val="24"/>
        </w:rPr>
        <w:t xml:space="preserve">, </w:t>
      </w:r>
      <w:r w:rsidR="00422F66" w:rsidRPr="003224E0">
        <w:rPr>
          <w:b/>
          <w:szCs w:val="24"/>
        </w:rPr>
        <w:t xml:space="preserve">duomenis, pateikiant požymį, kad senatvės pensijos amžių sukakusiems arba Lietuvos Respublikos neįgaliųjų socialinės integracijos įstatyme nurodytiems neįgaliems asmenims, užpraeitą mėnesį gautų </w:t>
      </w:r>
      <w:r w:rsidR="00422F66" w:rsidRPr="003224E0">
        <w:rPr>
          <w:b/>
        </w:rPr>
        <w:t>Valstybinio socialinio draudimo fondo administravimo įstaigų mokamų socialinio draudimo pensijų</w:t>
      </w:r>
      <w:r w:rsidR="00422F66" w:rsidRPr="003224E0">
        <w:rPr>
          <w:b/>
          <w:szCs w:val="24"/>
        </w:rPr>
        <w:t xml:space="preserve"> (kartu su socialinio draudimo senatvės arba netekto darbingumo (invalidumo) pensijų priemokomis), šalpos išmokų, valstybinių pensijų, kompensacinių išmokų profesionaliojo scenos meno įstaigų kūrybiniams darbuotojams, rentų buvusiems sportininkams, kompensacijų už ypatingas darbo sąlygas ir (ar) draudžiamųjų pajamų, kaip jos apibrėžtos Lietuvos Respublikos valstybinio socialinio draudimo įstatyme, suma sudaro 95 procentus ar daugiau praėjusių metų minimalių vartojimo poreikių dydžio, apskaičiuoto Lietuvos Respublikos socialinės paramos išmokų atskaitos rodiklių ir bazinio bausmių ir nuobaudų dydžio nustatymo įstatymo nustatyta tvarka);</w:t>
      </w:r>
      <w:r w:rsidR="00422F66" w:rsidRPr="003224E0">
        <w:rPr>
          <w:szCs w:val="24"/>
        </w:rPr>
        <w:t>“.</w:t>
      </w:r>
      <w:bookmarkEnd w:id="74"/>
    </w:p>
    <w:bookmarkEnd w:id="75"/>
    <w:bookmarkEnd w:id="76"/>
    <w:bookmarkEnd w:id="77"/>
    <w:p w14:paraId="7BD27184" w14:textId="07AF373F" w:rsidR="000807E8" w:rsidRPr="003224E0" w:rsidRDefault="00AF7745" w:rsidP="00901BD8">
      <w:pPr>
        <w:pStyle w:val="Antrats"/>
        <w:tabs>
          <w:tab w:val="clear" w:pos="4153"/>
          <w:tab w:val="clear" w:pos="8306"/>
        </w:tabs>
        <w:ind w:firstLine="720"/>
        <w:jc w:val="both"/>
        <w:rPr>
          <w:bCs/>
          <w:szCs w:val="24"/>
        </w:rPr>
      </w:pPr>
      <w:r w:rsidRPr="003224E0">
        <w:rPr>
          <w:bCs/>
          <w:szCs w:val="24"/>
        </w:rPr>
        <w:t>1.</w:t>
      </w:r>
      <w:r w:rsidR="00AD1D54" w:rsidRPr="003224E0">
        <w:rPr>
          <w:bCs/>
          <w:szCs w:val="24"/>
        </w:rPr>
        <w:t>6</w:t>
      </w:r>
      <w:r w:rsidR="00941BF0" w:rsidRPr="003224E0">
        <w:rPr>
          <w:bCs/>
          <w:szCs w:val="24"/>
        </w:rPr>
        <w:t>2</w:t>
      </w:r>
      <w:r w:rsidRPr="003224E0">
        <w:rPr>
          <w:bCs/>
          <w:szCs w:val="24"/>
        </w:rPr>
        <w:t>. Pakeisti 27.15 papunktį ir jį išdėstyti taip:</w:t>
      </w:r>
    </w:p>
    <w:p w14:paraId="34CD6D79" w14:textId="68786226" w:rsidR="000807E8" w:rsidRPr="003224E0" w:rsidRDefault="00AF7745" w:rsidP="000807E8">
      <w:pPr>
        <w:pStyle w:val="Antrats"/>
        <w:tabs>
          <w:tab w:val="clear" w:pos="4153"/>
          <w:tab w:val="clear" w:pos="8306"/>
        </w:tabs>
        <w:ind w:firstLine="720"/>
        <w:jc w:val="both"/>
        <w:rPr>
          <w:bCs/>
          <w:szCs w:val="24"/>
        </w:rPr>
      </w:pPr>
      <w:r w:rsidRPr="003224E0">
        <w:rPr>
          <w:bCs/>
          <w:szCs w:val="24"/>
        </w:rPr>
        <w:t xml:space="preserve">„27.15. Neįgalumo ir darbingumo nustatymo tarnybos informacinės sistemos duomenis (paciento siuntimo darbingumo lygiui, neįgalumo lygiui, </w:t>
      </w:r>
      <w:r w:rsidRPr="003224E0">
        <w:rPr>
          <w:b/>
          <w:szCs w:val="24"/>
        </w:rPr>
        <w:t xml:space="preserve">specialiesiems poreikiams, specialiųjų poreikių lygiui </w:t>
      </w:r>
      <w:r w:rsidRPr="003224E0">
        <w:rPr>
          <w:bCs/>
          <w:szCs w:val="24"/>
        </w:rPr>
        <w:t xml:space="preserve">nustatyti gavimo (registravimo) Neįgalumo ir darbingumo nustatymo tarnyboje fakto informacija, paciento neįgalumo lygis, neįgalumo lygio galiojimo termino pradžios data, neįgalumo lygio galiojimo termino pabaigos data, paciento darbingumo lygis, darbingumo lygio priežastis, darbingumo lygio galiojimo termino pradžios data, darbingumo lygio galiojimo termino pabaigos data, specialieji poreikiai, specialiųjų poreikių galiojimo termino pradžios data, specialiųjų poreikių galiojimo termino pabaigos data, </w:t>
      </w:r>
      <w:r w:rsidRPr="003224E0">
        <w:rPr>
          <w:b/>
          <w:szCs w:val="24"/>
        </w:rPr>
        <w:t>specialiųjų poreikių lygis,</w:t>
      </w:r>
      <w:r w:rsidRPr="003224E0">
        <w:rPr>
          <w:bCs/>
          <w:szCs w:val="24"/>
        </w:rPr>
        <w:t xml:space="preserve"> </w:t>
      </w:r>
      <w:r w:rsidRPr="003224E0">
        <w:rPr>
          <w:b/>
          <w:szCs w:val="24"/>
        </w:rPr>
        <w:t>specialiųjų poreikių lygio galiojimo termino pradžios data, specialiųjų poreikių lygio galiojimo termino pabaigos data</w:t>
      </w:r>
      <w:r w:rsidRPr="003224E0">
        <w:rPr>
          <w:bCs/>
          <w:color w:val="000000"/>
          <w:szCs w:val="24"/>
        </w:rPr>
        <w:t>);</w:t>
      </w:r>
      <w:r w:rsidRPr="003224E0">
        <w:rPr>
          <w:bCs/>
          <w:szCs w:val="24"/>
        </w:rPr>
        <w:t>“.</w:t>
      </w:r>
    </w:p>
    <w:p w14:paraId="58CB2FB0" w14:textId="26D399AB" w:rsidR="00AD40D5" w:rsidRPr="003224E0" w:rsidRDefault="00AD40D5" w:rsidP="00AD40D5">
      <w:pPr>
        <w:pStyle w:val="Antrats"/>
        <w:tabs>
          <w:tab w:val="clear" w:pos="4153"/>
          <w:tab w:val="clear" w:pos="8306"/>
        </w:tabs>
        <w:ind w:firstLine="720"/>
        <w:jc w:val="both"/>
        <w:rPr>
          <w:bCs/>
          <w:szCs w:val="24"/>
        </w:rPr>
      </w:pPr>
      <w:r w:rsidRPr="003224E0">
        <w:rPr>
          <w:bCs/>
          <w:szCs w:val="24"/>
        </w:rPr>
        <w:t>1.</w:t>
      </w:r>
      <w:r w:rsidR="00CA2964" w:rsidRPr="003224E0">
        <w:rPr>
          <w:bCs/>
          <w:szCs w:val="24"/>
        </w:rPr>
        <w:t>6</w:t>
      </w:r>
      <w:r w:rsidR="00941BF0" w:rsidRPr="003224E0">
        <w:rPr>
          <w:bCs/>
          <w:szCs w:val="24"/>
        </w:rPr>
        <w:t>3</w:t>
      </w:r>
      <w:r w:rsidRPr="003224E0">
        <w:rPr>
          <w:bCs/>
          <w:szCs w:val="24"/>
        </w:rPr>
        <w:t>. Pakeisti 27.17 papunktį ir jį išdėstyti taip:</w:t>
      </w:r>
    </w:p>
    <w:p w14:paraId="05F145BD" w14:textId="140D0C20" w:rsidR="00AD40D5" w:rsidRPr="003224E0" w:rsidRDefault="00AD40D5" w:rsidP="00AD40D5">
      <w:pPr>
        <w:pStyle w:val="Antrats"/>
        <w:tabs>
          <w:tab w:val="clear" w:pos="4153"/>
          <w:tab w:val="clear" w:pos="8306"/>
        </w:tabs>
        <w:ind w:firstLine="720"/>
        <w:jc w:val="both"/>
        <w:rPr>
          <w:bCs/>
          <w:szCs w:val="24"/>
        </w:rPr>
      </w:pPr>
      <w:r w:rsidRPr="003224E0">
        <w:rPr>
          <w:bCs/>
          <w:szCs w:val="24"/>
        </w:rPr>
        <w:t xml:space="preserve">„27.17. </w:t>
      </w:r>
      <w:r w:rsidRPr="003224E0">
        <w:rPr>
          <w:color w:val="000000"/>
        </w:rPr>
        <w:t xml:space="preserve"> Lietuvos Respublikos kelių transporto priemonių vairuotojų registro duomenis (asmenų, turinčių vairuotojo pažymėjimą, duomenys (vairuotojo </w:t>
      </w:r>
      <w:r w:rsidRPr="003224E0">
        <w:rPr>
          <w:strike/>
          <w:color w:val="000000"/>
        </w:rPr>
        <w:t>asmens kodas</w:t>
      </w:r>
      <w:r w:rsidRPr="003224E0">
        <w:rPr>
          <w:color w:val="000000"/>
        </w:rPr>
        <w:t xml:space="preserve"> </w:t>
      </w:r>
      <w:r w:rsidRPr="003224E0">
        <w:rPr>
          <w:b/>
          <w:bCs/>
          <w:szCs w:val="24"/>
        </w:rPr>
        <w:t>Lietuvos Respublikos gyventojo asmens kodas arba užsienio valstybės piliečio asmens kodas ar kitas identifikavimo kodas</w:t>
      </w:r>
      <w:r w:rsidRPr="003224E0">
        <w:rPr>
          <w:color w:val="000000"/>
        </w:rPr>
        <w:t xml:space="preserve">, vairuotojo pažymėjimo numeris, vairuotojo pažymėjimo galiojimo pradžios data, vairuotojo pažymėjimo galiojimo pabaigos data), transporto priemonių kategorijų klasifikatorius, apribojimų vairuoti transporto priemones kodų klasifikatorius, kraujo grupių klasifikatorius);“. </w:t>
      </w:r>
    </w:p>
    <w:p w14:paraId="21C1EEE6" w14:textId="06F51F2B" w:rsidR="00BF695B" w:rsidRPr="003224E0" w:rsidRDefault="00BF695B" w:rsidP="00BF695B">
      <w:pPr>
        <w:pStyle w:val="Antrats"/>
        <w:tabs>
          <w:tab w:val="clear" w:pos="4153"/>
          <w:tab w:val="clear" w:pos="8306"/>
        </w:tabs>
        <w:ind w:firstLine="720"/>
        <w:jc w:val="both"/>
        <w:rPr>
          <w:bCs/>
          <w:szCs w:val="24"/>
        </w:rPr>
      </w:pPr>
      <w:r w:rsidRPr="003224E0">
        <w:rPr>
          <w:color w:val="000000"/>
        </w:rPr>
        <w:t>1.</w:t>
      </w:r>
      <w:r w:rsidR="00901BD8" w:rsidRPr="003224E0">
        <w:rPr>
          <w:color w:val="000000"/>
        </w:rPr>
        <w:t>6</w:t>
      </w:r>
      <w:r w:rsidR="00941BF0" w:rsidRPr="003224E0">
        <w:rPr>
          <w:color w:val="000000"/>
        </w:rPr>
        <w:t>4</w:t>
      </w:r>
      <w:r w:rsidRPr="003224E0">
        <w:rPr>
          <w:color w:val="000000"/>
        </w:rPr>
        <w:t xml:space="preserve">. </w:t>
      </w:r>
      <w:r w:rsidRPr="003224E0">
        <w:rPr>
          <w:bCs/>
          <w:szCs w:val="24"/>
        </w:rPr>
        <w:t>Pakeisti 27.18 papunktį ir jį išdėstyti taip:</w:t>
      </w:r>
    </w:p>
    <w:p w14:paraId="27F6A587" w14:textId="04EF0423" w:rsidR="00BF695B" w:rsidRPr="003224E0" w:rsidRDefault="00BF695B" w:rsidP="00BF695B">
      <w:pPr>
        <w:pStyle w:val="Antrats"/>
        <w:tabs>
          <w:tab w:val="clear" w:pos="4153"/>
          <w:tab w:val="clear" w:pos="8306"/>
        </w:tabs>
        <w:ind w:firstLine="720"/>
        <w:jc w:val="both"/>
        <w:rPr>
          <w:bCs/>
          <w:szCs w:val="24"/>
        </w:rPr>
      </w:pPr>
      <w:r w:rsidRPr="003224E0">
        <w:rPr>
          <w:bCs/>
          <w:szCs w:val="24"/>
        </w:rPr>
        <w:t xml:space="preserve">„27.18. </w:t>
      </w:r>
      <w:r w:rsidRPr="003224E0">
        <w:rPr>
          <w:color w:val="000000"/>
        </w:rPr>
        <w:t>Policijos licencijuojamos veiklos informacinės sistemos duomenis (leidimų laikyti ar nešioti ginklą duomenys (leidimo numeris, leidimą turinčio</w:t>
      </w:r>
      <w:r w:rsidRPr="003224E0">
        <w:rPr>
          <w:bCs/>
          <w:szCs w:val="24"/>
        </w:rPr>
        <w:t xml:space="preserve"> </w:t>
      </w:r>
      <w:r w:rsidRPr="003224E0">
        <w:rPr>
          <w:bCs/>
          <w:strike/>
          <w:szCs w:val="24"/>
        </w:rPr>
        <w:t>asmens kodas</w:t>
      </w:r>
      <w:r w:rsidRPr="003224E0">
        <w:rPr>
          <w:bCs/>
          <w:szCs w:val="24"/>
        </w:rPr>
        <w:t xml:space="preserve"> </w:t>
      </w:r>
      <w:r w:rsidRPr="003224E0">
        <w:rPr>
          <w:b/>
          <w:bCs/>
          <w:szCs w:val="24"/>
        </w:rPr>
        <w:t>Lietuvos Respublikos gyventojo asmens kodas arba užsienio valstybės piliečio asmens kodas ar kitas identifikavimo kodas</w:t>
      </w:r>
      <w:r w:rsidRPr="003224E0">
        <w:rPr>
          <w:color w:val="000000"/>
        </w:rPr>
        <w:t>, leidimo galiojimo pradžios data, leidimo galiojimo pabaigos dat</w:t>
      </w:r>
      <w:r w:rsidR="00925078" w:rsidRPr="003224E0">
        <w:rPr>
          <w:color w:val="000000"/>
        </w:rPr>
        <w:t>a)</w:t>
      </w:r>
      <w:r w:rsidRPr="003224E0">
        <w:rPr>
          <w:color w:val="000000"/>
        </w:rPr>
        <w:t>;“.</w:t>
      </w:r>
    </w:p>
    <w:p w14:paraId="309D9902" w14:textId="560F6D72" w:rsidR="00F41286" w:rsidRPr="003224E0" w:rsidRDefault="00AF7745" w:rsidP="00F41286">
      <w:pPr>
        <w:pStyle w:val="Antrats"/>
        <w:tabs>
          <w:tab w:val="clear" w:pos="4153"/>
          <w:tab w:val="clear" w:pos="8306"/>
        </w:tabs>
        <w:ind w:firstLine="720"/>
        <w:jc w:val="both"/>
        <w:rPr>
          <w:bCs/>
          <w:szCs w:val="24"/>
        </w:rPr>
      </w:pPr>
      <w:r w:rsidRPr="003224E0">
        <w:rPr>
          <w:bCs/>
          <w:szCs w:val="24"/>
        </w:rPr>
        <w:t>1.</w:t>
      </w:r>
      <w:r w:rsidR="00ED3DD3" w:rsidRPr="003224E0">
        <w:rPr>
          <w:bCs/>
          <w:szCs w:val="24"/>
        </w:rPr>
        <w:t>6</w:t>
      </w:r>
      <w:r w:rsidR="00941BF0" w:rsidRPr="003224E0">
        <w:rPr>
          <w:bCs/>
          <w:szCs w:val="24"/>
        </w:rPr>
        <w:t>5</w:t>
      </w:r>
      <w:r w:rsidRPr="003224E0">
        <w:rPr>
          <w:bCs/>
          <w:szCs w:val="24"/>
        </w:rPr>
        <w:t>. P</w:t>
      </w:r>
      <w:r w:rsidR="009843F1" w:rsidRPr="003224E0">
        <w:rPr>
          <w:bCs/>
          <w:szCs w:val="24"/>
        </w:rPr>
        <w:t>ripaž</w:t>
      </w:r>
      <w:r w:rsidR="006459AF" w:rsidRPr="003224E0">
        <w:rPr>
          <w:bCs/>
          <w:szCs w:val="24"/>
        </w:rPr>
        <w:t>inti</w:t>
      </w:r>
      <w:r w:rsidR="009843F1" w:rsidRPr="003224E0">
        <w:rPr>
          <w:bCs/>
          <w:szCs w:val="24"/>
        </w:rPr>
        <w:t xml:space="preserve"> netekusiu galios </w:t>
      </w:r>
      <w:r w:rsidRPr="003224E0">
        <w:rPr>
          <w:bCs/>
          <w:szCs w:val="24"/>
        </w:rPr>
        <w:t>27.22 papunktį</w:t>
      </w:r>
      <w:r w:rsidR="009843F1" w:rsidRPr="003224E0">
        <w:rPr>
          <w:bCs/>
          <w:szCs w:val="24"/>
        </w:rPr>
        <w:t>.</w:t>
      </w:r>
    </w:p>
    <w:p w14:paraId="35868E09" w14:textId="32896A5A" w:rsidR="00B22B89" w:rsidRPr="003224E0" w:rsidRDefault="00B22B89" w:rsidP="00F41286">
      <w:pPr>
        <w:pStyle w:val="Antrats"/>
        <w:tabs>
          <w:tab w:val="clear" w:pos="4153"/>
          <w:tab w:val="clear" w:pos="8306"/>
        </w:tabs>
        <w:ind w:firstLine="720"/>
        <w:jc w:val="both"/>
        <w:rPr>
          <w:bCs/>
          <w:strike/>
          <w:szCs w:val="24"/>
        </w:rPr>
      </w:pPr>
      <w:r w:rsidRPr="003224E0">
        <w:rPr>
          <w:bCs/>
          <w:strike/>
          <w:szCs w:val="24"/>
        </w:rPr>
        <w:t xml:space="preserve">„27.22. </w:t>
      </w:r>
      <w:r w:rsidRPr="003224E0">
        <w:rPr>
          <w:strike/>
          <w:color w:val="000000"/>
        </w:rPr>
        <w:t>asmens sveikatos priežiūros įstaigos teikia pacientų bendruosius duomenis (ESI identifikacinis numeris, Lietuvos Respublikos gyventojo asmens kodas arba užsienio valstybės piliečio asmens kodas ar kitas identifikavimo kodas, vardas (-ai), pavardė   (-ės), gimimo data, lytis, mirties data, nuoroda į naujagimio motinos duomenis, asmens tapatybę patvirtinančio dokumento duomenys (rūšis, numeris, išdavimo data, išdavusi valstybė), kontaktiniai duomenys (faktinės gyvenamosios vietos adresas, telefono numeris, elektroninio pašto adresai), kontaktinių asmenų duomenys (Lietuvos Respublikos gyventojo asmens kodas arba užsienio valstybės piliečio asmens kodas ar kitas identifikavimo kodas, vardas (-ai), pavardė (-ės), ryšio su pacientu duomenys (giminystės, atstovavimo ir kita), telefono numeris, elektroninio pašto adresai)), pacientų ESI duomenis (su sveikata susiję specialiųjų kategorijų duomenys, paciento atvykimo į asmens sveikatos priežiūros įstaigą faktas, parengti elektroniniai medicininiai dokumentai (įskaitant juos sudarančius duomenis bei metaduomenis), elektroninės medicininės pažymos (įskaitant jas sudarančius duomenis bei metaduomenis), išrašyti e. receptai (įskaitant juos sudarančius duomenis bei metaduomenis), padaryti medicininiai vaizdai (įskaitant metaduomenis bei jonizuojančiosios spinduliuotės dozės duomenis)), įstaigoje dirbančių sveikatinimo specialistų duomenis (Lietuvos Respublikos gyventojo asmens kodas arba užsienio valstybės piliečio asmens kodas ar kitas identifikavimo kodas, vardas (-ai), pavardė (-ės), sveikatinimo specialisto spaudo numeris, profesinė kvalifikacija, pareigos, darbo laikas ir kabinetų numeriai, kontaktiniai duomenys (telefono numeris, elektroninio pašto adresai), įdarbinimo įstaigoje duomenys (darbovietės juridinio asmens kodas, darbo šioje darbovietėje pradžia, darbo šioje darbovietėje pabaiga)), naudojamų medicinos prietaisų duomenis;“.</w:t>
      </w:r>
    </w:p>
    <w:p w14:paraId="64768FC4" w14:textId="3008ABA6" w:rsidR="00F41286" w:rsidRPr="003224E0" w:rsidRDefault="00AF7745" w:rsidP="00F41286">
      <w:pPr>
        <w:pStyle w:val="Antrats"/>
        <w:tabs>
          <w:tab w:val="clear" w:pos="4153"/>
          <w:tab w:val="clear" w:pos="8306"/>
        </w:tabs>
        <w:ind w:firstLine="720"/>
        <w:jc w:val="both"/>
        <w:rPr>
          <w:bCs/>
          <w:szCs w:val="24"/>
        </w:rPr>
      </w:pPr>
      <w:r w:rsidRPr="003224E0">
        <w:rPr>
          <w:bCs/>
          <w:szCs w:val="24"/>
        </w:rPr>
        <w:t>1.</w:t>
      </w:r>
      <w:r w:rsidR="00ED3DD3" w:rsidRPr="003224E0">
        <w:rPr>
          <w:bCs/>
          <w:szCs w:val="24"/>
        </w:rPr>
        <w:t>6</w:t>
      </w:r>
      <w:r w:rsidR="00941BF0" w:rsidRPr="003224E0">
        <w:rPr>
          <w:bCs/>
          <w:szCs w:val="24"/>
        </w:rPr>
        <w:t>6</w:t>
      </w:r>
      <w:r w:rsidRPr="003224E0">
        <w:rPr>
          <w:bCs/>
          <w:szCs w:val="24"/>
        </w:rPr>
        <w:t>. Pakeisti 27.23 papunktį ir jį išdėstyti taip:</w:t>
      </w:r>
    </w:p>
    <w:p w14:paraId="45F9B8D9" w14:textId="65BAF148" w:rsidR="00297BFA" w:rsidRPr="003224E0" w:rsidRDefault="003457F2" w:rsidP="008E1E1D">
      <w:pPr>
        <w:pStyle w:val="Antrats"/>
        <w:tabs>
          <w:tab w:val="clear" w:pos="4153"/>
          <w:tab w:val="clear" w:pos="8306"/>
        </w:tabs>
        <w:ind w:firstLine="720"/>
        <w:jc w:val="both"/>
        <w:rPr>
          <w:bCs/>
          <w:szCs w:val="24"/>
        </w:rPr>
      </w:pPr>
      <w:r w:rsidRPr="003224E0">
        <w:rPr>
          <w:bCs/>
          <w:szCs w:val="24"/>
        </w:rPr>
        <w:t>„27.23.</w:t>
      </w:r>
      <w:r w:rsidRPr="003224E0">
        <w:rPr>
          <w:bCs/>
          <w:strike/>
          <w:szCs w:val="24"/>
        </w:rPr>
        <w:t xml:space="preserve"> </w:t>
      </w:r>
      <w:r w:rsidRPr="003224E0">
        <w:rPr>
          <w:strike/>
          <w:color w:val="000000"/>
        </w:rPr>
        <w:t>vaistinės teikia elektroninius vaistinio preparato ar medicinos pagalbos priemonės išdavimo dokumentus (įskaitant juos sudarančius duomenis bei metaduomenis), vaistinėje dirbančių vaistininkų ir vaistininko padėjėjų (farmakotechnikų) duomenis (Lietuvos Respublikos gyventojo asmens kodas arba užsienio valstybės piliečio asmens kodas ar kitas identifikavimo kodas, vardas (-ai), pavardė (-ės), spaudo numeris, profesinė kvalifikacija, pareigos, kontaktiniai duomenys (telefono numeris, elektroninio pašto adresai), įdarbinimo vaistinėje duomenys (darbovietės juridinio asmens kodas, darbo šioje darbovietėje pradžia, darbo šioje darbovietėje pabaiga).</w:t>
      </w:r>
      <w:r w:rsidR="009E6F04" w:rsidRPr="003224E0">
        <w:rPr>
          <w:color w:val="000000"/>
        </w:rPr>
        <w:t xml:space="preserve"> </w:t>
      </w:r>
      <w:r w:rsidR="00297BFA" w:rsidRPr="003224E0">
        <w:rPr>
          <w:rFonts w:eastAsia="Calibri"/>
          <w:b/>
          <w:szCs w:val="24"/>
        </w:rPr>
        <w:t xml:space="preserve">vaistinės teikia vaistinių ir jų informacinių sistemų duomenis (elektroninius vaistinio preparato ar </w:t>
      </w:r>
      <w:r w:rsidR="007656B2" w:rsidRPr="003224E0">
        <w:rPr>
          <w:rFonts w:eastAsia="Calibri"/>
          <w:b/>
          <w:szCs w:val="24"/>
        </w:rPr>
        <w:t>MPP</w:t>
      </w:r>
      <w:r w:rsidR="00297BFA" w:rsidRPr="003224E0">
        <w:rPr>
          <w:rFonts w:eastAsia="Calibri"/>
          <w:b/>
          <w:szCs w:val="24"/>
        </w:rPr>
        <w:t xml:space="preserve"> išdavimo dokumentus, įskaitant juos sudarančius duomenis bei metaduomenis (išdavimo (pardavimo) dokumento parengimo data, </w:t>
      </w:r>
      <w:r w:rsidR="007F20AF" w:rsidRPr="003224E0">
        <w:rPr>
          <w:rFonts w:eastAsia="Calibri"/>
          <w:b/>
          <w:szCs w:val="24"/>
        </w:rPr>
        <w:t xml:space="preserve">išdavimo (pardavimo) dokumento numeris, </w:t>
      </w:r>
      <w:r w:rsidR="00297BFA" w:rsidRPr="003224E0">
        <w:rPr>
          <w:rFonts w:eastAsia="Calibri"/>
          <w:b/>
          <w:szCs w:val="24"/>
        </w:rPr>
        <w:t>žyma „</w:t>
      </w:r>
      <w:r w:rsidR="00366B03" w:rsidRPr="003224E0">
        <w:rPr>
          <w:rFonts w:eastAsia="Calibri"/>
          <w:b/>
          <w:szCs w:val="24"/>
        </w:rPr>
        <w:t>Padengiama priemoka</w:t>
      </w:r>
      <w:r w:rsidR="00297BFA" w:rsidRPr="003224E0">
        <w:rPr>
          <w:rFonts w:eastAsia="Calibri"/>
          <w:b/>
          <w:szCs w:val="24"/>
        </w:rPr>
        <w:t xml:space="preserve">“, </w:t>
      </w:r>
      <w:r w:rsidR="00DF63D9" w:rsidRPr="003224E0">
        <w:rPr>
          <w:b/>
          <w:szCs w:val="24"/>
        </w:rPr>
        <w:t xml:space="preserve">kai kompensuojamasis </w:t>
      </w:r>
      <w:r w:rsidR="00DF63D9" w:rsidRPr="003224E0">
        <w:rPr>
          <w:b/>
          <w:spacing w:val="6"/>
          <w:szCs w:val="24"/>
        </w:rPr>
        <w:t xml:space="preserve">vaistinis preparatas ar kompensuojamoji MPP išduota </w:t>
      </w:r>
      <w:r w:rsidR="00DF63D9" w:rsidRPr="003224E0">
        <w:rPr>
          <w:b/>
          <w:szCs w:val="24"/>
        </w:rPr>
        <w:t>apdraustajam, atitinkančiam Sveikatos draudimo įstatymo 10 straipsnio 6 dalyje numatytus kriterijus dėl paciento priemokos padengimo,</w:t>
      </w:r>
      <w:r w:rsidR="00DF63D9" w:rsidRPr="003224E0">
        <w:rPr>
          <w:bCs/>
          <w:szCs w:val="24"/>
        </w:rPr>
        <w:t xml:space="preserve"> </w:t>
      </w:r>
      <w:r w:rsidR="00297BFA" w:rsidRPr="003224E0">
        <w:rPr>
          <w:rFonts w:eastAsia="Calibri"/>
          <w:b/>
          <w:szCs w:val="24"/>
        </w:rPr>
        <w:t>duomenis apie pacientą (paciento vardas</w:t>
      </w:r>
      <w:r w:rsidR="009D0EEF" w:rsidRPr="003224E0">
        <w:rPr>
          <w:rFonts w:eastAsia="Calibri"/>
          <w:b/>
          <w:szCs w:val="24"/>
        </w:rPr>
        <w:t xml:space="preserve"> (-ai)</w:t>
      </w:r>
      <w:r w:rsidR="00297BFA" w:rsidRPr="003224E0">
        <w:rPr>
          <w:rFonts w:eastAsia="Calibri"/>
          <w:b/>
          <w:szCs w:val="24"/>
        </w:rPr>
        <w:t>, pavardė</w:t>
      </w:r>
      <w:r w:rsidR="009D0EEF" w:rsidRPr="003224E0">
        <w:rPr>
          <w:rFonts w:eastAsia="Calibri"/>
          <w:b/>
          <w:szCs w:val="24"/>
        </w:rPr>
        <w:t xml:space="preserve"> (-ės)</w:t>
      </w:r>
      <w:r w:rsidR="00297BFA" w:rsidRPr="003224E0">
        <w:rPr>
          <w:rFonts w:eastAsia="Calibri"/>
          <w:b/>
          <w:szCs w:val="24"/>
        </w:rPr>
        <w:t>, ESI numeris, gimimo data, amžius, lytis, Lietuvos Respublikos gyventojo asmens kodas arba užsienio valstybės piliečio asmens kodas ar kitas identifikavimo kodas, gyvenamosios vietos adresas, telefono ryšio numeris, elektroninio pašto adresas, kai pacientas gydomas anonimiškai, nurodomas tik paciento kodas), duomenis apie vaistinę (pavadinimas, juridinio asmens kodas, vaistinės identifikacinis numeris, kai išduodami kompensuojamieji vaistiniai preparatai ar kompensuojamosios MPP, adresas, telefono ryšio ir (ar) fakso numeriai, elektroninio pašto adresas), duomenis apie farmacijos specialistą (Lietuvos Respublikos gyventojo asmens kodas arba užsienio valstybės piliečio asmens kodas ar kitas identifikavimo kodas, vardas</w:t>
      </w:r>
      <w:r w:rsidR="009D0EEF" w:rsidRPr="003224E0">
        <w:rPr>
          <w:rFonts w:eastAsia="Calibri"/>
          <w:b/>
          <w:szCs w:val="24"/>
        </w:rPr>
        <w:t xml:space="preserve"> (-ai)</w:t>
      </w:r>
      <w:r w:rsidR="00297BFA" w:rsidRPr="003224E0">
        <w:rPr>
          <w:rFonts w:eastAsia="Calibri"/>
          <w:b/>
          <w:szCs w:val="24"/>
        </w:rPr>
        <w:t>, pavardė</w:t>
      </w:r>
      <w:r w:rsidR="009D0EEF" w:rsidRPr="003224E0">
        <w:rPr>
          <w:rFonts w:eastAsia="Calibri"/>
          <w:b/>
          <w:szCs w:val="24"/>
        </w:rPr>
        <w:t xml:space="preserve"> (-ės)</w:t>
      </w:r>
      <w:r w:rsidR="00297BFA" w:rsidRPr="003224E0">
        <w:rPr>
          <w:rFonts w:eastAsia="Calibri"/>
          <w:b/>
          <w:szCs w:val="24"/>
        </w:rPr>
        <w:t>, spaudo numeris, profesinė kvalifikacija, telefono ryšio numeris, elektroninio pašto adresas</w:t>
      </w:r>
      <w:r w:rsidR="00297BFA" w:rsidRPr="003224E0">
        <w:rPr>
          <w:rFonts w:eastAsia="Calibri"/>
          <w:b/>
          <w:color w:val="000000"/>
          <w:szCs w:val="24"/>
        </w:rPr>
        <w:t>,</w:t>
      </w:r>
      <w:r w:rsidR="00945BED" w:rsidRPr="003224E0">
        <w:rPr>
          <w:rFonts w:eastAsia="Calibri"/>
          <w:b/>
          <w:color w:val="000000"/>
          <w:szCs w:val="24"/>
        </w:rPr>
        <w:t xml:space="preserve"> </w:t>
      </w:r>
      <w:r w:rsidR="00945BED" w:rsidRPr="003224E0">
        <w:rPr>
          <w:b/>
          <w:color w:val="000000"/>
          <w:szCs w:val="24"/>
        </w:rPr>
        <w:t>įdarbinimo vaistinėje duomenys (darbovietės juridinio asmens kodas, darbo šioje darbovietėje pradžia, darb</w:t>
      </w:r>
      <w:r w:rsidR="00473EA0" w:rsidRPr="003224E0">
        <w:rPr>
          <w:b/>
          <w:color w:val="000000"/>
          <w:szCs w:val="24"/>
        </w:rPr>
        <w:t xml:space="preserve">o šioje darbovietėje pabaiga)), </w:t>
      </w:r>
      <w:r w:rsidR="00297BFA" w:rsidRPr="003224E0">
        <w:rPr>
          <w:rFonts w:eastAsia="Calibri"/>
          <w:b/>
          <w:color w:val="000000"/>
          <w:szCs w:val="24"/>
        </w:rPr>
        <w:t>elektroninio recepto, pagal kurį išduotas vaistinis preparatas, kompensuojamoji MPP ar medicinos priemonė, numeris, vaistinio preparato duomenis (anatominės-terapinės-cheminės (ATC) klasifikacijos indekso 5 lygio kodas, jei išduodamas registruotas vaistinis preparatas, vaistinio preparato nacionalinis pakuotės identifikatoriaus numeris (NPAKID</w:t>
      </w:r>
      <w:r w:rsidR="001B0B7F" w:rsidRPr="003224E0">
        <w:rPr>
          <w:rFonts w:eastAsia="Calibri"/>
          <w:b/>
          <w:color w:val="000000"/>
          <w:szCs w:val="24"/>
        </w:rPr>
        <w:t>-7</w:t>
      </w:r>
      <w:r w:rsidR="00297BFA" w:rsidRPr="003224E0">
        <w:rPr>
          <w:rFonts w:eastAsia="Calibri"/>
          <w:b/>
          <w:color w:val="000000"/>
          <w:szCs w:val="24"/>
        </w:rPr>
        <w:t>), bendrinis pavadinimas, konkretus vaistinio preparato pavadinimas, stiprumas, farmacinė forma, vaistinio preparato dozuočių kiekis ir dozuotės pavadinimas arba pakuotė, pakuotės dydis ir pakuočių skaičius, jei išduotas (parduotas) ekstemporalusis vaistinis preparatas, ekstemporaliojo vaistinio preparato sudėtis (</w:t>
      </w:r>
      <w:r w:rsidR="00297BFA" w:rsidRPr="003224E0">
        <w:rPr>
          <w:rFonts w:eastAsia="Calibri"/>
          <w:b/>
          <w:szCs w:val="24"/>
        </w:rPr>
        <w:t xml:space="preserve">bendriniai veikliųjų ir pagalbinių medžiagų pavadinimai ir jų kiekiai dozuotėje arba bendriniai veikliųjų medžiagų ir pagalbinių medžiagų pavadinimai ir jų kiekiai, arba bendriniai veikliųjų ir pagalbinių medžiagų pavadinimai ir jų kiekiai bendrame tūryje arba masėje), vaistinio preparato bendrinis pavadinimas, konkretus vaistinio preparato pavadinimas, farmacinė forma, stiprumas ir dozuočių skaičius arba kiekis (gramais ar mililitrais), ekstemporaliojo </w:t>
      </w:r>
      <w:r w:rsidR="00297BFA" w:rsidRPr="003224E0">
        <w:rPr>
          <w:rFonts w:eastAsia="Calibri"/>
          <w:b/>
          <w:color w:val="000000"/>
          <w:szCs w:val="24"/>
        </w:rPr>
        <w:t>vaistinio preparato kiekis (</w:t>
      </w:r>
      <w:r w:rsidR="00297BFA" w:rsidRPr="003224E0">
        <w:rPr>
          <w:rFonts w:eastAsia="Calibri"/>
          <w:b/>
          <w:szCs w:val="24"/>
        </w:rPr>
        <w:t xml:space="preserve">svoris, tūris arba dozuočių skaičius), jei reikia, </w:t>
      </w:r>
      <w:r w:rsidR="00297BFA" w:rsidRPr="003224E0">
        <w:rPr>
          <w:rFonts w:eastAsia="Calibri"/>
          <w:b/>
          <w:color w:val="000000"/>
          <w:szCs w:val="24"/>
        </w:rPr>
        <w:t>gaminamo ekstemporaliojo vaistinio preparato kiekis (tūris ir svoris) ir kiekio matas, ekstemporaliojo vaistinio preparato gaminimo metodas, jei reikia, informacija apie vaistinio preparato vartojimą, vartojimo būdą, vartojimo metodą, jei reikia, vienkartinė dozė ir vienkartinės dozės forma, vartojimo dažnumas ir vartojimo laikas, paros dozė ir paros dozės forma, jei reikia, gydymo kurso trukmė (nurodant vaistinio preparato vartojimo dienų skaičių), jei išduodama kompensuojamoji MPP, kompensuojamosios MPP duomenis (kompensuojamosios MPP grupės pavadinimas ir (ar) kompensuojamosios MPP pavadinimas, kompensuojamosios MPP aprašymas, jei reikia, jei išduodami lęšiai, lęšių duomenys (</w:t>
      </w:r>
      <w:r w:rsidR="00297BFA" w:rsidRPr="003224E0">
        <w:rPr>
          <w:rFonts w:eastAsia="Calibri"/>
          <w:b/>
          <w:szCs w:val="24"/>
        </w:rPr>
        <w:t>dešinės akies sfera, dešinės akies cilindras, dešinės akies ašis, dešinės akies prizmė, kairės akies sfera, kairės akies cilindras, kairės akies ašis, kairės akies prizmė, atstumas tarp vyzdžių centrų, lęšių paskirtis), kompensuojamosios MPP vienetų skaičius ir naudojimo trukmė), jei išduodama medicinos priemonė</w:t>
      </w:r>
      <w:r w:rsidR="00C237A2" w:rsidRPr="003224E0">
        <w:rPr>
          <w:rFonts w:eastAsia="Calibri"/>
          <w:b/>
          <w:szCs w:val="24"/>
        </w:rPr>
        <w:t>,</w:t>
      </w:r>
      <w:r w:rsidR="00297BFA" w:rsidRPr="003224E0">
        <w:rPr>
          <w:rFonts w:eastAsia="Calibri"/>
          <w:b/>
          <w:szCs w:val="24"/>
        </w:rPr>
        <w:t xml:space="preserve"> išskyrus kompensuojamąsias MPP, medicinos priemonės</w:t>
      </w:r>
      <w:r w:rsidR="00C237A2" w:rsidRPr="003224E0">
        <w:rPr>
          <w:rFonts w:eastAsia="Calibri"/>
          <w:b/>
          <w:szCs w:val="24"/>
        </w:rPr>
        <w:t xml:space="preserve"> </w:t>
      </w:r>
      <w:r w:rsidR="00297BFA" w:rsidRPr="003224E0">
        <w:rPr>
          <w:rFonts w:eastAsia="Calibri"/>
          <w:b/>
          <w:szCs w:val="24"/>
        </w:rPr>
        <w:t>duomenis (medicinos priemonės</w:t>
      </w:r>
      <w:r w:rsidR="006521BE" w:rsidRPr="003224E0">
        <w:rPr>
          <w:rFonts w:eastAsia="Calibri"/>
          <w:b/>
          <w:szCs w:val="24"/>
        </w:rPr>
        <w:t xml:space="preserve"> </w:t>
      </w:r>
      <w:r w:rsidR="00297BFA" w:rsidRPr="003224E0">
        <w:rPr>
          <w:rFonts w:eastAsia="Calibri"/>
          <w:b/>
          <w:szCs w:val="24"/>
        </w:rPr>
        <w:t>pavadinimas ir aprašymas, jei reikia, jei išduodami lęšiai, lęšių duomenys (dešinės akies sfera, dešinės akies cilindras, dešinės akies ašis, dešinės akies prizmė, kairės akies sfera, kairės akies cilindras, kairės akies ašis, kairės akies prizmė, atstumas tarp vyzdžių centrų, lęšių paskirtis), medicinos priemonės</w:t>
      </w:r>
      <w:r w:rsidR="00C237A2" w:rsidRPr="003224E0">
        <w:rPr>
          <w:rFonts w:eastAsia="Calibri"/>
          <w:b/>
          <w:szCs w:val="24"/>
        </w:rPr>
        <w:t xml:space="preserve"> </w:t>
      </w:r>
      <w:r w:rsidR="00297BFA" w:rsidRPr="003224E0">
        <w:rPr>
          <w:rFonts w:eastAsia="Calibri"/>
          <w:b/>
          <w:szCs w:val="24"/>
        </w:rPr>
        <w:t>naudojimo trukmė), pakanka iki data – data</w:t>
      </w:r>
      <w:r w:rsidR="000217C8" w:rsidRPr="003224E0">
        <w:rPr>
          <w:rFonts w:eastAsia="Calibri"/>
          <w:b/>
          <w:szCs w:val="24"/>
        </w:rPr>
        <w:t>,</w:t>
      </w:r>
      <w:r w:rsidR="00297BFA" w:rsidRPr="003224E0">
        <w:rPr>
          <w:rFonts w:eastAsia="Calibri"/>
          <w:b/>
          <w:szCs w:val="24"/>
        </w:rPr>
        <w:t xml:space="preserve"> iki kada faktiškai užteks išduoto vaistinio preparato, MPP ar medicinos priemonės kiekio, galutinė išduoto vaistinio preparato, </w:t>
      </w:r>
      <w:r w:rsidR="00B26A44" w:rsidRPr="003224E0">
        <w:rPr>
          <w:rFonts w:eastAsia="Calibri"/>
          <w:b/>
          <w:szCs w:val="24"/>
        </w:rPr>
        <w:t xml:space="preserve">kompensuojamosios </w:t>
      </w:r>
      <w:r w:rsidR="00297BFA" w:rsidRPr="003224E0">
        <w:rPr>
          <w:rFonts w:eastAsia="Calibri"/>
          <w:b/>
          <w:szCs w:val="24"/>
        </w:rPr>
        <w:t>MPP ar medicinos priemonės</w:t>
      </w:r>
      <w:r w:rsidR="0024096E" w:rsidRPr="003224E0">
        <w:rPr>
          <w:rFonts w:eastAsia="Calibri"/>
          <w:b/>
          <w:szCs w:val="24"/>
        </w:rPr>
        <w:t xml:space="preserve"> </w:t>
      </w:r>
      <w:r w:rsidR="00297BFA" w:rsidRPr="003224E0">
        <w:rPr>
          <w:rFonts w:eastAsia="Calibri"/>
          <w:b/>
          <w:szCs w:val="24"/>
        </w:rPr>
        <w:t xml:space="preserve">pardavimo vaistinėje mažmeninė kaina, paciento sumokėta priemoka, jei išduodamas kompensuojamasis vaistinis preparatas ar kompensuojamoji MPP, </w:t>
      </w:r>
      <w:r w:rsidR="003832F5" w:rsidRPr="003224E0">
        <w:rPr>
          <w:rFonts w:eastAsia="Calibri"/>
          <w:b/>
          <w:szCs w:val="24"/>
        </w:rPr>
        <w:t xml:space="preserve">padengiama </w:t>
      </w:r>
      <w:r w:rsidR="00297BFA" w:rsidRPr="003224E0">
        <w:rPr>
          <w:rFonts w:eastAsia="Calibri"/>
          <w:b/>
          <w:szCs w:val="24"/>
        </w:rPr>
        <w:t xml:space="preserve">priemoka, </w:t>
      </w:r>
      <w:r w:rsidR="00DF63D9" w:rsidRPr="003224E0">
        <w:rPr>
          <w:b/>
          <w:szCs w:val="24"/>
        </w:rPr>
        <w:t xml:space="preserve">kai kompensuojamasis </w:t>
      </w:r>
      <w:r w:rsidR="00DF63D9" w:rsidRPr="003224E0">
        <w:rPr>
          <w:b/>
          <w:spacing w:val="6"/>
          <w:szCs w:val="24"/>
        </w:rPr>
        <w:t xml:space="preserve">vaistinis preparatas ar kompensuojamoji MPP išduota </w:t>
      </w:r>
      <w:r w:rsidR="00DF63D9" w:rsidRPr="003224E0">
        <w:rPr>
          <w:b/>
          <w:szCs w:val="24"/>
        </w:rPr>
        <w:t>apdraustajam, atitinkančiam Sveikatos draudimo įstatymo 10 straipsnio 6 dalyje numatytus kriterijus dėl paciento priemokos padengimo</w:t>
      </w:r>
      <w:r w:rsidR="00DF63D9" w:rsidRPr="003224E0">
        <w:rPr>
          <w:bCs/>
          <w:szCs w:val="24"/>
        </w:rPr>
        <w:t xml:space="preserve">, </w:t>
      </w:r>
      <w:r w:rsidR="00297BFA" w:rsidRPr="003224E0">
        <w:rPr>
          <w:rFonts w:eastAsia="Calibri"/>
          <w:b/>
          <w:szCs w:val="24"/>
        </w:rPr>
        <w:t>teisės</w:t>
      </w:r>
      <w:r w:rsidR="009E6F04" w:rsidRPr="003224E0">
        <w:rPr>
          <w:rFonts w:eastAsia="Calibri"/>
          <w:b/>
          <w:szCs w:val="24"/>
        </w:rPr>
        <w:t xml:space="preserve"> į paciento priemokos padengimą</w:t>
      </w:r>
      <w:r w:rsidR="00297BFA" w:rsidRPr="003224E0">
        <w:rPr>
          <w:rFonts w:eastAsia="Calibri"/>
          <w:b/>
          <w:szCs w:val="24"/>
        </w:rPr>
        <w:t xml:space="preserve"> galiojimo pradžia ir galiojimo pabaiga, kompensuojamoji suma, jei išduodamas kompensuojamasis vaistinis preparatas ar kompensuojamoji MPP, pirminės </w:t>
      </w:r>
      <w:r w:rsidR="0024096E" w:rsidRPr="003224E0">
        <w:rPr>
          <w:rFonts w:eastAsia="Calibri"/>
          <w:b/>
          <w:szCs w:val="24"/>
        </w:rPr>
        <w:t xml:space="preserve">asmens </w:t>
      </w:r>
      <w:r w:rsidR="00297BFA" w:rsidRPr="003224E0">
        <w:rPr>
          <w:rFonts w:eastAsia="Calibri"/>
          <w:b/>
          <w:szCs w:val="24"/>
        </w:rPr>
        <w:t>sveikatos priežiūros įstaigos pavadinimas ir sveikatos priežiūros specialisto vardas</w:t>
      </w:r>
      <w:r w:rsidR="009D0EEF" w:rsidRPr="003224E0">
        <w:rPr>
          <w:rFonts w:eastAsia="Calibri"/>
          <w:b/>
          <w:szCs w:val="24"/>
        </w:rPr>
        <w:t xml:space="preserve"> (-ai)</w:t>
      </w:r>
      <w:r w:rsidR="00297BFA" w:rsidRPr="003224E0">
        <w:rPr>
          <w:rFonts w:eastAsia="Calibri"/>
          <w:b/>
          <w:szCs w:val="24"/>
        </w:rPr>
        <w:t>, pavardė</w:t>
      </w:r>
      <w:r w:rsidR="009D0EEF" w:rsidRPr="003224E0">
        <w:rPr>
          <w:rFonts w:eastAsia="Calibri"/>
          <w:b/>
          <w:szCs w:val="24"/>
        </w:rPr>
        <w:t xml:space="preserve"> (-ės)</w:t>
      </w:r>
      <w:r w:rsidR="00297BFA" w:rsidRPr="003224E0">
        <w:rPr>
          <w:rFonts w:eastAsia="Calibri"/>
          <w:b/>
          <w:szCs w:val="24"/>
        </w:rPr>
        <w:t xml:space="preserve"> ir spaudo numeris, jei vaistiniai preparatai ar kompensuojamosios MPP buvo parduotos (išduotos) per pirminės </w:t>
      </w:r>
      <w:r w:rsidR="0024096E" w:rsidRPr="003224E0">
        <w:rPr>
          <w:rFonts w:eastAsia="Calibri"/>
          <w:b/>
          <w:szCs w:val="24"/>
        </w:rPr>
        <w:t xml:space="preserve">asmens </w:t>
      </w:r>
      <w:r w:rsidR="00297BFA" w:rsidRPr="003224E0">
        <w:rPr>
          <w:rFonts w:eastAsia="Calibri"/>
          <w:b/>
          <w:szCs w:val="24"/>
        </w:rPr>
        <w:t>sveikatos priežiūros įstaigą, vadovaujantis Lietuvos Respublikos Vyriausybės 2007 m. rugpjūčio 8 d. nutarimu Nr. 805 „Dėl Gyventojų aprūpinimo vaistiniais preparatais per kaimo vietovėse esančias pirminės sveikatos priežiūros įstaigas taisyklių patvirtinimo“, farmacijos specialisto pastabos pacientui, jei reikia, žyma, kad pacientas ar jo atstovas atsisakė įsigyti kompensuojamąjį vaistinį preparatą)</w:t>
      </w:r>
      <w:r w:rsidR="00297BFA" w:rsidRPr="003224E0">
        <w:rPr>
          <w:rFonts w:eastAsia="Calibri"/>
          <w:bCs/>
          <w:szCs w:val="24"/>
        </w:rPr>
        <w:t>.“</w:t>
      </w:r>
    </w:p>
    <w:p w14:paraId="325D32AA" w14:textId="3F87DF1E" w:rsidR="00297BFA" w:rsidRPr="003224E0" w:rsidRDefault="00297BFA" w:rsidP="00297BFA">
      <w:pPr>
        <w:pStyle w:val="Antrats"/>
        <w:tabs>
          <w:tab w:val="clear" w:pos="4153"/>
          <w:tab w:val="clear" w:pos="8306"/>
        </w:tabs>
        <w:ind w:firstLine="720"/>
        <w:jc w:val="both"/>
        <w:rPr>
          <w:rFonts w:eastAsia="Calibri"/>
          <w:bCs/>
          <w:szCs w:val="24"/>
        </w:rPr>
      </w:pPr>
      <w:r w:rsidRPr="003224E0">
        <w:rPr>
          <w:bCs/>
          <w:szCs w:val="24"/>
        </w:rPr>
        <w:t>1.</w:t>
      </w:r>
      <w:r w:rsidR="00ED3DD3" w:rsidRPr="003224E0">
        <w:rPr>
          <w:bCs/>
          <w:szCs w:val="24"/>
        </w:rPr>
        <w:t>6</w:t>
      </w:r>
      <w:r w:rsidR="00941BF0" w:rsidRPr="003224E0">
        <w:rPr>
          <w:bCs/>
          <w:szCs w:val="24"/>
        </w:rPr>
        <w:t>7</w:t>
      </w:r>
      <w:r w:rsidRPr="003224E0">
        <w:rPr>
          <w:bCs/>
          <w:szCs w:val="24"/>
        </w:rPr>
        <w:t xml:space="preserve">. </w:t>
      </w:r>
      <w:r w:rsidRPr="003224E0">
        <w:rPr>
          <w:rFonts w:eastAsia="Calibri"/>
          <w:bCs/>
          <w:szCs w:val="24"/>
        </w:rPr>
        <w:t>Pakeisti 27.23 papunktį ir jį išdėstyti taip:</w:t>
      </w:r>
    </w:p>
    <w:p w14:paraId="3C6D6E9D" w14:textId="77777777" w:rsidR="00297BFA" w:rsidRPr="003224E0" w:rsidRDefault="00297BFA" w:rsidP="00297BFA">
      <w:pPr>
        <w:ind w:firstLine="720"/>
        <w:jc w:val="both"/>
        <w:rPr>
          <w:rFonts w:eastAsia="Calibri"/>
          <w:b/>
          <w:szCs w:val="24"/>
        </w:rPr>
      </w:pPr>
      <w:r w:rsidRPr="003224E0">
        <w:rPr>
          <w:rFonts w:eastAsia="Calibri"/>
          <w:bCs/>
          <w:szCs w:val="24"/>
        </w:rPr>
        <w:t>„</w:t>
      </w:r>
      <w:r w:rsidRPr="003224E0">
        <w:rPr>
          <w:rFonts w:eastAsia="Calibri"/>
          <w:szCs w:val="24"/>
        </w:rPr>
        <w:t>27.23. vaistinės teikia vaistinių ir jų informacinių sistemų duomenis:</w:t>
      </w:r>
    </w:p>
    <w:p w14:paraId="4D39421E" w14:textId="4EC957D4" w:rsidR="00297BFA" w:rsidRPr="003224E0" w:rsidRDefault="00297BFA" w:rsidP="00297BFA">
      <w:pPr>
        <w:ind w:firstLine="720"/>
        <w:jc w:val="both"/>
        <w:rPr>
          <w:rFonts w:eastAsia="Calibri"/>
          <w:bCs/>
          <w:szCs w:val="24"/>
        </w:rPr>
      </w:pPr>
      <w:r w:rsidRPr="003224E0">
        <w:rPr>
          <w:rFonts w:eastAsia="Calibri"/>
          <w:b/>
          <w:szCs w:val="24"/>
        </w:rPr>
        <w:t>27.23.1</w:t>
      </w:r>
      <w:r w:rsidRPr="003224E0">
        <w:rPr>
          <w:rFonts w:eastAsia="Calibri"/>
          <w:bCs/>
          <w:szCs w:val="24"/>
        </w:rPr>
        <w:t xml:space="preserve">. </w:t>
      </w:r>
      <w:r w:rsidR="009E6F04" w:rsidRPr="003224E0">
        <w:rPr>
          <w:rFonts w:eastAsia="Calibri"/>
          <w:bCs/>
          <w:strike/>
          <w:szCs w:val="24"/>
        </w:rPr>
        <w:t>(</w:t>
      </w:r>
      <w:r w:rsidRPr="003224E0">
        <w:rPr>
          <w:rFonts w:eastAsia="Calibri"/>
          <w:bCs/>
          <w:szCs w:val="24"/>
        </w:rPr>
        <w:t xml:space="preserve">elektroninius vaistinio preparato ar </w:t>
      </w:r>
      <w:r w:rsidR="007656B2" w:rsidRPr="003224E0">
        <w:rPr>
          <w:rFonts w:eastAsia="Calibri"/>
          <w:bCs/>
          <w:szCs w:val="24"/>
        </w:rPr>
        <w:t>MPP</w:t>
      </w:r>
      <w:r w:rsidRPr="003224E0">
        <w:rPr>
          <w:rFonts w:eastAsia="Calibri"/>
          <w:bCs/>
          <w:szCs w:val="24"/>
        </w:rPr>
        <w:t xml:space="preserve"> išdavimo dokumentus, įskaitant juos sudarančius duomenis bei metaduomenis (išdavimo (pardavimo) dokumento parengimo data, </w:t>
      </w:r>
      <w:r w:rsidR="0079229C" w:rsidRPr="003224E0">
        <w:rPr>
          <w:rFonts w:eastAsia="Calibri"/>
          <w:bCs/>
          <w:szCs w:val="24"/>
        </w:rPr>
        <w:t xml:space="preserve">išdavimo (pardavimo) dokumento numeris, </w:t>
      </w:r>
      <w:r w:rsidRPr="003224E0">
        <w:rPr>
          <w:rFonts w:eastAsia="Calibri"/>
          <w:b/>
          <w:szCs w:val="24"/>
        </w:rPr>
        <w:t>„</w:t>
      </w:r>
      <w:r w:rsidR="007A5B44" w:rsidRPr="003224E0">
        <w:rPr>
          <w:rFonts w:eastAsia="Calibri"/>
          <w:b/>
          <w:szCs w:val="24"/>
        </w:rPr>
        <w:t>I</w:t>
      </w:r>
      <w:r w:rsidRPr="003224E0">
        <w:rPr>
          <w:rFonts w:eastAsia="Calibri"/>
          <w:b/>
          <w:szCs w:val="24"/>
        </w:rPr>
        <w:t>šdavimo data“</w:t>
      </w:r>
      <w:r w:rsidRPr="003224E0">
        <w:rPr>
          <w:rFonts w:eastAsia="Calibri"/>
          <w:bCs/>
          <w:szCs w:val="24"/>
        </w:rPr>
        <w:t xml:space="preserve">, </w:t>
      </w:r>
      <w:r w:rsidRPr="003224E0">
        <w:rPr>
          <w:rFonts w:eastAsia="Calibri"/>
          <w:b/>
          <w:szCs w:val="24"/>
        </w:rPr>
        <w:t>jei vaistinis preparatas ar kompensuojamoji MPP parduodami pagal elektroninius receptus sudarant nuotolinę pirkimo–pardavimo sutartį, žyma „Įsigijimas nuotoliniu būdu“</w:t>
      </w:r>
      <w:r w:rsidRPr="003224E0">
        <w:rPr>
          <w:rFonts w:eastAsia="Calibri"/>
          <w:bCs/>
          <w:szCs w:val="24"/>
        </w:rPr>
        <w:t>; žyma „</w:t>
      </w:r>
      <w:r w:rsidR="00366B03" w:rsidRPr="003224E0">
        <w:rPr>
          <w:rFonts w:eastAsia="Calibri"/>
          <w:bCs/>
          <w:szCs w:val="24"/>
        </w:rPr>
        <w:t>Padengiama priemoka</w:t>
      </w:r>
      <w:r w:rsidRPr="003224E0">
        <w:rPr>
          <w:rFonts w:eastAsia="Calibri"/>
          <w:bCs/>
          <w:szCs w:val="24"/>
        </w:rPr>
        <w:t xml:space="preserve">“, </w:t>
      </w:r>
      <w:r w:rsidR="009E6F04" w:rsidRPr="003224E0">
        <w:rPr>
          <w:rFonts w:eastAsia="Calibri"/>
          <w:bCs/>
          <w:szCs w:val="24"/>
        </w:rPr>
        <w:t xml:space="preserve">kai kompensuojamasis vaistinis preparatas ar kompensuojamoji MPP išduota apdraustajam, atitinkančiam </w:t>
      </w:r>
      <w:r w:rsidRPr="003224E0">
        <w:rPr>
          <w:rFonts w:eastAsia="Calibri"/>
          <w:bCs/>
          <w:szCs w:val="24"/>
        </w:rPr>
        <w:t>Sveikatos draudimo įstatymo 10 straipsnio 6 dalyje numatyt</w:t>
      </w:r>
      <w:r w:rsidR="003832F5" w:rsidRPr="003224E0">
        <w:rPr>
          <w:rFonts w:eastAsia="Calibri"/>
          <w:bCs/>
          <w:szCs w:val="24"/>
        </w:rPr>
        <w:t>us</w:t>
      </w:r>
      <w:r w:rsidRPr="003224E0">
        <w:rPr>
          <w:rFonts w:eastAsia="Calibri"/>
          <w:bCs/>
          <w:szCs w:val="24"/>
        </w:rPr>
        <w:t xml:space="preserve"> kriterij</w:t>
      </w:r>
      <w:r w:rsidR="003832F5" w:rsidRPr="003224E0">
        <w:rPr>
          <w:rFonts w:eastAsia="Calibri"/>
          <w:bCs/>
          <w:szCs w:val="24"/>
        </w:rPr>
        <w:t>us</w:t>
      </w:r>
      <w:r w:rsidRPr="003224E0">
        <w:rPr>
          <w:rFonts w:eastAsia="Calibri"/>
          <w:bCs/>
          <w:szCs w:val="24"/>
        </w:rPr>
        <w:t xml:space="preserve"> </w:t>
      </w:r>
      <w:r w:rsidR="00157476" w:rsidRPr="003224E0">
        <w:rPr>
          <w:rFonts w:eastAsia="Calibri"/>
          <w:bCs/>
          <w:szCs w:val="24"/>
        </w:rPr>
        <w:t>dėl paciento priemokos padengimo</w:t>
      </w:r>
      <w:r w:rsidRPr="003224E0">
        <w:rPr>
          <w:rFonts w:eastAsia="Calibri"/>
          <w:bCs/>
          <w:szCs w:val="24"/>
        </w:rPr>
        <w:t>, duomenis apie pacientą (paciento vardas</w:t>
      </w:r>
      <w:r w:rsidR="009D0EEF" w:rsidRPr="003224E0">
        <w:rPr>
          <w:rFonts w:eastAsia="Calibri"/>
          <w:bCs/>
          <w:szCs w:val="24"/>
        </w:rPr>
        <w:t xml:space="preserve"> (-ai)</w:t>
      </w:r>
      <w:r w:rsidRPr="003224E0">
        <w:rPr>
          <w:rFonts w:eastAsia="Calibri"/>
          <w:bCs/>
          <w:szCs w:val="24"/>
        </w:rPr>
        <w:t>, pavardė</w:t>
      </w:r>
      <w:r w:rsidR="009D0EEF" w:rsidRPr="003224E0">
        <w:rPr>
          <w:rFonts w:eastAsia="Calibri"/>
          <w:bCs/>
          <w:szCs w:val="24"/>
        </w:rPr>
        <w:t xml:space="preserve"> (-ės)</w:t>
      </w:r>
      <w:r w:rsidRPr="003224E0">
        <w:rPr>
          <w:rFonts w:eastAsia="Calibri"/>
          <w:bCs/>
          <w:szCs w:val="24"/>
        </w:rPr>
        <w:t>, ESI numeris, gimimo data, amžius, lytis, Lietuvos Respublikos gyventojo asmens kodas arba užsienio valstybės piliečio asmens kodas ar kitas identifikavimo kodas, gyvenamosios vietos adresas, telefono ryšio numeris, elektroninio pašto adresas, kai pacientas gydomas anonimiškai, nurodomas tik paciento kodas), duomenis apie vaistinę (pavadinimas, juridinio asmens kodas, vaistinės identifikacinis numeris, kai išduodami kompensuojamieji vaistiniai preparatai ar kompensuojamosios MPP, adresas, telefono ryšio ir (ar) fakso numeriai, elektroninio pašto adresas), duomenis apie farmacijos specialistą (Lietuvos Respublikos gyventojo asmens kodas arba užsienio valstybės piliečio asmens kodas ar kitas identifikavimo kodas, vardas</w:t>
      </w:r>
      <w:r w:rsidR="009D0EEF" w:rsidRPr="003224E0">
        <w:rPr>
          <w:rFonts w:eastAsia="Calibri"/>
          <w:bCs/>
          <w:szCs w:val="24"/>
        </w:rPr>
        <w:t xml:space="preserve"> (-ai)</w:t>
      </w:r>
      <w:r w:rsidRPr="003224E0">
        <w:rPr>
          <w:rFonts w:eastAsia="Calibri"/>
          <w:bCs/>
          <w:szCs w:val="24"/>
        </w:rPr>
        <w:t>, pavardė</w:t>
      </w:r>
      <w:r w:rsidR="009D0EEF" w:rsidRPr="003224E0">
        <w:rPr>
          <w:rFonts w:eastAsia="Calibri"/>
          <w:bCs/>
          <w:szCs w:val="24"/>
        </w:rPr>
        <w:t xml:space="preserve"> (-ės)</w:t>
      </w:r>
      <w:r w:rsidRPr="003224E0">
        <w:rPr>
          <w:rFonts w:eastAsia="Calibri"/>
          <w:bCs/>
          <w:szCs w:val="24"/>
        </w:rPr>
        <w:t>, spaudo numeris, profesinė kvalifikacija, telefono ryšio numeris, elektroninio pašto adresas</w:t>
      </w:r>
      <w:r w:rsidR="00945BED" w:rsidRPr="003224E0">
        <w:rPr>
          <w:rFonts w:eastAsia="Calibri"/>
          <w:bCs/>
          <w:color w:val="000000"/>
          <w:szCs w:val="24"/>
        </w:rPr>
        <w:t xml:space="preserve">, </w:t>
      </w:r>
      <w:r w:rsidR="00945BED" w:rsidRPr="003224E0">
        <w:rPr>
          <w:bCs/>
          <w:color w:val="000000"/>
          <w:szCs w:val="24"/>
        </w:rPr>
        <w:t>įdarbinimo vaistinėje duomenys (darbovietės juridinio asmens kodas, darbo šioje darbovietėje pradžia, darbo šioje darbovietėje pabaiga)),</w:t>
      </w:r>
      <w:r w:rsidR="00945BED" w:rsidRPr="003224E0">
        <w:rPr>
          <w:b/>
          <w:color w:val="000000"/>
          <w:szCs w:val="24"/>
        </w:rPr>
        <w:t xml:space="preserve"> </w:t>
      </w:r>
      <w:r w:rsidRPr="003224E0">
        <w:rPr>
          <w:rFonts w:eastAsia="Calibri"/>
          <w:bCs/>
          <w:color w:val="000000"/>
          <w:szCs w:val="24"/>
        </w:rPr>
        <w:t>elektroninio recepto, pagal kurį išduotas vaistinis preparatas, kompensuojamoji MPP ar medicinos priemonė</w:t>
      </w:r>
      <w:r w:rsidR="0024096E" w:rsidRPr="003224E0">
        <w:rPr>
          <w:rFonts w:eastAsia="Calibri"/>
          <w:bCs/>
          <w:color w:val="000000"/>
          <w:szCs w:val="24"/>
        </w:rPr>
        <w:t xml:space="preserve">, </w:t>
      </w:r>
      <w:r w:rsidRPr="003224E0">
        <w:rPr>
          <w:rFonts w:eastAsia="Calibri"/>
          <w:bCs/>
          <w:color w:val="000000"/>
          <w:szCs w:val="24"/>
        </w:rPr>
        <w:t>numeris, vaistinio preparato duomenis (anatominės-terapinės-cheminės (ATC) klasifikacijos indekso 5 lygio kodas, jei išduodamas registruotas vaistinis preparatas, vaistinio preparato nacionalinis pakuotės identifikatoriaus numeris (NPAKID</w:t>
      </w:r>
      <w:r w:rsidR="001B0B7F" w:rsidRPr="003224E0">
        <w:rPr>
          <w:rFonts w:eastAsia="Calibri"/>
          <w:bCs/>
          <w:color w:val="000000"/>
          <w:szCs w:val="24"/>
        </w:rPr>
        <w:t>-7</w:t>
      </w:r>
      <w:r w:rsidRPr="003224E0">
        <w:rPr>
          <w:rFonts w:eastAsia="Calibri"/>
          <w:bCs/>
          <w:color w:val="000000"/>
          <w:szCs w:val="24"/>
        </w:rPr>
        <w:t>), bendrinis pavadinimas, konkretus vaistinio preparato pavadinimas, stiprumas, farmacinė forma, vaistinio preparato dozuočių kiekis ir dozuotės pavadinimas arba pakuotė, pakuotės dydis ir pakuočių skaičius, jei išduotas (parduotas) ekstemporalusis vaistinis preparatas, ekstemporaliojo vaistinio preparato sudėtis (</w:t>
      </w:r>
      <w:r w:rsidRPr="003224E0">
        <w:rPr>
          <w:rFonts w:eastAsia="Calibri"/>
          <w:bCs/>
          <w:szCs w:val="24"/>
        </w:rPr>
        <w:t xml:space="preserve">bendriniai veikliųjų ir pagalbinių medžiagų pavadinimai ir jų kiekiai dozuotėje arba bendriniai veikliųjų medžiagų ir pagalbinių medžiagų pavadinimai ir jų kiekiai, arba bendriniai veikliųjų ir pagalbinių medžiagų pavadinimai ir jų kiekiai bendrame tūryje arba masėje), vaistinio preparato bendrinis pavadinimas, konkretus vaistinio preparato pavadinimas, farmacinė forma, stiprumas ir dozuočių skaičius arba kiekis (gramais ar mililitrais), ekstemporaliojo </w:t>
      </w:r>
      <w:r w:rsidRPr="003224E0">
        <w:rPr>
          <w:rFonts w:eastAsia="Calibri"/>
          <w:bCs/>
          <w:color w:val="000000"/>
          <w:szCs w:val="24"/>
        </w:rPr>
        <w:t>vaistinio preparato kiekis (</w:t>
      </w:r>
      <w:r w:rsidRPr="003224E0">
        <w:rPr>
          <w:rFonts w:eastAsia="Calibri"/>
          <w:bCs/>
          <w:szCs w:val="24"/>
        </w:rPr>
        <w:t xml:space="preserve">svoris, tūris arba dozuočių skaičius), jei reikia, </w:t>
      </w:r>
      <w:r w:rsidRPr="003224E0">
        <w:rPr>
          <w:rFonts w:eastAsia="Calibri"/>
          <w:bCs/>
          <w:color w:val="000000"/>
          <w:szCs w:val="24"/>
        </w:rPr>
        <w:t>gaminamo ekstemporaliojo vaistinio preparato kiekis (tūris ir svoris) ir kiekio matas, ekstemporaliojo vaistinio preparato gaminimo metodas, jei reikia, informacija apie vaistinio preparato vartojimą, vartojimo būdą, vartojimo metodą, jei reikia, vienkartinė dozė ir vienkartinės dozės forma, vartojimo dažnumas ir vartojimo laikas, paros dozė ir paros dozės forma, jei reikia, gydymo kurso trukmė (nurodant vaistinio preparato vartojimo dienų skaičių), jei išduodama kompensuojamoji MPP, kompensuojamosios MPP duomenis (kompensuojamosios MPP grupės pavadinimas ir (ar) kompensuojamosios MPP pavadinimas, kompensuojamosios MPP aprašymas, jei reikia, jei išduodami lęšiai, lęšių duomenys (</w:t>
      </w:r>
      <w:r w:rsidRPr="003224E0">
        <w:rPr>
          <w:rFonts w:eastAsia="Calibri"/>
          <w:bCs/>
          <w:szCs w:val="24"/>
        </w:rPr>
        <w:t>dešinės akies sfera, dešinės akies cilindras, dešinės akies ašis, dešinės akies prizmė, kairės akies sfera, kairės akies cilindras, kairės akies ašis, kairės akies prizmė, atstumas tarp vyzdžių centrų, lęšių paskirtis), kompensuojamosios MPP vienetų skaičius ir naudojimo trukmė), jei išduodama medicinos priemonė</w:t>
      </w:r>
      <w:r w:rsidR="0024096E" w:rsidRPr="003224E0">
        <w:rPr>
          <w:rFonts w:eastAsia="Calibri"/>
          <w:bCs/>
          <w:szCs w:val="24"/>
        </w:rPr>
        <w:t>,</w:t>
      </w:r>
      <w:r w:rsidRPr="003224E0">
        <w:rPr>
          <w:rFonts w:eastAsia="Calibri"/>
          <w:bCs/>
          <w:szCs w:val="24"/>
        </w:rPr>
        <w:t xml:space="preserve"> išskyrus kompensuojamąsias MPP, medicinos priemonės</w:t>
      </w:r>
      <w:r w:rsidR="006521BE" w:rsidRPr="003224E0">
        <w:rPr>
          <w:rFonts w:eastAsia="Calibri"/>
          <w:bCs/>
          <w:szCs w:val="24"/>
        </w:rPr>
        <w:t xml:space="preserve"> </w:t>
      </w:r>
      <w:r w:rsidRPr="003224E0">
        <w:rPr>
          <w:rFonts w:eastAsia="Calibri"/>
          <w:bCs/>
          <w:szCs w:val="24"/>
        </w:rPr>
        <w:t>duomenis (medicinos priemonės pavadinimas ir aprašymas, jei reikia, jei išduodami lęšiai, lęšių duomenys (dešinės akies sfera, dešinės akies cilindras, dešinės akies ašis, dešinės akies prizmė, kairės akies sfera, kairės akies cilindras, kairės akies ašis, kairės akies prizmė, atstumas tarp vyzdžių centrų, lęšių paskirtis), medicinos priemonės naudojimo trukmė), pakanka iki data – data</w:t>
      </w:r>
      <w:r w:rsidR="000217C8" w:rsidRPr="003224E0">
        <w:rPr>
          <w:rFonts w:eastAsia="Calibri"/>
          <w:bCs/>
          <w:szCs w:val="24"/>
        </w:rPr>
        <w:t>,</w:t>
      </w:r>
      <w:r w:rsidRPr="003224E0">
        <w:rPr>
          <w:rFonts w:eastAsia="Calibri"/>
          <w:bCs/>
          <w:szCs w:val="24"/>
        </w:rPr>
        <w:t xml:space="preserve"> iki kada faktiškai užteks išduoto vaistinio preparato, MPP ar medicinos priemonės</w:t>
      </w:r>
      <w:r w:rsidR="006521BE" w:rsidRPr="003224E0">
        <w:rPr>
          <w:rFonts w:eastAsia="Calibri"/>
          <w:bCs/>
          <w:szCs w:val="24"/>
        </w:rPr>
        <w:t xml:space="preserve"> </w:t>
      </w:r>
      <w:r w:rsidRPr="003224E0">
        <w:rPr>
          <w:rFonts w:eastAsia="Calibri"/>
          <w:bCs/>
          <w:szCs w:val="24"/>
        </w:rPr>
        <w:t xml:space="preserve">kiekio, galutinė išduoto vaistinio preparato, </w:t>
      </w:r>
      <w:r w:rsidR="00B26A44" w:rsidRPr="003224E0">
        <w:rPr>
          <w:rFonts w:eastAsia="Calibri"/>
          <w:bCs/>
          <w:szCs w:val="24"/>
        </w:rPr>
        <w:t xml:space="preserve">kompensuojamosios </w:t>
      </w:r>
      <w:r w:rsidRPr="003224E0">
        <w:rPr>
          <w:rFonts w:eastAsia="Calibri"/>
          <w:bCs/>
          <w:szCs w:val="24"/>
        </w:rPr>
        <w:t xml:space="preserve">MPP ar medicinos priemonės pardavimo vaistinėje mažmeninė kaina, paciento sumokėta priemoka, jei išduodamas kompensuojamasis vaistinis preparatas ar kompensuojamoji MPP, </w:t>
      </w:r>
      <w:r w:rsidR="00912EA1" w:rsidRPr="003224E0">
        <w:rPr>
          <w:rFonts w:eastAsia="Calibri"/>
          <w:bCs/>
          <w:szCs w:val="24"/>
        </w:rPr>
        <w:t>padengiama priemoka</w:t>
      </w:r>
      <w:r w:rsidRPr="003224E0">
        <w:rPr>
          <w:rFonts w:eastAsia="Calibri"/>
          <w:bCs/>
          <w:szCs w:val="24"/>
        </w:rPr>
        <w:t xml:space="preserve">, </w:t>
      </w:r>
      <w:r w:rsidR="00DF63D9" w:rsidRPr="003224E0">
        <w:rPr>
          <w:bCs/>
          <w:szCs w:val="24"/>
        </w:rPr>
        <w:t xml:space="preserve">kai kompensuojamasis </w:t>
      </w:r>
      <w:r w:rsidR="00DF63D9" w:rsidRPr="003224E0">
        <w:rPr>
          <w:bCs/>
          <w:spacing w:val="6"/>
          <w:szCs w:val="24"/>
        </w:rPr>
        <w:t xml:space="preserve">vaistinis preparatas ar kompensuojamoji MPP išduota </w:t>
      </w:r>
      <w:r w:rsidR="00DF63D9" w:rsidRPr="003224E0">
        <w:rPr>
          <w:bCs/>
          <w:szCs w:val="24"/>
        </w:rPr>
        <w:t xml:space="preserve">apdraustajam, </w:t>
      </w:r>
      <w:r w:rsidR="00157476" w:rsidRPr="003224E0">
        <w:rPr>
          <w:bCs/>
          <w:szCs w:val="24"/>
        </w:rPr>
        <w:t xml:space="preserve">kai kompensuojamasis vaistinis preparatas ar kompensuojamoji MPP išduota apdraustajam, atitinkančiam Sveikatos draudimo įstatymo 10 straipsnio 6 dalyje numatytus kriterijus dėl paciento priemokos padengimo, </w:t>
      </w:r>
      <w:r w:rsidRPr="003224E0">
        <w:rPr>
          <w:rFonts w:eastAsia="Calibri"/>
          <w:bCs/>
          <w:szCs w:val="24"/>
        </w:rPr>
        <w:t>teisės</w:t>
      </w:r>
      <w:r w:rsidR="00157476" w:rsidRPr="003224E0">
        <w:rPr>
          <w:rFonts w:eastAsia="Calibri"/>
          <w:bCs/>
          <w:szCs w:val="24"/>
        </w:rPr>
        <w:t xml:space="preserve"> į paciento priemokos padengimą</w:t>
      </w:r>
      <w:r w:rsidRPr="003224E0">
        <w:rPr>
          <w:rFonts w:eastAsia="Calibri"/>
          <w:bCs/>
          <w:szCs w:val="24"/>
        </w:rPr>
        <w:t xml:space="preserve"> galiojimo pradžia ir galiojimo pabaiga, kompensuojamoji suma, jei išduodamas kompensuojamasis vaistinis preparatas ar kompensuojamoji MPP, pirminės </w:t>
      </w:r>
      <w:r w:rsidR="0024096E" w:rsidRPr="003224E0">
        <w:rPr>
          <w:rFonts w:eastAsia="Calibri"/>
          <w:bCs/>
          <w:szCs w:val="24"/>
        </w:rPr>
        <w:t xml:space="preserve">asmens </w:t>
      </w:r>
      <w:r w:rsidRPr="003224E0">
        <w:rPr>
          <w:rFonts w:eastAsia="Calibri"/>
          <w:bCs/>
          <w:szCs w:val="24"/>
        </w:rPr>
        <w:t>sveikatos priežiūros įstaigos pavadinimas ir sveikatos priežiūros specialisto vardas</w:t>
      </w:r>
      <w:r w:rsidR="0064602F" w:rsidRPr="003224E0">
        <w:rPr>
          <w:rFonts w:eastAsia="Calibri"/>
          <w:bCs/>
          <w:szCs w:val="24"/>
        </w:rPr>
        <w:t xml:space="preserve"> (-ai)</w:t>
      </w:r>
      <w:r w:rsidRPr="003224E0">
        <w:rPr>
          <w:rFonts w:eastAsia="Calibri"/>
          <w:bCs/>
          <w:szCs w:val="24"/>
        </w:rPr>
        <w:t>, pavardė</w:t>
      </w:r>
      <w:r w:rsidR="0064602F" w:rsidRPr="003224E0">
        <w:rPr>
          <w:rFonts w:eastAsia="Calibri"/>
          <w:bCs/>
          <w:szCs w:val="24"/>
        </w:rPr>
        <w:t xml:space="preserve"> (-ės)</w:t>
      </w:r>
      <w:r w:rsidRPr="003224E0">
        <w:rPr>
          <w:rFonts w:eastAsia="Calibri"/>
          <w:bCs/>
          <w:szCs w:val="24"/>
        </w:rPr>
        <w:t xml:space="preserve"> ir spaudo numeris, jei vaistiniai preparatai ar kompensuojamosios MPP buvo parduotos (išduotos) per pirminės </w:t>
      </w:r>
      <w:r w:rsidR="0024096E" w:rsidRPr="003224E0">
        <w:rPr>
          <w:rFonts w:eastAsia="Calibri"/>
          <w:bCs/>
          <w:szCs w:val="24"/>
        </w:rPr>
        <w:t xml:space="preserve">asmens </w:t>
      </w:r>
      <w:r w:rsidRPr="003224E0">
        <w:rPr>
          <w:rFonts w:eastAsia="Calibri"/>
          <w:bCs/>
          <w:szCs w:val="24"/>
        </w:rPr>
        <w:t>sveikatos priežiūros įstaigą, vadovaujantis Lietuvos Respublikos Vyriausybės 2007 m. rugpjūčio 8 d. nutarimu Nr. 805 „Dėl Gyventojų aprūpinimo vaistiniais preparatais per kaimo vietovėse esančias pirminės sveikatos priežiūros įstaigas taisyklių patvirtinimo“, farmacijos specialisto pastabos pacientui, jei reikia, žyma, kad pacientas ar jo atstovas atsisakė įsigyti kompensuojamąjį vaistinį preparatą);</w:t>
      </w:r>
    </w:p>
    <w:p w14:paraId="28AA64DF" w14:textId="55150363" w:rsidR="00297BFA" w:rsidRPr="003224E0" w:rsidRDefault="00297BFA" w:rsidP="00297BFA">
      <w:pPr>
        <w:ind w:firstLine="720"/>
        <w:jc w:val="both"/>
        <w:rPr>
          <w:rFonts w:eastAsia="Calibri"/>
          <w:bCs/>
          <w:szCs w:val="24"/>
        </w:rPr>
      </w:pPr>
      <w:r w:rsidRPr="003224E0">
        <w:rPr>
          <w:rFonts w:eastAsia="Calibri"/>
          <w:b/>
          <w:szCs w:val="24"/>
        </w:rPr>
        <w:t>27.23.2. bendrą informaciją apie konkrečią nuotoliniu būdu parduoti vaistinius preparatus ir MPP siūlančią vaistinę (vaistinės pavadinimas, vaistinės aprašymas, vaistinės logotipas, kontaktinė informacija (telefono ryšio numeris, elektroninio pašto adresas), prekybos sąlygos, farmacijos specialistų (konsultantų) darbo laikas, kurie gali suteikti konsultaciją pacientui nuotoliniu būdu, apmokėjimo būdai, pristatymo būdai ir terminai, pristatymo įkainiai, galimos prekių atsiėmimo / pirkimo vietos, vaistinės veiklos vietos, kurios parduoda vaistinius preparatus / MPP nuotoliniu būdu, adresas ir jų darbo laikas, kitos prekių atsiėmimo vietos adresas bei jų darbo laikas), duomenis apie nuotoliniu būdu siūlomų parduoti vaistinių preparatų ir MPP asortimentą, jų atsargas konkrečiomis pakuotėmis, nekompensuojamųjų vaistinių preparatų mažmenines kainas, kompensuojamųjų vaistinių preparatų ir MPP priemokas pacientui, užsakymų vykdymo būklę</w:t>
      </w:r>
      <w:r w:rsidR="00123928" w:rsidRPr="003224E0">
        <w:rPr>
          <w:rFonts w:eastAsia="Calibri"/>
          <w:b/>
          <w:szCs w:val="24"/>
        </w:rPr>
        <w:t xml:space="preserve">, </w:t>
      </w:r>
      <w:r w:rsidR="00123928" w:rsidRPr="003224E0">
        <w:rPr>
          <w:b/>
          <w:szCs w:val="24"/>
        </w:rPr>
        <w:t xml:space="preserve">taip pat kiti </w:t>
      </w:r>
      <w:r w:rsidR="00123928" w:rsidRPr="003224E0">
        <w:rPr>
          <w:b/>
          <w:color w:val="000000"/>
          <w:szCs w:val="24"/>
        </w:rPr>
        <w:t xml:space="preserve">sveikatos apsaugos ministro tvirtinamame Siūlymo parduoti vaistinius preparatus gyventojams nuotoliniu būdu tvarkos apraše </w:t>
      </w:r>
      <w:r w:rsidR="00123928" w:rsidRPr="003224E0">
        <w:rPr>
          <w:b/>
          <w:szCs w:val="24"/>
        </w:rPr>
        <w:t>nurodyti duomenys</w:t>
      </w:r>
      <w:r w:rsidR="00334F76" w:rsidRPr="003224E0">
        <w:rPr>
          <w:rFonts w:eastAsia="Calibri"/>
          <w:b/>
          <w:szCs w:val="24"/>
        </w:rPr>
        <w:t>;</w:t>
      </w:r>
      <w:r w:rsidRPr="003224E0">
        <w:rPr>
          <w:rFonts w:eastAsia="Calibri"/>
          <w:bCs/>
          <w:szCs w:val="24"/>
        </w:rPr>
        <w:t>“</w:t>
      </w:r>
      <w:r w:rsidR="00334F76" w:rsidRPr="003224E0">
        <w:rPr>
          <w:rFonts w:eastAsia="Calibri"/>
          <w:bCs/>
          <w:szCs w:val="24"/>
        </w:rPr>
        <w:t>.</w:t>
      </w:r>
    </w:p>
    <w:p w14:paraId="4C8F2C73" w14:textId="17F95AC3" w:rsidR="002523CA" w:rsidRPr="003224E0" w:rsidRDefault="002523CA" w:rsidP="002523CA">
      <w:pPr>
        <w:pStyle w:val="Antrats"/>
        <w:tabs>
          <w:tab w:val="clear" w:pos="4153"/>
          <w:tab w:val="clear" w:pos="8306"/>
        </w:tabs>
        <w:ind w:firstLine="720"/>
        <w:jc w:val="both"/>
        <w:rPr>
          <w:bCs/>
          <w:szCs w:val="24"/>
        </w:rPr>
      </w:pPr>
      <w:r w:rsidRPr="003224E0">
        <w:rPr>
          <w:rFonts w:eastAsia="Calibri"/>
          <w:bCs/>
          <w:szCs w:val="24"/>
        </w:rPr>
        <w:t>1.</w:t>
      </w:r>
      <w:r w:rsidR="00941BF0" w:rsidRPr="003224E0">
        <w:rPr>
          <w:rFonts w:eastAsia="Calibri"/>
          <w:bCs/>
          <w:szCs w:val="24"/>
        </w:rPr>
        <w:t>68</w:t>
      </w:r>
      <w:r w:rsidRPr="003224E0">
        <w:rPr>
          <w:rFonts w:eastAsia="Calibri"/>
          <w:bCs/>
          <w:szCs w:val="24"/>
        </w:rPr>
        <w:t xml:space="preserve">. </w:t>
      </w:r>
      <w:r w:rsidRPr="003224E0">
        <w:rPr>
          <w:bCs/>
          <w:szCs w:val="24"/>
        </w:rPr>
        <w:t>Papildyti 27.23.3 papunkčiu:</w:t>
      </w:r>
    </w:p>
    <w:p w14:paraId="16CE2B12" w14:textId="12968A1B" w:rsidR="000B7F9F" w:rsidRPr="003224E0" w:rsidRDefault="000B7F9F" w:rsidP="000B7F9F">
      <w:pPr>
        <w:ind w:firstLine="720"/>
        <w:jc w:val="both"/>
        <w:rPr>
          <w:rFonts w:eastAsia="Calibri"/>
          <w:bCs/>
          <w:color w:val="000000"/>
          <w:szCs w:val="24"/>
        </w:rPr>
      </w:pPr>
      <w:r w:rsidRPr="003224E0">
        <w:rPr>
          <w:rFonts w:eastAsia="Calibri"/>
          <w:bCs/>
          <w:szCs w:val="24"/>
        </w:rPr>
        <w:t>„</w:t>
      </w:r>
      <w:r w:rsidRPr="003224E0">
        <w:rPr>
          <w:rFonts w:eastAsia="Calibri"/>
          <w:b/>
          <w:szCs w:val="24"/>
        </w:rPr>
        <w:t>27.23.3. duomenis apie popierinius receptus (asmens sveikatos priežiūros įstaigos pavadinimas, juridinio asmens kodas, adresas (gatvė, namo numeris, miestas, savivaldybė, valstybė), telefono ryšio ir (ar) fakso numeris su tarptautiniu kodu, elektroninio pašto adresas, paciento duomenys (vardas</w:t>
      </w:r>
      <w:r w:rsidR="0064602F" w:rsidRPr="003224E0">
        <w:rPr>
          <w:rFonts w:eastAsia="Calibri"/>
          <w:b/>
          <w:szCs w:val="24"/>
        </w:rPr>
        <w:t xml:space="preserve"> (-ai)</w:t>
      </w:r>
      <w:r w:rsidRPr="003224E0">
        <w:rPr>
          <w:rFonts w:eastAsia="Calibri"/>
          <w:b/>
          <w:szCs w:val="24"/>
        </w:rPr>
        <w:t>, pavardė</w:t>
      </w:r>
      <w:r w:rsidR="0064602F" w:rsidRPr="003224E0">
        <w:rPr>
          <w:rFonts w:eastAsia="Calibri"/>
          <w:b/>
          <w:szCs w:val="24"/>
        </w:rPr>
        <w:t xml:space="preserve"> (-ės)</w:t>
      </w:r>
      <w:r w:rsidRPr="003224E0">
        <w:rPr>
          <w:rFonts w:eastAsia="Calibri"/>
          <w:b/>
          <w:szCs w:val="24"/>
        </w:rPr>
        <w:t>, gimimo data, Lietuvos Respublikos gyventojo asmens kodas arba užsienio valstybės piliečio asmens kodas ar kitas identifikavimo kodas, paciento tapatybę patvirtinančio dokumento numeris ir serija, adresas (gatvė, namo numeris, miestas, savivaldybė, valstybė)) arba paciento kodas, suteiktas sveikatos apsaugos ministro įsakymu patvirtintu Sveikatos priežiūros paslaugų teikimo, kai neatskleidžiama asmens tapatybė, tvarkos aprašu, recepto išrašymo data (metai, mėnuo, diena), recepto galiojimo pradžia ir pabaiga (metai, mėnuo, diena), kompensacijos rūšies kodas, ligos ar kito sveikatos sutrikimo pagal</w:t>
      </w:r>
      <w:r w:rsidR="00340543">
        <w:rPr>
          <w:rFonts w:eastAsia="Calibri"/>
          <w:b/>
          <w:szCs w:val="24"/>
        </w:rPr>
        <w:t> </w:t>
      </w:r>
      <w:r w:rsidRPr="003224E0">
        <w:rPr>
          <w:rFonts w:eastAsia="Calibri"/>
          <w:b/>
          <w:szCs w:val="24"/>
        </w:rPr>
        <w:t>TLK-10-AM kodas, asmens ambulatorinio gydymo apskaitos kortelės ar stacionare gydomo asmens statistinės kortelės numeris (iš viso iki septynių skaičių, esančių tarp pasvirųjų brūkšnelių), vaistinio preparato duomenis (</w:t>
      </w:r>
      <w:r w:rsidR="00891F81" w:rsidRPr="003224E0">
        <w:rPr>
          <w:rFonts w:eastAsia="Calibri"/>
          <w:b/>
          <w:szCs w:val="24"/>
        </w:rPr>
        <w:t xml:space="preserve">vaistinio preparato pavadinimas, bendrinis vaistinio preparato pavadinimas, vaistinio preparato </w:t>
      </w:r>
      <w:r w:rsidRPr="003224E0">
        <w:rPr>
          <w:rFonts w:eastAsia="Calibri"/>
          <w:b/>
          <w:szCs w:val="24"/>
        </w:rPr>
        <w:t>farmacinė forma,</w:t>
      </w:r>
      <w:r w:rsidR="00891F81" w:rsidRPr="003224E0">
        <w:rPr>
          <w:rFonts w:eastAsia="Calibri"/>
          <w:b/>
          <w:szCs w:val="24"/>
        </w:rPr>
        <w:t xml:space="preserve"> </w:t>
      </w:r>
      <w:r w:rsidR="00B646F0" w:rsidRPr="003224E0">
        <w:rPr>
          <w:rFonts w:eastAsia="Calibri"/>
          <w:b/>
          <w:szCs w:val="24"/>
        </w:rPr>
        <w:t xml:space="preserve">vaistinio preparato </w:t>
      </w:r>
      <w:r w:rsidRPr="003224E0">
        <w:rPr>
          <w:rFonts w:eastAsia="Calibri"/>
          <w:b/>
          <w:szCs w:val="24"/>
        </w:rPr>
        <w:t>stiprumas, dozuočių skaičius arba pakuotės dydis ir pakuočių skaičius, vartojimo būdas, vienkartinė dozė, vartojimo dažnumas, gydymo kurso trukmė, vartojimo laikas</w:t>
      </w:r>
      <w:r w:rsidR="00891F81" w:rsidRPr="003224E0">
        <w:rPr>
          <w:rFonts w:eastAsia="Calibri"/>
          <w:b/>
          <w:szCs w:val="24"/>
        </w:rPr>
        <w:t>)</w:t>
      </w:r>
      <w:r w:rsidRPr="003224E0">
        <w:rPr>
          <w:rFonts w:eastAsia="Calibri"/>
          <w:b/>
          <w:szCs w:val="24"/>
        </w:rPr>
        <w:t xml:space="preserve">, ekstemporaliojo vaistinio preparato duomenis (bendriniai veikliųjų ir pagalbinių medžiagų pavadinimai ir jų kiekiai dozuotėje arba bendriniai veikliųjų medžiagų ir pagalbinių medžiagų pavadinimai ir jų kiekiai, arba bendriniai veikliųjų ir pagalbinių medžiagų pavadinimai ir jų kiekiai bendrame tūryje arba masėje, </w:t>
      </w:r>
      <w:r w:rsidRPr="003224E0">
        <w:rPr>
          <w:rFonts w:eastAsia="Calibri"/>
          <w:b/>
          <w:color w:val="000000"/>
          <w:szCs w:val="24"/>
        </w:rPr>
        <w:t>ekstemporaliojo vaistinio preparato kiekis, jei reikia, vartojimo būdas, vienkartinė dozė, vartojimo dažnumas, gydymo kurso trukmė, vartojimo laikas), kompensuojamosios MPP duomenys (pavadinimas (MPP grupės pavadinimas, konkretus prekės pavadinimas</w:t>
      </w:r>
      <w:r w:rsidR="00CE1D62" w:rsidRPr="003224E0">
        <w:rPr>
          <w:rFonts w:eastAsia="Calibri"/>
          <w:b/>
          <w:color w:val="000000"/>
          <w:szCs w:val="24"/>
        </w:rPr>
        <w:t>)</w:t>
      </w:r>
      <w:r w:rsidR="001779D3" w:rsidRPr="003224E0">
        <w:rPr>
          <w:rFonts w:eastAsia="Calibri"/>
          <w:b/>
          <w:color w:val="000000"/>
          <w:szCs w:val="24"/>
        </w:rPr>
        <w:t xml:space="preserve">, </w:t>
      </w:r>
      <w:bookmarkStart w:id="78" w:name="_Hlk42083571"/>
      <w:r w:rsidR="001779D3" w:rsidRPr="003224E0">
        <w:rPr>
          <w:rFonts w:eastAsia="Calibri"/>
          <w:b/>
          <w:color w:val="000000"/>
          <w:szCs w:val="24"/>
        </w:rPr>
        <w:t>MPP identifikacinis kodas</w:t>
      </w:r>
      <w:r w:rsidR="00674893" w:rsidRPr="003224E0">
        <w:rPr>
          <w:rFonts w:eastAsia="Calibri"/>
          <w:b/>
          <w:color w:val="000000"/>
          <w:szCs w:val="24"/>
        </w:rPr>
        <w:t xml:space="preserve"> (Prekės identifikacinis kodas)</w:t>
      </w:r>
      <w:bookmarkEnd w:id="78"/>
      <w:r w:rsidRPr="003224E0">
        <w:rPr>
          <w:rFonts w:eastAsia="Calibri"/>
          <w:b/>
          <w:color w:val="000000"/>
          <w:szCs w:val="24"/>
        </w:rPr>
        <w:t>, kiekis skaičiais, naudojimo dažnumas ir (ar) laikotarpis dienomis, naudojimo instrukcija, jei reikia), medicinos priemonės duomenys (konkretus medicinos priemonės pavadinimas, jei reikia, matmenys ar kiti duomenys, jei jų yra, medicinos priemonių</w:t>
      </w:r>
      <w:r w:rsidR="00387691" w:rsidRPr="003224E0">
        <w:rPr>
          <w:rFonts w:eastAsia="Calibri"/>
          <w:b/>
          <w:color w:val="000000"/>
          <w:szCs w:val="24"/>
        </w:rPr>
        <w:t xml:space="preserve"> </w:t>
      </w:r>
      <w:r w:rsidRPr="003224E0">
        <w:rPr>
          <w:rFonts w:eastAsia="Calibri"/>
          <w:b/>
          <w:color w:val="000000"/>
          <w:szCs w:val="24"/>
        </w:rPr>
        <w:t xml:space="preserve">kiekis ir jos naudojimo instrukcija, jei reikia), žymos: „Gydymui tęsti“, „Ilgalaikiam gydymui“, „Ypatingas paskyrimas“, „Vardinis vaistinis preparatas“, „GKK sprendimu“, „Specialisto sprendimu“, „Cito“ (skubiai), „Statim“ (nedelsiant), sveikatos priežiūros specialisto </w:t>
      </w:r>
      <w:r w:rsidR="00891F81" w:rsidRPr="003224E0">
        <w:rPr>
          <w:rFonts w:eastAsia="Calibri"/>
          <w:b/>
          <w:color w:val="000000"/>
          <w:szCs w:val="24"/>
        </w:rPr>
        <w:t>vardas (-ai), pavardė</w:t>
      </w:r>
      <w:r w:rsidR="007F7525">
        <w:rPr>
          <w:rFonts w:eastAsia="Calibri"/>
          <w:b/>
          <w:color w:val="000000"/>
          <w:szCs w:val="24"/>
        </w:rPr>
        <w:t> </w:t>
      </w:r>
      <w:r w:rsidR="007F7525">
        <w:rPr>
          <w:rFonts w:eastAsia="Calibri"/>
          <w:b/>
          <w:color w:val="000000"/>
          <w:szCs w:val="24"/>
        </w:rPr>
        <w:t> </w:t>
      </w:r>
      <w:r w:rsidR="00891F81" w:rsidRPr="003224E0">
        <w:rPr>
          <w:rFonts w:eastAsia="Calibri"/>
          <w:b/>
          <w:color w:val="000000"/>
          <w:szCs w:val="24"/>
        </w:rPr>
        <w:t xml:space="preserve">(-ės), </w:t>
      </w:r>
      <w:r w:rsidRPr="003224E0">
        <w:rPr>
          <w:rFonts w:eastAsia="Calibri"/>
          <w:b/>
          <w:color w:val="000000"/>
          <w:szCs w:val="24"/>
        </w:rPr>
        <w:t>spaudo numeris, telefono ryšio ir fakso numeris su tarptautiniu kodu, elektroninio pašto adresas)</w:t>
      </w:r>
      <w:r w:rsidR="002A4226" w:rsidRPr="003224E0">
        <w:rPr>
          <w:rFonts w:eastAsia="Calibri"/>
          <w:b/>
          <w:color w:val="000000"/>
          <w:szCs w:val="24"/>
        </w:rPr>
        <w:t>.</w:t>
      </w:r>
      <w:r w:rsidRPr="003224E0">
        <w:rPr>
          <w:rFonts w:eastAsia="Calibri"/>
          <w:bCs/>
          <w:color w:val="000000"/>
          <w:szCs w:val="24"/>
        </w:rPr>
        <w:t>“</w:t>
      </w:r>
    </w:p>
    <w:p w14:paraId="6FA294E5" w14:textId="783F171B" w:rsidR="00A05A70" w:rsidRPr="003224E0" w:rsidRDefault="00A05A70" w:rsidP="00A05A70">
      <w:pPr>
        <w:tabs>
          <w:tab w:val="center" w:pos="-7800"/>
          <w:tab w:val="right" w:pos="8306"/>
        </w:tabs>
        <w:ind w:firstLine="709"/>
        <w:jc w:val="both"/>
        <w:rPr>
          <w:rFonts w:eastAsia="Calibri"/>
          <w:szCs w:val="24"/>
        </w:rPr>
      </w:pPr>
      <w:r w:rsidRPr="003224E0">
        <w:rPr>
          <w:color w:val="000000"/>
          <w:szCs w:val="24"/>
          <w:shd w:val="clear" w:color="auto" w:fill="FFFFFF"/>
        </w:rPr>
        <w:t>1.</w:t>
      </w:r>
      <w:r w:rsidR="00941BF0" w:rsidRPr="003224E0">
        <w:rPr>
          <w:color w:val="000000"/>
          <w:szCs w:val="24"/>
          <w:shd w:val="clear" w:color="auto" w:fill="FFFFFF"/>
        </w:rPr>
        <w:t>69</w:t>
      </w:r>
      <w:r w:rsidRPr="003224E0">
        <w:rPr>
          <w:color w:val="000000"/>
          <w:szCs w:val="24"/>
          <w:shd w:val="clear" w:color="auto" w:fill="FFFFFF"/>
        </w:rPr>
        <w:t xml:space="preserve">. </w:t>
      </w:r>
      <w:r w:rsidRPr="003224E0">
        <w:rPr>
          <w:rFonts w:eastAsia="Calibri"/>
          <w:szCs w:val="24"/>
        </w:rPr>
        <w:t>Papildyti 27.24 papunkčiu:</w:t>
      </w:r>
    </w:p>
    <w:p w14:paraId="22F39860" w14:textId="586CBBDB" w:rsidR="00A05A70" w:rsidRPr="003224E0" w:rsidRDefault="00A05A70" w:rsidP="00A05A70">
      <w:pPr>
        <w:pStyle w:val="Antrats"/>
        <w:tabs>
          <w:tab w:val="clear" w:pos="4153"/>
          <w:tab w:val="clear" w:pos="8306"/>
        </w:tabs>
        <w:ind w:firstLine="720"/>
        <w:jc w:val="both"/>
        <w:rPr>
          <w:b/>
          <w:szCs w:val="24"/>
        </w:rPr>
      </w:pPr>
      <w:r w:rsidRPr="003224E0">
        <w:rPr>
          <w:rFonts w:eastAsia="Calibri"/>
          <w:szCs w:val="24"/>
        </w:rPr>
        <w:t>„</w:t>
      </w:r>
      <w:r w:rsidRPr="003224E0">
        <w:rPr>
          <w:rFonts w:eastAsia="Calibri"/>
          <w:b/>
          <w:bCs/>
          <w:szCs w:val="24"/>
        </w:rPr>
        <w:t xml:space="preserve">27.24. Darbdaviai teikia duomenis apie paciento </w:t>
      </w:r>
      <w:r w:rsidRPr="003224E0">
        <w:rPr>
          <w:b/>
          <w:szCs w:val="24"/>
        </w:rPr>
        <w:t>darbovietę (pavadinimas, darbovietės juridinio asmens kodas, įdarbinimo ar darbo sąlygų keitimo data, profesi</w:t>
      </w:r>
      <w:r w:rsidR="00713223" w:rsidRPr="003224E0">
        <w:rPr>
          <w:b/>
          <w:szCs w:val="24"/>
        </w:rPr>
        <w:t>nė kvalifikacija</w:t>
      </w:r>
      <w:r w:rsidRPr="003224E0">
        <w:rPr>
          <w:b/>
          <w:szCs w:val="24"/>
        </w:rPr>
        <w:t>, paciento pareigos ir darbo stažas pagal šias pareigas, ankstesnės pareigos ir stažas pagal šias pareigas, kenksmingi veiksniai darbe ir pastabos)</w:t>
      </w:r>
      <w:r w:rsidR="00FB4850" w:rsidRPr="003224E0">
        <w:rPr>
          <w:b/>
          <w:szCs w:val="24"/>
        </w:rPr>
        <w:t>;</w:t>
      </w:r>
      <w:r w:rsidRPr="003224E0">
        <w:rPr>
          <w:bCs/>
          <w:szCs w:val="24"/>
        </w:rPr>
        <w:t>“</w:t>
      </w:r>
      <w:r w:rsidR="00E1394D" w:rsidRPr="003224E0">
        <w:rPr>
          <w:bCs/>
          <w:szCs w:val="24"/>
        </w:rPr>
        <w:t>.</w:t>
      </w:r>
    </w:p>
    <w:p w14:paraId="25A72A99" w14:textId="1C2C2B0D" w:rsidR="00FB4850" w:rsidRPr="003224E0" w:rsidRDefault="00FB4850" w:rsidP="00FB4850">
      <w:pPr>
        <w:tabs>
          <w:tab w:val="center" w:pos="-7800"/>
          <w:tab w:val="right" w:pos="8306"/>
        </w:tabs>
        <w:ind w:firstLine="709"/>
        <w:jc w:val="both"/>
        <w:rPr>
          <w:rFonts w:eastAsia="Calibri"/>
          <w:szCs w:val="24"/>
        </w:rPr>
      </w:pPr>
      <w:r w:rsidRPr="003224E0">
        <w:rPr>
          <w:rFonts w:eastAsia="Calibri"/>
          <w:szCs w:val="24"/>
        </w:rPr>
        <w:t>1.</w:t>
      </w:r>
      <w:r w:rsidR="00AD1D54" w:rsidRPr="003224E0">
        <w:rPr>
          <w:rFonts w:eastAsia="Calibri"/>
          <w:szCs w:val="24"/>
        </w:rPr>
        <w:t>7</w:t>
      </w:r>
      <w:r w:rsidR="00941BF0" w:rsidRPr="003224E0">
        <w:rPr>
          <w:rFonts w:eastAsia="Calibri"/>
          <w:szCs w:val="24"/>
        </w:rPr>
        <w:t>0</w:t>
      </w:r>
      <w:r w:rsidRPr="003224E0">
        <w:rPr>
          <w:rFonts w:eastAsia="Calibri"/>
          <w:szCs w:val="24"/>
        </w:rPr>
        <w:t>. Papildyti 27.25 papunkčiu:</w:t>
      </w:r>
    </w:p>
    <w:p w14:paraId="36F4DED7" w14:textId="4DD41255" w:rsidR="00431945" w:rsidRPr="003224E0" w:rsidRDefault="00431945" w:rsidP="00431945">
      <w:pPr>
        <w:tabs>
          <w:tab w:val="center" w:pos="-7800"/>
          <w:tab w:val="right" w:pos="8306"/>
        </w:tabs>
        <w:ind w:firstLine="709"/>
        <w:jc w:val="both"/>
        <w:rPr>
          <w:b/>
          <w:bCs/>
          <w:color w:val="000000"/>
          <w:szCs w:val="24"/>
          <w:shd w:val="clear" w:color="auto" w:fill="FFFFFF"/>
        </w:rPr>
      </w:pPr>
      <w:r w:rsidRPr="003224E0">
        <w:rPr>
          <w:rFonts w:eastAsia="Calibri"/>
          <w:szCs w:val="24"/>
        </w:rPr>
        <w:t>„</w:t>
      </w:r>
      <w:r w:rsidRPr="003224E0">
        <w:rPr>
          <w:rFonts w:eastAsia="Calibri"/>
          <w:b/>
          <w:bCs/>
          <w:szCs w:val="24"/>
        </w:rPr>
        <w:t xml:space="preserve">27.25. </w:t>
      </w:r>
      <w:bookmarkStart w:id="79" w:name="_Hlk40254434"/>
      <w:r w:rsidRPr="003224E0">
        <w:rPr>
          <w:b/>
          <w:bCs/>
          <w:color w:val="000000"/>
          <w:szCs w:val="24"/>
          <w:shd w:val="clear" w:color="auto" w:fill="FFFFFF"/>
        </w:rPr>
        <w:t xml:space="preserve">Socialinės apsaugos ir darbo ministerija teikia Socialinės paramos šeimai informacinės sistemos duomenis apie vaiko globėjus (rūpintojus), vaiko globą (rūpybą), globojamus (rūpinamus) vaikus, (vardas (-ai), pavardė (-ės), juridinio asmens pavadinimas, </w:t>
      </w:r>
      <w:r w:rsidRPr="003224E0">
        <w:rPr>
          <w:b/>
          <w:bCs/>
          <w:szCs w:val="24"/>
        </w:rPr>
        <w:t>Lietuvos Respublikos gyventojo asmens kodas arba užsienio valstybės piliečio asmens kodas ar kitas identifikavimo kodas,</w:t>
      </w:r>
      <w:r w:rsidRPr="003224E0">
        <w:rPr>
          <w:b/>
          <w:bCs/>
          <w:color w:val="000000"/>
          <w:szCs w:val="24"/>
        </w:rPr>
        <w:t xml:space="preserve"> valstybinio socialinio draudimo numeris, </w:t>
      </w:r>
      <w:r w:rsidRPr="003224E0">
        <w:rPr>
          <w:b/>
          <w:bCs/>
          <w:color w:val="000000"/>
        </w:rPr>
        <w:t xml:space="preserve">juridinio asmens kodas, </w:t>
      </w:r>
      <w:r w:rsidRPr="003224E0">
        <w:rPr>
          <w:b/>
          <w:bCs/>
          <w:color w:val="000000"/>
          <w:szCs w:val="24"/>
        </w:rPr>
        <w:t xml:space="preserve">globojamo (rūpinamo) vaiko </w:t>
      </w:r>
      <w:r w:rsidRPr="003224E0">
        <w:rPr>
          <w:b/>
          <w:bCs/>
          <w:szCs w:val="24"/>
        </w:rPr>
        <w:t>Lietuvos Respublikos gyventojo asmens kodas arba užsienio valstybės piliečio asmens kodas ar kitas identifikavimo kodas</w:t>
      </w:r>
      <w:r w:rsidRPr="003224E0">
        <w:rPr>
          <w:b/>
          <w:bCs/>
          <w:color w:val="000000"/>
          <w:szCs w:val="24"/>
        </w:rPr>
        <w:t>, vardas (-ai), pavardė (-ės), globos (rūpybos) pradžios data ir globos (rūpybos) pabaigos data, globos (rūpybos) nustatymo pagrindas)</w:t>
      </w:r>
      <w:r w:rsidRPr="003224E0">
        <w:rPr>
          <w:b/>
          <w:bCs/>
          <w:color w:val="000000"/>
          <w:szCs w:val="24"/>
          <w:shd w:val="clear" w:color="auto" w:fill="FFFFFF"/>
        </w:rPr>
        <w:t>;</w:t>
      </w:r>
      <w:r w:rsidRPr="003224E0">
        <w:rPr>
          <w:color w:val="000000"/>
          <w:szCs w:val="24"/>
          <w:shd w:val="clear" w:color="auto" w:fill="FFFFFF"/>
        </w:rPr>
        <w:t>“.</w:t>
      </w:r>
      <w:bookmarkEnd w:id="79"/>
    </w:p>
    <w:p w14:paraId="209A5498" w14:textId="6F3A7BDF" w:rsidR="00E162BF" w:rsidRPr="003224E0" w:rsidRDefault="00E162BF" w:rsidP="00E162BF">
      <w:pPr>
        <w:pStyle w:val="Antrats"/>
        <w:tabs>
          <w:tab w:val="clear" w:pos="4153"/>
          <w:tab w:val="clear" w:pos="8306"/>
        </w:tabs>
        <w:ind w:firstLine="720"/>
        <w:jc w:val="both"/>
        <w:rPr>
          <w:bCs/>
          <w:szCs w:val="24"/>
        </w:rPr>
      </w:pPr>
      <w:r w:rsidRPr="003224E0">
        <w:rPr>
          <w:bCs/>
          <w:szCs w:val="24"/>
        </w:rPr>
        <w:t>1.</w:t>
      </w:r>
      <w:r w:rsidR="00CA2964" w:rsidRPr="003224E0">
        <w:rPr>
          <w:bCs/>
          <w:szCs w:val="24"/>
        </w:rPr>
        <w:t>7</w:t>
      </w:r>
      <w:r w:rsidR="00941BF0" w:rsidRPr="003224E0">
        <w:rPr>
          <w:bCs/>
          <w:szCs w:val="24"/>
        </w:rPr>
        <w:t>1</w:t>
      </w:r>
      <w:r w:rsidRPr="003224E0">
        <w:rPr>
          <w:bCs/>
          <w:szCs w:val="24"/>
        </w:rPr>
        <w:t>. Papildyti 27.26 papunkčiu:</w:t>
      </w:r>
    </w:p>
    <w:p w14:paraId="5BAC0F54" w14:textId="3563CAD6" w:rsidR="00E162BF" w:rsidRPr="003224E0" w:rsidRDefault="00E162BF" w:rsidP="00E162BF">
      <w:pPr>
        <w:pStyle w:val="Antrats"/>
        <w:tabs>
          <w:tab w:val="clear" w:pos="4153"/>
          <w:tab w:val="clear" w:pos="8306"/>
        </w:tabs>
        <w:ind w:firstLine="720"/>
        <w:jc w:val="both"/>
        <w:rPr>
          <w:rFonts w:eastAsia="Calibri"/>
          <w:b/>
          <w:szCs w:val="24"/>
        </w:rPr>
      </w:pPr>
      <w:r w:rsidRPr="003224E0">
        <w:rPr>
          <w:rFonts w:eastAsia="Calibri"/>
          <w:bCs/>
          <w:szCs w:val="24"/>
        </w:rPr>
        <w:t>„</w:t>
      </w:r>
      <w:r w:rsidRPr="003224E0">
        <w:rPr>
          <w:rFonts w:eastAsia="Calibri"/>
          <w:b/>
          <w:szCs w:val="24"/>
        </w:rPr>
        <w:t>27.26.</w:t>
      </w:r>
      <w:r w:rsidR="002A4952" w:rsidRPr="003224E0">
        <w:rPr>
          <w:rFonts w:eastAsia="Calibri"/>
          <w:b/>
          <w:szCs w:val="24"/>
        </w:rPr>
        <w:t xml:space="preserve"> </w:t>
      </w:r>
      <w:r w:rsidR="008C60AC" w:rsidRPr="003224E0">
        <w:rPr>
          <w:rFonts w:eastAsia="Calibri"/>
          <w:b/>
          <w:szCs w:val="24"/>
        </w:rPr>
        <w:t xml:space="preserve">Nacionalinė teismų administracija teikia sąrašą teisėjų, Lietuvos Respublikos teisėjų valstybinių pensijų įstatymo nustatyta tvarka gaunančių teisėjų valstybines pensijas. Pateikiami teisėjo vardas (-ai), pavardė (-ės), </w:t>
      </w:r>
      <w:r w:rsidR="008C60AC" w:rsidRPr="003224E0">
        <w:rPr>
          <w:b/>
          <w:szCs w:val="24"/>
        </w:rPr>
        <w:t>Lietuvos Respublikos gyventojo asmens kodas arba užsienio valstybės piliečio asmens kodas ar kitas identifikavimo kodas</w:t>
      </w:r>
      <w:r w:rsidR="008C60AC" w:rsidRPr="003224E0">
        <w:rPr>
          <w:rFonts w:eastAsia="Calibri"/>
          <w:b/>
          <w:szCs w:val="24"/>
        </w:rPr>
        <w:t xml:space="preserve"> ir informacija, ar teisėjui mokama valstybinė pensija yra didesnė ar mažesnė nei 95 procentai praėjusių metų minimalių vartojimo poreikių dydžio, apskaičiuoto </w:t>
      </w:r>
      <w:r w:rsidR="007656B2" w:rsidRPr="003224E0">
        <w:rPr>
          <w:rFonts w:eastAsia="Calibri"/>
          <w:b/>
          <w:szCs w:val="24"/>
        </w:rPr>
        <w:t>S</w:t>
      </w:r>
      <w:r w:rsidR="008C60AC" w:rsidRPr="003224E0">
        <w:rPr>
          <w:rFonts w:eastAsia="Calibri"/>
          <w:b/>
          <w:szCs w:val="24"/>
        </w:rPr>
        <w:t>ocialinės paramos išmokų atskaitos rodiklių ir bazinio bausmių ir nuobaudų dydžio nustatymo įstatymo nustatyta tvarka</w:t>
      </w:r>
      <w:r w:rsidR="008C60AC" w:rsidRPr="003224E0">
        <w:rPr>
          <w:b/>
          <w:szCs w:val="24"/>
        </w:rPr>
        <w:t>;</w:t>
      </w:r>
      <w:r w:rsidR="008C60AC" w:rsidRPr="003224E0">
        <w:rPr>
          <w:bCs/>
          <w:szCs w:val="24"/>
        </w:rPr>
        <w:t>“.</w:t>
      </w:r>
      <w:r w:rsidR="008C60AC" w:rsidRPr="003224E0">
        <w:rPr>
          <w:b/>
          <w:szCs w:val="24"/>
        </w:rPr>
        <w:t xml:space="preserve">  </w:t>
      </w:r>
    </w:p>
    <w:p w14:paraId="72D4E79F" w14:textId="25906186" w:rsidR="00E162BF" w:rsidRPr="003224E0" w:rsidRDefault="00E162BF" w:rsidP="00E162BF">
      <w:pPr>
        <w:pStyle w:val="Antrats"/>
        <w:tabs>
          <w:tab w:val="clear" w:pos="4153"/>
          <w:tab w:val="clear" w:pos="8306"/>
        </w:tabs>
        <w:ind w:firstLine="720"/>
        <w:jc w:val="both"/>
        <w:rPr>
          <w:color w:val="000000"/>
          <w:szCs w:val="24"/>
        </w:rPr>
      </w:pPr>
      <w:r w:rsidRPr="003224E0">
        <w:rPr>
          <w:rFonts w:eastAsia="Calibri"/>
          <w:szCs w:val="24"/>
        </w:rPr>
        <w:t>1.</w:t>
      </w:r>
      <w:r w:rsidR="00C829DF" w:rsidRPr="003224E0">
        <w:rPr>
          <w:rFonts w:eastAsia="Calibri"/>
          <w:szCs w:val="24"/>
        </w:rPr>
        <w:t>7</w:t>
      </w:r>
      <w:r w:rsidR="00941BF0" w:rsidRPr="003224E0">
        <w:rPr>
          <w:rFonts w:eastAsia="Calibri"/>
          <w:szCs w:val="24"/>
        </w:rPr>
        <w:t>2</w:t>
      </w:r>
      <w:r w:rsidRPr="003224E0">
        <w:rPr>
          <w:rFonts w:eastAsia="Calibri"/>
          <w:szCs w:val="24"/>
        </w:rPr>
        <w:t>. Papildyti 27.27 papunkčiu:</w:t>
      </w:r>
    </w:p>
    <w:p w14:paraId="10039E04" w14:textId="6E0CBB7E" w:rsidR="00297BFA" w:rsidRPr="003224E0" w:rsidRDefault="00E162BF" w:rsidP="00E162BF">
      <w:pPr>
        <w:tabs>
          <w:tab w:val="center" w:pos="-7800"/>
          <w:tab w:val="right" w:pos="8306"/>
        </w:tabs>
        <w:ind w:firstLine="709"/>
        <w:jc w:val="both"/>
        <w:rPr>
          <w:rFonts w:eastAsia="Calibri"/>
          <w:b/>
          <w:bCs/>
          <w:szCs w:val="24"/>
        </w:rPr>
      </w:pPr>
      <w:r w:rsidRPr="003224E0">
        <w:rPr>
          <w:rFonts w:eastAsia="Calibri"/>
          <w:szCs w:val="24"/>
        </w:rPr>
        <w:t>„</w:t>
      </w:r>
      <w:r w:rsidRPr="003224E0">
        <w:rPr>
          <w:rFonts w:eastAsia="Calibri"/>
          <w:b/>
          <w:bCs/>
          <w:szCs w:val="24"/>
        </w:rPr>
        <w:t xml:space="preserve">27.27. </w:t>
      </w:r>
      <w:r w:rsidR="003A7A75" w:rsidRPr="003224E0">
        <w:rPr>
          <w:rFonts w:eastAsia="Calibri"/>
          <w:b/>
          <w:bCs/>
          <w:szCs w:val="24"/>
        </w:rPr>
        <w:t>Lietuvos Respublikos Seimo kanceliarija teikia sąrašą asmenų, kuriems pagal Lietuvos Respublikos Lietuvos Nepriklausomybės Akto signatarų ir Lietuvos Laisvės Kovos Sąjūdžio Tarybos 1949 m. vasario 16 d. deklaraciją pasirašiusių asmenų statuso įstatymą skirta valstybinė signatarų, valstybinė signatarų našlių ir našlaičių renta. Pateikiami asmens vardas</w:t>
      </w:r>
      <w:r w:rsidR="00A3281D" w:rsidRPr="003224E0">
        <w:rPr>
          <w:rFonts w:eastAsia="Calibri"/>
          <w:b/>
          <w:bCs/>
          <w:szCs w:val="24"/>
        </w:rPr>
        <w:t xml:space="preserve"> </w:t>
      </w:r>
      <w:r w:rsidR="003A7A75" w:rsidRPr="003224E0">
        <w:rPr>
          <w:rFonts w:eastAsia="Calibri"/>
          <w:b/>
          <w:bCs/>
          <w:szCs w:val="24"/>
        </w:rPr>
        <w:t xml:space="preserve">(-ai), pavardė (-ės), </w:t>
      </w:r>
      <w:r w:rsidR="003A7A75" w:rsidRPr="003224E0">
        <w:rPr>
          <w:b/>
          <w:bCs/>
          <w:szCs w:val="24"/>
        </w:rPr>
        <w:t>Lietuvos Respublikos gyventojo asmens kodas arba užsienio valstybės piliečio asmens kodas ar kitas identifikavimo kodas ir informacija, ar asmeniui mokama renta yra didesnė ar mažesnė nei 95 procentai praėjusių metų minimalių vartojimo poreikių dydžio, apskaičiuoto</w:t>
      </w:r>
      <w:r w:rsidR="003A7A75" w:rsidRPr="003224E0">
        <w:rPr>
          <w:rFonts w:eastAsia="Calibri"/>
          <w:b/>
          <w:bCs/>
          <w:szCs w:val="24"/>
        </w:rPr>
        <w:t xml:space="preserve"> </w:t>
      </w:r>
      <w:r w:rsidR="007656B2" w:rsidRPr="003224E0">
        <w:rPr>
          <w:rFonts w:eastAsia="Calibri"/>
          <w:b/>
          <w:bCs/>
          <w:szCs w:val="24"/>
        </w:rPr>
        <w:t>S</w:t>
      </w:r>
      <w:r w:rsidR="003A7A75" w:rsidRPr="003224E0">
        <w:rPr>
          <w:rFonts w:eastAsia="Calibri"/>
          <w:b/>
          <w:bCs/>
          <w:szCs w:val="24"/>
        </w:rPr>
        <w:t>ocialinės paramos išmokų atskaitos rodiklių ir bazinio bausmių ir nuobaudų dydžio nustatymo įstatymo nustatyta tvarka;</w:t>
      </w:r>
      <w:r w:rsidR="003A7A75" w:rsidRPr="003224E0">
        <w:rPr>
          <w:rFonts w:eastAsia="Calibri"/>
          <w:szCs w:val="24"/>
        </w:rPr>
        <w:t>“.</w:t>
      </w:r>
    </w:p>
    <w:p w14:paraId="507EEE84" w14:textId="4DB506E0" w:rsidR="00F41286" w:rsidRPr="003224E0" w:rsidRDefault="00AF7745" w:rsidP="00F41286">
      <w:pPr>
        <w:pStyle w:val="Antrats"/>
        <w:tabs>
          <w:tab w:val="clear" w:pos="4153"/>
          <w:tab w:val="clear" w:pos="8306"/>
        </w:tabs>
        <w:ind w:firstLine="720"/>
        <w:jc w:val="both"/>
        <w:rPr>
          <w:bCs/>
          <w:color w:val="FF0000"/>
          <w:szCs w:val="24"/>
        </w:rPr>
      </w:pPr>
      <w:r w:rsidRPr="003224E0">
        <w:rPr>
          <w:bCs/>
          <w:szCs w:val="24"/>
        </w:rPr>
        <w:t>1.</w:t>
      </w:r>
      <w:r w:rsidR="00901BD8" w:rsidRPr="003224E0">
        <w:rPr>
          <w:bCs/>
          <w:szCs w:val="24"/>
        </w:rPr>
        <w:t>7</w:t>
      </w:r>
      <w:r w:rsidR="00941BF0" w:rsidRPr="003224E0">
        <w:rPr>
          <w:bCs/>
          <w:szCs w:val="24"/>
        </w:rPr>
        <w:t>3</w:t>
      </w:r>
      <w:r w:rsidRPr="003224E0">
        <w:rPr>
          <w:bCs/>
          <w:szCs w:val="24"/>
        </w:rPr>
        <w:t>. Papildyti 27.2</w:t>
      </w:r>
      <w:r w:rsidR="00E162BF" w:rsidRPr="003224E0">
        <w:rPr>
          <w:bCs/>
          <w:szCs w:val="24"/>
        </w:rPr>
        <w:t>8</w:t>
      </w:r>
      <w:r w:rsidRPr="003224E0">
        <w:rPr>
          <w:bCs/>
          <w:szCs w:val="24"/>
        </w:rPr>
        <w:t xml:space="preserve"> papunkčiu:</w:t>
      </w:r>
    </w:p>
    <w:p w14:paraId="45121E5E" w14:textId="645103CC" w:rsidR="00442FE2" w:rsidRPr="003224E0" w:rsidRDefault="00AF7745" w:rsidP="00090523">
      <w:pPr>
        <w:pStyle w:val="Antrats"/>
        <w:tabs>
          <w:tab w:val="clear" w:pos="4153"/>
          <w:tab w:val="clear" w:pos="8306"/>
        </w:tabs>
        <w:ind w:firstLine="720"/>
        <w:jc w:val="both"/>
        <w:rPr>
          <w:b/>
          <w:bCs/>
          <w:szCs w:val="24"/>
        </w:rPr>
      </w:pPr>
      <w:r w:rsidRPr="003224E0">
        <w:rPr>
          <w:bCs/>
          <w:szCs w:val="24"/>
        </w:rPr>
        <w:t>„</w:t>
      </w:r>
      <w:r w:rsidRPr="003224E0">
        <w:rPr>
          <w:b/>
          <w:szCs w:val="24"/>
        </w:rPr>
        <w:t>27.2</w:t>
      </w:r>
      <w:r w:rsidR="00E162BF" w:rsidRPr="003224E0">
        <w:rPr>
          <w:b/>
          <w:szCs w:val="24"/>
        </w:rPr>
        <w:t>8</w:t>
      </w:r>
      <w:r w:rsidRPr="003224E0">
        <w:rPr>
          <w:b/>
          <w:szCs w:val="24"/>
        </w:rPr>
        <w:t>.</w:t>
      </w:r>
      <w:r w:rsidR="007E7817" w:rsidRPr="003224E0">
        <w:rPr>
          <w:b/>
          <w:szCs w:val="24"/>
        </w:rPr>
        <w:t xml:space="preserve"> ūkio subjektai teikia elektroninius vaistinio preparato ar </w:t>
      </w:r>
      <w:r w:rsidR="007656B2" w:rsidRPr="003224E0">
        <w:rPr>
          <w:b/>
          <w:szCs w:val="24"/>
        </w:rPr>
        <w:t>MPP</w:t>
      </w:r>
      <w:r w:rsidR="007E7817" w:rsidRPr="003224E0">
        <w:rPr>
          <w:b/>
          <w:szCs w:val="24"/>
        </w:rPr>
        <w:t xml:space="preserve"> išdavimo</w:t>
      </w:r>
      <w:r w:rsidR="00CC6088" w:rsidRPr="003224E0">
        <w:rPr>
          <w:b/>
          <w:szCs w:val="24"/>
        </w:rPr>
        <w:t xml:space="preserve"> (pardavimo)</w:t>
      </w:r>
      <w:r w:rsidR="007E7817" w:rsidRPr="003224E0">
        <w:rPr>
          <w:b/>
          <w:szCs w:val="24"/>
        </w:rPr>
        <w:t xml:space="preserve"> dokumentus, įskaitant juos sudarančius duomenis ir metaduomenis (išdavimo (pardavimo) dokumento parengimo data, išdavimo (pardavimo) dokumento numeris, duomenis apie pacientą (paciento vardas</w:t>
      </w:r>
      <w:r w:rsidR="0064602F" w:rsidRPr="003224E0">
        <w:rPr>
          <w:b/>
          <w:szCs w:val="24"/>
        </w:rPr>
        <w:t xml:space="preserve"> (-ai)</w:t>
      </w:r>
      <w:r w:rsidR="007E7817" w:rsidRPr="003224E0">
        <w:rPr>
          <w:b/>
          <w:szCs w:val="24"/>
        </w:rPr>
        <w:t>, pavardė</w:t>
      </w:r>
      <w:r w:rsidR="0064602F" w:rsidRPr="003224E0">
        <w:rPr>
          <w:b/>
          <w:szCs w:val="24"/>
        </w:rPr>
        <w:t xml:space="preserve"> (-ės)</w:t>
      </w:r>
      <w:r w:rsidR="007E7817" w:rsidRPr="003224E0">
        <w:rPr>
          <w:b/>
          <w:szCs w:val="24"/>
        </w:rPr>
        <w:t>, ESI numeris, gimimo data, amžius, lytis,</w:t>
      </w:r>
      <w:r w:rsidR="00412B8A" w:rsidRPr="003224E0">
        <w:rPr>
          <w:b/>
          <w:szCs w:val="24"/>
        </w:rPr>
        <w:t xml:space="preserve"> Lietuvos Respublikos gyventojo asmens kodas arba užsienio valstybės piliečio asmens kodas ar kitas identifikavimo kodas, </w:t>
      </w:r>
      <w:r w:rsidR="007E7817" w:rsidRPr="003224E0">
        <w:rPr>
          <w:b/>
          <w:szCs w:val="24"/>
        </w:rPr>
        <w:t>gyvenamosios vietos adresas, telefono ryšio numeris, elektronini</w:t>
      </w:r>
      <w:r w:rsidR="005C2D8A" w:rsidRPr="003224E0">
        <w:rPr>
          <w:b/>
          <w:szCs w:val="24"/>
        </w:rPr>
        <w:t>o</w:t>
      </w:r>
      <w:r w:rsidR="007E7817" w:rsidRPr="003224E0">
        <w:rPr>
          <w:b/>
          <w:szCs w:val="24"/>
        </w:rPr>
        <w:t xml:space="preserve"> pašto adresas, kai pacientas gydomas anonimiškai, nurodomas tik paciento kodas), duomenis apie ūkio subjektą (pavadinimas, juridinio asmens kodas, telefono ryšio ir (ar) fakso numeriai, elektroninio pašto adresas), MPP išdavusio ūkio subjekto darbuotojo duomenis (Lietuvos Respublikos gyventojo asmens kodas arba užsienio valstybės piliečio asmens kodas ar kitas identifikavimo kodas, vardas</w:t>
      </w:r>
      <w:r w:rsidR="0064602F" w:rsidRPr="003224E0">
        <w:rPr>
          <w:b/>
          <w:szCs w:val="24"/>
        </w:rPr>
        <w:t xml:space="preserve"> (-ai)</w:t>
      </w:r>
      <w:r w:rsidR="007E7817" w:rsidRPr="003224E0">
        <w:rPr>
          <w:b/>
          <w:szCs w:val="24"/>
        </w:rPr>
        <w:t>, pavardė</w:t>
      </w:r>
      <w:r w:rsidR="0064602F" w:rsidRPr="003224E0">
        <w:rPr>
          <w:b/>
          <w:szCs w:val="24"/>
        </w:rPr>
        <w:t xml:space="preserve"> (-ės)</w:t>
      </w:r>
      <w:r w:rsidR="007E7817" w:rsidRPr="003224E0">
        <w:rPr>
          <w:b/>
          <w:szCs w:val="24"/>
        </w:rPr>
        <w:t>, pareigos, telefono ryšio numeris, elektroninio pašto adresas</w:t>
      </w:r>
      <w:r w:rsidR="002A4D7D" w:rsidRPr="003224E0">
        <w:rPr>
          <w:b/>
          <w:szCs w:val="24"/>
        </w:rPr>
        <w:t>)</w:t>
      </w:r>
      <w:r w:rsidR="007E7817" w:rsidRPr="003224E0">
        <w:rPr>
          <w:b/>
          <w:szCs w:val="24"/>
        </w:rPr>
        <w:t>, įdarbinimo duomen</w:t>
      </w:r>
      <w:r w:rsidR="0041520A" w:rsidRPr="003224E0">
        <w:rPr>
          <w:b/>
          <w:szCs w:val="24"/>
        </w:rPr>
        <w:t>i</w:t>
      </w:r>
      <w:r w:rsidR="007E7817" w:rsidRPr="003224E0">
        <w:rPr>
          <w:b/>
          <w:szCs w:val="24"/>
        </w:rPr>
        <w:t xml:space="preserve">s (darbovietės juridinio asmens kodas, darbo šioje darbovietėje pradžia, darbo šioje darbovietėje pabaiga), kompensuojamosios MPP duomenys (kompensuojamosios MPP </w:t>
      </w:r>
      <w:r w:rsidR="007E7817" w:rsidRPr="003224E0">
        <w:rPr>
          <w:b/>
          <w:color w:val="000000"/>
          <w:szCs w:val="24"/>
        </w:rPr>
        <w:t xml:space="preserve">grupės pavadinimas ir (ar) kompensuojamosios MPP pavadinimas, </w:t>
      </w:r>
      <w:r w:rsidR="00674893" w:rsidRPr="003224E0">
        <w:rPr>
          <w:b/>
          <w:color w:val="000000"/>
          <w:szCs w:val="24"/>
        </w:rPr>
        <w:t>MPP identifikacinis kodas (Prekės identifikacinis kodas)</w:t>
      </w:r>
      <w:r w:rsidR="001E2EF5" w:rsidRPr="003224E0">
        <w:rPr>
          <w:rFonts w:ascii="Arial" w:hAnsi="Arial" w:cs="Arial"/>
          <w:b/>
          <w:color w:val="000000"/>
          <w:sz w:val="21"/>
          <w:szCs w:val="21"/>
          <w:shd w:val="clear" w:color="auto" w:fill="FAFAFA"/>
        </w:rPr>
        <w:t>,</w:t>
      </w:r>
      <w:r w:rsidR="001E2EF5" w:rsidRPr="003224E0">
        <w:rPr>
          <w:rFonts w:ascii="Arial" w:hAnsi="Arial" w:cs="Arial"/>
          <w:bCs/>
          <w:color w:val="000000"/>
          <w:sz w:val="21"/>
          <w:szCs w:val="21"/>
          <w:shd w:val="clear" w:color="auto" w:fill="FAFAFA"/>
        </w:rPr>
        <w:t xml:space="preserve"> </w:t>
      </w:r>
      <w:r w:rsidR="007E7817" w:rsidRPr="003224E0">
        <w:rPr>
          <w:b/>
          <w:color w:val="000000"/>
          <w:szCs w:val="24"/>
        </w:rPr>
        <w:t xml:space="preserve">kompensuojamosios MPP aprašymas, jei reikia), </w:t>
      </w:r>
      <w:r w:rsidR="00574164" w:rsidRPr="003224E0">
        <w:rPr>
          <w:rFonts w:eastAsia="Calibri"/>
          <w:b/>
          <w:color w:val="000000"/>
          <w:szCs w:val="24"/>
        </w:rPr>
        <w:t>jei išduodami lęšiai, lęšių duomenys (</w:t>
      </w:r>
      <w:r w:rsidR="00574164" w:rsidRPr="003224E0">
        <w:rPr>
          <w:rFonts w:eastAsia="Calibri"/>
          <w:b/>
          <w:szCs w:val="24"/>
        </w:rPr>
        <w:t xml:space="preserve">dešinės akies sfera, dešinės akies cilindras, dešinės akies ašis, dešinės akies prizmė, kairės akies sfera, kairės akies cilindras, kairės akies ašis, kairės akies prizmė, atstumas tarp vyzdžių centrų, lęšių paskirtis), kompensuojamosios MPP vienetų skaičius ir naudojimo trukmė), jei išduodama medicinos priemonė, išskyrus kompensuojamąsias MPP, medicinos priemonės duomenis (medicinos priemonės pavadinimas ir aprašymas, jei reikia, jei išduodami lęšiai, lęšių duomenys (dešinės akies sfera, dešinės akies cilindras, dešinės akies ašis, dešinės akies prizmė, kairės akies sfera, kairės akies cilindras, kairės akies ašis, kairės akies prizmė, atstumas tarp vyzdžių centrų, lęšių paskirtis), </w:t>
      </w:r>
      <w:r w:rsidR="007E7817" w:rsidRPr="003224E0">
        <w:rPr>
          <w:b/>
          <w:szCs w:val="24"/>
        </w:rPr>
        <w:t>pakanka iki data – data</w:t>
      </w:r>
      <w:r w:rsidR="000217C8" w:rsidRPr="003224E0">
        <w:rPr>
          <w:b/>
          <w:szCs w:val="24"/>
        </w:rPr>
        <w:t>,</w:t>
      </w:r>
      <w:r w:rsidR="007E7817" w:rsidRPr="003224E0">
        <w:rPr>
          <w:b/>
          <w:szCs w:val="24"/>
        </w:rPr>
        <w:t xml:space="preserve"> iki kada faktiškai užteks išduoto MPP kiekio, galutinė išduoto</w:t>
      </w:r>
      <w:r w:rsidR="004A23E7" w:rsidRPr="003224E0">
        <w:rPr>
          <w:b/>
          <w:szCs w:val="24"/>
        </w:rPr>
        <w:t>s</w:t>
      </w:r>
      <w:r w:rsidR="007E7817" w:rsidRPr="003224E0">
        <w:rPr>
          <w:b/>
          <w:szCs w:val="24"/>
        </w:rPr>
        <w:t xml:space="preserve"> MPP pardavimo mažmeninė kaina, paciento sumokėta priemoka, kompensuojamoji suma</w:t>
      </w:r>
      <w:r w:rsidR="00123928" w:rsidRPr="003224E0">
        <w:rPr>
          <w:b/>
          <w:szCs w:val="24"/>
        </w:rPr>
        <w:t xml:space="preserve">, </w:t>
      </w:r>
      <w:bookmarkStart w:id="80" w:name="_Hlk42088609"/>
      <w:r w:rsidR="00123928" w:rsidRPr="003224E0">
        <w:rPr>
          <w:b/>
          <w:szCs w:val="24"/>
        </w:rPr>
        <w:t>padengiama priemoka,</w:t>
      </w:r>
      <w:bookmarkEnd w:id="80"/>
      <w:r w:rsidR="00DF63D9" w:rsidRPr="003224E0">
        <w:rPr>
          <w:b/>
          <w:szCs w:val="24"/>
        </w:rPr>
        <w:t xml:space="preserve"> kai </w:t>
      </w:r>
      <w:r w:rsidR="00DF63D9" w:rsidRPr="003224E0">
        <w:rPr>
          <w:b/>
          <w:spacing w:val="6"/>
          <w:szCs w:val="24"/>
        </w:rPr>
        <w:t xml:space="preserve">kompensuojamoji MPP išduota </w:t>
      </w:r>
      <w:r w:rsidR="00DF63D9" w:rsidRPr="003224E0">
        <w:rPr>
          <w:b/>
          <w:szCs w:val="24"/>
        </w:rPr>
        <w:t>apdraustajam, atitinkančiam Sveikatos draudimo įstatymo 10 straipsnio 6 dalyje numatytus kriterijus dėl paciento priemokos padengimo</w:t>
      </w:r>
      <w:r w:rsidR="00760C54" w:rsidRPr="003224E0">
        <w:rPr>
          <w:b/>
          <w:szCs w:val="24"/>
        </w:rPr>
        <w:t xml:space="preserve">, padengiamos priemokos suma, jei ji taikoma išduodant </w:t>
      </w:r>
      <w:r w:rsidR="00760C54" w:rsidRPr="003224E0">
        <w:rPr>
          <w:b/>
          <w:bCs/>
          <w:szCs w:val="24"/>
        </w:rPr>
        <w:t>kompensuojamąją MPP</w:t>
      </w:r>
      <w:r w:rsidR="00123928" w:rsidRPr="003224E0">
        <w:rPr>
          <w:rFonts w:eastAsia="Calibri"/>
          <w:b/>
          <w:szCs w:val="24"/>
        </w:rPr>
        <w:t>)</w:t>
      </w:r>
      <w:r w:rsidR="00442FE2" w:rsidRPr="003224E0">
        <w:rPr>
          <w:b/>
          <w:bCs/>
          <w:szCs w:val="24"/>
        </w:rPr>
        <w:t>;</w:t>
      </w:r>
      <w:r w:rsidR="003C2217" w:rsidRPr="003224E0">
        <w:rPr>
          <w:szCs w:val="24"/>
        </w:rPr>
        <w:t>“.</w:t>
      </w:r>
      <w:r w:rsidR="00760C54" w:rsidRPr="003224E0">
        <w:rPr>
          <w:szCs w:val="24"/>
        </w:rPr>
        <w:t xml:space="preserve">  </w:t>
      </w:r>
    </w:p>
    <w:p w14:paraId="1D30448C" w14:textId="047FE0D5" w:rsidR="007E7817" w:rsidRPr="003224E0" w:rsidRDefault="007E7817" w:rsidP="007E7817">
      <w:pPr>
        <w:pStyle w:val="Antrats"/>
        <w:tabs>
          <w:tab w:val="clear" w:pos="4153"/>
          <w:tab w:val="clear" w:pos="8306"/>
        </w:tabs>
        <w:ind w:firstLine="720"/>
        <w:jc w:val="both"/>
        <w:rPr>
          <w:bCs/>
          <w:szCs w:val="24"/>
        </w:rPr>
      </w:pPr>
      <w:r w:rsidRPr="003224E0">
        <w:rPr>
          <w:bCs/>
          <w:szCs w:val="24"/>
        </w:rPr>
        <w:t>1.</w:t>
      </w:r>
      <w:r w:rsidR="00ED3DD3" w:rsidRPr="003224E0">
        <w:rPr>
          <w:bCs/>
          <w:szCs w:val="24"/>
        </w:rPr>
        <w:t>7</w:t>
      </w:r>
      <w:r w:rsidR="00941BF0" w:rsidRPr="003224E0">
        <w:rPr>
          <w:bCs/>
          <w:szCs w:val="24"/>
        </w:rPr>
        <w:t>4</w:t>
      </w:r>
      <w:r w:rsidRPr="003224E0">
        <w:rPr>
          <w:bCs/>
          <w:szCs w:val="24"/>
        </w:rPr>
        <w:t>. Papildyti 27.2</w:t>
      </w:r>
      <w:r w:rsidR="005F29A0" w:rsidRPr="003224E0">
        <w:rPr>
          <w:bCs/>
          <w:szCs w:val="24"/>
        </w:rPr>
        <w:t>9</w:t>
      </w:r>
      <w:r w:rsidRPr="003224E0">
        <w:rPr>
          <w:bCs/>
          <w:szCs w:val="24"/>
        </w:rPr>
        <w:t xml:space="preserve"> papunkčiu:</w:t>
      </w:r>
    </w:p>
    <w:p w14:paraId="5FC278F6" w14:textId="57A8A7AD" w:rsidR="007E7817" w:rsidRPr="003224E0" w:rsidRDefault="007E7817" w:rsidP="007E7817">
      <w:pPr>
        <w:pStyle w:val="Antrats"/>
        <w:tabs>
          <w:tab w:val="clear" w:pos="4153"/>
          <w:tab w:val="clear" w:pos="8306"/>
        </w:tabs>
        <w:ind w:firstLine="720"/>
        <w:jc w:val="both"/>
        <w:rPr>
          <w:b/>
          <w:szCs w:val="24"/>
        </w:rPr>
      </w:pPr>
      <w:r w:rsidRPr="003224E0">
        <w:rPr>
          <w:bCs/>
          <w:szCs w:val="24"/>
        </w:rPr>
        <w:t>„</w:t>
      </w:r>
      <w:r w:rsidRPr="003224E0">
        <w:rPr>
          <w:b/>
          <w:szCs w:val="24"/>
        </w:rPr>
        <w:t>27.2</w:t>
      </w:r>
      <w:r w:rsidR="005F29A0" w:rsidRPr="003224E0">
        <w:rPr>
          <w:b/>
          <w:szCs w:val="24"/>
        </w:rPr>
        <w:t>9</w:t>
      </w:r>
      <w:r w:rsidRPr="003224E0">
        <w:rPr>
          <w:b/>
          <w:szCs w:val="24"/>
        </w:rPr>
        <w:t>. nacionaliniai elektroninės sveikatos kontaktų centrai teikia užklausas į LNKC</w:t>
      </w:r>
      <w:r w:rsidR="00C33712" w:rsidRPr="003224E0">
        <w:rPr>
          <w:b/>
          <w:szCs w:val="24"/>
        </w:rPr>
        <w:t xml:space="preserve"> </w:t>
      </w:r>
      <w:r w:rsidRPr="003224E0">
        <w:rPr>
          <w:b/>
          <w:szCs w:val="24"/>
        </w:rPr>
        <w:t xml:space="preserve">su Lietuvos Respublikos pacientų </w:t>
      </w:r>
      <w:r w:rsidR="00507B39" w:rsidRPr="003224E0">
        <w:rPr>
          <w:b/>
          <w:szCs w:val="24"/>
        </w:rPr>
        <w:t>asmens</w:t>
      </w:r>
      <w:r w:rsidRPr="003224E0">
        <w:rPr>
          <w:b/>
          <w:szCs w:val="24"/>
        </w:rPr>
        <w:t xml:space="preserve"> duomenimis tam, kad LNKC</w:t>
      </w:r>
      <w:r w:rsidR="00C33712" w:rsidRPr="003224E0">
        <w:rPr>
          <w:b/>
          <w:szCs w:val="24"/>
        </w:rPr>
        <w:t xml:space="preserve"> </w:t>
      </w:r>
      <w:r w:rsidRPr="003224E0">
        <w:rPr>
          <w:b/>
          <w:szCs w:val="24"/>
        </w:rPr>
        <w:t>patvirtintų pacientų tapatybę (žymos „Patvirtinta“, „Nepatvirtinta“), teikia į LNKC</w:t>
      </w:r>
      <w:r w:rsidR="00C33712" w:rsidRPr="003224E0">
        <w:rPr>
          <w:b/>
          <w:szCs w:val="24"/>
        </w:rPr>
        <w:t xml:space="preserve"> </w:t>
      </w:r>
      <w:r w:rsidRPr="003224E0">
        <w:rPr>
          <w:b/>
          <w:szCs w:val="24"/>
        </w:rPr>
        <w:t xml:space="preserve">savo šalies pacientų tapatybės identifikacijos patvirtinimo žymas „Patvirtinta“, „Nepatvirtinta“, Lietuvos Respublikos pacientams išduotų </w:t>
      </w:r>
      <w:r w:rsidR="002A4D7D" w:rsidRPr="003224E0">
        <w:rPr>
          <w:b/>
          <w:szCs w:val="24"/>
        </w:rPr>
        <w:t xml:space="preserve">(parduotų) </w:t>
      </w:r>
      <w:r w:rsidRPr="003224E0">
        <w:rPr>
          <w:b/>
          <w:szCs w:val="24"/>
        </w:rPr>
        <w:t>vaistinių preparatų išdavimo</w:t>
      </w:r>
      <w:r w:rsidR="002A4D7D" w:rsidRPr="003224E0">
        <w:rPr>
          <w:b/>
          <w:szCs w:val="24"/>
        </w:rPr>
        <w:t xml:space="preserve"> (pardavimo) </w:t>
      </w:r>
      <w:r w:rsidRPr="003224E0">
        <w:rPr>
          <w:b/>
          <w:szCs w:val="24"/>
        </w:rPr>
        <w:t>dokumentų duomenis (įskaitant juos sudarančius duomenis ir metaduomenis), išduotų</w:t>
      </w:r>
      <w:r w:rsidR="002A4D7D" w:rsidRPr="003224E0">
        <w:rPr>
          <w:b/>
          <w:szCs w:val="24"/>
        </w:rPr>
        <w:t xml:space="preserve"> (parduotų)</w:t>
      </w:r>
      <w:r w:rsidRPr="003224E0">
        <w:rPr>
          <w:b/>
          <w:szCs w:val="24"/>
        </w:rPr>
        <w:t xml:space="preserve">, bet anuliuotų vaistinių preparatų išdavimo </w:t>
      </w:r>
      <w:r w:rsidR="002A4D7D" w:rsidRPr="003224E0">
        <w:rPr>
          <w:b/>
          <w:szCs w:val="24"/>
        </w:rPr>
        <w:t xml:space="preserve">(pardavimo) </w:t>
      </w:r>
      <w:r w:rsidRPr="003224E0">
        <w:rPr>
          <w:b/>
          <w:szCs w:val="24"/>
        </w:rPr>
        <w:t>dokumentų duomenis (įskaitant juos sudarančius duomenis ir metaduomenis), teikia Lietuvos Respublikos vaistinėse aptarnautų savo šalies pacientų išdavimo</w:t>
      </w:r>
      <w:r w:rsidR="00CC6088" w:rsidRPr="003224E0">
        <w:rPr>
          <w:b/>
          <w:szCs w:val="24"/>
        </w:rPr>
        <w:t xml:space="preserve"> (pardavimo)</w:t>
      </w:r>
      <w:r w:rsidRPr="003224E0">
        <w:rPr>
          <w:b/>
          <w:szCs w:val="24"/>
        </w:rPr>
        <w:t xml:space="preserve"> dokumentų gavimo patvirtinimus, e. receptų sąrašus ir konkrečius receptų duomenis (įskaitant juos sudarančius duomenis ir metaduomenis), kai Lietuvos Respublikos vaistinėje apsilanko užsienio pacientai;</w:t>
      </w:r>
      <w:r w:rsidRPr="003224E0">
        <w:rPr>
          <w:bCs/>
          <w:szCs w:val="24"/>
        </w:rPr>
        <w:t>“.</w:t>
      </w:r>
    </w:p>
    <w:p w14:paraId="599F145E" w14:textId="2BF3F9D8" w:rsidR="007E7817" w:rsidRPr="003224E0" w:rsidRDefault="00BB02CD" w:rsidP="007E7817">
      <w:pPr>
        <w:tabs>
          <w:tab w:val="center" w:pos="-7800"/>
          <w:tab w:val="right" w:pos="8306"/>
        </w:tabs>
        <w:ind w:firstLine="709"/>
        <w:jc w:val="both"/>
        <w:rPr>
          <w:rFonts w:eastAsia="Calibri"/>
          <w:szCs w:val="24"/>
        </w:rPr>
      </w:pPr>
      <w:r w:rsidRPr="003224E0">
        <w:rPr>
          <w:rFonts w:eastAsia="Calibri"/>
          <w:szCs w:val="24"/>
        </w:rPr>
        <w:t>1.</w:t>
      </w:r>
      <w:r w:rsidR="00ED3DD3" w:rsidRPr="003224E0">
        <w:rPr>
          <w:rFonts w:eastAsia="Calibri"/>
          <w:szCs w:val="24"/>
        </w:rPr>
        <w:t>7</w:t>
      </w:r>
      <w:r w:rsidR="00941BF0" w:rsidRPr="003224E0">
        <w:rPr>
          <w:rFonts w:eastAsia="Calibri"/>
          <w:szCs w:val="24"/>
        </w:rPr>
        <w:t>5</w:t>
      </w:r>
      <w:r w:rsidR="007E7817" w:rsidRPr="003224E0">
        <w:rPr>
          <w:rFonts w:eastAsia="Calibri"/>
          <w:szCs w:val="24"/>
        </w:rPr>
        <w:t>. Papildyti 27.</w:t>
      </w:r>
      <w:r w:rsidR="005F29A0" w:rsidRPr="003224E0">
        <w:rPr>
          <w:rFonts w:eastAsia="Calibri"/>
          <w:szCs w:val="24"/>
        </w:rPr>
        <w:t>30</w:t>
      </w:r>
      <w:r w:rsidR="007E7817" w:rsidRPr="003224E0">
        <w:rPr>
          <w:rFonts w:eastAsia="Calibri"/>
          <w:szCs w:val="24"/>
        </w:rPr>
        <w:t xml:space="preserve"> papunkčiu:</w:t>
      </w:r>
    </w:p>
    <w:p w14:paraId="38E3CE73" w14:textId="49630CD8" w:rsidR="00B0145B" w:rsidRPr="003224E0" w:rsidRDefault="007E7817" w:rsidP="005C375B">
      <w:pPr>
        <w:tabs>
          <w:tab w:val="center" w:pos="-7800"/>
          <w:tab w:val="right" w:pos="8306"/>
        </w:tabs>
        <w:ind w:firstLine="709"/>
        <w:jc w:val="both"/>
        <w:rPr>
          <w:b/>
          <w:bCs/>
          <w:szCs w:val="24"/>
        </w:rPr>
      </w:pPr>
      <w:r w:rsidRPr="003224E0">
        <w:rPr>
          <w:rFonts w:eastAsia="Calibri"/>
          <w:szCs w:val="24"/>
        </w:rPr>
        <w:t>„</w:t>
      </w:r>
      <w:r w:rsidRPr="003224E0">
        <w:rPr>
          <w:rFonts w:eastAsia="Calibri"/>
          <w:b/>
          <w:bCs/>
          <w:szCs w:val="24"/>
        </w:rPr>
        <w:t>27.</w:t>
      </w:r>
      <w:r w:rsidR="005F29A0" w:rsidRPr="003224E0">
        <w:rPr>
          <w:rFonts w:eastAsia="Calibri"/>
          <w:b/>
          <w:bCs/>
          <w:szCs w:val="24"/>
        </w:rPr>
        <w:t>30</w:t>
      </w:r>
      <w:r w:rsidRPr="003224E0">
        <w:rPr>
          <w:rFonts w:eastAsia="Calibri"/>
          <w:b/>
          <w:bCs/>
          <w:szCs w:val="24"/>
        </w:rPr>
        <w:t>. LNKC</w:t>
      </w:r>
      <w:r w:rsidR="00C33712" w:rsidRPr="003224E0">
        <w:rPr>
          <w:rFonts w:eastAsia="Calibri"/>
          <w:b/>
          <w:bCs/>
          <w:szCs w:val="24"/>
        </w:rPr>
        <w:t xml:space="preserve"> </w:t>
      </w:r>
      <w:r w:rsidRPr="003224E0">
        <w:rPr>
          <w:rFonts w:eastAsia="Calibri"/>
          <w:b/>
          <w:bCs/>
          <w:szCs w:val="24"/>
        </w:rPr>
        <w:t xml:space="preserve">teikia užklausas </w:t>
      </w:r>
      <w:r w:rsidRPr="003224E0">
        <w:rPr>
          <w:b/>
          <w:bCs/>
          <w:szCs w:val="24"/>
        </w:rPr>
        <w:t xml:space="preserve">Europos Sąjungos valstybių narių nacionaliniams elektroninės sveikatos kontaktų centrams su tos šalies pacientų </w:t>
      </w:r>
      <w:r w:rsidR="00727603" w:rsidRPr="003224E0">
        <w:rPr>
          <w:b/>
          <w:bCs/>
          <w:szCs w:val="24"/>
        </w:rPr>
        <w:t xml:space="preserve">asmens </w:t>
      </w:r>
      <w:r w:rsidRPr="003224E0">
        <w:rPr>
          <w:b/>
          <w:bCs/>
          <w:szCs w:val="24"/>
        </w:rPr>
        <w:t xml:space="preserve">duomenimis ir, kai šito reikalauja paciento </w:t>
      </w:r>
      <w:r w:rsidR="00727603" w:rsidRPr="003224E0">
        <w:rPr>
          <w:b/>
          <w:bCs/>
          <w:szCs w:val="24"/>
        </w:rPr>
        <w:t xml:space="preserve">gyvenamosios </w:t>
      </w:r>
      <w:r w:rsidRPr="003224E0">
        <w:rPr>
          <w:b/>
          <w:bCs/>
          <w:szCs w:val="24"/>
        </w:rPr>
        <w:t xml:space="preserve">šalies taisyklės, pacientų sutikimo patvirtinimus tam, kad kita šalis patvirtintų pacientų tapatybę (žymos „Patvirtinta“, „Nepatvirtinta“), teikia </w:t>
      </w:r>
      <w:r w:rsidR="00727603" w:rsidRPr="003224E0">
        <w:rPr>
          <w:b/>
          <w:bCs/>
          <w:szCs w:val="24"/>
        </w:rPr>
        <w:t xml:space="preserve">Europos Sąjungos valstybių narių </w:t>
      </w:r>
      <w:r w:rsidRPr="003224E0">
        <w:rPr>
          <w:b/>
          <w:bCs/>
          <w:szCs w:val="24"/>
        </w:rPr>
        <w:t>nacionaliniams elektroninės sveikatos kontaktų centrams Lietuvos Respublikos pacientų tapatybės identifikacijos patvirtinimo žymas „Patvirtinta“, „Nepatvirtinta“,</w:t>
      </w:r>
      <w:r w:rsidR="001275BC" w:rsidRPr="003224E0">
        <w:rPr>
          <w:b/>
          <w:bCs/>
          <w:szCs w:val="24"/>
        </w:rPr>
        <w:t xml:space="preserve"> Europos Sąjungos valstybių</w:t>
      </w:r>
      <w:r w:rsidRPr="003224E0">
        <w:rPr>
          <w:b/>
          <w:bCs/>
          <w:szCs w:val="24"/>
        </w:rPr>
        <w:t xml:space="preserve"> pacientams išduotų</w:t>
      </w:r>
      <w:r w:rsidR="002A4D7D" w:rsidRPr="003224E0">
        <w:rPr>
          <w:b/>
          <w:bCs/>
          <w:szCs w:val="24"/>
        </w:rPr>
        <w:t xml:space="preserve"> (parduotų)</w:t>
      </w:r>
      <w:r w:rsidRPr="003224E0">
        <w:rPr>
          <w:b/>
          <w:bCs/>
          <w:szCs w:val="24"/>
        </w:rPr>
        <w:t xml:space="preserve"> vaistinių preparatų išdavimo </w:t>
      </w:r>
      <w:r w:rsidR="002A4D7D" w:rsidRPr="003224E0">
        <w:rPr>
          <w:b/>
          <w:bCs/>
          <w:szCs w:val="24"/>
        </w:rPr>
        <w:t xml:space="preserve">(pardavimo) </w:t>
      </w:r>
      <w:r w:rsidRPr="003224E0">
        <w:rPr>
          <w:b/>
          <w:bCs/>
          <w:szCs w:val="24"/>
        </w:rPr>
        <w:t>dokumentų duomenis (įskaitant juos sudarančius duomenis ir metaduomenis), išduotų</w:t>
      </w:r>
      <w:r w:rsidR="002A4D7D" w:rsidRPr="003224E0">
        <w:rPr>
          <w:b/>
          <w:bCs/>
          <w:szCs w:val="24"/>
        </w:rPr>
        <w:t xml:space="preserve"> (parduotų)</w:t>
      </w:r>
      <w:r w:rsidRPr="003224E0">
        <w:rPr>
          <w:b/>
          <w:bCs/>
          <w:szCs w:val="24"/>
        </w:rPr>
        <w:t>, bet anuliuotų vaistinių preparatų išdavimo</w:t>
      </w:r>
      <w:r w:rsidR="002A4D7D" w:rsidRPr="003224E0">
        <w:rPr>
          <w:b/>
          <w:bCs/>
          <w:szCs w:val="24"/>
        </w:rPr>
        <w:t xml:space="preserve"> (pardavimo) </w:t>
      </w:r>
      <w:r w:rsidRPr="003224E0">
        <w:rPr>
          <w:b/>
          <w:bCs/>
          <w:szCs w:val="24"/>
        </w:rPr>
        <w:t xml:space="preserve">dokumentų duomenis (įskaitant juos sudarančius duomenis ir metaduomenis), teikia </w:t>
      </w:r>
      <w:r w:rsidR="001275BC" w:rsidRPr="003224E0">
        <w:rPr>
          <w:b/>
          <w:bCs/>
          <w:szCs w:val="24"/>
        </w:rPr>
        <w:t xml:space="preserve">Europos Sąjungos valstybių </w:t>
      </w:r>
      <w:r w:rsidRPr="003224E0">
        <w:rPr>
          <w:b/>
          <w:bCs/>
          <w:szCs w:val="24"/>
        </w:rPr>
        <w:t xml:space="preserve">vaistinėse aptarnautų Lietuvos Respublikos pacientų vaistinių preparatų išdavimo </w:t>
      </w:r>
      <w:r w:rsidR="002A4D7D" w:rsidRPr="003224E0">
        <w:rPr>
          <w:b/>
          <w:bCs/>
          <w:szCs w:val="24"/>
        </w:rPr>
        <w:t xml:space="preserve">(pardavimo) </w:t>
      </w:r>
      <w:r w:rsidRPr="003224E0">
        <w:rPr>
          <w:b/>
          <w:bCs/>
          <w:szCs w:val="24"/>
        </w:rPr>
        <w:t>dokumentų gavimo patvirtinimus, e.</w:t>
      </w:r>
      <w:r w:rsidR="001275BC" w:rsidRPr="003224E0">
        <w:rPr>
          <w:b/>
          <w:bCs/>
          <w:szCs w:val="24"/>
        </w:rPr>
        <w:t> </w:t>
      </w:r>
      <w:r w:rsidRPr="003224E0">
        <w:rPr>
          <w:b/>
          <w:bCs/>
          <w:szCs w:val="24"/>
        </w:rPr>
        <w:t>receptų sąrašus ir konkrečius receptų duomenis (įskaitant juos sudarančius duomenis ir metaduomenis), kai užsienio vaistinėje apsilanko</w:t>
      </w:r>
      <w:r w:rsidR="00E40A65" w:rsidRPr="003224E0">
        <w:rPr>
          <w:b/>
          <w:bCs/>
          <w:szCs w:val="24"/>
        </w:rPr>
        <w:t xml:space="preserve"> Lietuvos Respublikos pacientai.</w:t>
      </w:r>
      <w:r w:rsidR="00E40A65" w:rsidRPr="003224E0">
        <w:rPr>
          <w:szCs w:val="24"/>
        </w:rPr>
        <w:t>“</w:t>
      </w:r>
    </w:p>
    <w:p w14:paraId="1F99C6F4" w14:textId="14A79602" w:rsidR="001F7637" w:rsidRPr="003224E0" w:rsidRDefault="001F7637" w:rsidP="001F7637">
      <w:pPr>
        <w:tabs>
          <w:tab w:val="center" w:pos="-7800"/>
          <w:tab w:val="right" w:pos="8306"/>
        </w:tabs>
        <w:ind w:firstLine="709"/>
        <w:jc w:val="both"/>
        <w:rPr>
          <w:rFonts w:eastAsia="Calibri"/>
          <w:szCs w:val="24"/>
        </w:rPr>
      </w:pPr>
      <w:r w:rsidRPr="003224E0">
        <w:rPr>
          <w:bCs/>
          <w:szCs w:val="24"/>
        </w:rPr>
        <w:t>1.</w:t>
      </w:r>
      <w:r w:rsidR="00ED3DD3" w:rsidRPr="003224E0">
        <w:rPr>
          <w:bCs/>
          <w:szCs w:val="24"/>
        </w:rPr>
        <w:t>7</w:t>
      </w:r>
      <w:r w:rsidR="00941BF0" w:rsidRPr="003224E0">
        <w:rPr>
          <w:bCs/>
          <w:szCs w:val="24"/>
        </w:rPr>
        <w:t>6</w:t>
      </w:r>
      <w:r w:rsidRPr="003224E0">
        <w:rPr>
          <w:bCs/>
          <w:szCs w:val="24"/>
        </w:rPr>
        <w:t>. Pakeisti 28.4 papunktį ir jį išdėstyti taip:</w:t>
      </w:r>
    </w:p>
    <w:p w14:paraId="69723689" w14:textId="2B730228" w:rsidR="001F7637" w:rsidRPr="003224E0" w:rsidRDefault="001F7637" w:rsidP="001F7637">
      <w:pPr>
        <w:tabs>
          <w:tab w:val="center" w:pos="-7800"/>
          <w:tab w:val="right" w:pos="8306"/>
        </w:tabs>
        <w:ind w:firstLine="709"/>
        <w:jc w:val="both"/>
        <w:rPr>
          <w:color w:val="000000"/>
        </w:rPr>
      </w:pPr>
      <w:r w:rsidRPr="003224E0">
        <w:rPr>
          <w:bCs/>
          <w:szCs w:val="24"/>
        </w:rPr>
        <w:t xml:space="preserve">„28.4. </w:t>
      </w:r>
      <w:r w:rsidR="00622B68" w:rsidRPr="003224E0">
        <w:rPr>
          <w:b/>
          <w:bCs/>
          <w:szCs w:val="24"/>
        </w:rPr>
        <w:t xml:space="preserve">nacionalinės </w:t>
      </w:r>
      <w:r w:rsidR="00166FBE" w:rsidRPr="003224E0">
        <w:rPr>
          <w:color w:val="000000"/>
        </w:rPr>
        <w:t>medicininių vaizdų</w:t>
      </w:r>
      <w:r w:rsidR="00622B68" w:rsidRPr="003224E0">
        <w:rPr>
          <w:color w:val="000000"/>
        </w:rPr>
        <w:t xml:space="preserve"> </w:t>
      </w:r>
      <w:r w:rsidR="00622B68" w:rsidRPr="003224E0">
        <w:rPr>
          <w:b/>
          <w:color w:val="000000"/>
        </w:rPr>
        <w:t xml:space="preserve">archyvavimo ir mainų informacinė sistema, </w:t>
      </w:r>
      <w:r w:rsidR="00622B68" w:rsidRPr="003224E0">
        <w:rPr>
          <w:strike/>
          <w:color w:val="000000"/>
        </w:rPr>
        <w:t xml:space="preserve"> </w:t>
      </w:r>
      <w:r w:rsidR="00166FBE" w:rsidRPr="003224E0">
        <w:rPr>
          <w:strike/>
          <w:color w:val="000000"/>
        </w:rPr>
        <w:t xml:space="preserve"> saugojimo, valdymo ir bendrosios prieigos</w:t>
      </w:r>
      <w:r w:rsidR="00622B68" w:rsidRPr="003224E0">
        <w:rPr>
          <w:strike/>
          <w:color w:val="000000"/>
        </w:rPr>
        <w:t xml:space="preserve">, </w:t>
      </w:r>
      <w:r w:rsidR="00166FBE" w:rsidRPr="003224E0">
        <w:rPr>
          <w:strike/>
          <w:color w:val="000000"/>
        </w:rPr>
        <w:t xml:space="preserve"> </w:t>
      </w:r>
      <w:r w:rsidR="00622B68" w:rsidRPr="003224E0">
        <w:rPr>
          <w:b/>
          <w:bCs/>
          <w:szCs w:val="24"/>
        </w:rPr>
        <w:t xml:space="preserve">ESPBI IS </w:t>
      </w:r>
      <w:r w:rsidR="00166FBE" w:rsidRPr="003224E0">
        <w:rPr>
          <w:color w:val="000000"/>
        </w:rPr>
        <w:t>posistemė</w:t>
      </w:r>
      <w:r w:rsidRPr="003224E0">
        <w:rPr>
          <w:color w:val="000000"/>
        </w:rPr>
        <w:t>;“.</w:t>
      </w:r>
    </w:p>
    <w:p w14:paraId="5DA312F0" w14:textId="3C33D39E" w:rsidR="001F7637" w:rsidRPr="003224E0" w:rsidRDefault="001F7637" w:rsidP="001F7637">
      <w:pPr>
        <w:tabs>
          <w:tab w:val="center" w:pos="-7800"/>
          <w:tab w:val="right" w:pos="8306"/>
        </w:tabs>
        <w:ind w:firstLine="709"/>
        <w:jc w:val="both"/>
        <w:rPr>
          <w:rFonts w:eastAsia="Calibri"/>
          <w:szCs w:val="24"/>
        </w:rPr>
      </w:pPr>
      <w:r w:rsidRPr="003224E0">
        <w:rPr>
          <w:color w:val="000000"/>
        </w:rPr>
        <w:t>1.</w:t>
      </w:r>
      <w:r w:rsidR="00A06C36" w:rsidRPr="003224E0">
        <w:rPr>
          <w:color w:val="000000"/>
        </w:rPr>
        <w:t>7</w:t>
      </w:r>
      <w:r w:rsidR="00941BF0" w:rsidRPr="003224E0">
        <w:rPr>
          <w:color w:val="000000"/>
        </w:rPr>
        <w:t>7</w:t>
      </w:r>
      <w:r w:rsidRPr="003224E0">
        <w:rPr>
          <w:color w:val="000000"/>
        </w:rPr>
        <w:t xml:space="preserve">. </w:t>
      </w:r>
      <w:r w:rsidRPr="003224E0">
        <w:rPr>
          <w:bCs/>
          <w:szCs w:val="24"/>
        </w:rPr>
        <w:t>Pakeisti 28.5 papunktį ir jį išdėstyti taip:</w:t>
      </w:r>
    </w:p>
    <w:p w14:paraId="00AFCE20" w14:textId="3EB1D681" w:rsidR="001F7637" w:rsidRPr="003224E0" w:rsidRDefault="001F7637" w:rsidP="001F7637">
      <w:pPr>
        <w:tabs>
          <w:tab w:val="center" w:pos="-7800"/>
          <w:tab w:val="right" w:pos="8306"/>
        </w:tabs>
        <w:ind w:firstLine="709"/>
        <w:jc w:val="both"/>
        <w:rPr>
          <w:bCs/>
          <w:szCs w:val="24"/>
        </w:rPr>
      </w:pPr>
      <w:r w:rsidRPr="003224E0">
        <w:rPr>
          <w:bCs/>
          <w:szCs w:val="24"/>
        </w:rPr>
        <w:t>„28.5.</w:t>
      </w:r>
      <w:r w:rsidRPr="003224E0">
        <w:rPr>
          <w:color w:val="000000"/>
        </w:rPr>
        <w:t xml:space="preserve"> </w:t>
      </w:r>
      <w:r w:rsidRPr="003224E0">
        <w:rPr>
          <w:bCs/>
          <w:szCs w:val="24"/>
        </w:rPr>
        <w:t xml:space="preserve">metodinės pagalbos teikimo sveikatinimo specialistui </w:t>
      </w:r>
      <w:r w:rsidRPr="003224E0">
        <w:rPr>
          <w:strike/>
          <w:color w:val="000000"/>
        </w:rPr>
        <w:t>paciento tyrimo ir gydymo proceso metu</w:t>
      </w:r>
      <w:r w:rsidRPr="003224E0">
        <w:rPr>
          <w:bCs/>
          <w:szCs w:val="24"/>
        </w:rPr>
        <w:t xml:space="preserve"> posistemė</w:t>
      </w:r>
      <w:r w:rsidRPr="003224E0">
        <w:rPr>
          <w:color w:val="000000"/>
        </w:rPr>
        <w:t>;“.</w:t>
      </w:r>
    </w:p>
    <w:p w14:paraId="242B05AA" w14:textId="57D6EC17" w:rsidR="004D761A" w:rsidRPr="003224E0" w:rsidRDefault="004D761A" w:rsidP="004D761A">
      <w:pPr>
        <w:tabs>
          <w:tab w:val="center" w:pos="-7800"/>
          <w:tab w:val="right" w:pos="8306"/>
        </w:tabs>
        <w:ind w:firstLine="709"/>
        <w:jc w:val="both"/>
        <w:rPr>
          <w:rFonts w:eastAsia="Calibri"/>
          <w:szCs w:val="24"/>
        </w:rPr>
      </w:pPr>
      <w:r w:rsidRPr="003224E0">
        <w:rPr>
          <w:bCs/>
          <w:szCs w:val="24"/>
        </w:rPr>
        <w:t>1.</w:t>
      </w:r>
      <w:r w:rsidR="00941BF0" w:rsidRPr="003224E0">
        <w:rPr>
          <w:bCs/>
          <w:szCs w:val="24"/>
        </w:rPr>
        <w:t>78</w:t>
      </w:r>
      <w:r w:rsidRPr="003224E0">
        <w:rPr>
          <w:bCs/>
          <w:szCs w:val="24"/>
        </w:rPr>
        <w:t>. Pakeisti 28.13 papunktį ir jį išdėstyti taip:</w:t>
      </w:r>
    </w:p>
    <w:p w14:paraId="591F6322" w14:textId="370F1FF1" w:rsidR="004D761A" w:rsidRPr="003224E0" w:rsidRDefault="004D761A" w:rsidP="004D761A">
      <w:pPr>
        <w:tabs>
          <w:tab w:val="center" w:pos="-7800"/>
          <w:tab w:val="right" w:pos="8306"/>
        </w:tabs>
        <w:ind w:firstLine="709"/>
        <w:jc w:val="both"/>
        <w:rPr>
          <w:bCs/>
          <w:szCs w:val="24"/>
        </w:rPr>
      </w:pPr>
      <w:r w:rsidRPr="003224E0">
        <w:rPr>
          <w:bCs/>
          <w:szCs w:val="24"/>
        </w:rPr>
        <w:t xml:space="preserve">„28.13. pacientų ir sveikatinimo specialistų prieigos prie </w:t>
      </w:r>
      <w:r w:rsidRPr="003224E0">
        <w:rPr>
          <w:bCs/>
          <w:strike/>
          <w:szCs w:val="24"/>
        </w:rPr>
        <w:t>e.</w:t>
      </w:r>
      <w:r w:rsidRPr="003224E0">
        <w:rPr>
          <w:bCs/>
          <w:szCs w:val="24"/>
        </w:rPr>
        <w:t xml:space="preserve"> </w:t>
      </w:r>
      <w:r w:rsidRPr="003224E0">
        <w:rPr>
          <w:b/>
          <w:szCs w:val="24"/>
        </w:rPr>
        <w:t>elektroninių</w:t>
      </w:r>
      <w:r w:rsidRPr="003224E0">
        <w:rPr>
          <w:bCs/>
          <w:szCs w:val="24"/>
        </w:rPr>
        <w:t xml:space="preserve"> </w:t>
      </w:r>
      <w:r w:rsidR="00482416" w:rsidRPr="003224E0">
        <w:rPr>
          <w:bCs/>
          <w:szCs w:val="24"/>
        </w:rPr>
        <w:t>paslaugų posistemė (toliau – E</w:t>
      </w:r>
      <w:r w:rsidRPr="003224E0">
        <w:rPr>
          <w:bCs/>
          <w:szCs w:val="24"/>
        </w:rPr>
        <w:t>. sveikatos portalo posistemė);“.</w:t>
      </w:r>
    </w:p>
    <w:p w14:paraId="0682D27E" w14:textId="615CEAE9" w:rsidR="00F34184" w:rsidRPr="003224E0" w:rsidRDefault="00F34184" w:rsidP="00F34184">
      <w:pPr>
        <w:tabs>
          <w:tab w:val="center" w:pos="-7800"/>
          <w:tab w:val="right" w:pos="8306"/>
        </w:tabs>
        <w:ind w:firstLine="709"/>
        <w:jc w:val="both"/>
        <w:rPr>
          <w:rFonts w:eastAsia="Calibri"/>
          <w:szCs w:val="24"/>
        </w:rPr>
      </w:pPr>
      <w:r w:rsidRPr="003224E0">
        <w:rPr>
          <w:bCs/>
          <w:szCs w:val="24"/>
        </w:rPr>
        <w:t>1.</w:t>
      </w:r>
      <w:r w:rsidR="00941BF0" w:rsidRPr="003224E0">
        <w:rPr>
          <w:bCs/>
          <w:szCs w:val="24"/>
        </w:rPr>
        <w:t>79</w:t>
      </w:r>
      <w:r w:rsidRPr="003224E0">
        <w:rPr>
          <w:bCs/>
          <w:szCs w:val="24"/>
        </w:rPr>
        <w:t>. Papildyti 28.14 papunkčiu:</w:t>
      </w:r>
    </w:p>
    <w:p w14:paraId="3190E406" w14:textId="4CD2B0F7" w:rsidR="00F34184" w:rsidRPr="003224E0" w:rsidRDefault="00F34184" w:rsidP="00F34184">
      <w:pPr>
        <w:tabs>
          <w:tab w:val="center" w:pos="-7800"/>
          <w:tab w:val="right" w:pos="8306"/>
        </w:tabs>
        <w:ind w:firstLine="709"/>
        <w:jc w:val="both"/>
        <w:rPr>
          <w:rFonts w:eastAsia="Calibri"/>
          <w:szCs w:val="24"/>
        </w:rPr>
      </w:pPr>
      <w:r w:rsidRPr="003224E0">
        <w:rPr>
          <w:bCs/>
          <w:szCs w:val="24"/>
        </w:rPr>
        <w:t>„</w:t>
      </w:r>
      <w:r w:rsidRPr="003224E0">
        <w:rPr>
          <w:b/>
          <w:szCs w:val="24"/>
        </w:rPr>
        <w:t>28.1</w:t>
      </w:r>
      <w:r w:rsidR="002E4457" w:rsidRPr="003224E0">
        <w:rPr>
          <w:b/>
          <w:szCs w:val="24"/>
        </w:rPr>
        <w:t>4</w:t>
      </w:r>
      <w:r w:rsidRPr="003224E0">
        <w:rPr>
          <w:b/>
          <w:szCs w:val="24"/>
        </w:rPr>
        <w:t>. autentiškumo užtikrinimo posistemė;</w:t>
      </w:r>
      <w:r w:rsidRPr="003224E0">
        <w:rPr>
          <w:bCs/>
          <w:szCs w:val="24"/>
        </w:rPr>
        <w:t>“.</w:t>
      </w:r>
    </w:p>
    <w:p w14:paraId="32DC5A0E" w14:textId="33B76FAD" w:rsidR="000F45DF" w:rsidRPr="003224E0" w:rsidRDefault="000F45DF" w:rsidP="000F45DF">
      <w:pPr>
        <w:tabs>
          <w:tab w:val="center" w:pos="-7800"/>
          <w:tab w:val="right" w:pos="8306"/>
        </w:tabs>
        <w:ind w:firstLine="709"/>
        <w:jc w:val="both"/>
        <w:rPr>
          <w:rFonts w:eastAsia="Calibri"/>
          <w:szCs w:val="24"/>
        </w:rPr>
      </w:pPr>
      <w:bookmarkStart w:id="81" w:name="_Hlk38453700"/>
      <w:r w:rsidRPr="003224E0">
        <w:rPr>
          <w:bCs/>
          <w:szCs w:val="24"/>
        </w:rPr>
        <w:t>1.</w:t>
      </w:r>
      <w:r w:rsidR="00AD1D54" w:rsidRPr="003224E0">
        <w:rPr>
          <w:bCs/>
          <w:szCs w:val="24"/>
        </w:rPr>
        <w:t>8</w:t>
      </w:r>
      <w:r w:rsidR="00941BF0" w:rsidRPr="003224E0">
        <w:rPr>
          <w:bCs/>
          <w:szCs w:val="24"/>
        </w:rPr>
        <w:t>0</w:t>
      </w:r>
      <w:r w:rsidRPr="003224E0">
        <w:rPr>
          <w:bCs/>
          <w:szCs w:val="24"/>
        </w:rPr>
        <w:t>. Papildyti 28.15 papunkčiu:</w:t>
      </w:r>
    </w:p>
    <w:p w14:paraId="63D1DB34" w14:textId="2904A937" w:rsidR="00F34184" w:rsidRPr="003224E0" w:rsidRDefault="00F34184" w:rsidP="00F34184">
      <w:pPr>
        <w:tabs>
          <w:tab w:val="center" w:pos="-7800"/>
          <w:tab w:val="right" w:pos="8306"/>
        </w:tabs>
        <w:ind w:firstLine="709"/>
        <w:jc w:val="both"/>
        <w:rPr>
          <w:rFonts w:eastAsia="Calibri"/>
          <w:szCs w:val="24"/>
        </w:rPr>
      </w:pPr>
      <w:r w:rsidRPr="003224E0">
        <w:rPr>
          <w:rFonts w:eastAsia="Calibri"/>
          <w:szCs w:val="24"/>
        </w:rPr>
        <w:t>„</w:t>
      </w:r>
      <w:r w:rsidRPr="003224E0">
        <w:rPr>
          <w:b/>
          <w:szCs w:val="24"/>
        </w:rPr>
        <w:t>28.15. nėščiųjų, gimdyvių ir naujagimių posistemė;</w:t>
      </w:r>
      <w:r w:rsidRPr="003224E0">
        <w:rPr>
          <w:bCs/>
          <w:szCs w:val="24"/>
        </w:rPr>
        <w:t>“.</w:t>
      </w:r>
    </w:p>
    <w:bookmarkEnd w:id="81"/>
    <w:p w14:paraId="54BBF9B6" w14:textId="117233EF" w:rsidR="002E4457" w:rsidRPr="003224E0" w:rsidRDefault="002E4457" w:rsidP="002E4457">
      <w:pPr>
        <w:tabs>
          <w:tab w:val="center" w:pos="-7800"/>
          <w:tab w:val="right" w:pos="8306"/>
        </w:tabs>
        <w:ind w:firstLine="709"/>
        <w:jc w:val="both"/>
        <w:rPr>
          <w:rFonts w:eastAsia="Calibri"/>
          <w:szCs w:val="24"/>
        </w:rPr>
      </w:pPr>
      <w:r w:rsidRPr="003224E0">
        <w:rPr>
          <w:bCs/>
          <w:szCs w:val="24"/>
        </w:rPr>
        <w:t>1.</w:t>
      </w:r>
      <w:r w:rsidR="00CA2964" w:rsidRPr="003224E0">
        <w:rPr>
          <w:bCs/>
          <w:szCs w:val="24"/>
        </w:rPr>
        <w:t>8</w:t>
      </w:r>
      <w:r w:rsidR="00941BF0" w:rsidRPr="003224E0">
        <w:rPr>
          <w:bCs/>
          <w:szCs w:val="24"/>
        </w:rPr>
        <w:t>1</w:t>
      </w:r>
      <w:r w:rsidRPr="003224E0">
        <w:rPr>
          <w:bCs/>
          <w:szCs w:val="24"/>
        </w:rPr>
        <w:t>. Papildyti 28.16 papunkčiu:</w:t>
      </w:r>
    </w:p>
    <w:p w14:paraId="776925A6" w14:textId="4A186F9D" w:rsidR="002E4457" w:rsidRPr="003224E0" w:rsidRDefault="002E4457" w:rsidP="002E4457">
      <w:pPr>
        <w:tabs>
          <w:tab w:val="center" w:pos="-7800"/>
          <w:tab w:val="right" w:pos="8306"/>
        </w:tabs>
        <w:ind w:firstLine="709"/>
        <w:jc w:val="both"/>
        <w:rPr>
          <w:rFonts w:eastAsia="Calibri"/>
          <w:b/>
          <w:szCs w:val="24"/>
        </w:rPr>
      </w:pPr>
      <w:r w:rsidRPr="003224E0">
        <w:rPr>
          <w:bCs/>
          <w:szCs w:val="24"/>
          <w:lang w:eastAsia="en-US"/>
        </w:rPr>
        <w:t>„</w:t>
      </w:r>
      <w:r w:rsidRPr="003224E0">
        <w:rPr>
          <w:b/>
          <w:szCs w:val="24"/>
          <w:lang w:eastAsia="en-US"/>
        </w:rPr>
        <w:t>28.16. LNKC posistemė</w:t>
      </w:r>
      <w:r w:rsidR="00594F56" w:rsidRPr="003224E0">
        <w:rPr>
          <w:b/>
          <w:szCs w:val="24"/>
          <w:lang w:eastAsia="en-US"/>
        </w:rPr>
        <w:t>;</w:t>
      </w:r>
      <w:r w:rsidRPr="003224E0">
        <w:rPr>
          <w:bCs/>
          <w:szCs w:val="24"/>
        </w:rPr>
        <w:t>“</w:t>
      </w:r>
      <w:r w:rsidR="00594F56" w:rsidRPr="003224E0">
        <w:rPr>
          <w:bCs/>
          <w:szCs w:val="24"/>
        </w:rPr>
        <w:t>.</w:t>
      </w:r>
    </w:p>
    <w:p w14:paraId="0C69B567" w14:textId="3EEEF727" w:rsidR="00F34184" w:rsidRPr="003224E0" w:rsidRDefault="00594F56" w:rsidP="00594F56">
      <w:pPr>
        <w:tabs>
          <w:tab w:val="center" w:pos="-7800"/>
          <w:tab w:val="right" w:pos="8306"/>
        </w:tabs>
        <w:ind w:firstLine="709"/>
        <w:jc w:val="both"/>
        <w:rPr>
          <w:rFonts w:eastAsia="Calibri"/>
          <w:szCs w:val="24"/>
        </w:rPr>
      </w:pPr>
      <w:bookmarkStart w:id="82" w:name="_Hlk38453885"/>
      <w:r w:rsidRPr="003224E0">
        <w:rPr>
          <w:bCs/>
          <w:szCs w:val="24"/>
        </w:rPr>
        <w:t>1.</w:t>
      </w:r>
      <w:r w:rsidR="00C829DF" w:rsidRPr="003224E0">
        <w:rPr>
          <w:bCs/>
          <w:szCs w:val="24"/>
        </w:rPr>
        <w:t>8</w:t>
      </w:r>
      <w:r w:rsidR="00941BF0" w:rsidRPr="003224E0">
        <w:rPr>
          <w:bCs/>
          <w:szCs w:val="24"/>
        </w:rPr>
        <w:t>2</w:t>
      </w:r>
      <w:r w:rsidRPr="003224E0">
        <w:rPr>
          <w:bCs/>
          <w:szCs w:val="24"/>
        </w:rPr>
        <w:t>. Papildyti 28.17 papunkčiu:</w:t>
      </w:r>
    </w:p>
    <w:p w14:paraId="1640F558" w14:textId="3FE3C213" w:rsidR="001C4F64" w:rsidRPr="003224E0" w:rsidRDefault="00594F56" w:rsidP="001C4F64">
      <w:pPr>
        <w:tabs>
          <w:tab w:val="center" w:pos="-7800"/>
          <w:tab w:val="right" w:pos="8306"/>
        </w:tabs>
        <w:ind w:firstLine="709"/>
        <w:jc w:val="both"/>
        <w:rPr>
          <w:rFonts w:eastAsia="Calibri"/>
          <w:b/>
          <w:szCs w:val="24"/>
        </w:rPr>
      </w:pPr>
      <w:r w:rsidRPr="003224E0">
        <w:rPr>
          <w:bCs/>
          <w:szCs w:val="24"/>
        </w:rPr>
        <w:t>„</w:t>
      </w:r>
      <w:r w:rsidR="005D72CE" w:rsidRPr="003224E0">
        <w:rPr>
          <w:b/>
          <w:szCs w:val="24"/>
        </w:rPr>
        <w:t>28.17</w:t>
      </w:r>
      <w:r w:rsidR="00AF7745" w:rsidRPr="003224E0">
        <w:rPr>
          <w:b/>
          <w:szCs w:val="24"/>
        </w:rPr>
        <w:t>. slaugos paslaugų posistemė;</w:t>
      </w:r>
      <w:r w:rsidRPr="003224E0">
        <w:rPr>
          <w:bCs/>
          <w:szCs w:val="24"/>
        </w:rPr>
        <w:t>“.</w:t>
      </w:r>
    </w:p>
    <w:p w14:paraId="1E99DCB9" w14:textId="56C01194" w:rsidR="007717D7" w:rsidRPr="003224E0" w:rsidRDefault="007717D7" w:rsidP="007717D7">
      <w:pPr>
        <w:tabs>
          <w:tab w:val="center" w:pos="-7800"/>
          <w:tab w:val="right" w:pos="8306"/>
        </w:tabs>
        <w:ind w:firstLine="709"/>
        <w:jc w:val="both"/>
        <w:rPr>
          <w:rFonts w:eastAsia="Calibri"/>
          <w:szCs w:val="24"/>
        </w:rPr>
      </w:pPr>
      <w:r w:rsidRPr="003224E0">
        <w:rPr>
          <w:bCs/>
          <w:szCs w:val="24"/>
        </w:rPr>
        <w:t>1.</w:t>
      </w:r>
      <w:r w:rsidR="00901BD8" w:rsidRPr="003224E0">
        <w:rPr>
          <w:bCs/>
          <w:szCs w:val="24"/>
        </w:rPr>
        <w:t>8</w:t>
      </w:r>
      <w:r w:rsidR="00941BF0" w:rsidRPr="003224E0">
        <w:rPr>
          <w:bCs/>
          <w:szCs w:val="24"/>
        </w:rPr>
        <w:t>3</w:t>
      </w:r>
      <w:r w:rsidRPr="003224E0">
        <w:rPr>
          <w:bCs/>
          <w:szCs w:val="24"/>
        </w:rPr>
        <w:t>. Papildyti 28.18 papunkčiu:</w:t>
      </w:r>
    </w:p>
    <w:p w14:paraId="10558717" w14:textId="5444B073" w:rsidR="001C4F64" w:rsidRPr="003224E0" w:rsidRDefault="007717D7" w:rsidP="001C4F64">
      <w:pPr>
        <w:tabs>
          <w:tab w:val="center" w:pos="-7800"/>
          <w:tab w:val="right" w:pos="8306"/>
        </w:tabs>
        <w:ind w:firstLine="709"/>
        <w:jc w:val="both"/>
        <w:rPr>
          <w:bCs/>
          <w:szCs w:val="24"/>
          <w:lang w:eastAsia="en-US"/>
        </w:rPr>
      </w:pPr>
      <w:r w:rsidRPr="003224E0">
        <w:rPr>
          <w:bCs/>
          <w:szCs w:val="24"/>
        </w:rPr>
        <w:t>„</w:t>
      </w:r>
      <w:r w:rsidR="005D72CE" w:rsidRPr="003224E0">
        <w:rPr>
          <w:b/>
          <w:szCs w:val="24"/>
        </w:rPr>
        <w:t>28.18</w:t>
      </w:r>
      <w:r w:rsidR="00AF7745" w:rsidRPr="003224E0">
        <w:rPr>
          <w:b/>
          <w:szCs w:val="24"/>
        </w:rPr>
        <w:t xml:space="preserve">. </w:t>
      </w:r>
      <w:r w:rsidR="00AF7745" w:rsidRPr="003224E0">
        <w:rPr>
          <w:b/>
          <w:szCs w:val="24"/>
          <w:lang w:eastAsia="en-US"/>
        </w:rPr>
        <w:t>laboratorinių tyrimų posistemė</w:t>
      </w:r>
      <w:r w:rsidRPr="003224E0">
        <w:rPr>
          <w:b/>
          <w:szCs w:val="24"/>
          <w:lang w:eastAsia="en-US"/>
        </w:rPr>
        <w:t>.</w:t>
      </w:r>
      <w:r w:rsidRPr="003224E0">
        <w:rPr>
          <w:bCs/>
          <w:szCs w:val="24"/>
          <w:lang w:eastAsia="en-US"/>
        </w:rPr>
        <w:t>“</w:t>
      </w:r>
    </w:p>
    <w:p w14:paraId="42B5CD18" w14:textId="4327E5A2" w:rsidR="00901577" w:rsidRPr="003224E0" w:rsidRDefault="00901577" w:rsidP="00CA2964">
      <w:pPr>
        <w:tabs>
          <w:tab w:val="center" w:pos="-7800"/>
          <w:tab w:val="right" w:pos="8306"/>
        </w:tabs>
        <w:ind w:firstLine="709"/>
        <w:jc w:val="both"/>
        <w:rPr>
          <w:bCs/>
          <w:szCs w:val="24"/>
          <w:lang w:eastAsia="en-US"/>
        </w:rPr>
      </w:pPr>
      <w:r w:rsidRPr="003224E0">
        <w:rPr>
          <w:bCs/>
          <w:szCs w:val="24"/>
          <w:lang w:eastAsia="en-US"/>
        </w:rPr>
        <w:t>1.</w:t>
      </w:r>
      <w:r w:rsidR="00ED3DD3" w:rsidRPr="003224E0">
        <w:rPr>
          <w:bCs/>
          <w:szCs w:val="24"/>
          <w:lang w:eastAsia="en-US"/>
        </w:rPr>
        <w:t>8</w:t>
      </w:r>
      <w:r w:rsidR="00941BF0" w:rsidRPr="003224E0">
        <w:rPr>
          <w:bCs/>
          <w:szCs w:val="24"/>
          <w:lang w:eastAsia="en-US"/>
        </w:rPr>
        <w:t>4</w:t>
      </w:r>
      <w:r w:rsidRPr="003224E0">
        <w:rPr>
          <w:bCs/>
          <w:szCs w:val="24"/>
          <w:lang w:eastAsia="en-US"/>
        </w:rPr>
        <w:t xml:space="preserve">. </w:t>
      </w:r>
      <w:r w:rsidRPr="003224E0">
        <w:rPr>
          <w:bCs/>
          <w:szCs w:val="24"/>
        </w:rPr>
        <w:t>Pakeisti 29.2 papunktį ir jį išdėstyti taip:</w:t>
      </w:r>
    </w:p>
    <w:p w14:paraId="0FE8620B" w14:textId="6E651C1E" w:rsidR="00901577" w:rsidRPr="003224E0" w:rsidRDefault="00901577" w:rsidP="00901577">
      <w:pPr>
        <w:tabs>
          <w:tab w:val="center" w:pos="-7800"/>
          <w:tab w:val="right" w:pos="8306"/>
        </w:tabs>
        <w:ind w:firstLine="709"/>
        <w:jc w:val="both"/>
        <w:rPr>
          <w:rFonts w:eastAsia="Calibri"/>
          <w:szCs w:val="24"/>
        </w:rPr>
      </w:pPr>
      <w:r w:rsidRPr="003224E0">
        <w:rPr>
          <w:rFonts w:eastAsia="Calibri"/>
          <w:szCs w:val="24"/>
        </w:rPr>
        <w:t xml:space="preserve">„29.2. </w:t>
      </w:r>
      <w:r w:rsidRPr="003224E0">
        <w:rPr>
          <w:color w:val="000000"/>
        </w:rPr>
        <w:t>identifikuoja pacientą pagal jo vardą</w:t>
      </w:r>
      <w:r w:rsidR="007656B2" w:rsidRPr="003224E0">
        <w:rPr>
          <w:color w:val="000000"/>
        </w:rPr>
        <w:t xml:space="preserve"> </w:t>
      </w:r>
      <w:r w:rsidR="007656B2" w:rsidRPr="003224E0">
        <w:rPr>
          <w:b/>
          <w:bCs/>
          <w:color w:val="000000"/>
        </w:rPr>
        <w:t>(-us)</w:t>
      </w:r>
      <w:r w:rsidRPr="003224E0">
        <w:rPr>
          <w:b/>
          <w:bCs/>
          <w:color w:val="000000"/>
        </w:rPr>
        <w:t>,</w:t>
      </w:r>
      <w:r w:rsidRPr="003224E0">
        <w:rPr>
          <w:color w:val="000000"/>
        </w:rPr>
        <w:t xml:space="preserve"> pavardę</w:t>
      </w:r>
      <w:r w:rsidR="007656B2" w:rsidRPr="003224E0">
        <w:rPr>
          <w:color w:val="000000"/>
        </w:rPr>
        <w:t xml:space="preserve"> (</w:t>
      </w:r>
      <w:r w:rsidR="007656B2" w:rsidRPr="003224E0">
        <w:rPr>
          <w:b/>
          <w:bCs/>
          <w:color w:val="000000"/>
        </w:rPr>
        <w:t>-es</w:t>
      </w:r>
      <w:r w:rsidR="007656B2" w:rsidRPr="003224E0">
        <w:rPr>
          <w:color w:val="000000"/>
        </w:rPr>
        <w:t>)</w:t>
      </w:r>
      <w:r w:rsidRPr="003224E0">
        <w:rPr>
          <w:color w:val="000000"/>
        </w:rPr>
        <w:t xml:space="preserve"> ir gimimo datą, </w:t>
      </w:r>
      <w:r w:rsidRPr="003224E0">
        <w:rPr>
          <w:strike/>
          <w:color w:val="000000"/>
        </w:rPr>
        <w:t>asmens kodą,</w:t>
      </w:r>
      <w:r w:rsidRPr="00340543">
        <w:rPr>
          <w:color w:val="000000"/>
        </w:rPr>
        <w:t xml:space="preserve"> </w:t>
      </w:r>
      <w:r w:rsidRPr="00340543">
        <w:rPr>
          <w:bCs/>
          <w:color w:val="000000"/>
          <w:szCs w:val="24"/>
        </w:rPr>
        <w:t xml:space="preserve"> </w:t>
      </w:r>
      <w:r w:rsidRPr="003224E0">
        <w:rPr>
          <w:b/>
          <w:bCs/>
          <w:color w:val="000000"/>
          <w:szCs w:val="24"/>
        </w:rPr>
        <w:t>Lietuvos Respublikos gyventojo asmens kodą arba užsienio valstybės piliečio asmens kodą ar kitą identifikavimo numerį</w:t>
      </w:r>
      <w:r w:rsidRPr="003224E0">
        <w:rPr>
          <w:color w:val="000000"/>
        </w:rPr>
        <w:t>, lytį, ESI identifikacinį numerį;“.</w:t>
      </w:r>
    </w:p>
    <w:bookmarkEnd w:id="82"/>
    <w:p w14:paraId="14C5753A" w14:textId="060C6ADA" w:rsidR="001C4F64" w:rsidRPr="003224E0" w:rsidRDefault="00AF7745" w:rsidP="001C4F64">
      <w:pPr>
        <w:tabs>
          <w:tab w:val="center" w:pos="-7800"/>
          <w:tab w:val="right" w:pos="8306"/>
        </w:tabs>
        <w:ind w:firstLine="709"/>
        <w:jc w:val="both"/>
        <w:rPr>
          <w:rFonts w:eastAsia="Calibri"/>
          <w:szCs w:val="24"/>
        </w:rPr>
      </w:pPr>
      <w:r w:rsidRPr="003224E0">
        <w:rPr>
          <w:bCs/>
          <w:szCs w:val="24"/>
        </w:rPr>
        <w:t>1.</w:t>
      </w:r>
      <w:r w:rsidR="00ED3DD3" w:rsidRPr="003224E0">
        <w:rPr>
          <w:bCs/>
          <w:szCs w:val="24"/>
        </w:rPr>
        <w:t>8</w:t>
      </w:r>
      <w:r w:rsidR="00941BF0" w:rsidRPr="003224E0">
        <w:rPr>
          <w:bCs/>
          <w:szCs w:val="24"/>
        </w:rPr>
        <w:t>5</w:t>
      </w:r>
      <w:r w:rsidRPr="003224E0">
        <w:rPr>
          <w:bCs/>
          <w:szCs w:val="24"/>
        </w:rPr>
        <w:t>. Papildyti 31.6 papunkčiu:</w:t>
      </w:r>
    </w:p>
    <w:p w14:paraId="7289CF8B" w14:textId="173583B1" w:rsidR="007717D7" w:rsidRPr="003224E0" w:rsidRDefault="007717D7" w:rsidP="007717D7">
      <w:pPr>
        <w:tabs>
          <w:tab w:val="center" w:pos="-7800"/>
          <w:tab w:val="right" w:pos="8306"/>
        </w:tabs>
        <w:ind w:firstLine="709"/>
        <w:jc w:val="both"/>
        <w:rPr>
          <w:bCs/>
          <w:szCs w:val="24"/>
        </w:rPr>
      </w:pPr>
      <w:r w:rsidRPr="003224E0">
        <w:rPr>
          <w:bCs/>
          <w:szCs w:val="24"/>
        </w:rPr>
        <w:t>„</w:t>
      </w:r>
      <w:r w:rsidRPr="003224E0">
        <w:rPr>
          <w:b/>
          <w:szCs w:val="24"/>
        </w:rPr>
        <w:t>31.6. teikia ir kaupia informaciją apie vaistinių preparatų tarpusavio sąveikas;</w:t>
      </w:r>
      <w:r w:rsidRPr="003224E0">
        <w:rPr>
          <w:bCs/>
          <w:szCs w:val="24"/>
        </w:rPr>
        <w:t>“.</w:t>
      </w:r>
    </w:p>
    <w:p w14:paraId="2620164A" w14:textId="38406504" w:rsidR="007717D7" w:rsidRPr="003224E0" w:rsidRDefault="007717D7" w:rsidP="007717D7">
      <w:pPr>
        <w:tabs>
          <w:tab w:val="center" w:pos="-7800"/>
          <w:tab w:val="right" w:pos="8306"/>
        </w:tabs>
        <w:ind w:firstLine="709"/>
        <w:jc w:val="both"/>
        <w:rPr>
          <w:rFonts w:eastAsia="Calibri"/>
          <w:szCs w:val="24"/>
        </w:rPr>
      </w:pPr>
      <w:bookmarkStart w:id="83" w:name="_Hlk45009756"/>
      <w:r w:rsidRPr="003224E0">
        <w:rPr>
          <w:bCs/>
          <w:szCs w:val="24"/>
        </w:rPr>
        <w:t>1.</w:t>
      </w:r>
      <w:r w:rsidR="00ED3DD3" w:rsidRPr="003224E0">
        <w:rPr>
          <w:bCs/>
          <w:szCs w:val="24"/>
        </w:rPr>
        <w:t>8</w:t>
      </w:r>
      <w:r w:rsidR="00941BF0" w:rsidRPr="003224E0">
        <w:rPr>
          <w:bCs/>
          <w:szCs w:val="24"/>
        </w:rPr>
        <w:t>6</w:t>
      </w:r>
      <w:r w:rsidRPr="003224E0">
        <w:rPr>
          <w:bCs/>
          <w:szCs w:val="24"/>
        </w:rPr>
        <w:t>. Papildyti 31.7 papunkčiu:</w:t>
      </w:r>
    </w:p>
    <w:p w14:paraId="3803EB6D" w14:textId="1D3B4698" w:rsidR="007717D7" w:rsidRPr="003224E0" w:rsidRDefault="007717D7" w:rsidP="007717D7">
      <w:pPr>
        <w:tabs>
          <w:tab w:val="center" w:pos="-7800"/>
          <w:tab w:val="right" w:pos="8306"/>
        </w:tabs>
        <w:ind w:firstLine="709"/>
        <w:jc w:val="both"/>
        <w:rPr>
          <w:bCs/>
          <w:szCs w:val="24"/>
        </w:rPr>
      </w:pPr>
      <w:r w:rsidRPr="003224E0">
        <w:rPr>
          <w:bCs/>
          <w:szCs w:val="24"/>
        </w:rPr>
        <w:t>„</w:t>
      </w:r>
      <w:r w:rsidRPr="003224E0">
        <w:rPr>
          <w:b/>
          <w:szCs w:val="24"/>
        </w:rPr>
        <w:t xml:space="preserve">31.7. </w:t>
      </w:r>
      <w:r w:rsidR="00481BEF" w:rsidRPr="003224E0">
        <w:rPr>
          <w:b/>
          <w:bCs/>
          <w:szCs w:val="24"/>
        </w:rPr>
        <w:t xml:space="preserve">tvarko sveikatos apsaugos ministro tvirtinamos </w:t>
      </w:r>
      <w:r w:rsidR="0024096E" w:rsidRPr="003224E0">
        <w:rPr>
          <w:b/>
          <w:bCs/>
          <w:szCs w:val="24"/>
        </w:rPr>
        <w:t>p</w:t>
      </w:r>
      <w:r w:rsidR="00481BEF" w:rsidRPr="003224E0">
        <w:rPr>
          <w:b/>
          <w:bCs/>
          <w:szCs w:val="24"/>
        </w:rPr>
        <w:t>ranešimo apie įtariamą nepageidaujamą reakciją į vaistą formos duomenis ir jai užpildyti reikaling</w:t>
      </w:r>
      <w:r w:rsidR="0024096E" w:rsidRPr="003224E0">
        <w:rPr>
          <w:b/>
          <w:bCs/>
          <w:szCs w:val="24"/>
        </w:rPr>
        <w:t>u</w:t>
      </w:r>
      <w:r w:rsidR="00481BEF" w:rsidRPr="003224E0">
        <w:rPr>
          <w:b/>
          <w:bCs/>
          <w:szCs w:val="24"/>
        </w:rPr>
        <w:t>s e. recepto ir (ar) išdavimo (pardavimo) dokumento duomenis;</w:t>
      </w:r>
      <w:r w:rsidR="00481BEF" w:rsidRPr="003224E0">
        <w:rPr>
          <w:szCs w:val="24"/>
        </w:rPr>
        <w:t>“.</w:t>
      </w:r>
    </w:p>
    <w:bookmarkEnd w:id="83"/>
    <w:p w14:paraId="5BF36BB4" w14:textId="7EB15CF7" w:rsidR="007717D7" w:rsidRPr="003224E0" w:rsidRDefault="007717D7" w:rsidP="007717D7">
      <w:pPr>
        <w:tabs>
          <w:tab w:val="center" w:pos="-7800"/>
          <w:tab w:val="right" w:pos="8306"/>
        </w:tabs>
        <w:ind w:firstLine="709"/>
        <w:jc w:val="both"/>
        <w:rPr>
          <w:rFonts w:eastAsia="Calibri"/>
          <w:szCs w:val="24"/>
        </w:rPr>
      </w:pPr>
      <w:r w:rsidRPr="003224E0">
        <w:rPr>
          <w:bCs/>
          <w:szCs w:val="24"/>
        </w:rPr>
        <w:t>1.</w:t>
      </w:r>
      <w:r w:rsidR="00A06C36" w:rsidRPr="003224E0">
        <w:rPr>
          <w:bCs/>
          <w:szCs w:val="24"/>
        </w:rPr>
        <w:t>8</w:t>
      </w:r>
      <w:r w:rsidR="00941BF0" w:rsidRPr="003224E0">
        <w:rPr>
          <w:bCs/>
          <w:szCs w:val="24"/>
        </w:rPr>
        <w:t>7</w:t>
      </w:r>
      <w:r w:rsidRPr="003224E0">
        <w:rPr>
          <w:bCs/>
          <w:szCs w:val="24"/>
        </w:rPr>
        <w:t>. Papildyti 31.8 papunkčiu:</w:t>
      </w:r>
    </w:p>
    <w:p w14:paraId="000EB483" w14:textId="4FADD321" w:rsidR="007717D7" w:rsidRPr="003224E0" w:rsidRDefault="007717D7" w:rsidP="004D761A">
      <w:pPr>
        <w:tabs>
          <w:tab w:val="center" w:pos="-7800"/>
          <w:tab w:val="right" w:pos="8306"/>
        </w:tabs>
        <w:ind w:firstLine="709"/>
        <w:jc w:val="both"/>
        <w:rPr>
          <w:bCs/>
          <w:szCs w:val="24"/>
        </w:rPr>
      </w:pPr>
      <w:r w:rsidRPr="003224E0">
        <w:rPr>
          <w:bCs/>
          <w:szCs w:val="24"/>
        </w:rPr>
        <w:t>„</w:t>
      </w:r>
      <w:r w:rsidRPr="003224E0">
        <w:rPr>
          <w:b/>
          <w:szCs w:val="24"/>
        </w:rPr>
        <w:t>31.8. tvarko duomenis apie</w:t>
      </w:r>
      <w:r w:rsidR="009F23F2" w:rsidRPr="003224E0">
        <w:rPr>
          <w:color w:val="000000"/>
          <w:szCs w:val="24"/>
          <w:shd w:val="clear" w:color="auto" w:fill="FFFFFF"/>
        </w:rPr>
        <w:t xml:space="preserve"> </w:t>
      </w:r>
      <w:r w:rsidR="009F23F2" w:rsidRPr="003224E0">
        <w:rPr>
          <w:b/>
          <w:bCs/>
          <w:color w:val="000000"/>
          <w:szCs w:val="24"/>
          <w:shd w:val="clear" w:color="auto" w:fill="FFFFFF"/>
        </w:rPr>
        <w:t>vaiko globėjus (rūpintojus), vaiko globą (rūpybą), globojamus (rūpinamus) vai</w:t>
      </w:r>
      <w:r w:rsidR="00021B21" w:rsidRPr="003224E0">
        <w:rPr>
          <w:b/>
          <w:bCs/>
          <w:color w:val="000000"/>
          <w:szCs w:val="24"/>
          <w:shd w:val="clear" w:color="auto" w:fill="FFFFFF"/>
        </w:rPr>
        <w:t>kus</w:t>
      </w:r>
      <w:r w:rsidRPr="003224E0">
        <w:rPr>
          <w:b/>
          <w:szCs w:val="24"/>
        </w:rPr>
        <w:t>;</w:t>
      </w:r>
      <w:r w:rsidRPr="003224E0">
        <w:rPr>
          <w:bCs/>
          <w:szCs w:val="24"/>
        </w:rPr>
        <w:t>“.</w:t>
      </w:r>
    </w:p>
    <w:p w14:paraId="4E62E415" w14:textId="773FF277" w:rsidR="007717D7" w:rsidRPr="003224E0" w:rsidRDefault="007717D7" w:rsidP="007717D7">
      <w:pPr>
        <w:tabs>
          <w:tab w:val="center" w:pos="-7800"/>
          <w:tab w:val="right" w:pos="8306"/>
        </w:tabs>
        <w:ind w:firstLine="709"/>
        <w:jc w:val="both"/>
        <w:rPr>
          <w:bCs/>
          <w:szCs w:val="24"/>
        </w:rPr>
      </w:pPr>
      <w:r w:rsidRPr="003224E0">
        <w:rPr>
          <w:bCs/>
          <w:szCs w:val="24"/>
        </w:rPr>
        <w:t>1.</w:t>
      </w:r>
      <w:r w:rsidR="00941BF0" w:rsidRPr="003224E0">
        <w:rPr>
          <w:bCs/>
          <w:szCs w:val="24"/>
        </w:rPr>
        <w:t>88</w:t>
      </w:r>
      <w:r w:rsidRPr="003224E0">
        <w:rPr>
          <w:bCs/>
          <w:szCs w:val="24"/>
        </w:rPr>
        <w:t>. Papildyti 31.9 papunkčiu:</w:t>
      </w:r>
    </w:p>
    <w:p w14:paraId="42D4E2FA" w14:textId="7B3408BA" w:rsidR="007717D7" w:rsidRPr="003224E0" w:rsidRDefault="007717D7" w:rsidP="007717D7">
      <w:pPr>
        <w:tabs>
          <w:tab w:val="center" w:pos="-7800"/>
          <w:tab w:val="right" w:pos="8306"/>
        </w:tabs>
        <w:ind w:firstLine="709"/>
        <w:jc w:val="both"/>
        <w:rPr>
          <w:b/>
          <w:bCs/>
          <w:szCs w:val="24"/>
        </w:rPr>
      </w:pPr>
      <w:r w:rsidRPr="003224E0">
        <w:rPr>
          <w:szCs w:val="24"/>
        </w:rPr>
        <w:t>„</w:t>
      </w:r>
      <w:r w:rsidRPr="003224E0">
        <w:rPr>
          <w:b/>
          <w:bCs/>
          <w:szCs w:val="24"/>
        </w:rPr>
        <w:t>31.9. kaupia ir tvarko duomenis apie asmenis, atitinkančius Sveikatos draudimo įstatymo 10 straipsnio 6 dalyje numatyt</w:t>
      </w:r>
      <w:r w:rsidR="00EE6312" w:rsidRPr="003224E0">
        <w:rPr>
          <w:b/>
          <w:bCs/>
          <w:szCs w:val="24"/>
        </w:rPr>
        <w:t>us</w:t>
      </w:r>
      <w:r w:rsidRPr="003224E0">
        <w:rPr>
          <w:b/>
          <w:bCs/>
          <w:szCs w:val="24"/>
        </w:rPr>
        <w:t xml:space="preserve"> kriterij</w:t>
      </w:r>
      <w:r w:rsidR="00EE6312" w:rsidRPr="003224E0">
        <w:rPr>
          <w:b/>
          <w:bCs/>
          <w:szCs w:val="24"/>
        </w:rPr>
        <w:t>us</w:t>
      </w:r>
      <w:r w:rsidRPr="003224E0">
        <w:rPr>
          <w:b/>
          <w:bCs/>
          <w:szCs w:val="24"/>
        </w:rPr>
        <w:t xml:space="preserve"> ir turinčius teisę į </w:t>
      </w:r>
      <w:r w:rsidR="006C32D3" w:rsidRPr="003224E0">
        <w:rPr>
          <w:b/>
          <w:bCs/>
          <w:szCs w:val="24"/>
        </w:rPr>
        <w:t xml:space="preserve">paciento </w:t>
      </w:r>
      <w:r w:rsidRPr="003224E0">
        <w:rPr>
          <w:b/>
          <w:bCs/>
          <w:szCs w:val="24"/>
        </w:rPr>
        <w:t>priemokos padengimą;</w:t>
      </w:r>
      <w:r w:rsidRPr="003224E0">
        <w:rPr>
          <w:szCs w:val="24"/>
        </w:rPr>
        <w:t>“.</w:t>
      </w:r>
    </w:p>
    <w:p w14:paraId="47396CD3" w14:textId="738AA4B6" w:rsidR="007717D7" w:rsidRPr="003224E0" w:rsidRDefault="007717D7" w:rsidP="007717D7">
      <w:pPr>
        <w:tabs>
          <w:tab w:val="center" w:pos="-7800"/>
          <w:tab w:val="right" w:pos="8306"/>
        </w:tabs>
        <w:ind w:firstLine="709"/>
        <w:jc w:val="both"/>
        <w:rPr>
          <w:bCs/>
          <w:szCs w:val="24"/>
        </w:rPr>
      </w:pPr>
      <w:r w:rsidRPr="003224E0">
        <w:rPr>
          <w:bCs/>
          <w:szCs w:val="24"/>
        </w:rPr>
        <w:t>1.</w:t>
      </w:r>
      <w:r w:rsidR="00941BF0" w:rsidRPr="003224E0">
        <w:rPr>
          <w:bCs/>
          <w:szCs w:val="24"/>
        </w:rPr>
        <w:t>89</w:t>
      </w:r>
      <w:r w:rsidRPr="003224E0">
        <w:rPr>
          <w:bCs/>
          <w:szCs w:val="24"/>
        </w:rPr>
        <w:t>. Papildyti 31.10 papunkčiu:</w:t>
      </w:r>
    </w:p>
    <w:p w14:paraId="68F92B94" w14:textId="1E0E55EC" w:rsidR="007717D7" w:rsidRPr="003224E0" w:rsidRDefault="007717D7" w:rsidP="007717D7">
      <w:pPr>
        <w:tabs>
          <w:tab w:val="center" w:pos="-7800"/>
          <w:tab w:val="right" w:pos="8306"/>
        </w:tabs>
        <w:ind w:firstLine="709"/>
        <w:jc w:val="both"/>
        <w:rPr>
          <w:rFonts w:eastAsia="Calibri"/>
          <w:b/>
          <w:szCs w:val="24"/>
        </w:rPr>
      </w:pPr>
      <w:r w:rsidRPr="003224E0">
        <w:rPr>
          <w:bCs/>
          <w:szCs w:val="24"/>
        </w:rPr>
        <w:t>„</w:t>
      </w:r>
      <w:r w:rsidRPr="003224E0">
        <w:rPr>
          <w:b/>
          <w:szCs w:val="24"/>
        </w:rPr>
        <w:t>31.10. sudaro sąlygas gyventojui pateikti receptinių vaistinių preparatų ir MPP, kuriems išrašytas e. receptas, užsakymus į nuotoliniu būdu siūlančių parduoti receptinius vaistinius preparatus vaistinių informacines sistemas, susipažinti su savo pateiktais užsakymais ir jų pasikeitimo / vykdymo istorija, keisti užsakymų turinį bei kaupti duomenis, susijusius su nuotoline prekyba receptiniais vaistiniais preparatais ir kompensuojamosiomis MPP pagal e. receptus;</w:t>
      </w:r>
      <w:r w:rsidRPr="003224E0">
        <w:rPr>
          <w:bCs/>
          <w:szCs w:val="24"/>
        </w:rPr>
        <w:t>“.</w:t>
      </w:r>
    </w:p>
    <w:p w14:paraId="6A72BA53" w14:textId="6091DE9B" w:rsidR="007717D7" w:rsidRPr="003224E0" w:rsidRDefault="00C50A9B" w:rsidP="00C50A9B">
      <w:pPr>
        <w:tabs>
          <w:tab w:val="center" w:pos="-7800"/>
          <w:tab w:val="right" w:pos="8306"/>
        </w:tabs>
        <w:ind w:firstLine="709"/>
        <w:jc w:val="both"/>
        <w:rPr>
          <w:bCs/>
          <w:szCs w:val="24"/>
        </w:rPr>
      </w:pPr>
      <w:r w:rsidRPr="003224E0">
        <w:rPr>
          <w:bCs/>
          <w:szCs w:val="24"/>
        </w:rPr>
        <w:t>1.</w:t>
      </w:r>
      <w:r w:rsidR="00AD1D54" w:rsidRPr="003224E0">
        <w:rPr>
          <w:bCs/>
          <w:szCs w:val="24"/>
        </w:rPr>
        <w:t>9</w:t>
      </w:r>
      <w:r w:rsidR="00941BF0" w:rsidRPr="003224E0">
        <w:rPr>
          <w:bCs/>
          <w:szCs w:val="24"/>
        </w:rPr>
        <w:t>0</w:t>
      </w:r>
      <w:r w:rsidRPr="003224E0">
        <w:rPr>
          <w:bCs/>
          <w:szCs w:val="24"/>
        </w:rPr>
        <w:t>. Papildyti 31.11 papunkčiu:</w:t>
      </w:r>
    </w:p>
    <w:p w14:paraId="493BFFF7" w14:textId="5695D196" w:rsidR="00C959CA" w:rsidRPr="003224E0" w:rsidRDefault="00AF7745" w:rsidP="00C959CA">
      <w:pPr>
        <w:tabs>
          <w:tab w:val="center" w:pos="-7800"/>
          <w:tab w:val="right" w:pos="8306"/>
        </w:tabs>
        <w:ind w:firstLine="709"/>
        <w:jc w:val="both"/>
        <w:rPr>
          <w:rFonts w:eastAsia="Calibri"/>
          <w:b/>
          <w:szCs w:val="24"/>
        </w:rPr>
      </w:pPr>
      <w:r w:rsidRPr="003224E0">
        <w:rPr>
          <w:bCs/>
          <w:szCs w:val="24"/>
        </w:rPr>
        <w:t>„</w:t>
      </w:r>
      <w:r w:rsidRPr="003224E0">
        <w:rPr>
          <w:b/>
          <w:szCs w:val="24"/>
        </w:rPr>
        <w:t>31.</w:t>
      </w:r>
      <w:r w:rsidR="00C50A9B" w:rsidRPr="003224E0">
        <w:rPr>
          <w:b/>
          <w:szCs w:val="24"/>
        </w:rPr>
        <w:t>11</w:t>
      </w:r>
      <w:r w:rsidRPr="003224E0">
        <w:rPr>
          <w:b/>
          <w:szCs w:val="24"/>
        </w:rPr>
        <w:t xml:space="preserve">. sudaro sąlygas </w:t>
      </w:r>
      <w:r w:rsidR="00D24D79">
        <w:rPr>
          <w:b/>
          <w:szCs w:val="24"/>
        </w:rPr>
        <w:t>į</w:t>
      </w:r>
      <w:r w:rsidR="00730761" w:rsidRPr="003224E0">
        <w:rPr>
          <w:b/>
          <w:szCs w:val="24"/>
        </w:rPr>
        <w:t xml:space="preserve">vesti popierinio recepto duomenis ir fiksuoti </w:t>
      </w:r>
      <w:r w:rsidRPr="003224E0">
        <w:rPr>
          <w:b/>
          <w:szCs w:val="24"/>
        </w:rPr>
        <w:t>vaist</w:t>
      </w:r>
      <w:r w:rsidR="00DC6958" w:rsidRPr="003224E0">
        <w:rPr>
          <w:b/>
          <w:szCs w:val="24"/>
        </w:rPr>
        <w:t>inių preparatų</w:t>
      </w:r>
      <w:r w:rsidRPr="003224E0">
        <w:rPr>
          <w:b/>
          <w:szCs w:val="24"/>
        </w:rPr>
        <w:t xml:space="preserve"> ir </w:t>
      </w:r>
      <w:r w:rsidR="00730761" w:rsidRPr="003224E0">
        <w:rPr>
          <w:b/>
          <w:szCs w:val="24"/>
        </w:rPr>
        <w:t>MPP</w:t>
      </w:r>
      <w:r w:rsidRPr="003224E0">
        <w:rPr>
          <w:b/>
          <w:szCs w:val="24"/>
        </w:rPr>
        <w:t xml:space="preserve"> išdavimą pagal popierinius receptus;</w:t>
      </w:r>
      <w:r w:rsidRPr="003224E0">
        <w:rPr>
          <w:bCs/>
          <w:szCs w:val="24"/>
        </w:rPr>
        <w:t>“</w:t>
      </w:r>
      <w:r w:rsidRPr="003224E0">
        <w:rPr>
          <w:b/>
          <w:szCs w:val="24"/>
        </w:rPr>
        <w:t>.</w:t>
      </w:r>
    </w:p>
    <w:p w14:paraId="2A111568" w14:textId="79959E53" w:rsidR="000A196F" w:rsidRPr="003224E0" w:rsidRDefault="00AF7745" w:rsidP="000A196F">
      <w:pPr>
        <w:tabs>
          <w:tab w:val="center" w:pos="-7800"/>
          <w:tab w:val="right" w:pos="8306"/>
        </w:tabs>
        <w:ind w:firstLine="709"/>
        <w:jc w:val="both"/>
        <w:rPr>
          <w:rFonts w:eastAsia="Calibri"/>
          <w:szCs w:val="24"/>
        </w:rPr>
      </w:pPr>
      <w:r w:rsidRPr="003224E0">
        <w:rPr>
          <w:bCs/>
          <w:szCs w:val="24"/>
        </w:rPr>
        <w:t>1.</w:t>
      </w:r>
      <w:r w:rsidR="00CA2964" w:rsidRPr="003224E0">
        <w:rPr>
          <w:bCs/>
          <w:szCs w:val="24"/>
        </w:rPr>
        <w:t>9</w:t>
      </w:r>
      <w:r w:rsidR="00941BF0" w:rsidRPr="003224E0">
        <w:rPr>
          <w:bCs/>
          <w:szCs w:val="24"/>
        </w:rPr>
        <w:t>1</w:t>
      </w:r>
      <w:r w:rsidRPr="003224E0">
        <w:rPr>
          <w:bCs/>
          <w:szCs w:val="24"/>
        </w:rPr>
        <w:t>. Pakeisti 32 punkto pirmąją pastraipą ir ją išdėstyti taip:</w:t>
      </w:r>
    </w:p>
    <w:p w14:paraId="23550F7D" w14:textId="15EE9E3F" w:rsidR="000A196F" w:rsidRPr="003224E0" w:rsidRDefault="00AF7745" w:rsidP="000A196F">
      <w:pPr>
        <w:tabs>
          <w:tab w:val="center" w:pos="-7800"/>
          <w:tab w:val="right" w:pos="8306"/>
        </w:tabs>
        <w:ind w:firstLine="709"/>
        <w:jc w:val="both"/>
        <w:rPr>
          <w:rFonts w:eastAsia="Calibri"/>
          <w:szCs w:val="24"/>
        </w:rPr>
      </w:pPr>
      <w:r w:rsidRPr="003224E0">
        <w:rPr>
          <w:bCs/>
          <w:szCs w:val="24"/>
        </w:rPr>
        <w:t xml:space="preserve">„32. </w:t>
      </w:r>
      <w:r w:rsidR="005A14DD" w:rsidRPr="003224E0">
        <w:rPr>
          <w:bCs/>
          <w:strike/>
          <w:szCs w:val="24"/>
        </w:rPr>
        <w:t>Medicininių vaizdų saugojimo, valdymo ir bendrosios prieigos</w:t>
      </w:r>
      <w:r w:rsidR="005A14DD" w:rsidRPr="003224E0">
        <w:rPr>
          <w:bCs/>
          <w:szCs w:val="24"/>
        </w:rPr>
        <w:t xml:space="preserve"> </w:t>
      </w:r>
      <w:r w:rsidR="00CA421A" w:rsidRPr="003224E0">
        <w:rPr>
          <w:b/>
          <w:szCs w:val="24"/>
        </w:rPr>
        <w:t>Nacionalinės medicininių vaizdų archyvavimo ir mainų informacinės sistemos, ESPBI IS posistemės</w:t>
      </w:r>
      <w:r w:rsidR="00CA421A" w:rsidRPr="003224E0">
        <w:rPr>
          <w:bCs/>
          <w:szCs w:val="24"/>
        </w:rPr>
        <w:t xml:space="preserve"> </w:t>
      </w:r>
      <w:r w:rsidRPr="003224E0">
        <w:rPr>
          <w:bCs/>
          <w:szCs w:val="24"/>
        </w:rPr>
        <w:t>funkcijos:“.</w:t>
      </w:r>
    </w:p>
    <w:p w14:paraId="167A1218" w14:textId="06B5A2A4" w:rsidR="000A196F" w:rsidRPr="003224E0" w:rsidRDefault="00AF7745" w:rsidP="000A196F">
      <w:pPr>
        <w:tabs>
          <w:tab w:val="center" w:pos="-7800"/>
          <w:tab w:val="right" w:pos="8306"/>
        </w:tabs>
        <w:ind w:firstLine="709"/>
        <w:jc w:val="both"/>
        <w:rPr>
          <w:bCs/>
          <w:szCs w:val="24"/>
        </w:rPr>
      </w:pPr>
      <w:r w:rsidRPr="003224E0">
        <w:rPr>
          <w:bCs/>
          <w:szCs w:val="24"/>
        </w:rPr>
        <w:t>1.</w:t>
      </w:r>
      <w:r w:rsidR="00C829DF" w:rsidRPr="003224E0">
        <w:rPr>
          <w:bCs/>
          <w:szCs w:val="24"/>
        </w:rPr>
        <w:t>9</w:t>
      </w:r>
      <w:r w:rsidR="00941BF0" w:rsidRPr="003224E0">
        <w:rPr>
          <w:bCs/>
          <w:szCs w:val="24"/>
        </w:rPr>
        <w:t>2</w:t>
      </w:r>
      <w:r w:rsidRPr="003224E0">
        <w:rPr>
          <w:bCs/>
          <w:szCs w:val="24"/>
        </w:rPr>
        <w:t>. Pakeisti 33 punkto pirmąją pastraipą ir ją išdėstyti taip:</w:t>
      </w:r>
    </w:p>
    <w:p w14:paraId="1B948A8A" w14:textId="1EFF6E30" w:rsidR="000A196F" w:rsidRPr="003224E0" w:rsidRDefault="00AF7745" w:rsidP="000A196F">
      <w:pPr>
        <w:tabs>
          <w:tab w:val="center" w:pos="-7800"/>
          <w:tab w:val="right" w:pos="8306"/>
        </w:tabs>
        <w:ind w:firstLine="709"/>
        <w:jc w:val="both"/>
        <w:rPr>
          <w:bCs/>
          <w:szCs w:val="24"/>
        </w:rPr>
      </w:pPr>
      <w:r w:rsidRPr="003224E0">
        <w:rPr>
          <w:bCs/>
          <w:szCs w:val="24"/>
        </w:rPr>
        <w:t xml:space="preserve">„33. Metodinės pagalbos teikimo sveikatinimo specialistui </w:t>
      </w:r>
      <w:r w:rsidR="005A14DD" w:rsidRPr="003224E0">
        <w:rPr>
          <w:bCs/>
          <w:strike/>
          <w:szCs w:val="24"/>
        </w:rPr>
        <w:t>paciento tyrimo ir gydymo proceso metu</w:t>
      </w:r>
      <w:r w:rsidR="005A14DD" w:rsidRPr="003224E0">
        <w:rPr>
          <w:bCs/>
          <w:szCs w:val="24"/>
        </w:rPr>
        <w:t xml:space="preserve"> </w:t>
      </w:r>
      <w:r w:rsidRPr="003224E0">
        <w:rPr>
          <w:b/>
          <w:szCs w:val="24"/>
        </w:rPr>
        <w:t>posistemė</w:t>
      </w:r>
      <w:r w:rsidR="005D72CE" w:rsidRPr="003224E0">
        <w:rPr>
          <w:b/>
          <w:szCs w:val="24"/>
        </w:rPr>
        <w:t>s</w:t>
      </w:r>
      <w:r w:rsidR="005D72CE" w:rsidRPr="003224E0">
        <w:rPr>
          <w:bCs/>
          <w:szCs w:val="24"/>
        </w:rPr>
        <w:t xml:space="preserve"> funkcijos</w:t>
      </w:r>
      <w:r w:rsidRPr="003224E0">
        <w:rPr>
          <w:bCs/>
          <w:szCs w:val="24"/>
        </w:rPr>
        <w:t>:“.</w:t>
      </w:r>
    </w:p>
    <w:p w14:paraId="590E9D63" w14:textId="3C84DA4F" w:rsidR="00B354F4" w:rsidRPr="003224E0" w:rsidRDefault="00B354F4" w:rsidP="00B354F4">
      <w:pPr>
        <w:tabs>
          <w:tab w:val="center" w:pos="-7800"/>
          <w:tab w:val="right" w:pos="8306"/>
        </w:tabs>
        <w:ind w:firstLine="709"/>
        <w:jc w:val="both"/>
        <w:rPr>
          <w:bCs/>
          <w:szCs w:val="24"/>
        </w:rPr>
      </w:pPr>
      <w:r w:rsidRPr="003224E0">
        <w:rPr>
          <w:bCs/>
          <w:szCs w:val="24"/>
        </w:rPr>
        <w:t>1.</w:t>
      </w:r>
      <w:r w:rsidR="00A14C06" w:rsidRPr="003224E0">
        <w:rPr>
          <w:bCs/>
          <w:szCs w:val="24"/>
        </w:rPr>
        <w:t>9</w:t>
      </w:r>
      <w:r w:rsidR="00941BF0" w:rsidRPr="003224E0">
        <w:rPr>
          <w:bCs/>
          <w:szCs w:val="24"/>
        </w:rPr>
        <w:t>3</w:t>
      </w:r>
      <w:r w:rsidRPr="003224E0">
        <w:rPr>
          <w:bCs/>
          <w:szCs w:val="24"/>
        </w:rPr>
        <w:t>. Pakeisti 35 punkto pirmąją pastraipą ir ją išdėstyti taip:</w:t>
      </w:r>
    </w:p>
    <w:p w14:paraId="27093F9C" w14:textId="6CB5A48E" w:rsidR="00B354F4" w:rsidRPr="003224E0" w:rsidRDefault="00B354F4" w:rsidP="00B354F4">
      <w:pPr>
        <w:tabs>
          <w:tab w:val="center" w:pos="-7800"/>
          <w:tab w:val="right" w:pos="8306"/>
        </w:tabs>
        <w:ind w:firstLine="709"/>
        <w:jc w:val="both"/>
        <w:rPr>
          <w:bCs/>
          <w:szCs w:val="24"/>
        </w:rPr>
      </w:pPr>
      <w:r w:rsidRPr="003224E0">
        <w:rPr>
          <w:bCs/>
          <w:szCs w:val="24"/>
        </w:rPr>
        <w:t xml:space="preserve">„35. </w:t>
      </w:r>
      <w:r w:rsidRPr="003224E0">
        <w:rPr>
          <w:color w:val="000000"/>
        </w:rPr>
        <w:t xml:space="preserve">Duomenų analizės, ataskaitų formavimo ir informavimo </w:t>
      </w:r>
      <w:r w:rsidRPr="003224E0">
        <w:rPr>
          <w:b/>
          <w:bCs/>
          <w:color w:val="000000"/>
        </w:rPr>
        <w:t>posistemės</w:t>
      </w:r>
      <w:r w:rsidRPr="003224E0">
        <w:rPr>
          <w:color w:val="000000"/>
        </w:rPr>
        <w:t xml:space="preserve"> </w:t>
      </w:r>
      <w:r w:rsidRPr="003224E0">
        <w:rPr>
          <w:b/>
          <w:color w:val="000000"/>
        </w:rPr>
        <w:t>funkcijos</w:t>
      </w:r>
      <w:r w:rsidRPr="003224E0">
        <w:rPr>
          <w:color w:val="000000"/>
        </w:rPr>
        <w:t>:“.</w:t>
      </w:r>
    </w:p>
    <w:p w14:paraId="5240C85F" w14:textId="5B6C716D" w:rsidR="000A196F" w:rsidRPr="003224E0" w:rsidRDefault="00AF7745" w:rsidP="000A196F">
      <w:pPr>
        <w:tabs>
          <w:tab w:val="center" w:pos="-7800"/>
          <w:tab w:val="right" w:pos="8306"/>
        </w:tabs>
        <w:ind w:firstLine="709"/>
        <w:jc w:val="both"/>
        <w:rPr>
          <w:bCs/>
          <w:szCs w:val="24"/>
        </w:rPr>
      </w:pPr>
      <w:r w:rsidRPr="003224E0">
        <w:rPr>
          <w:bCs/>
          <w:szCs w:val="24"/>
        </w:rPr>
        <w:t>1.</w:t>
      </w:r>
      <w:r w:rsidR="001B0847" w:rsidRPr="003224E0">
        <w:rPr>
          <w:bCs/>
          <w:szCs w:val="24"/>
        </w:rPr>
        <w:t>9</w:t>
      </w:r>
      <w:r w:rsidR="00941BF0" w:rsidRPr="003224E0">
        <w:rPr>
          <w:bCs/>
          <w:szCs w:val="24"/>
        </w:rPr>
        <w:t>4</w:t>
      </w:r>
      <w:r w:rsidRPr="003224E0">
        <w:rPr>
          <w:bCs/>
          <w:szCs w:val="24"/>
        </w:rPr>
        <w:t>. Papildyti 37.5 papunkčiu:</w:t>
      </w:r>
    </w:p>
    <w:p w14:paraId="47523003" w14:textId="06100240" w:rsidR="000A196F" w:rsidRPr="003224E0" w:rsidRDefault="00AF7745" w:rsidP="000A196F">
      <w:pPr>
        <w:tabs>
          <w:tab w:val="center" w:pos="-7800"/>
          <w:tab w:val="right" w:pos="8306"/>
        </w:tabs>
        <w:ind w:firstLine="709"/>
        <w:jc w:val="both"/>
        <w:rPr>
          <w:bCs/>
          <w:szCs w:val="24"/>
        </w:rPr>
      </w:pPr>
      <w:r w:rsidRPr="003224E0">
        <w:rPr>
          <w:bCs/>
          <w:szCs w:val="24"/>
        </w:rPr>
        <w:t>„</w:t>
      </w:r>
      <w:r w:rsidRPr="003224E0">
        <w:rPr>
          <w:b/>
          <w:szCs w:val="24"/>
        </w:rPr>
        <w:t>37.5. užtikrina</w:t>
      </w:r>
      <w:r w:rsidR="0024096E" w:rsidRPr="003224E0">
        <w:rPr>
          <w:b/>
          <w:szCs w:val="24"/>
        </w:rPr>
        <w:t xml:space="preserve"> asmens sveikatos duomenų apsikeitimo</w:t>
      </w:r>
      <w:r w:rsidRPr="003224E0">
        <w:rPr>
          <w:b/>
          <w:szCs w:val="24"/>
        </w:rPr>
        <w:t xml:space="preserve"> tarp sveikatinimo įstaigų informacinių sistemų tinklinę paslaugą, skirtą perduoti asmens sveikatos duomenims, kurie nėra kaupiami ESPBI IS</w:t>
      </w:r>
      <w:r w:rsidRPr="003224E0">
        <w:rPr>
          <w:bCs/>
          <w:szCs w:val="24"/>
        </w:rPr>
        <w:t>;“.</w:t>
      </w:r>
    </w:p>
    <w:p w14:paraId="48B21B82" w14:textId="6F8E4E81" w:rsidR="0081446A" w:rsidRPr="003224E0" w:rsidRDefault="00AF7745" w:rsidP="0081446A">
      <w:pPr>
        <w:tabs>
          <w:tab w:val="center" w:pos="-7800"/>
          <w:tab w:val="right" w:pos="8306"/>
        </w:tabs>
        <w:ind w:firstLine="709"/>
        <w:jc w:val="both"/>
        <w:rPr>
          <w:bCs/>
          <w:szCs w:val="24"/>
        </w:rPr>
      </w:pPr>
      <w:r w:rsidRPr="003224E0">
        <w:rPr>
          <w:bCs/>
          <w:szCs w:val="24"/>
        </w:rPr>
        <w:t>1.</w:t>
      </w:r>
      <w:r w:rsidR="00ED3DD3" w:rsidRPr="003224E0">
        <w:rPr>
          <w:bCs/>
          <w:szCs w:val="24"/>
        </w:rPr>
        <w:t>9</w:t>
      </w:r>
      <w:r w:rsidR="00941BF0" w:rsidRPr="003224E0">
        <w:rPr>
          <w:bCs/>
          <w:szCs w:val="24"/>
        </w:rPr>
        <w:t>5</w:t>
      </w:r>
      <w:r w:rsidRPr="003224E0">
        <w:rPr>
          <w:bCs/>
          <w:szCs w:val="24"/>
        </w:rPr>
        <w:t>. Papildyti 37.6 papunkčiu:</w:t>
      </w:r>
    </w:p>
    <w:p w14:paraId="739E40BD" w14:textId="3D3C2778" w:rsidR="00744AAC" w:rsidRPr="003224E0" w:rsidRDefault="00AF7745" w:rsidP="00744AAC">
      <w:pPr>
        <w:tabs>
          <w:tab w:val="center" w:pos="-7800"/>
          <w:tab w:val="right" w:pos="8306"/>
        </w:tabs>
        <w:ind w:firstLine="709"/>
        <w:jc w:val="both"/>
        <w:rPr>
          <w:bCs/>
          <w:szCs w:val="24"/>
        </w:rPr>
      </w:pPr>
      <w:r w:rsidRPr="003224E0">
        <w:rPr>
          <w:bCs/>
          <w:szCs w:val="24"/>
        </w:rPr>
        <w:t>„</w:t>
      </w:r>
      <w:r w:rsidRPr="003224E0">
        <w:rPr>
          <w:b/>
          <w:szCs w:val="24"/>
        </w:rPr>
        <w:t xml:space="preserve">37.6. užtikrina duomenų mainų sąsajas perduodant informaciją apie asmens sveikatos duomenis ir metaduomenis, įskaitant psichikos </w:t>
      </w:r>
      <w:r w:rsidR="00902CF9" w:rsidRPr="003224E0">
        <w:rPr>
          <w:b/>
          <w:szCs w:val="24"/>
        </w:rPr>
        <w:t xml:space="preserve">sveikatos </w:t>
      </w:r>
      <w:r w:rsidRPr="003224E0">
        <w:rPr>
          <w:b/>
          <w:szCs w:val="24"/>
        </w:rPr>
        <w:t>duomenų perdavimą kitoms informacinėms sistemoms</w:t>
      </w:r>
      <w:r w:rsidR="0081446A" w:rsidRPr="003224E0">
        <w:rPr>
          <w:bCs/>
          <w:szCs w:val="24"/>
        </w:rPr>
        <w:t>.</w:t>
      </w:r>
      <w:r w:rsidRPr="003224E0">
        <w:rPr>
          <w:bCs/>
          <w:szCs w:val="24"/>
        </w:rPr>
        <w:t>“</w:t>
      </w:r>
    </w:p>
    <w:p w14:paraId="135DEE50" w14:textId="19562D2A" w:rsidR="00E5241F" w:rsidRPr="003224E0" w:rsidRDefault="00E5241F" w:rsidP="00E5241F">
      <w:pPr>
        <w:tabs>
          <w:tab w:val="center" w:pos="-7800"/>
          <w:tab w:val="right" w:pos="8306"/>
        </w:tabs>
        <w:ind w:firstLine="709"/>
        <w:jc w:val="both"/>
        <w:rPr>
          <w:bCs/>
          <w:szCs w:val="24"/>
        </w:rPr>
      </w:pPr>
      <w:r w:rsidRPr="003224E0">
        <w:rPr>
          <w:bCs/>
          <w:szCs w:val="24"/>
        </w:rPr>
        <w:t>1.9</w:t>
      </w:r>
      <w:r w:rsidR="00941BF0" w:rsidRPr="003224E0">
        <w:rPr>
          <w:bCs/>
          <w:szCs w:val="24"/>
        </w:rPr>
        <w:t>6</w:t>
      </w:r>
      <w:r w:rsidRPr="003224E0">
        <w:rPr>
          <w:bCs/>
          <w:szCs w:val="24"/>
        </w:rPr>
        <w:t>. Pakeisti 37.6 papunktį ir jį išdėstyti taip:</w:t>
      </w:r>
    </w:p>
    <w:p w14:paraId="4A3B208A" w14:textId="0BAA6E2A" w:rsidR="00E5241F" w:rsidRPr="003224E0" w:rsidRDefault="00E5241F" w:rsidP="00E5241F">
      <w:pPr>
        <w:tabs>
          <w:tab w:val="center" w:pos="-7800"/>
          <w:tab w:val="right" w:pos="8306"/>
        </w:tabs>
        <w:ind w:firstLine="709"/>
        <w:jc w:val="both"/>
        <w:rPr>
          <w:bCs/>
          <w:szCs w:val="24"/>
        </w:rPr>
      </w:pPr>
      <w:r w:rsidRPr="003224E0">
        <w:rPr>
          <w:bCs/>
          <w:szCs w:val="24"/>
        </w:rPr>
        <w:t xml:space="preserve">„37.6. užtikrina duomenų mainų sąsajas perduodant informaciją apie asmens sveikatos duomenis ir metaduomenis, įskaitant </w:t>
      </w:r>
      <w:r w:rsidRPr="003224E0">
        <w:rPr>
          <w:b/>
          <w:bCs/>
          <w:szCs w:val="24"/>
        </w:rPr>
        <w:t>slaugos ir</w:t>
      </w:r>
      <w:r w:rsidRPr="003224E0">
        <w:rPr>
          <w:bCs/>
          <w:szCs w:val="24"/>
        </w:rPr>
        <w:t xml:space="preserve"> psichikos sveikatos duomenų perdavimą kitoms informacinėms sistemoms.“</w:t>
      </w:r>
    </w:p>
    <w:p w14:paraId="5700344D" w14:textId="5E20855E" w:rsidR="00744AAC" w:rsidRPr="003224E0" w:rsidRDefault="00AF7745" w:rsidP="00744AAC">
      <w:pPr>
        <w:tabs>
          <w:tab w:val="center" w:pos="-7800"/>
          <w:tab w:val="right" w:pos="8306"/>
        </w:tabs>
        <w:ind w:firstLine="709"/>
        <w:jc w:val="both"/>
        <w:rPr>
          <w:bCs/>
          <w:szCs w:val="24"/>
        </w:rPr>
      </w:pPr>
      <w:r w:rsidRPr="003224E0">
        <w:rPr>
          <w:bCs/>
          <w:szCs w:val="24"/>
        </w:rPr>
        <w:t>1.</w:t>
      </w:r>
      <w:r w:rsidR="00CA2964" w:rsidRPr="003224E0">
        <w:rPr>
          <w:bCs/>
          <w:szCs w:val="24"/>
        </w:rPr>
        <w:t>9</w:t>
      </w:r>
      <w:r w:rsidR="00941BF0" w:rsidRPr="003224E0">
        <w:rPr>
          <w:bCs/>
          <w:szCs w:val="24"/>
        </w:rPr>
        <w:t>7</w:t>
      </w:r>
      <w:r w:rsidRPr="003224E0">
        <w:rPr>
          <w:bCs/>
          <w:szCs w:val="24"/>
        </w:rPr>
        <w:t>. Pakeisti 38 punktą ir jį išdėstyti taip:</w:t>
      </w:r>
    </w:p>
    <w:p w14:paraId="13F4940C" w14:textId="77777777" w:rsidR="00744AAC" w:rsidRPr="003224E0" w:rsidRDefault="00AF7745" w:rsidP="00744AAC">
      <w:pPr>
        <w:tabs>
          <w:tab w:val="center" w:pos="-7800"/>
          <w:tab w:val="right" w:pos="8306"/>
        </w:tabs>
        <w:ind w:firstLine="709"/>
        <w:jc w:val="both"/>
        <w:rPr>
          <w:bCs/>
          <w:szCs w:val="24"/>
        </w:rPr>
      </w:pPr>
      <w:r w:rsidRPr="003224E0">
        <w:rPr>
          <w:bCs/>
          <w:szCs w:val="24"/>
        </w:rPr>
        <w:t>„38. Saugos posistemės funkcijos:</w:t>
      </w:r>
    </w:p>
    <w:p w14:paraId="6FE3C112" w14:textId="77777777" w:rsidR="00744AAC" w:rsidRPr="003224E0" w:rsidRDefault="00AF7745" w:rsidP="00744AAC">
      <w:pPr>
        <w:tabs>
          <w:tab w:val="center" w:pos="-7800"/>
          <w:tab w:val="right" w:pos="8306"/>
        </w:tabs>
        <w:ind w:firstLine="709"/>
        <w:jc w:val="both"/>
        <w:rPr>
          <w:bCs/>
          <w:szCs w:val="24"/>
        </w:rPr>
      </w:pPr>
      <w:r w:rsidRPr="003224E0">
        <w:rPr>
          <w:bCs/>
          <w:szCs w:val="24"/>
        </w:rPr>
        <w:t>38.1. registruoja ESPBI IS naudotojus;</w:t>
      </w:r>
    </w:p>
    <w:p w14:paraId="57CEA9BB" w14:textId="77777777" w:rsidR="00744AAC" w:rsidRPr="003224E0" w:rsidRDefault="00AF7745" w:rsidP="00744AAC">
      <w:pPr>
        <w:tabs>
          <w:tab w:val="center" w:pos="-7800"/>
          <w:tab w:val="right" w:pos="8306"/>
        </w:tabs>
        <w:ind w:firstLine="709"/>
        <w:jc w:val="both"/>
        <w:rPr>
          <w:bCs/>
          <w:szCs w:val="24"/>
        </w:rPr>
      </w:pPr>
      <w:r w:rsidRPr="003224E0">
        <w:rPr>
          <w:bCs/>
          <w:szCs w:val="24"/>
        </w:rPr>
        <w:t>38.2. suteikia ir tvarko ESPBI IS naudotojų prieigos prie duomenų teises;</w:t>
      </w:r>
    </w:p>
    <w:p w14:paraId="5BB6EAEB" w14:textId="4ABB257F" w:rsidR="00744AAC" w:rsidRPr="003224E0" w:rsidRDefault="00AF7745" w:rsidP="00744AAC">
      <w:pPr>
        <w:tabs>
          <w:tab w:val="center" w:pos="-7800"/>
          <w:tab w:val="right" w:pos="8306"/>
        </w:tabs>
        <w:ind w:firstLine="709"/>
        <w:jc w:val="both"/>
        <w:rPr>
          <w:bCs/>
          <w:szCs w:val="24"/>
        </w:rPr>
      </w:pPr>
      <w:r w:rsidRPr="003224E0">
        <w:rPr>
          <w:bCs/>
          <w:szCs w:val="24"/>
        </w:rPr>
        <w:t xml:space="preserve">38.3. </w:t>
      </w:r>
      <w:r w:rsidR="007F216C" w:rsidRPr="003224E0">
        <w:rPr>
          <w:bCs/>
          <w:strike/>
          <w:szCs w:val="24"/>
        </w:rPr>
        <w:t xml:space="preserve">užtikrina ESPBI IS naudotojų tapatybės nustatymą, E. sveikatos portalo naudotojų tapatybės nustatymą, pasitelkiant VIISP priemones </w:t>
      </w:r>
      <w:r w:rsidRPr="003224E0">
        <w:rPr>
          <w:b/>
          <w:szCs w:val="24"/>
        </w:rPr>
        <w:t>riboja prieigos teises prie ESPBI IS realizuotų el</w:t>
      </w:r>
      <w:r w:rsidR="00744AAC" w:rsidRPr="003224E0">
        <w:rPr>
          <w:b/>
          <w:szCs w:val="24"/>
        </w:rPr>
        <w:t>ektroninių</w:t>
      </w:r>
      <w:r w:rsidRPr="003224E0">
        <w:rPr>
          <w:b/>
          <w:szCs w:val="24"/>
        </w:rPr>
        <w:t xml:space="preserve"> dokumentų formų dalių, prie kurių prieiga gali būti suteikiama nustatytiems naudotojams ir (ar) nustatytam laikotarpiui</w:t>
      </w:r>
      <w:r w:rsidRPr="003224E0">
        <w:rPr>
          <w:bCs/>
          <w:szCs w:val="24"/>
        </w:rPr>
        <w:t>;</w:t>
      </w:r>
    </w:p>
    <w:p w14:paraId="73EBDAF1" w14:textId="77777777" w:rsidR="00744AAC" w:rsidRPr="003224E0" w:rsidRDefault="00AF7745" w:rsidP="00744AAC">
      <w:pPr>
        <w:tabs>
          <w:tab w:val="center" w:pos="-7800"/>
          <w:tab w:val="right" w:pos="8306"/>
        </w:tabs>
        <w:ind w:firstLine="709"/>
        <w:jc w:val="both"/>
        <w:rPr>
          <w:bCs/>
          <w:szCs w:val="24"/>
        </w:rPr>
      </w:pPr>
      <w:r w:rsidRPr="003224E0">
        <w:rPr>
          <w:bCs/>
          <w:szCs w:val="24"/>
        </w:rPr>
        <w:t>38.4. užtikrina ESPBI IS naudotojų teisių valdymą, ESPBI IS duomenų saugą;</w:t>
      </w:r>
    </w:p>
    <w:p w14:paraId="4A34F05F" w14:textId="45019575" w:rsidR="00744AAC" w:rsidRPr="003224E0" w:rsidRDefault="00AF7745" w:rsidP="00744AAC">
      <w:pPr>
        <w:tabs>
          <w:tab w:val="center" w:pos="-7800"/>
          <w:tab w:val="right" w:pos="8306"/>
        </w:tabs>
        <w:ind w:firstLine="709"/>
        <w:jc w:val="both"/>
        <w:rPr>
          <w:bCs/>
          <w:szCs w:val="24"/>
        </w:rPr>
      </w:pPr>
      <w:r w:rsidRPr="003224E0">
        <w:rPr>
          <w:bCs/>
          <w:szCs w:val="24"/>
        </w:rPr>
        <w:t>38.5. tvarko ESPBI IS naudotojų duomenų sąrašus;</w:t>
      </w:r>
    </w:p>
    <w:p w14:paraId="133E67B5" w14:textId="1DB2B950" w:rsidR="00744AAC" w:rsidRPr="003224E0" w:rsidRDefault="007F216C" w:rsidP="007F216C">
      <w:pPr>
        <w:tabs>
          <w:tab w:val="center" w:pos="-7800"/>
          <w:tab w:val="right" w:pos="8306"/>
        </w:tabs>
        <w:ind w:firstLine="709"/>
        <w:jc w:val="both"/>
        <w:rPr>
          <w:bCs/>
          <w:szCs w:val="24"/>
        </w:rPr>
      </w:pPr>
      <w:r w:rsidRPr="003224E0">
        <w:rPr>
          <w:bCs/>
          <w:szCs w:val="24"/>
        </w:rPr>
        <w:t xml:space="preserve">38.6. </w:t>
      </w:r>
      <w:r w:rsidRPr="003224E0">
        <w:rPr>
          <w:strike/>
          <w:color w:val="000000"/>
        </w:rPr>
        <w:t>užtikrina, kad ESPBI IS naudotojai gautų tik tuos ESPBI IS duomenis, kurių reikia jų nustatytoms funkcijoms atlikti</w:t>
      </w:r>
      <w:r w:rsidRPr="003224E0">
        <w:rPr>
          <w:bCs/>
          <w:szCs w:val="24"/>
        </w:rPr>
        <w:t xml:space="preserve"> </w:t>
      </w:r>
      <w:r w:rsidR="00AF7745" w:rsidRPr="003224E0">
        <w:rPr>
          <w:b/>
          <w:szCs w:val="24"/>
        </w:rPr>
        <w:t>užtikrina ESPBI IS duomenų archyvavimą</w:t>
      </w:r>
      <w:r w:rsidR="00AF7745" w:rsidRPr="003224E0">
        <w:rPr>
          <w:bCs/>
          <w:szCs w:val="24"/>
        </w:rPr>
        <w:t>;</w:t>
      </w:r>
    </w:p>
    <w:p w14:paraId="7E4627ED" w14:textId="0975F07A" w:rsidR="00744AAC" w:rsidRPr="003224E0" w:rsidRDefault="00AF7745" w:rsidP="00744AAC">
      <w:pPr>
        <w:tabs>
          <w:tab w:val="center" w:pos="-7800"/>
          <w:tab w:val="right" w:pos="8306"/>
        </w:tabs>
        <w:ind w:firstLine="709"/>
        <w:jc w:val="both"/>
        <w:rPr>
          <w:bCs/>
          <w:szCs w:val="24"/>
        </w:rPr>
      </w:pPr>
      <w:r w:rsidRPr="003224E0">
        <w:rPr>
          <w:bCs/>
          <w:szCs w:val="24"/>
        </w:rPr>
        <w:t xml:space="preserve">38.7. </w:t>
      </w:r>
      <w:r w:rsidR="007F216C" w:rsidRPr="003224E0">
        <w:rPr>
          <w:strike/>
          <w:color w:val="000000"/>
        </w:rPr>
        <w:t>užtikrina ESPBI IS duomenų archyvavimą</w:t>
      </w:r>
      <w:r w:rsidR="007F216C" w:rsidRPr="003224E0">
        <w:rPr>
          <w:bCs/>
          <w:szCs w:val="24"/>
        </w:rPr>
        <w:t xml:space="preserve"> </w:t>
      </w:r>
      <w:r w:rsidRPr="003224E0">
        <w:rPr>
          <w:b/>
          <w:szCs w:val="24"/>
        </w:rPr>
        <w:t>sudaro sąlygas daryti rezervines duomenų kopijas</w:t>
      </w:r>
      <w:r w:rsidRPr="003224E0">
        <w:rPr>
          <w:bCs/>
          <w:szCs w:val="24"/>
        </w:rPr>
        <w:t>;</w:t>
      </w:r>
    </w:p>
    <w:p w14:paraId="39B182D3" w14:textId="46BF4A28" w:rsidR="00744AAC" w:rsidRPr="003224E0" w:rsidRDefault="00AF7745" w:rsidP="00744AAC">
      <w:pPr>
        <w:tabs>
          <w:tab w:val="center" w:pos="-7800"/>
          <w:tab w:val="right" w:pos="8306"/>
        </w:tabs>
        <w:ind w:firstLine="709"/>
        <w:jc w:val="both"/>
        <w:rPr>
          <w:bCs/>
          <w:szCs w:val="24"/>
        </w:rPr>
      </w:pPr>
      <w:r w:rsidRPr="003224E0">
        <w:rPr>
          <w:bCs/>
          <w:szCs w:val="24"/>
        </w:rPr>
        <w:t xml:space="preserve">38.8. </w:t>
      </w:r>
      <w:r w:rsidR="00A76B41" w:rsidRPr="003224E0">
        <w:rPr>
          <w:strike/>
          <w:color w:val="000000"/>
        </w:rPr>
        <w:t>sudaro sąlygas daryti rezervines duomenų kopijas</w:t>
      </w:r>
      <w:r w:rsidR="00A76B41" w:rsidRPr="003224E0">
        <w:rPr>
          <w:bCs/>
          <w:szCs w:val="24"/>
        </w:rPr>
        <w:t xml:space="preserve"> </w:t>
      </w:r>
      <w:r w:rsidRPr="003224E0">
        <w:rPr>
          <w:b/>
          <w:szCs w:val="24"/>
        </w:rPr>
        <w:t xml:space="preserve">užtikrina, kad prieigos teisės būtų nustatomos atsižvelgiant į </w:t>
      </w:r>
      <w:r w:rsidR="0024096E" w:rsidRPr="003224E0">
        <w:rPr>
          <w:b/>
          <w:szCs w:val="24"/>
        </w:rPr>
        <w:t>sveikatinimo</w:t>
      </w:r>
      <w:r w:rsidRPr="003224E0">
        <w:rPr>
          <w:b/>
          <w:szCs w:val="24"/>
        </w:rPr>
        <w:t xml:space="preserve"> specialisto profesinę kvalifikaciją ir </w:t>
      </w:r>
      <w:r w:rsidR="0024096E" w:rsidRPr="003224E0">
        <w:rPr>
          <w:b/>
          <w:szCs w:val="24"/>
        </w:rPr>
        <w:t>sveikatinimo</w:t>
      </w:r>
      <w:r w:rsidRPr="003224E0">
        <w:rPr>
          <w:b/>
          <w:szCs w:val="24"/>
        </w:rPr>
        <w:t xml:space="preserve"> įstaigos rūšį pagal teikiamas paslaugas</w:t>
      </w:r>
      <w:r w:rsidRPr="003224E0">
        <w:rPr>
          <w:bCs/>
          <w:szCs w:val="24"/>
        </w:rPr>
        <w:t>;</w:t>
      </w:r>
    </w:p>
    <w:p w14:paraId="429939F6" w14:textId="77777777" w:rsidR="00D67B42" w:rsidRPr="003224E0" w:rsidRDefault="00AF7745" w:rsidP="00D67B42">
      <w:pPr>
        <w:tabs>
          <w:tab w:val="center" w:pos="-7800"/>
          <w:tab w:val="right" w:pos="8306"/>
        </w:tabs>
        <w:ind w:firstLine="709"/>
        <w:jc w:val="both"/>
        <w:rPr>
          <w:bCs/>
          <w:szCs w:val="24"/>
        </w:rPr>
      </w:pPr>
      <w:r w:rsidRPr="003224E0">
        <w:rPr>
          <w:b/>
          <w:szCs w:val="24"/>
        </w:rPr>
        <w:t>38.9. užtikrina naudotojų duomenų importavimo mechanizmą, kuris sukuria naudotojų paskyras naudotojams, kurių duomenys nėra gaunami per duomenų mainų sąsają</w:t>
      </w:r>
      <w:r w:rsidRPr="003224E0">
        <w:rPr>
          <w:bCs/>
          <w:szCs w:val="24"/>
        </w:rPr>
        <w:t>.“</w:t>
      </w:r>
    </w:p>
    <w:p w14:paraId="2045FDB3" w14:textId="18E9D32E" w:rsidR="00D67B42" w:rsidRPr="003224E0" w:rsidRDefault="00AF7745" w:rsidP="00D67B42">
      <w:pPr>
        <w:tabs>
          <w:tab w:val="center" w:pos="-7800"/>
          <w:tab w:val="right" w:pos="8306"/>
        </w:tabs>
        <w:ind w:firstLine="709"/>
        <w:jc w:val="both"/>
        <w:rPr>
          <w:bCs/>
          <w:szCs w:val="24"/>
        </w:rPr>
      </w:pPr>
      <w:r w:rsidRPr="003224E0">
        <w:rPr>
          <w:bCs/>
          <w:szCs w:val="24"/>
        </w:rPr>
        <w:t>1.</w:t>
      </w:r>
      <w:r w:rsidR="00941BF0" w:rsidRPr="003224E0">
        <w:rPr>
          <w:bCs/>
          <w:szCs w:val="24"/>
        </w:rPr>
        <w:t>98</w:t>
      </w:r>
      <w:r w:rsidRPr="003224E0">
        <w:rPr>
          <w:bCs/>
          <w:szCs w:val="24"/>
        </w:rPr>
        <w:t>. Papildyti 40.3 papunkčiu:</w:t>
      </w:r>
    </w:p>
    <w:p w14:paraId="57EB3DAE" w14:textId="59FDEF9D" w:rsidR="00D67B42" w:rsidRPr="003224E0" w:rsidRDefault="00AF7745" w:rsidP="00D67B42">
      <w:pPr>
        <w:tabs>
          <w:tab w:val="center" w:pos="-7800"/>
          <w:tab w:val="right" w:pos="8306"/>
        </w:tabs>
        <w:ind w:firstLine="709"/>
        <w:jc w:val="both"/>
        <w:rPr>
          <w:bCs/>
          <w:szCs w:val="24"/>
        </w:rPr>
      </w:pPr>
      <w:r w:rsidRPr="003224E0">
        <w:rPr>
          <w:bCs/>
          <w:szCs w:val="24"/>
        </w:rPr>
        <w:t>„</w:t>
      </w:r>
      <w:r w:rsidRPr="003224E0">
        <w:rPr>
          <w:b/>
          <w:szCs w:val="24"/>
        </w:rPr>
        <w:t>40.3. pateikia informaciją apie duomenų mainų sąsajų veikimą.</w:t>
      </w:r>
      <w:r w:rsidRPr="003224E0">
        <w:rPr>
          <w:bCs/>
          <w:szCs w:val="24"/>
        </w:rPr>
        <w:t>“</w:t>
      </w:r>
    </w:p>
    <w:p w14:paraId="53EB6258" w14:textId="689ED73B" w:rsidR="009A64A5" w:rsidRPr="003224E0" w:rsidRDefault="009A64A5" w:rsidP="009A64A5">
      <w:pPr>
        <w:tabs>
          <w:tab w:val="center" w:pos="-7800"/>
          <w:tab w:val="right" w:pos="8306"/>
        </w:tabs>
        <w:ind w:firstLine="709"/>
        <w:jc w:val="both"/>
        <w:rPr>
          <w:bCs/>
          <w:szCs w:val="24"/>
        </w:rPr>
      </w:pPr>
      <w:r w:rsidRPr="003224E0">
        <w:rPr>
          <w:bCs/>
          <w:color w:val="000000"/>
          <w:szCs w:val="24"/>
        </w:rPr>
        <w:t>1.</w:t>
      </w:r>
      <w:r w:rsidR="00941BF0" w:rsidRPr="003224E0">
        <w:rPr>
          <w:bCs/>
          <w:color w:val="000000"/>
          <w:szCs w:val="24"/>
        </w:rPr>
        <w:t>99</w:t>
      </w:r>
      <w:r w:rsidRPr="003224E0">
        <w:rPr>
          <w:bCs/>
          <w:color w:val="000000"/>
          <w:szCs w:val="24"/>
        </w:rPr>
        <w:t>. Papildyti 41</w:t>
      </w:r>
      <w:r w:rsidR="00227E8B" w:rsidRPr="003224E0">
        <w:rPr>
          <w:bCs/>
          <w:color w:val="000000"/>
          <w:szCs w:val="24"/>
          <w:vertAlign w:val="superscript"/>
        </w:rPr>
        <w:t>1</w:t>
      </w:r>
      <w:r w:rsidRPr="003224E0">
        <w:rPr>
          <w:bCs/>
          <w:color w:val="000000"/>
          <w:szCs w:val="24"/>
        </w:rPr>
        <w:t xml:space="preserve"> punktu:</w:t>
      </w:r>
    </w:p>
    <w:p w14:paraId="0828A443" w14:textId="6243DCD6" w:rsidR="009A64A5" w:rsidRPr="003224E0" w:rsidRDefault="009A64A5" w:rsidP="009A64A5">
      <w:pPr>
        <w:tabs>
          <w:tab w:val="center" w:pos="-7800"/>
          <w:tab w:val="right" w:pos="8306"/>
        </w:tabs>
        <w:ind w:firstLine="709"/>
        <w:jc w:val="both"/>
        <w:rPr>
          <w:b/>
          <w:szCs w:val="24"/>
        </w:rPr>
      </w:pPr>
      <w:r w:rsidRPr="003224E0">
        <w:rPr>
          <w:bCs/>
          <w:color w:val="000000"/>
          <w:szCs w:val="24"/>
        </w:rPr>
        <w:t>„</w:t>
      </w:r>
      <w:r w:rsidRPr="003224E0">
        <w:rPr>
          <w:b/>
          <w:szCs w:val="24"/>
        </w:rPr>
        <w:t>41</w:t>
      </w:r>
      <w:r w:rsidR="00227E8B" w:rsidRPr="003224E0">
        <w:rPr>
          <w:b/>
          <w:szCs w:val="24"/>
          <w:vertAlign w:val="superscript"/>
        </w:rPr>
        <w:t>1</w:t>
      </w:r>
      <w:r w:rsidRPr="003224E0">
        <w:rPr>
          <w:b/>
          <w:szCs w:val="24"/>
        </w:rPr>
        <w:t>. Autentiškumo užtikrinimo posistemės funkcijos:</w:t>
      </w:r>
    </w:p>
    <w:p w14:paraId="1A324D19" w14:textId="2DC920E2" w:rsidR="009A64A5" w:rsidRPr="003224E0" w:rsidRDefault="009A64A5" w:rsidP="009A64A5">
      <w:pPr>
        <w:tabs>
          <w:tab w:val="center" w:pos="-7800"/>
          <w:tab w:val="right" w:pos="8306"/>
        </w:tabs>
        <w:ind w:firstLine="709"/>
        <w:jc w:val="both"/>
        <w:rPr>
          <w:b/>
          <w:szCs w:val="24"/>
        </w:rPr>
      </w:pPr>
      <w:r w:rsidRPr="003224E0">
        <w:rPr>
          <w:b/>
          <w:szCs w:val="24"/>
        </w:rPr>
        <w:t>41</w:t>
      </w:r>
      <w:r w:rsidR="00227E8B" w:rsidRPr="003224E0">
        <w:rPr>
          <w:b/>
          <w:szCs w:val="24"/>
          <w:vertAlign w:val="superscript"/>
        </w:rPr>
        <w:t>1</w:t>
      </w:r>
      <w:r w:rsidRPr="003224E0">
        <w:rPr>
          <w:b/>
          <w:szCs w:val="24"/>
        </w:rPr>
        <w:t xml:space="preserve">.1. užtikrina ESPBI IS naudotojų tapatybės nustatymą, E. sveikatos portalo </w:t>
      </w:r>
      <w:r w:rsidR="007656B2" w:rsidRPr="003224E0">
        <w:rPr>
          <w:b/>
          <w:szCs w:val="24"/>
        </w:rPr>
        <w:t xml:space="preserve">posistemės </w:t>
      </w:r>
      <w:r w:rsidRPr="003224E0">
        <w:rPr>
          <w:b/>
          <w:szCs w:val="24"/>
        </w:rPr>
        <w:t>naudotojų tapatybės nustatymą, pasitelkiant VIISP priemones ar naudojant tiesiogines ESPBI IS naudotojų identifikavimo priemones;</w:t>
      </w:r>
    </w:p>
    <w:p w14:paraId="61CA25A5" w14:textId="45F0FC7D" w:rsidR="009A64A5" w:rsidRPr="003224E0" w:rsidRDefault="009A64A5" w:rsidP="00AA009D">
      <w:pPr>
        <w:tabs>
          <w:tab w:val="center" w:pos="-7800"/>
          <w:tab w:val="right" w:pos="8306"/>
        </w:tabs>
        <w:ind w:firstLine="709"/>
        <w:jc w:val="both"/>
        <w:rPr>
          <w:bCs/>
          <w:szCs w:val="24"/>
        </w:rPr>
      </w:pPr>
      <w:r w:rsidRPr="003224E0">
        <w:rPr>
          <w:b/>
          <w:szCs w:val="24"/>
        </w:rPr>
        <w:t>41</w:t>
      </w:r>
      <w:r w:rsidR="00227E8B" w:rsidRPr="003224E0">
        <w:rPr>
          <w:b/>
          <w:szCs w:val="24"/>
          <w:vertAlign w:val="superscript"/>
        </w:rPr>
        <w:t>1</w:t>
      </w:r>
      <w:r w:rsidRPr="003224E0">
        <w:rPr>
          <w:b/>
          <w:szCs w:val="24"/>
        </w:rPr>
        <w:t>.2. kuria ir leidžia pasirašyti elektronines dokumentų formas specialisto elektroniniu parašu arba patvirtinti jas įstaigos elektroniniu spaudu.</w:t>
      </w:r>
      <w:r w:rsidRPr="003224E0">
        <w:rPr>
          <w:bCs/>
          <w:szCs w:val="24"/>
        </w:rPr>
        <w:t>“</w:t>
      </w:r>
    </w:p>
    <w:p w14:paraId="0C0829F1" w14:textId="00DDBAFF" w:rsidR="00D67B42" w:rsidRPr="003224E0" w:rsidRDefault="00AF7745" w:rsidP="00D67B42">
      <w:pPr>
        <w:tabs>
          <w:tab w:val="center" w:pos="-7800"/>
          <w:tab w:val="right" w:pos="8306"/>
        </w:tabs>
        <w:ind w:firstLine="709"/>
        <w:jc w:val="both"/>
        <w:rPr>
          <w:bCs/>
          <w:szCs w:val="24"/>
        </w:rPr>
      </w:pPr>
      <w:r w:rsidRPr="003224E0">
        <w:rPr>
          <w:bCs/>
          <w:szCs w:val="24"/>
        </w:rPr>
        <w:t>1.</w:t>
      </w:r>
      <w:r w:rsidR="00017AB7" w:rsidRPr="003224E0">
        <w:rPr>
          <w:bCs/>
          <w:szCs w:val="24"/>
        </w:rPr>
        <w:t>10</w:t>
      </w:r>
      <w:r w:rsidR="00941BF0" w:rsidRPr="003224E0">
        <w:rPr>
          <w:bCs/>
          <w:szCs w:val="24"/>
        </w:rPr>
        <w:t>0</w:t>
      </w:r>
      <w:r w:rsidRPr="003224E0">
        <w:rPr>
          <w:bCs/>
          <w:szCs w:val="24"/>
        </w:rPr>
        <w:t>. Papildyti 41</w:t>
      </w:r>
      <w:r w:rsidR="00AA009D" w:rsidRPr="003224E0">
        <w:rPr>
          <w:bCs/>
          <w:szCs w:val="24"/>
          <w:vertAlign w:val="superscript"/>
        </w:rPr>
        <w:t>2</w:t>
      </w:r>
      <w:r w:rsidRPr="003224E0">
        <w:rPr>
          <w:bCs/>
          <w:szCs w:val="24"/>
          <w:vertAlign w:val="superscript"/>
        </w:rPr>
        <w:t xml:space="preserve"> </w:t>
      </w:r>
      <w:r w:rsidRPr="003224E0">
        <w:rPr>
          <w:bCs/>
          <w:szCs w:val="24"/>
        </w:rPr>
        <w:t>punktu:</w:t>
      </w:r>
    </w:p>
    <w:p w14:paraId="6905635B" w14:textId="59C688C3" w:rsidR="00D67B42" w:rsidRPr="003224E0" w:rsidRDefault="00AF7745" w:rsidP="00D67B42">
      <w:pPr>
        <w:tabs>
          <w:tab w:val="center" w:pos="-7800"/>
          <w:tab w:val="right" w:pos="8306"/>
        </w:tabs>
        <w:ind w:firstLine="709"/>
        <w:jc w:val="both"/>
        <w:rPr>
          <w:b/>
          <w:szCs w:val="24"/>
        </w:rPr>
      </w:pPr>
      <w:r w:rsidRPr="003224E0">
        <w:rPr>
          <w:bCs/>
          <w:szCs w:val="24"/>
        </w:rPr>
        <w:t>„</w:t>
      </w:r>
      <w:r w:rsidRPr="003224E0">
        <w:rPr>
          <w:b/>
          <w:szCs w:val="24"/>
        </w:rPr>
        <w:t>41</w:t>
      </w:r>
      <w:r w:rsidR="00AA009D" w:rsidRPr="003224E0">
        <w:rPr>
          <w:b/>
          <w:szCs w:val="24"/>
          <w:vertAlign w:val="superscript"/>
        </w:rPr>
        <w:t>2</w:t>
      </w:r>
      <w:r w:rsidRPr="003224E0">
        <w:rPr>
          <w:b/>
          <w:szCs w:val="24"/>
        </w:rPr>
        <w:t>. Nėščiųjų, gimdyvių ir naujagimių posistemės funkcijos:</w:t>
      </w:r>
    </w:p>
    <w:p w14:paraId="65E4FD56" w14:textId="3EFF9B69" w:rsidR="00D67B42" w:rsidRPr="003224E0" w:rsidRDefault="00AF7745" w:rsidP="00D67B42">
      <w:pPr>
        <w:tabs>
          <w:tab w:val="center" w:pos="-7800"/>
          <w:tab w:val="right" w:pos="8306"/>
        </w:tabs>
        <w:ind w:firstLine="709"/>
        <w:jc w:val="both"/>
        <w:rPr>
          <w:b/>
          <w:szCs w:val="24"/>
        </w:rPr>
      </w:pPr>
      <w:r w:rsidRPr="003224E0">
        <w:rPr>
          <w:b/>
          <w:szCs w:val="24"/>
        </w:rPr>
        <w:t>41</w:t>
      </w:r>
      <w:r w:rsidR="00AA009D" w:rsidRPr="003224E0">
        <w:rPr>
          <w:b/>
          <w:szCs w:val="24"/>
          <w:vertAlign w:val="superscript"/>
        </w:rPr>
        <w:t>2</w:t>
      </w:r>
      <w:r w:rsidRPr="003224E0">
        <w:rPr>
          <w:b/>
          <w:szCs w:val="24"/>
        </w:rPr>
        <w:t>.1. registruoja nėščiąsias, gimdyves ir naujagimius ir vykdo jų paiešką;</w:t>
      </w:r>
    </w:p>
    <w:p w14:paraId="33D485B5" w14:textId="025F99E8" w:rsidR="00D67B42" w:rsidRPr="003224E0" w:rsidRDefault="00AF7745" w:rsidP="00D67B42">
      <w:pPr>
        <w:tabs>
          <w:tab w:val="center" w:pos="-7800"/>
          <w:tab w:val="right" w:pos="8306"/>
        </w:tabs>
        <w:ind w:firstLine="709"/>
        <w:jc w:val="both"/>
        <w:rPr>
          <w:b/>
          <w:szCs w:val="24"/>
        </w:rPr>
      </w:pPr>
      <w:r w:rsidRPr="003224E0">
        <w:rPr>
          <w:b/>
          <w:szCs w:val="24"/>
        </w:rPr>
        <w:t>41</w:t>
      </w:r>
      <w:r w:rsidR="00AA009D" w:rsidRPr="003224E0">
        <w:rPr>
          <w:b/>
          <w:szCs w:val="24"/>
          <w:vertAlign w:val="superscript"/>
        </w:rPr>
        <w:t>2</w:t>
      </w:r>
      <w:r w:rsidRPr="003224E0">
        <w:rPr>
          <w:b/>
          <w:szCs w:val="24"/>
        </w:rPr>
        <w:t>.2. kaupia ir saugo klinikinę informaciją apie nėščiąsias, gimdyves ir naujagimius;</w:t>
      </w:r>
    </w:p>
    <w:p w14:paraId="00006FD1" w14:textId="1E360A3E" w:rsidR="00D67B42" w:rsidRPr="003224E0" w:rsidRDefault="00AF7745" w:rsidP="00D67B42">
      <w:pPr>
        <w:tabs>
          <w:tab w:val="center" w:pos="-7800"/>
          <w:tab w:val="right" w:pos="8306"/>
        </w:tabs>
        <w:ind w:firstLine="709"/>
        <w:jc w:val="both"/>
        <w:rPr>
          <w:b/>
          <w:szCs w:val="24"/>
        </w:rPr>
      </w:pPr>
      <w:r w:rsidRPr="003224E0">
        <w:rPr>
          <w:b/>
          <w:szCs w:val="24"/>
        </w:rPr>
        <w:t>41</w:t>
      </w:r>
      <w:r w:rsidR="00AA009D" w:rsidRPr="003224E0">
        <w:rPr>
          <w:b/>
          <w:szCs w:val="24"/>
          <w:vertAlign w:val="superscript"/>
        </w:rPr>
        <w:t>2</w:t>
      </w:r>
      <w:r w:rsidRPr="003224E0">
        <w:rPr>
          <w:b/>
          <w:szCs w:val="24"/>
        </w:rPr>
        <w:t>.3. atlieka duomenų statistinę analizę ir formuoja ataskaitas;</w:t>
      </w:r>
    </w:p>
    <w:p w14:paraId="27947174" w14:textId="495D13DF" w:rsidR="00D67B42" w:rsidRPr="003224E0" w:rsidRDefault="00AF7745" w:rsidP="00D67B42">
      <w:pPr>
        <w:tabs>
          <w:tab w:val="center" w:pos="-7800"/>
          <w:tab w:val="right" w:pos="8306"/>
        </w:tabs>
        <w:ind w:firstLine="709"/>
        <w:jc w:val="both"/>
        <w:rPr>
          <w:b/>
          <w:szCs w:val="24"/>
        </w:rPr>
      </w:pPr>
      <w:r w:rsidRPr="003224E0">
        <w:rPr>
          <w:b/>
          <w:szCs w:val="24"/>
        </w:rPr>
        <w:t>41</w:t>
      </w:r>
      <w:r w:rsidR="00AA009D" w:rsidRPr="003224E0">
        <w:rPr>
          <w:b/>
          <w:szCs w:val="24"/>
          <w:vertAlign w:val="superscript"/>
        </w:rPr>
        <w:t>2</w:t>
      </w:r>
      <w:r w:rsidRPr="003224E0">
        <w:rPr>
          <w:b/>
          <w:szCs w:val="24"/>
        </w:rPr>
        <w:t>.4. vykdo duomenų mainus su kitomis informacinėmis sistemomis;</w:t>
      </w:r>
    </w:p>
    <w:p w14:paraId="563152E1" w14:textId="561E0827" w:rsidR="00D67B42" w:rsidRPr="003224E0" w:rsidRDefault="00AF7745" w:rsidP="00D67B42">
      <w:pPr>
        <w:tabs>
          <w:tab w:val="center" w:pos="-7800"/>
          <w:tab w:val="right" w:pos="8306"/>
        </w:tabs>
        <w:ind w:firstLine="709"/>
        <w:jc w:val="both"/>
        <w:rPr>
          <w:b/>
          <w:szCs w:val="24"/>
        </w:rPr>
      </w:pPr>
      <w:r w:rsidRPr="003224E0">
        <w:rPr>
          <w:b/>
          <w:szCs w:val="24"/>
        </w:rPr>
        <w:t>41</w:t>
      </w:r>
      <w:r w:rsidR="00AA009D" w:rsidRPr="003224E0">
        <w:rPr>
          <w:b/>
          <w:szCs w:val="24"/>
          <w:vertAlign w:val="superscript"/>
        </w:rPr>
        <w:t>2</w:t>
      </w:r>
      <w:r w:rsidRPr="003224E0">
        <w:rPr>
          <w:b/>
          <w:szCs w:val="24"/>
        </w:rPr>
        <w:t>.5. saugo naudotojų ir jų prisijungimo duomenis, dokumentus ir jų šablonus.</w:t>
      </w:r>
      <w:r w:rsidRPr="003224E0">
        <w:rPr>
          <w:bCs/>
          <w:szCs w:val="24"/>
        </w:rPr>
        <w:t>“</w:t>
      </w:r>
    </w:p>
    <w:p w14:paraId="7D63F20C" w14:textId="31DD7466" w:rsidR="00F53F2D" w:rsidRPr="003224E0" w:rsidRDefault="00F53F2D" w:rsidP="00F53F2D">
      <w:pPr>
        <w:tabs>
          <w:tab w:val="center" w:pos="-7800"/>
          <w:tab w:val="right" w:pos="8306"/>
        </w:tabs>
        <w:ind w:firstLine="709"/>
        <w:jc w:val="both"/>
        <w:rPr>
          <w:bCs/>
          <w:szCs w:val="24"/>
        </w:rPr>
      </w:pPr>
      <w:r w:rsidRPr="003224E0">
        <w:rPr>
          <w:bCs/>
          <w:szCs w:val="24"/>
          <w:lang w:eastAsia="en-US"/>
        </w:rPr>
        <w:t>1.</w:t>
      </w:r>
      <w:r w:rsidR="00017AB7" w:rsidRPr="003224E0">
        <w:rPr>
          <w:bCs/>
          <w:szCs w:val="24"/>
          <w:lang w:eastAsia="en-US"/>
        </w:rPr>
        <w:t>10</w:t>
      </w:r>
      <w:r w:rsidR="00941BF0" w:rsidRPr="003224E0">
        <w:rPr>
          <w:bCs/>
          <w:szCs w:val="24"/>
          <w:lang w:eastAsia="en-US"/>
        </w:rPr>
        <w:t>1</w:t>
      </w:r>
      <w:r w:rsidRPr="003224E0">
        <w:rPr>
          <w:bCs/>
          <w:szCs w:val="24"/>
          <w:lang w:eastAsia="en-US"/>
        </w:rPr>
        <w:t>. Papildyti 41</w:t>
      </w:r>
      <w:r w:rsidRPr="003224E0">
        <w:rPr>
          <w:bCs/>
          <w:szCs w:val="24"/>
          <w:vertAlign w:val="superscript"/>
          <w:lang w:eastAsia="en-US"/>
        </w:rPr>
        <w:t>3</w:t>
      </w:r>
      <w:r w:rsidRPr="003224E0">
        <w:rPr>
          <w:bCs/>
          <w:szCs w:val="24"/>
          <w:lang w:eastAsia="en-US"/>
        </w:rPr>
        <w:t xml:space="preserve"> punktu:</w:t>
      </w:r>
    </w:p>
    <w:p w14:paraId="7E49C1B9" w14:textId="7DEF91AB" w:rsidR="00F53F2D" w:rsidRPr="003224E0" w:rsidRDefault="00F53F2D" w:rsidP="00F53F2D">
      <w:pPr>
        <w:tabs>
          <w:tab w:val="center" w:pos="-7800"/>
          <w:tab w:val="right" w:pos="8306"/>
        </w:tabs>
        <w:ind w:firstLine="709"/>
        <w:jc w:val="both"/>
        <w:rPr>
          <w:b/>
          <w:bCs/>
          <w:szCs w:val="24"/>
        </w:rPr>
      </w:pPr>
      <w:r w:rsidRPr="003224E0">
        <w:rPr>
          <w:szCs w:val="24"/>
        </w:rPr>
        <w:t>„</w:t>
      </w:r>
      <w:r w:rsidRPr="003224E0">
        <w:rPr>
          <w:b/>
          <w:bCs/>
          <w:szCs w:val="24"/>
        </w:rPr>
        <w:t>41</w:t>
      </w:r>
      <w:r w:rsidRPr="003224E0">
        <w:rPr>
          <w:b/>
          <w:bCs/>
          <w:szCs w:val="24"/>
          <w:vertAlign w:val="superscript"/>
        </w:rPr>
        <w:t>3</w:t>
      </w:r>
      <w:r w:rsidRPr="003224E0">
        <w:rPr>
          <w:b/>
          <w:bCs/>
          <w:szCs w:val="24"/>
        </w:rPr>
        <w:t>. LNKC posistemės funkcijos:</w:t>
      </w:r>
    </w:p>
    <w:p w14:paraId="6E99D0B6" w14:textId="01311A16" w:rsidR="00F53F2D" w:rsidRPr="003224E0" w:rsidRDefault="00F53F2D" w:rsidP="00F53F2D">
      <w:pPr>
        <w:tabs>
          <w:tab w:val="center" w:pos="-7800"/>
          <w:tab w:val="right" w:pos="8306"/>
        </w:tabs>
        <w:ind w:firstLine="709"/>
        <w:jc w:val="both"/>
        <w:rPr>
          <w:b/>
          <w:bCs/>
          <w:szCs w:val="24"/>
        </w:rPr>
      </w:pPr>
      <w:r w:rsidRPr="003224E0">
        <w:rPr>
          <w:b/>
          <w:bCs/>
          <w:szCs w:val="24"/>
        </w:rPr>
        <w:t>41</w:t>
      </w:r>
      <w:r w:rsidRPr="003224E0">
        <w:rPr>
          <w:b/>
          <w:bCs/>
          <w:szCs w:val="24"/>
          <w:vertAlign w:val="superscript"/>
        </w:rPr>
        <w:t>3</w:t>
      </w:r>
      <w:r w:rsidRPr="003224E0">
        <w:rPr>
          <w:b/>
          <w:bCs/>
          <w:szCs w:val="24"/>
        </w:rPr>
        <w:t xml:space="preserve">.1. tvarko elektroniniu būdu perduotų į Europos Sąjungos valstybių narių ir gautų iš Europos Sąjungos valstybių narių e. receptų bei vaistinių preparatų elektroninių išdavimo (pardavimo) dokumentų, jų atšaukimo ir pacientų </w:t>
      </w:r>
      <w:r w:rsidR="0024096E" w:rsidRPr="003224E0">
        <w:rPr>
          <w:b/>
          <w:bCs/>
          <w:szCs w:val="24"/>
        </w:rPr>
        <w:t>ESI</w:t>
      </w:r>
      <w:r w:rsidRPr="003224E0">
        <w:rPr>
          <w:b/>
          <w:bCs/>
          <w:szCs w:val="24"/>
        </w:rPr>
        <w:t xml:space="preserve"> santraukų dokumentų duomenis. Į duomenų mainų apimtį nepatenka e. receptų narkotiniams vaistiniams preparatams ir medicinos priemonėms</w:t>
      </w:r>
      <w:r w:rsidR="00387691" w:rsidRPr="003224E0">
        <w:rPr>
          <w:b/>
          <w:bCs/>
          <w:szCs w:val="24"/>
        </w:rPr>
        <w:t xml:space="preserve"> </w:t>
      </w:r>
      <w:r w:rsidRPr="003224E0">
        <w:rPr>
          <w:b/>
          <w:bCs/>
          <w:szCs w:val="24"/>
        </w:rPr>
        <w:t>bei vaistinių preparatų kainos kompensavimo duomenys;</w:t>
      </w:r>
    </w:p>
    <w:p w14:paraId="1DE8D5B9" w14:textId="13FFF4B9" w:rsidR="00F53F2D" w:rsidRPr="003224E0" w:rsidRDefault="00F53F2D" w:rsidP="00F53F2D">
      <w:pPr>
        <w:tabs>
          <w:tab w:val="center" w:pos="-7800"/>
          <w:tab w:val="right" w:pos="8306"/>
        </w:tabs>
        <w:ind w:firstLine="709"/>
        <w:jc w:val="both"/>
        <w:rPr>
          <w:b/>
          <w:bCs/>
          <w:szCs w:val="24"/>
        </w:rPr>
      </w:pPr>
      <w:r w:rsidRPr="003224E0">
        <w:rPr>
          <w:b/>
          <w:bCs/>
          <w:szCs w:val="24"/>
        </w:rPr>
        <w:t>41</w:t>
      </w:r>
      <w:r w:rsidRPr="003224E0">
        <w:rPr>
          <w:b/>
          <w:bCs/>
          <w:szCs w:val="24"/>
          <w:vertAlign w:val="superscript"/>
        </w:rPr>
        <w:t>3</w:t>
      </w:r>
      <w:r w:rsidRPr="003224E0">
        <w:rPr>
          <w:b/>
          <w:bCs/>
          <w:szCs w:val="24"/>
        </w:rPr>
        <w:t xml:space="preserve">.2. sudaro galimybę Lietuvos Respublikos vaistinėse dirbantiems ir turintiems teisę vaistinius preparatus išduoti (parduoti) farmacijos specialistams, apsilankius Europos Sąjungos valstybių narių pacientams, iš paciento gyvenamosios valstybės nacionalinio elektroninės sveikatos kontaktų centro gauti paciento identifikavimo patvirtinimą, paciento galiojančių ir visų e. receptų sąrašus, o paciento gyvenamajai valstybei pateikti paciento sutikimo patvirtinimą ir vaistinių preparatų elektroninius išdavimo (pardavimo) ir išduotų (parduotų), bet anuliuotų išdavimų (pardavimų) dokumentus; </w:t>
      </w:r>
    </w:p>
    <w:p w14:paraId="085BDA93" w14:textId="319F683D" w:rsidR="00F53F2D" w:rsidRPr="003224E0" w:rsidRDefault="00F53F2D" w:rsidP="00F53F2D">
      <w:pPr>
        <w:tabs>
          <w:tab w:val="center" w:pos="-7800"/>
          <w:tab w:val="right" w:pos="8306"/>
        </w:tabs>
        <w:ind w:firstLine="709"/>
        <w:jc w:val="both"/>
        <w:rPr>
          <w:b/>
          <w:bCs/>
          <w:szCs w:val="24"/>
        </w:rPr>
      </w:pPr>
      <w:r w:rsidRPr="003224E0">
        <w:rPr>
          <w:b/>
          <w:bCs/>
          <w:szCs w:val="24"/>
        </w:rPr>
        <w:t>41</w:t>
      </w:r>
      <w:r w:rsidRPr="003224E0">
        <w:rPr>
          <w:b/>
          <w:bCs/>
          <w:szCs w:val="24"/>
          <w:vertAlign w:val="superscript"/>
        </w:rPr>
        <w:t>3</w:t>
      </w:r>
      <w:r w:rsidRPr="003224E0">
        <w:rPr>
          <w:b/>
          <w:bCs/>
          <w:szCs w:val="24"/>
        </w:rPr>
        <w:t>.3. sudaro galimybę Lietuvos Respublikos vaistinėse dirbantiems ir turintiems teisę vaistinius preparatus išduoti (parduoti) farmacijos specialistams, atlikus išdavimą (pardavimą) pagal Europos Sąjungos valstybėse narėse išrašytą e.  receptą, e. sveikatos farmacininkų portale matyti savo aptarnautų kitose Europos Sąjungos valstybėse narėse išrašytų e. receptų sąrašą, pasirinkto e. recepto informaciją, vaistinių preparatų išdavimo (pardavimo) dokumentų sąrašą ir pasirinkto vaistinio preparato išdavimo (pardavimo) dokumento informaciją;</w:t>
      </w:r>
    </w:p>
    <w:p w14:paraId="46DCEE00" w14:textId="14913E4E" w:rsidR="00F53F2D" w:rsidRPr="003224E0" w:rsidRDefault="00F53F2D" w:rsidP="00F53F2D">
      <w:pPr>
        <w:tabs>
          <w:tab w:val="center" w:pos="-7800"/>
          <w:tab w:val="right" w:pos="8306"/>
        </w:tabs>
        <w:ind w:firstLine="709"/>
        <w:jc w:val="both"/>
        <w:rPr>
          <w:b/>
          <w:bCs/>
          <w:szCs w:val="24"/>
        </w:rPr>
      </w:pPr>
      <w:r w:rsidRPr="003224E0">
        <w:rPr>
          <w:b/>
          <w:bCs/>
          <w:szCs w:val="24"/>
        </w:rPr>
        <w:t>41</w:t>
      </w:r>
      <w:r w:rsidRPr="003224E0">
        <w:rPr>
          <w:b/>
          <w:bCs/>
          <w:szCs w:val="24"/>
          <w:vertAlign w:val="superscript"/>
        </w:rPr>
        <w:t>3</w:t>
      </w:r>
      <w:r w:rsidRPr="003224E0">
        <w:rPr>
          <w:b/>
          <w:bCs/>
          <w:szCs w:val="24"/>
        </w:rPr>
        <w:t>.4. teikia Lietuvos Respublikos pacientų sutikimų dėl jiems Lietuvoje išrašytų e.  receptų duomenų perdavimo Europos Sąjungos valstybių narių nacionaliniams elektroninės sveikatos kontaktų centrams</w:t>
      </w:r>
      <w:r w:rsidR="00133B19" w:rsidRPr="003224E0">
        <w:rPr>
          <w:b/>
          <w:bCs/>
          <w:szCs w:val="24"/>
        </w:rPr>
        <w:t>,</w:t>
      </w:r>
      <w:r w:rsidRPr="003224E0">
        <w:rPr>
          <w:b/>
          <w:bCs/>
          <w:szCs w:val="24"/>
        </w:rPr>
        <w:t xml:space="preserve"> duomenis;</w:t>
      </w:r>
    </w:p>
    <w:p w14:paraId="4180B709" w14:textId="54CC7F2B" w:rsidR="00F53F2D" w:rsidRPr="003224E0" w:rsidRDefault="00F53F2D" w:rsidP="00F53F2D">
      <w:pPr>
        <w:ind w:firstLine="709"/>
        <w:jc w:val="both"/>
        <w:rPr>
          <w:szCs w:val="24"/>
        </w:rPr>
      </w:pPr>
      <w:r w:rsidRPr="003224E0">
        <w:rPr>
          <w:b/>
          <w:bCs/>
          <w:szCs w:val="24"/>
        </w:rPr>
        <w:t>41</w:t>
      </w:r>
      <w:r w:rsidRPr="003224E0">
        <w:rPr>
          <w:b/>
          <w:bCs/>
          <w:szCs w:val="24"/>
          <w:vertAlign w:val="superscript"/>
        </w:rPr>
        <w:t>3</w:t>
      </w:r>
      <w:r w:rsidRPr="003224E0">
        <w:rPr>
          <w:b/>
          <w:bCs/>
          <w:szCs w:val="24"/>
        </w:rPr>
        <w:t>.5. užtikrina e. sveikatos duomenų mainus tarp LNKC ir kitų Europos Sąjungos valstybių narių nacionalinių kontaktų centrų.</w:t>
      </w:r>
      <w:r w:rsidRPr="003224E0">
        <w:rPr>
          <w:szCs w:val="24"/>
        </w:rPr>
        <w:t>“</w:t>
      </w:r>
    </w:p>
    <w:p w14:paraId="6F15D7AE" w14:textId="51B87F38" w:rsidR="00D67B42" w:rsidRPr="003224E0" w:rsidRDefault="00AF7745" w:rsidP="00D67B42">
      <w:pPr>
        <w:tabs>
          <w:tab w:val="center" w:pos="-7800"/>
          <w:tab w:val="right" w:pos="8306"/>
        </w:tabs>
        <w:ind w:firstLine="709"/>
        <w:jc w:val="both"/>
        <w:rPr>
          <w:bCs/>
          <w:szCs w:val="24"/>
        </w:rPr>
      </w:pPr>
      <w:r w:rsidRPr="003224E0">
        <w:rPr>
          <w:bCs/>
          <w:szCs w:val="24"/>
        </w:rPr>
        <w:t>1.</w:t>
      </w:r>
      <w:r w:rsidR="00CA2964" w:rsidRPr="003224E0">
        <w:rPr>
          <w:bCs/>
          <w:szCs w:val="24"/>
        </w:rPr>
        <w:t>10</w:t>
      </w:r>
      <w:r w:rsidR="00941BF0" w:rsidRPr="003224E0">
        <w:rPr>
          <w:bCs/>
          <w:szCs w:val="24"/>
        </w:rPr>
        <w:t>2</w:t>
      </w:r>
      <w:r w:rsidRPr="003224E0">
        <w:rPr>
          <w:bCs/>
          <w:szCs w:val="24"/>
        </w:rPr>
        <w:t>. Papildyti 41</w:t>
      </w:r>
      <w:r w:rsidR="00F53F2D" w:rsidRPr="003224E0">
        <w:rPr>
          <w:bCs/>
          <w:szCs w:val="24"/>
          <w:vertAlign w:val="superscript"/>
        </w:rPr>
        <w:t>4</w:t>
      </w:r>
      <w:r w:rsidRPr="003224E0">
        <w:rPr>
          <w:bCs/>
          <w:szCs w:val="24"/>
        </w:rPr>
        <w:t xml:space="preserve"> punktu:</w:t>
      </w:r>
    </w:p>
    <w:p w14:paraId="272FC5FC" w14:textId="368F040E" w:rsidR="00D67B42" w:rsidRPr="003224E0" w:rsidRDefault="00AF7745" w:rsidP="00D67B42">
      <w:pPr>
        <w:tabs>
          <w:tab w:val="center" w:pos="-7800"/>
          <w:tab w:val="right" w:pos="8306"/>
        </w:tabs>
        <w:ind w:firstLine="709"/>
        <w:jc w:val="both"/>
        <w:rPr>
          <w:b/>
          <w:szCs w:val="24"/>
        </w:rPr>
      </w:pPr>
      <w:r w:rsidRPr="003224E0">
        <w:rPr>
          <w:bCs/>
          <w:szCs w:val="24"/>
        </w:rPr>
        <w:t>„</w:t>
      </w:r>
      <w:r w:rsidRPr="003224E0">
        <w:rPr>
          <w:b/>
          <w:szCs w:val="24"/>
        </w:rPr>
        <w:t>41</w:t>
      </w:r>
      <w:r w:rsidR="00F53F2D" w:rsidRPr="003224E0">
        <w:rPr>
          <w:b/>
          <w:szCs w:val="24"/>
          <w:vertAlign w:val="superscript"/>
        </w:rPr>
        <w:t>4</w:t>
      </w:r>
      <w:r w:rsidRPr="003224E0">
        <w:rPr>
          <w:b/>
          <w:szCs w:val="24"/>
        </w:rPr>
        <w:t>. Slaugos paslaugų posistemės funkcijos:</w:t>
      </w:r>
    </w:p>
    <w:p w14:paraId="7F3E985D" w14:textId="105DDD0C" w:rsidR="00D67B42" w:rsidRPr="003224E0" w:rsidRDefault="00AF7745" w:rsidP="00D67B42">
      <w:pPr>
        <w:tabs>
          <w:tab w:val="center" w:pos="-7800"/>
          <w:tab w:val="right" w:pos="8306"/>
        </w:tabs>
        <w:ind w:firstLine="709"/>
        <w:jc w:val="both"/>
        <w:rPr>
          <w:b/>
          <w:szCs w:val="24"/>
        </w:rPr>
      </w:pPr>
      <w:r w:rsidRPr="003224E0">
        <w:rPr>
          <w:b/>
          <w:szCs w:val="24"/>
        </w:rPr>
        <w:t>41</w:t>
      </w:r>
      <w:r w:rsidR="00F53F2D" w:rsidRPr="003224E0">
        <w:rPr>
          <w:b/>
          <w:szCs w:val="24"/>
          <w:vertAlign w:val="superscript"/>
        </w:rPr>
        <w:t>4</w:t>
      </w:r>
      <w:r w:rsidRPr="003224E0">
        <w:rPr>
          <w:b/>
          <w:szCs w:val="24"/>
        </w:rPr>
        <w:t>.1. kaupia ir saugo duomenis apie asmens slaugą;</w:t>
      </w:r>
    </w:p>
    <w:p w14:paraId="02C02D05" w14:textId="2176B0C6" w:rsidR="00D67B42" w:rsidRPr="003224E0" w:rsidRDefault="00AF7745" w:rsidP="00D67B42">
      <w:pPr>
        <w:tabs>
          <w:tab w:val="center" w:pos="-7800"/>
          <w:tab w:val="right" w:pos="8306"/>
        </w:tabs>
        <w:ind w:firstLine="709"/>
        <w:jc w:val="both"/>
        <w:rPr>
          <w:bCs/>
          <w:szCs w:val="24"/>
        </w:rPr>
      </w:pPr>
      <w:r w:rsidRPr="003224E0">
        <w:rPr>
          <w:b/>
          <w:szCs w:val="24"/>
        </w:rPr>
        <w:t>41</w:t>
      </w:r>
      <w:r w:rsidR="00F53F2D" w:rsidRPr="003224E0">
        <w:rPr>
          <w:b/>
          <w:szCs w:val="24"/>
          <w:vertAlign w:val="superscript"/>
        </w:rPr>
        <w:t>4</w:t>
      </w:r>
      <w:r w:rsidRPr="003224E0">
        <w:rPr>
          <w:b/>
          <w:szCs w:val="24"/>
        </w:rPr>
        <w:t>.2. leidžia slaugytojui fiksuoti visą su slauga susijusią informaciją elektroninių dokumentų formose.</w:t>
      </w:r>
      <w:r w:rsidRPr="003224E0">
        <w:rPr>
          <w:bCs/>
          <w:szCs w:val="24"/>
        </w:rPr>
        <w:t>“</w:t>
      </w:r>
    </w:p>
    <w:p w14:paraId="3FF478B6" w14:textId="391CBF91" w:rsidR="00D67B42" w:rsidRPr="003224E0" w:rsidRDefault="00AF7745" w:rsidP="00D67B42">
      <w:pPr>
        <w:tabs>
          <w:tab w:val="center" w:pos="-7800"/>
          <w:tab w:val="right" w:pos="8306"/>
        </w:tabs>
        <w:ind w:firstLine="709"/>
        <w:jc w:val="both"/>
        <w:rPr>
          <w:bCs/>
          <w:szCs w:val="24"/>
        </w:rPr>
      </w:pPr>
      <w:r w:rsidRPr="003224E0">
        <w:rPr>
          <w:bCs/>
          <w:szCs w:val="24"/>
        </w:rPr>
        <w:t>1.</w:t>
      </w:r>
      <w:r w:rsidR="00C829DF" w:rsidRPr="003224E0">
        <w:rPr>
          <w:bCs/>
          <w:szCs w:val="24"/>
        </w:rPr>
        <w:t>10</w:t>
      </w:r>
      <w:r w:rsidR="00941BF0" w:rsidRPr="003224E0">
        <w:rPr>
          <w:bCs/>
          <w:szCs w:val="24"/>
        </w:rPr>
        <w:t>3</w:t>
      </w:r>
      <w:r w:rsidRPr="003224E0">
        <w:rPr>
          <w:bCs/>
          <w:szCs w:val="24"/>
        </w:rPr>
        <w:t>. Papildyti 41</w:t>
      </w:r>
      <w:r w:rsidR="00F53F2D" w:rsidRPr="003224E0">
        <w:rPr>
          <w:bCs/>
          <w:szCs w:val="24"/>
          <w:vertAlign w:val="superscript"/>
        </w:rPr>
        <w:t>5</w:t>
      </w:r>
      <w:r w:rsidRPr="003224E0">
        <w:rPr>
          <w:bCs/>
          <w:szCs w:val="24"/>
        </w:rPr>
        <w:t xml:space="preserve"> punktu:</w:t>
      </w:r>
    </w:p>
    <w:p w14:paraId="438ABCAC" w14:textId="3921E1ED" w:rsidR="00D67B42" w:rsidRPr="003224E0" w:rsidRDefault="00AF7745" w:rsidP="00D67B42">
      <w:pPr>
        <w:tabs>
          <w:tab w:val="center" w:pos="-7800"/>
          <w:tab w:val="right" w:pos="8306"/>
        </w:tabs>
        <w:ind w:firstLine="709"/>
        <w:jc w:val="both"/>
        <w:rPr>
          <w:b/>
          <w:szCs w:val="24"/>
        </w:rPr>
      </w:pPr>
      <w:r w:rsidRPr="003224E0">
        <w:rPr>
          <w:bCs/>
          <w:color w:val="000000"/>
          <w:szCs w:val="24"/>
          <w:lang w:eastAsia="en-US"/>
        </w:rPr>
        <w:t>„</w:t>
      </w:r>
      <w:r w:rsidRPr="003224E0">
        <w:rPr>
          <w:b/>
          <w:color w:val="000000"/>
          <w:szCs w:val="24"/>
          <w:lang w:eastAsia="en-US"/>
        </w:rPr>
        <w:t>41</w:t>
      </w:r>
      <w:r w:rsidR="00F53F2D" w:rsidRPr="003224E0">
        <w:rPr>
          <w:b/>
          <w:color w:val="000000"/>
          <w:szCs w:val="24"/>
          <w:vertAlign w:val="superscript"/>
          <w:lang w:eastAsia="en-US"/>
        </w:rPr>
        <w:t>5</w:t>
      </w:r>
      <w:r w:rsidRPr="003224E0">
        <w:rPr>
          <w:b/>
          <w:color w:val="000000"/>
          <w:szCs w:val="24"/>
          <w:lang w:eastAsia="en-US"/>
        </w:rPr>
        <w:t>. Laboratorinių tyrimų posistemės funkcijos:</w:t>
      </w:r>
    </w:p>
    <w:p w14:paraId="63B5692E" w14:textId="4C89BC5D" w:rsidR="00D67B42" w:rsidRPr="003224E0" w:rsidRDefault="00AF7745" w:rsidP="00D67B42">
      <w:pPr>
        <w:tabs>
          <w:tab w:val="center" w:pos="-7800"/>
          <w:tab w:val="right" w:pos="8306"/>
        </w:tabs>
        <w:ind w:firstLine="709"/>
        <w:jc w:val="both"/>
        <w:rPr>
          <w:b/>
          <w:szCs w:val="24"/>
        </w:rPr>
      </w:pPr>
      <w:r w:rsidRPr="003224E0">
        <w:rPr>
          <w:b/>
          <w:color w:val="000000"/>
          <w:szCs w:val="24"/>
          <w:lang w:eastAsia="en-US"/>
        </w:rPr>
        <w:t>41</w:t>
      </w:r>
      <w:r w:rsidR="00F53F2D" w:rsidRPr="003224E0">
        <w:rPr>
          <w:b/>
          <w:color w:val="000000"/>
          <w:szCs w:val="24"/>
          <w:vertAlign w:val="superscript"/>
          <w:lang w:eastAsia="en-US"/>
        </w:rPr>
        <w:t>5</w:t>
      </w:r>
      <w:r w:rsidRPr="003224E0">
        <w:rPr>
          <w:b/>
          <w:color w:val="000000"/>
          <w:szCs w:val="24"/>
          <w:lang w:eastAsia="en-US"/>
        </w:rPr>
        <w:t>.1.</w:t>
      </w:r>
      <w:r w:rsidRPr="003224E0">
        <w:rPr>
          <w:b/>
          <w:color w:val="000000"/>
          <w:szCs w:val="24"/>
          <w:lang w:eastAsia="en-US"/>
        </w:rPr>
        <w:tab/>
      </w:r>
      <w:r w:rsidR="00E11185" w:rsidRPr="003224E0">
        <w:rPr>
          <w:b/>
          <w:color w:val="000000"/>
          <w:szCs w:val="24"/>
          <w:lang w:eastAsia="en-US"/>
        </w:rPr>
        <w:t xml:space="preserve"> </w:t>
      </w:r>
      <w:r w:rsidRPr="003224E0">
        <w:rPr>
          <w:b/>
          <w:color w:val="000000"/>
          <w:szCs w:val="24"/>
          <w:lang w:eastAsia="en-US"/>
        </w:rPr>
        <w:t xml:space="preserve">sudaro galimybę </w:t>
      </w:r>
      <w:r w:rsidR="0024096E" w:rsidRPr="003224E0">
        <w:rPr>
          <w:b/>
          <w:color w:val="000000"/>
          <w:szCs w:val="24"/>
          <w:lang w:eastAsia="en-US"/>
        </w:rPr>
        <w:t>sveikatinimo</w:t>
      </w:r>
      <w:r w:rsidRPr="003224E0">
        <w:rPr>
          <w:b/>
          <w:color w:val="000000"/>
          <w:szCs w:val="24"/>
          <w:lang w:eastAsia="en-US"/>
        </w:rPr>
        <w:t xml:space="preserve"> specialistams užsakyti laboratorinius tyrimus, keistis laboratorinių tyrimų rezultatais, peržiūrėti laboratorinių tyrimų skyrimus ir jų rezultatus ESPBI IS sistemoje ir </w:t>
      </w:r>
      <w:r w:rsidR="0024096E" w:rsidRPr="003224E0">
        <w:rPr>
          <w:b/>
          <w:color w:val="000000"/>
          <w:szCs w:val="24"/>
          <w:lang w:eastAsia="en-US"/>
        </w:rPr>
        <w:t>sveikatinimo</w:t>
      </w:r>
      <w:r w:rsidRPr="003224E0">
        <w:rPr>
          <w:b/>
          <w:color w:val="000000"/>
          <w:szCs w:val="24"/>
          <w:lang w:eastAsia="en-US"/>
        </w:rPr>
        <w:t xml:space="preserve"> įstaigų ir laboratorijų informacinėse sistemose;</w:t>
      </w:r>
    </w:p>
    <w:p w14:paraId="11E8F70A" w14:textId="6D91D678" w:rsidR="00D67B42" w:rsidRPr="003224E0" w:rsidRDefault="00AF7745" w:rsidP="00D67B42">
      <w:pPr>
        <w:tabs>
          <w:tab w:val="center" w:pos="-7800"/>
          <w:tab w:val="right" w:pos="8306"/>
        </w:tabs>
        <w:ind w:firstLine="709"/>
        <w:jc w:val="both"/>
        <w:rPr>
          <w:b/>
          <w:szCs w:val="24"/>
        </w:rPr>
      </w:pPr>
      <w:r w:rsidRPr="003224E0">
        <w:rPr>
          <w:b/>
          <w:color w:val="000000"/>
          <w:szCs w:val="24"/>
          <w:lang w:eastAsia="en-US"/>
        </w:rPr>
        <w:t>41</w:t>
      </w:r>
      <w:r w:rsidR="00F53F2D" w:rsidRPr="003224E0">
        <w:rPr>
          <w:b/>
          <w:color w:val="000000"/>
          <w:szCs w:val="24"/>
          <w:vertAlign w:val="superscript"/>
          <w:lang w:eastAsia="en-US"/>
        </w:rPr>
        <w:t>5</w:t>
      </w:r>
      <w:r w:rsidRPr="003224E0">
        <w:rPr>
          <w:b/>
          <w:color w:val="000000"/>
          <w:szCs w:val="24"/>
          <w:lang w:eastAsia="en-US"/>
        </w:rPr>
        <w:t>.2.</w:t>
      </w:r>
      <w:r w:rsidRPr="003224E0">
        <w:rPr>
          <w:b/>
          <w:color w:val="000000"/>
          <w:szCs w:val="24"/>
          <w:lang w:eastAsia="en-US"/>
        </w:rPr>
        <w:tab/>
      </w:r>
      <w:r w:rsidR="00E11185" w:rsidRPr="003224E0">
        <w:rPr>
          <w:b/>
          <w:color w:val="000000"/>
          <w:szCs w:val="24"/>
          <w:lang w:eastAsia="en-US"/>
        </w:rPr>
        <w:t xml:space="preserve"> </w:t>
      </w:r>
      <w:r w:rsidRPr="003224E0">
        <w:rPr>
          <w:b/>
          <w:color w:val="000000"/>
          <w:szCs w:val="24"/>
          <w:lang w:eastAsia="en-US"/>
        </w:rPr>
        <w:t xml:space="preserve">vykdo duomenų apsikeitimą </w:t>
      </w:r>
      <w:r w:rsidR="00EA3108" w:rsidRPr="003224E0">
        <w:rPr>
          <w:b/>
          <w:color w:val="000000"/>
          <w:szCs w:val="24"/>
          <w:lang w:eastAsia="en-US"/>
        </w:rPr>
        <w:t xml:space="preserve">naudojant </w:t>
      </w:r>
      <w:r w:rsidR="009B192A" w:rsidRPr="003224E0">
        <w:rPr>
          <w:b/>
          <w:szCs w:val="24"/>
        </w:rPr>
        <w:t>Logini</w:t>
      </w:r>
      <w:r w:rsidR="006839B7" w:rsidRPr="003224E0">
        <w:rPr>
          <w:b/>
          <w:szCs w:val="24"/>
        </w:rPr>
        <w:t>ų</w:t>
      </w:r>
      <w:r w:rsidR="009B192A" w:rsidRPr="003224E0">
        <w:rPr>
          <w:b/>
          <w:szCs w:val="24"/>
        </w:rPr>
        <w:t xml:space="preserve"> steb</w:t>
      </w:r>
      <w:r w:rsidR="006839B7" w:rsidRPr="003224E0">
        <w:rPr>
          <w:b/>
          <w:szCs w:val="24"/>
        </w:rPr>
        <w:t>inių</w:t>
      </w:r>
      <w:r w:rsidR="009B192A" w:rsidRPr="003224E0">
        <w:rPr>
          <w:b/>
          <w:szCs w:val="24"/>
        </w:rPr>
        <w:t xml:space="preserve"> identifikatorių, pavadinimų ir kodų </w:t>
      </w:r>
      <w:r w:rsidR="006839B7" w:rsidRPr="003224E0">
        <w:rPr>
          <w:b/>
          <w:szCs w:val="24"/>
        </w:rPr>
        <w:t xml:space="preserve">sistemą </w:t>
      </w:r>
      <w:r w:rsidR="009B192A" w:rsidRPr="003224E0">
        <w:rPr>
          <w:b/>
          <w:szCs w:val="24"/>
        </w:rPr>
        <w:t>(LOINC)</w:t>
      </w:r>
      <w:r w:rsidR="00EA3108" w:rsidRPr="003224E0">
        <w:rPr>
          <w:b/>
          <w:szCs w:val="24"/>
        </w:rPr>
        <w:t>, įtraukiant struktūrizuotus paciento fiziologinius ir biocheminius parametrus;</w:t>
      </w:r>
    </w:p>
    <w:p w14:paraId="6E129EE3" w14:textId="3728FF82" w:rsidR="00D67B42" w:rsidRPr="003224E0" w:rsidRDefault="00AF7745" w:rsidP="00D67B42">
      <w:pPr>
        <w:tabs>
          <w:tab w:val="center" w:pos="-7800"/>
          <w:tab w:val="right" w:pos="8306"/>
        </w:tabs>
        <w:ind w:firstLine="709"/>
        <w:jc w:val="both"/>
        <w:rPr>
          <w:bCs/>
          <w:szCs w:val="24"/>
          <w:lang w:eastAsia="en-US"/>
        </w:rPr>
      </w:pPr>
      <w:r w:rsidRPr="003224E0">
        <w:rPr>
          <w:b/>
          <w:szCs w:val="24"/>
          <w:lang w:eastAsia="en-US"/>
        </w:rPr>
        <w:t>41</w:t>
      </w:r>
      <w:r w:rsidR="00F53F2D" w:rsidRPr="003224E0">
        <w:rPr>
          <w:b/>
          <w:szCs w:val="24"/>
          <w:vertAlign w:val="superscript"/>
          <w:lang w:eastAsia="en-US"/>
        </w:rPr>
        <w:t>5</w:t>
      </w:r>
      <w:r w:rsidRPr="003224E0">
        <w:rPr>
          <w:b/>
          <w:szCs w:val="24"/>
          <w:lang w:eastAsia="en-US"/>
        </w:rPr>
        <w:t>.</w:t>
      </w:r>
      <w:r w:rsidR="00EA3108" w:rsidRPr="003224E0">
        <w:rPr>
          <w:b/>
          <w:szCs w:val="24"/>
          <w:lang w:eastAsia="en-US"/>
        </w:rPr>
        <w:t>3</w:t>
      </w:r>
      <w:r w:rsidRPr="003224E0">
        <w:rPr>
          <w:b/>
          <w:szCs w:val="24"/>
          <w:lang w:eastAsia="en-US"/>
        </w:rPr>
        <w:t>. sudaro galimybę pacientui matyti savo tyrimų užsakymus ir rezultatus.</w:t>
      </w:r>
      <w:r w:rsidRPr="003224E0">
        <w:rPr>
          <w:bCs/>
          <w:szCs w:val="24"/>
          <w:lang w:eastAsia="en-US"/>
        </w:rPr>
        <w:t>“</w:t>
      </w:r>
    </w:p>
    <w:p w14:paraId="559B4F47" w14:textId="2937C065" w:rsidR="00CC0051" w:rsidRPr="003224E0" w:rsidRDefault="00CC0051" w:rsidP="00CC0051">
      <w:pPr>
        <w:tabs>
          <w:tab w:val="center" w:pos="-7800"/>
          <w:tab w:val="right" w:pos="8306"/>
        </w:tabs>
        <w:ind w:firstLine="709"/>
        <w:jc w:val="both"/>
        <w:rPr>
          <w:bCs/>
          <w:szCs w:val="24"/>
        </w:rPr>
      </w:pPr>
      <w:r w:rsidRPr="003224E0">
        <w:rPr>
          <w:bCs/>
          <w:szCs w:val="24"/>
          <w:lang w:eastAsia="en-US"/>
        </w:rPr>
        <w:t>1.10</w:t>
      </w:r>
      <w:r w:rsidR="00941BF0" w:rsidRPr="003224E0">
        <w:rPr>
          <w:bCs/>
          <w:szCs w:val="24"/>
          <w:lang w:eastAsia="en-US"/>
        </w:rPr>
        <w:t>4</w:t>
      </w:r>
      <w:r w:rsidRPr="003224E0">
        <w:rPr>
          <w:bCs/>
          <w:szCs w:val="24"/>
          <w:lang w:eastAsia="en-US"/>
        </w:rPr>
        <w:t xml:space="preserve">. </w:t>
      </w:r>
      <w:r w:rsidRPr="003224E0">
        <w:rPr>
          <w:bCs/>
          <w:szCs w:val="24"/>
        </w:rPr>
        <w:t>Pakeisti 56 punktą ir jį išdėstyti taip:</w:t>
      </w:r>
    </w:p>
    <w:p w14:paraId="423D4A1C" w14:textId="2CD234BC" w:rsidR="00CC0051" w:rsidRPr="003224E0" w:rsidRDefault="00CC0051" w:rsidP="00CC0051">
      <w:pPr>
        <w:tabs>
          <w:tab w:val="center" w:pos="-7800"/>
          <w:tab w:val="right" w:pos="8306"/>
        </w:tabs>
        <w:ind w:firstLine="709"/>
        <w:jc w:val="both"/>
      </w:pPr>
      <w:r w:rsidRPr="003224E0">
        <w:rPr>
          <w:bCs/>
          <w:szCs w:val="24"/>
        </w:rPr>
        <w:t xml:space="preserve">„56. </w:t>
      </w:r>
      <w:r w:rsidRPr="003224E0">
        <w:rPr>
          <w:szCs w:val="24"/>
        </w:rPr>
        <w:t xml:space="preserve">ESPBI IS duomenys kaupiami ir saugomi ESPBI IS duomenų saugykloje ir ESPBI IS duomenų archyve, vadovaujantis Lietuvos vyriausiojo archyvaro nustatyta tvarka. Paciento ESI esantys asmens duomenys ESPBI IS duomenų saugykloje saugomi visą paciento gyvenimą ir 3 metus po jo mirties, pasibaigus šiam laikotarpiui asmens duomenys automatiškai perkeliami į ESPBI IS duomenų archyvą. Sveikatinimo specialisto asmens duomenys ESPBI IS duomenų saugykloje saugomi tol, kol ESPBI IS duomenų saugykloje saugomi jo tvarkomi (tvarkyti) ESI įrašai. Pasibaigus šiam laikotarpiui sveikatinimo specialisto asmens duomenys automatiškai perkeliami į ESPBI IS duomenų archyvą. </w:t>
      </w:r>
      <w:r w:rsidRPr="003224E0">
        <w:rPr>
          <w:b/>
          <w:bCs/>
        </w:rPr>
        <w:t>Asmenų, kuriems atliktas laboratorinis tyrimas dėl COVID-19 ligos (koronaviruso infekcijos) diagnostikos, draudėjų juridinių asmenų duomenys (juridinio asmens kodas ir pavadinimas, įmonės ekonominės veiklos rūšies kodas ir pavadinimas) yra saugomi ne ilgiau nei to reikia užtikrinti prevenciškai tiriamų įstaigų darbuotojų, specialistų, pareigūnų laboratorinių tyrimų dėl COVID-19 ligos (koronaviruso infekcijos) diagnostikos stebėseną bei statistinei analizei atlikti ir pateikti.</w:t>
      </w:r>
      <w:r w:rsidRPr="003224E0">
        <w:t>“</w:t>
      </w:r>
    </w:p>
    <w:p w14:paraId="4450DC8D" w14:textId="5FDDAEBA" w:rsidR="00CC0051" w:rsidRPr="003224E0" w:rsidRDefault="00CC0051" w:rsidP="00CC0051">
      <w:pPr>
        <w:tabs>
          <w:tab w:val="center" w:pos="-7800"/>
          <w:tab w:val="right" w:pos="8306"/>
        </w:tabs>
        <w:ind w:firstLine="709"/>
        <w:jc w:val="both"/>
        <w:rPr>
          <w:bCs/>
          <w:szCs w:val="24"/>
        </w:rPr>
      </w:pPr>
      <w:r w:rsidRPr="003224E0">
        <w:rPr>
          <w:bCs/>
          <w:szCs w:val="24"/>
          <w:lang w:eastAsia="en-US"/>
        </w:rPr>
        <w:t>1.10</w:t>
      </w:r>
      <w:r w:rsidR="00941BF0" w:rsidRPr="003224E0">
        <w:rPr>
          <w:bCs/>
          <w:szCs w:val="24"/>
          <w:lang w:eastAsia="en-US"/>
        </w:rPr>
        <w:t>5</w:t>
      </w:r>
      <w:r w:rsidRPr="003224E0">
        <w:rPr>
          <w:bCs/>
          <w:szCs w:val="24"/>
          <w:lang w:eastAsia="en-US"/>
        </w:rPr>
        <w:t xml:space="preserve">. </w:t>
      </w:r>
      <w:r w:rsidRPr="003224E0">
        <w:rPr>
          <w:bCs/>
          <w:szCs w:val="24"/>
        </w:rPr>
        <w:t>Pakeisti 57 punktą ir jį išdėstyti taip:</w:t>
      </w:r>
    </w:p>
    <w:p w14:paraId="3ADEF6CB" w14:textId="10F5F5E3" w:rsidR="00CC0051" w:rsidRPr="003224E0" w:rsidRDefault="00CC0051" w:rsidP="00CC0051">
      <w:pPr>
        <w:tabs>
          <w:tab w:val="center" w:pos="-7800"/>
          <w:tab w:val="right" w:pos="8306"/>
        </w:tabs>
        <w:ind w:firstLine="709"/>
        <w:jc w:val="both"/>
      </w:pPr>
      <w:r w:rsidRPr="003224E0">
        <w:rPr>
          <w:color w:val="000000"/>
        </w:rPr>
        <w:t xml:space="preserve">„57. ESPBI IS duomenų archyve ESI esantys asmens duomenys saugomi 75 metus nuo jų perkėlimo iš ESPBI IS duomenų saugyklos momento. Pasibaigus šiam laikotarpiui ESPBI valdytojo sudarytos komisijos sprendimu ESPBI IS duomenų archyve esantys duomenys ištrinami, kai šie duomenys tampa nereikalingi ESPBI IS tikslams pasiekti, arba perduodami valstybės archyvams Lietuvos Respublikos dokumentų ir archyvų įstatymo ir kitų teisės aktų nustatyta tvarka. ESPBI IS duomenų archyvas sunaikinamas arba perduodamas valstybės archyvams Lietuvos Respublikos dokumentų ir archyvų įstatymo ir kitų teisės aktų nustatyta tvarka. </w:t>
      </w:r>
      <w:r w:rsidRPr="003224E0">
        <w:rPr>
          <w:b/>
          <w:bCs/>
        </w:rPr>
        <w:t>Asmenų, kuriems atliktas laboratorinis tyrimas dėl COVID-19 ligos (koronaviruso infekcijos) diagnostikos, draudėjų juridinių asmenų duomenys (juridinio asmens kodas ir pavadinimas, įmonės ekonominės veiklos rūšies kodas ir pavadinimas) yra saugomi ne ilgiau nei to reikia užtikrinti prevenciškai tiriamų įstaigų darbuotojų, specialistų, pareigūnų laboratorinių tyrimų dėl COVID-19 ligos (koronaviruso infekcijos) diagnostikos stebėseną bei statistinei analizei atlikti ir pateikti.</w:t>
      </w:r>
      <w:r w:rsidRPr="003224E0">
        <w:t>“</w:t>
      </w:r>
    </w:p>
    <w:p w14:paraId="3ABB7CD6" w14:textId="77777777" w:rsidR="00AF79A9" w:rsidRPr="003224E0" w:rsidRDefault="00AF79A9" w:rsidP="00AF79A9">
      <w:pPr>
        <w:ind w:firstLine="709"/>
        <w:jc w:val="both"/>
        <w:rPr>
          <w:szCs w:val="24"/>
        </w:rPr>
      </w:pPr>
      <w:r w:rsidRPr="003224E0">
        <w:rPr>
          <w:bCs/>
          <w:szCs w:val="24"/>
        </w:rPr>
        <w:t>2. Nustatyti, kad:</w:t>
      </w:r>
    </w:p>
    <w:p w14:paraId="31771F3B" w14:textId="343CD60C" w:rsidR="005E512B" w:rsidRPr="003224E0" w:rsidRDefault="005E512B" w:rsidP="005E512B">
      <w:pPr>
        <w:ind w:firstLine="709"/>
        <w:jc w:val="both"/>
        <w:rPr>
          <w:bCs/>
          <w:szCs w:val="24"/>
        </w:rPr>
      </w:pPr>
      <w:r w:rsidRPr="003224E0">
        <w:rPr>
          <w:bCs/>
          <w:szCs w:val="24"/>
        </w:rPr>
        <w:t xml:space="preserve">2.1. </w:t>
      </w:r>
      <w:r w:rsidR="003D0C5A">
        <w:rPr>
          <w:bCs/>
          <w:szCs w:val="24"/>
        </w:rPr>
        <w:t>š</w:t>
      </w:r>
      <w:r w:rsidRPr="003224E0">
        <w:rPr>
          <w:bCs/>
          <w:szCs w:val="24"/>
        </w:rPr>
        <w:t>io nutarimo 1.41, 1.42, 1.60, 1.67 ir 1.89 papunkčiai įsigalioja 2020 m. rugsėjo 1 d.</w:t>
      </w:r>
      <w:r w:rsidR="00340543">
        <w:rPr>
          <w:bCs/>
          <w:szCs w:val="24"/>
        </w:rPr>
        <w:t>;</w:t>
      </w:r>
    </w:p>
    <w:p w14:paraId="41F5D866" w14:textId="31294898" w:rsidR="005E512B" w:rsidRPr="003224E0" w:rsidRDefault="005E512B" w:rsidP="005E512B">
      <w:pPr>
        <w:ind w:firstLine="709"/>
        <w:jc w:val="both"/>
        <w:rPr>
          <w:bCs/>
          <w:szCs w:val="24"/>
        </w:rPr>
      </w:pPr>
      <w:r w:rsidRPr="003224E0">
        <w:rPr>
          <w:bCs/>
          <w:szCs w:val="24"/>
        </w:rPr>
        <w:t xml:space="preserve">2.2. </w:t>
      </w:r>
      <w:r w:rsidR="003D0C5A">
        <w:rPr>
          <w:bCs/>
          <w:szCs w:val="24"/>
        </w:rPr>
        <w:t>š</w:t>
      </w:r>
      <w:r w:rsidRPr="003224E0">
        <w:rPr>
          <w:bCs/>
          <w:szCs w:val="24"/>
        </w:rPr>
        <w:t>io nutarimo 1.2, 1.16, 1.40 ir 1.73 papunkčiai įsigalioja 2020 m. lapkričio 1 d.</w:t>
      </w:r>
      <w:r w:rsidR="00340543">
        <w:rPr>
          <w:bCs/>
          <w:szCs w:val="24"/>
        </w:rPr>
        <w:t>;</w:t>
      </w:r>
    </w:p>
    <w:p w14:paraId="0F7BA337" w14:textId="17D2AB9D" w:rsidR="005E512B" w:rsidRPr="003224E0" w:rsidRDefault="005E512B" w:rsidP="005E512B">
      <w:pPr>
        <w:ind w:firstLine="709"/>
        <w:jc w:val="both"/>
        <w:rPr>
          <w:bCs/>
          <w:szCs w:val="24"/>
        </w:rPr>
      </w:pPr>
      <w:r w:rsidRPr="003224E0">
        <w:rPr>
          <w:bCs/>
          <w:szCs w:val="24"/>
        </w:rPr>
        <w:t xml:space="preserve">2.3. </w:t>
      </w:r>
      <w:r w:rsidR="003D0C5A">
        <w:rPr>
          <w:bCs/>
          <w:szCs w:val="24"/>
        </w:rPr>
        <w:t>š</w:t>
      </w:r>
      <w:r w:rsidRPr="003224E0">
        <w:rPr>
          <w:bCs/>
          <w:szCs w:val="24"/>
        </w:rPr>
        <w:t>io nutarimo 1.3 papunktis įsigalioja 2021 m. gegužės 26 d.</w:t>
      </w:r>
      <w:r w:rsidR="00340543">
        <w:rPr>
          <w:bCs/>
          <w:szCs w:val="24"/>
        </w:rPr>
        <w:t>;</w:t>
      </w:r>
      <w:r w:rsidRPr="003224E0">
        <w:rPr>
          <w:bCs/>
          <w:szCs w:val="24"/>
        </w:rPr>
        <w:t xml:space="preserve"> </w:t>
      </w:r>
    </w:p>
    <w:p w14:paraId="15312683" w14:textId="080E68F3" w:rsidR="005E512B" w:rsidRPr="003224E0" w:rsidRDefault="005E512B" w:rsidP="005E512B">
      <w:pPr>
        <w:ind w:firstLine="709"/>
        <w:jc w:val="both"/>
        <w:rPr>
          <w:bCs/>
          <w:szCs w:val="24"/>
        </w:rPr>
      </w:pPr>
      <w:r w:rsidRPr="003224E0">
        <w:rPr>
          <w:bCs/>
          <w:szCs w:val="24"/>
        </w:rPr>
        <w:t xml:space="preserve">2.4. </w:t>
      </w:r>
      <w:r w:rsidR="003D0C5A">
        <w:rPr>
          <w:bCs/>
          <w:szCs w:val="24"/>
        </w:rPr>
        <w:t>š</w:t>
      </w:r>
      <w:r w:rsidRPr="003224E0">
        <w:rPr>
          <w:bCs/>
          <w:szCs w:val="24"/>
        </w:rPr>
        <w:t>io nutarimo 1.50, 1.80 ir 1.100 papunkčiai įsigalioja 2022 m. balandžio 1 d.</w:t>
      </w:r>
      <w:r w:rsidR="00340543">
        <w:rPr>
          <w:bCs/>
          <w:szCs w:val="24"/>
        </w:rPr>
        <w:t>;</w:t>
      </w:r>
    </w:p>
    <w:p w14:paraId="199F258A" w14:textId="2BDCED9F" w:rsidR="005E512B" w:rsidRPr="003224E0" w:rsidRDefault="005E512B" w:rsidP="005E512B">
      <w:pPr>
        <w:ind w:firstLine="709"/>
        <w:jc w:val="both"/>
        <w:rPr>
          <w:bCs/>
          <w:szCs w:val="24"/>
        </w:rPr>
      </w:pPr>
      <w:r w:rsidRPr="003224E0">
        <w:rPr>
          <w:bCs/>
          <w:szCs w:val="24"/>
        </w:rPr>
        <w:t xml:space="preserve">2.5. </w:t>
      </w:r>
      <w:r w:rsidR="003D0C5A">
        <w:rPr>
          <w:bCs/>
          <w:szCs w:val="24"/>
        </w:rPr>
        <w:t>š</w:t>
      </w:r>
      <w:r w:rsidRPr="003224E0">
        <w:rPr>
          <w:bCs/>
          <w:szCs w:val="24"/>
        </w:rPr>
        <w:t>io nutarimo 1.4, 1.8, 1.17, 1.18, 1.19, 1.28, 1.43, 1.45, 1.49, 1.51, 1.68, 1.74, 1.75, 1.81, 1.90, 1.95 ir 1.101 papunkčiai įsigalioja 2022 m. rugpjūčio 1 d.</w:t>
      </w:r>
      <w:r w:rsidR="00340543">
        <w:rPr>
          <w:bCs/>
          <w:szCs w:val="24"/>
        </w:rPr>
        <w:t>;</w:t>
      </w:r>
    </w:p>
    <w:p w14:paraId="096FF095" w14:textId="5594C134" w:rsidR="005E512B" w:rsidRPr="003224E0" w:rsidRDefault="005E512B" w:rsidP="005E512B">
      <w:pPr>
        <w:ind w:firstLine="709"/>
        <w:jc w:val="both"/>
        <w:rPr>
          <w:bCs/>
          <w:szCs w:val="24"/>
        </w:rPr>
      </w:pPr>
      <w:r w:rsidRPr="003224E0">
        <w:rPr>
          <w:bCs/>
          <w:szCs w:val="24"/>
        </w:rPr>
        <w:t xml:space="preserve">2.6. </w:t>
      </w:r>
      <w:r w:rsidR="003D0C5A">
        <w:rPr>
          <w:bCs/>
          <w:szCs w:val="24"/>
        </w:rPr>
        <w:t>š</w:t>
      </w:r>
      <w:r w:rsidRPr="003224E0">
        <w:rPr>
          <w:bCs/>
          <w:szCs w:val="24"/>
        </w:rPr>
        <w:t>io nutarimo 1.20, 1.52, 1.53, 1.82, 1.96 ir 1.102 papunkčiai įsigalioja 2023 m. kovo 1 d.</w:t>
      </w:r>
      <w:r w:rsidR="00340543">
        <w:rPr>
          <w:bCs/>
          <w:szCs w:val="24"/>
        </w:rPr>
        <w:t>;</w:t>
      </w:r>
    </w:p>
    <w:p w14:paraId="48C2EF21" w14:textId="497828E4" w:rsidR="009E5DEE" w:rsidRPr="003224E0" w:rsidRDefault="005E512B" w:rsidP="00C1372B">
      <w:pPr>
        <w:ind w:firstLine="709"/>
        <w:jc w:val="both"/>
        <w:rPr>
          <w:bCs/>
          <w:szCs w:val="24"/>
        </w:rPr>
      </w:pPr>
      <w:r w:rsidRPr="003224E0">
        <w:rPr>
          <w:bCs/>
          <w:szCs w:val="24"/>
        </w:rPr>
        <w:t xml:space="preserve">2.7. </w:t>
      </w:r>
      <w:r w:rsidR="003D0C5A">
        <w:rPr>
          <w:bCs/>
          <w:szCs w:val="24"/>
        </w:rPr>
        <w:t>š</w:t>
      </w:r>
      <w:r w:rsidRPr="003224E0">
        <w:rPr>
          <w:bCs/>
          <w:szCs w:val="24"/>
        </w:rPr>
        <w:t>io nutarimo 1.54, 1.83 ir 1.103 papunkčiai įsigalioja 2023 m. gruodžio 1 d.</w:t>
      </w:r>
    </w:p>
    <w:p w14:paraId="21E9ECDC" w14:textId="77777777" w:rsidR="003110D4" w:rsidRPr="003224E0" w:rsidRDefault="003110D4">
      <w:pPr>
        <w:jc w:val="both"/>
        <w:rPr>
          <w:bCs/>
          <w:szCs w:val="24"/>
        </w:rPr>
      </w:pPr>
    </w:p>
    <w:p w14:paraId="498789A0" w14:textId="77777777" w:rsidR="005E512B" w:rsidRPr="003224E0" w:rsidRDefault="005E512B">
      <w:pPr>
        <w:pStyle w:val="Antrats"/>
        <w:tabs>
          <w:tab w:val="clear" w:pos="4153"/>
          <w:tab w:val="center" w:pos="-7800"/>
          <w:tab w:val="left" w:pos="6237"/>
        </w:tabs>
        <w:rPr>
          <w:bCs/>
          <w:szCs w:val="24"/>
        </w:rPr>
      </w:pPr>
    </w:p>
    <w:p w14:paraId="795C96CF" w14:textId="77777777" w:rsidR="009E5DEE" w:rsidRPr="003224E0" w:rsidRDefault="00AF7745">
      <w:pPr>
        <w:pStyle w:val="Antrats"/>
        <w:tabs>
          <w:tab w:val="clear" w:pos="4153"/>
          <w:tab w:val="center" w:pos="-7800"/>
          <w:tab w:val="left" w:pos="6237"/>
        </w:tabs>
        <w:rPr>
          <w:bCs/>
          <w:szCs w:val="24"/>
        </w:rPr>
      </w:pPr>
      <w:r w:rsidRPr="003224E0">
        <w:rPr>
          <w:bCs/>
          <w:szCs w:val="24"/>
        </w:rPr>
        <w:t>Ministras Pirmininkas</w:t>
      </w:r>
      <w:r w:rsidRPr="003224E0">
        <w:rPr>
          <w:bCs/>
          <w:szCs w:val="24"/>
        </w:rPr>
        <w:tab/>
      </w:r>
    </w:p>
    <w:p w14:paraId="70126A86" w14:textId="77777777" w:rsidR="009E5DEE" w:rsidRPr="003224E0" w:rsidRDefault="009E5DEE">
      <w:pPr>
        <w:pStyle w:val="Antrats"/>
        <w:tabs>
          <w:tab w:val="clear" w:pos="4153"/>
          <w:tab w:val="center" w:pos="-7800"/>
          <w:tab w:val="left" w:pos="6237"/>
        </w:tabs>
        <w:rPr>
          <w:bCs/>
          <w:szCs w:val="24"/>
        </w:rPr>
      </w:pPr>
    </w:p>
    <w:p w14:paraId="5231D9A8" w14:textId="511AA949" w:rsidR="009E5DEE" w:rsidRPr="006E2E18" w:rsidRDefault="00AF7745" w:rsidP="006E2E18">
      <w:pPr>
        <w:pStyle w:val="Antrats"/>
        <w:tabs>
          <w:tab w:val="clear" w:pos="4153"/>
          <w:tab w:val="center" w:pos="-7800"/>
          <w:tab w:val="left" w:pos="6237"/>
        </w:tabs>
        <w:rPr>
          <w:bCs/>
          <w:szCs w:val="24"/>
        </w:rPr>
      </w:pPr>
      <w:r w:rsidRPr="003224E0">
        <w:rPr>
          <w:bCs/>
          <w:szCs w:val="24"/>
        </w:rPr>
        <w:t>Sveikatos apsaugos ministras</w:t>
      </w:r>
      <w:r w:rsidRPr="00F23EEE">
        <w:rPr>
          <w:bCs/>
          <w:szCs w:val="24"/>
        </w:rPr>
        <w:tab/>
      </w:r>
    </w:p>
    <w:sectPr w:rsidR="009E5DEE" w:rsidRPr="006E2E18">
      <w:headerReference w:type="default" r:id="rId8"/>
      <w:headerReference w:type="first" r:id="rId9"/>
      <w:pgSz w:w="11906" w:h="16838"/>
      <w:pgMar w:top="1134" w:right="1133" w:bottom="1134" w:left="1701" w:header="567" w:footer="0"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C05D9" w14:textId="77777777" w:rsidR="00FB1DA9" w:rsidRDefault="00FB1DA9">
      <w:r>
        <w:separator/>
      </w:r>
    </w:p>
  </w:endnote>
  <w:endnote w:type="continuationSeparator" w:id="0">
    <w:p w14:paraId="382C1A08" w14:textId="77777777" w:rsidR="00FB1DA9" w:rsidRDefault="00FB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HelveticaLT">
    <w:altName w:val="Arial"/>
    <w:panose1 w:val="00000000000000000000"/>
    <w:charset w:val="BA"/>
    <w:family w:val="roman"/>
    <w:notTrueType/>
    <w:pitch w:val="variable"/>
    <w:sig w:usb0="00000007" w:usb1="00000000" w:usb2="00000000" w:usb3="00000000" w:csb0="00000081" w:csb1="00000000"/>
  </w:font>
  <w:font w:name="Segoe UI">
    <w:altName w:val="Segoe UI"/>
    <w:panose1 w:val="020B0502040204020203"/>
    <w:charset w:val="BA"/>
    <w:family w:val="swiss"/>
    <w:pitch w:val="variable"/>
    <w:sig w:usb0="E4002EFF" w:usb1="C000E47F" w:usb2="00000009" w:usb3="00000000" w:csb0="000001FF" w:csb1="00000000"/>
  </w:font>
  <w:font w:name="Liberation Sans">
    <w:altName w:val="Arial"/>
    <w:charset w:val="01"/>
    <w:family w:val="roman"/>
    <w:pitch w:val="variable"/>
  </w:font>
  <w:font w:name="DejaVu Sans">
    <w:altName w:val="MS Gothic"/>
    <w:panose1 w:val="00000000000000000000"/>
    <w:charset w:val="80"/>
    <w:family w:val="auto"/>
    <w:notTrueType/>
    <w:pitch w:val="variable"/>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4677E" w14:textId="77777777" w:rsidR="00FB1DA9" w:rsidRDefault="00FB1DA9">
      <w:r>
        <w:separator/>
      </w:r>
    </w:p>
  </w:footnote>
  <w:footnote w:type="continuationSeparator" w:id="0">
    <w:p w14:paraId="7F2BE33A" w14:textId="77777777" w:rsidR="00FB1DA9" w:rsidRDefault="00FB1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E5FE4" w14:textId="77777777" w:rsidR="007B4251" w:rsidRDefault="007B4251">
    <w:pPr>
      <w:pStyle w:val="Antrats"/>
    </w:pPr>
    <w:r>
      <w:rPr>
        <w:noProof/>
      </w:rPr>
      <mc:AlternateContent>
        <mc:Choice Requires="wps">
          <w:drawing>
            <wp:anchor distT="0" distB="0" distL="0" distR="0" simplePos="0" relativeHeight="16" behindDoc="1" locked="0" layoutInCell="1" allowOverlap="1" wp14:anchorId="3DCA876D" wp14:editId="1DBA3FE9">
              <wp:simplePos x="0" y="0"/>
              <wp:positionH relativeFrom="margin">
                <wp:align>center</wp:align>
              </wp:positionH>
              <wp:positionV relativeFrom="paragraph">
                <wp:posOffset>635</wp:posOffset>
              </wp:positionV>
              <wp:extent cx="154305" cy="17462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15372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0D3282EC" w14:textId="77777777" w:rsidR="007B4251" w:rsidRDefault="007B4251">
                          <w:pPr>
                            <w:pStyle w:val="Antrats"/>
                          </w:pPr>
                          <w:r>
                            <w:rPr>
                              <w:rStyle w:val="Puslapionumeris"/>
                              <w:color w:val="000000"/>
                            </w:rPr>
                            <w:fldChar w:fldCharType="begin"/>
                          </w:r>
                          <w:r>
                            <w:rPr>
                              <w:rStyle w:val="Puslapionumeris"/>
                            </w:rPr>
                            <w:instrText>PAGE</w:instrText>
                          </w:r>
                          <w:r>
                            <w:rPr>
                              <w:rStyle w:val="Puslapionumeris"/>
                            </w:rPr>
                            <w:fldChar w:fldCharType="separate"/>
                          </w:r>
                          <w:r w:rsidR="00C1372B">
                            <w:rPr>
                              <w:rStyle w:val="Puslapionumeris"/>
                              <w:noProof/>
                            </w:rPr>
                            <w:t>36</w:t>
                          </w:r>
                          <w:r>
                            <w:rPr>
                              <w:rStyle w:val="Puslapionumeris"/>
                            </w:rPr>
                            <w:fldChar w:fldCharType="end"/>
                          </w:r>
                        </w:p>
                      </w:txbxContent>
                    </wps:txbx>
                    <wps:bodyPr lIns="0" tIns="0" rIns="0" bIns="0">
                      <a:spAutoFit/>
                    </wps:bodyPr>
                  </wps:wsp>
                </a:graphicData>
              </a:graphic>
            </wp:anchor>
          </w:drawing>
        </mc:Choice>
        <mc:Fallback>
          <w:pict>
            <v:rect w14:anchorId="3DCA876D" id="Frame1" o:spid="_x0000_s1026" style="position:absolute;margin-left:0;margin-top:.05pt;width:12.15pt;height:13.75pt;z-index:-5033164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5nQE1AEAAAsEAAAOAAAAZHJzL2Uyb0RvYy54bWysU9tu2zAMfR+wfxD03ihOsTYw4hTDigwD hq1Ytw+QZSkWoBsoNXb+vpTsuN321GEvMkXxkDyH9O5utIacJETtXUOr1ZoS6YTvtDs29NfPw9WW kpi467jxTjb0LCO9279/txtCLTe+96aTQDCJi/UQGtqnFGrGouil5XHlg3T4qDxYnvAKR9YBHzC7 NWyzXt+wwUMXwAsZI3rvp0e6L/mVkiJ9VyrKRExDsbdUTihnm0+23/H6CDz0Wsxt8H/ownLtsOiS 6p4nTp5A/5XKagE+epVWwlvmldJCFg7Iplr/weax50EWLihODItM8f+lFd9OD0B0h7OjxHGLIzoA fqqszBBijQGP4QHmW0Qz0xwV2PxFAmQsap4XNeWYiEBn9eH6doOaC3yqbq+326I2ewEHiOmz9JZk o6GAwyoa8tPXmLAghl5Cci3nD9qYMjDjfnNgYPaw3O/UYbHS2cgcZ9wPqZBjaTQ7ooBj+8kAmRYB NxXbvKxDSYaAHKiw4BuxMySjZdm/N+IXUKnvXVrwVjsPeSwTz4ldJprGdpzn0/rujPM0XxzuSN73 iwEXo52NokP4+JRQ1SJ2zjTB5wq4cWUG89+RV/r1vUS9/MP7ZwAAAP//AwBQSwMEFAAGAAgAAAAh ANoSF7jaAAAAAwEAAA8AAABkcnMvZG93bnJldi54bWxMj0FPwzAMhe9I/IfISFwQSylojNJ0Qki7 IaEVDnDzGtMUGqdqsrXw6/FOcLKen/Xe53I9+14daIxdYANXiwwUcRNsx62B15fN5QpUTMgW+8Bk 4JsirKvTkxILGybe0qFOrZIQjgUacCkNhdaxceQxLsJALN5HGD0mkWOr7YiThPte51m21B47lgaH Az06ar7qvTeweX7riH/09uJuNYXPJn+v3dNgzPnZ/HAPKtGc/o7hiC/oUAnTLuzZRtUbkEfScavE y2+uQe1k3i5BV6X+z179AgAA//8DAFBLAQItABQABgAIAAAAIQC2gziS/gAAAOEBAAATAAAAAAAA AAAAAAAAAAAAAABbQ29udGVudF9UeXBlc10ueG1sUEsBAi0AFAAGAAgAAAAhADj9If/WAAAAlAEA AAsAAAAAAAAAAAAAAAAALwEAAF9yZWxzLy5yZWxzUEsBAi0AFAAGAAgAAAAhAMDmdATUAQAACwQA AA4AAAAAAAAAAAAAAAAALgIAAGRycy9lMm9Eb2MueG1sUEsBAi0AFAAGAAgAAAAhANoSF7jaAAAA AwEAAA8AAAAAAAAAAAAAAAAALgQAAGRycy9kb3ducmV2LnhtbFBLBQYAAAAABAAEAPMAAAA1BQAA AAA= " filled="f" stroked="f">
              <v:textbox style="mso-fit-shape-to-text:t" inset="0,0,0,0">
                <w:txbxContent>
                  <w:p w14:paraId="0D3282EC" w14:textId="77777777" w:rsidR="007B4251" w:rsidRDefault="007B4251">
                    <w:pPr>
                      <w:pStyle w:val="Antrats"/>
                    </w:pPr>
                    <w:r>
                      <w:rPr>
                        <w:rStyle w:val="Puslapionumeris"/>
                        <w:color w:val="000000"/>
                      </w:rPr>
                      <w:fldChar w:fldCharType="begin"/>
                    </w:r>
                    <w:r>
                      <w:rPr>
                        <w:rStyle w:val="Puslapionumeris"/>
                      </w:rPr>
                      <w:instrText>PAGE</w:instrText>
                    </w:r>
                    <w:r>
                      <w:rPr>
                        <w:rStyle w:val="Puslapionumeris"/>
                      </w:rPr>
                      <w:fldChar w:fldCharType="separate"/>
                    </w:r>
                    <w:r w:rsidR="00C1372B">
                      <w:rPr>
                        <w:rStyle w:val="Puslapionumeris"/>
                        <w:noProof/>
                      </w:rPr>
                      <w:t>36</w:t>
                    </w:r>
                    <w:r>
                      <w:rPr>
                        <w:rStyle w:val="Puslapionumeris"/>
                      </w:rPr>
                      <w:fldChar w:fldCharType="end"/>
                    </w:r>
                  </w:p>
                </w:txbxContent>
              </v:textbox>
              <w10:wrap type="square" side="largest"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E2A82" w14:textId="77777777" w:rsidR="007B4251" w:rsidRDefault="007B4251" w:rsidP="00414C22">
    <w:pPr>
      <w:ind w:left="6480" w:firstLine="144"/>
      <w:rPr>
        <w:b/>
      </w:rPr>
    </w:pPr>
    <w:r>
      <w:rPr>
        <w:b/>
      </w:rPr>
      <w:t>Projekto</w:t>
    </w:r>
  </w:p>
  <w:p w14:paraId="1643121E" w14:textId="16C30EB8" w:rsidR="007B4251" w:rsidRDefault="007B4251" w:rsidP="00414C22">
    <w:pPr>
      <w:ind w:left="6624"/>
      <w:rPr>
        <w:b/>
      </w:rPr>
    </w:pPr>
    <w:r>
      <w:rPr>
        <w:b/>
      </w:rPr>
      <w:t xml:space="preserve">lyginamasis variantas                          </w:t>
    </w:r>
  </w:p>
  <w:p w14:paraId="261AD10E" w14:textId="77777777" w:rsidR="007B4251" w:rsidRDefault="007B4251">
    <w:pPr>
      <w:jc w:val="center"/>
    </w:pPr>
  </w:p>
  <w:p w14:paraId="6DD2DCDA" w14:textId="77777777" w:rsidR="007B4251" w:rsidRDefault="007B4251">
    <w:pPr>
      <w:jc w:val="center"/>
    </w:pPr>
  </w:p>
  <w:p w14:paraId="4D6F7E12" w14:textId="77777777" w:rsidR="007B4251" w:rsidRDefault="007B4251">
    <w:pPr>
      <w:pStyle w:val="Antrat1"/>
      <w:spacing w:before="120"/>
      <w:rPr>
        <w:rFonts w:ascii="Arial" w:hAnsi="Arial" w:cs="Arial"/>
        <w:sz w:val="36"/>
      </w:rPr>
    </w:pPr>
    <w:r>
      <w:rPr>
        <w:rFonts w:ascii="Arial" w:hAnsi="Arial" w:cs="Arial"/>
        <w:sz w:val="36"/>
      </w:rPr>
      <w:t>Lietuvos Respublikos Vyriausybė</w:t>
    </w:r>
  </w:p>
  <w:p w14:paraId="49446183" w14:textId="77777777" w:rsidR="007B4251" w:rsidRDefault="007B4251">
    <w:pPr>
      <w:jc w:val="center"/>
      <w:rPr>
        <w:caps/>
      </w:rPr>
    </w:pPr>
  </w:p>
  <w:p w14:paraId="5F5DCAC9" w14:textId="77777777" w:rsidR="007B4251" w:rsidRDefault="007B4251">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E97971"/>
    <w:multiLevelType w:val="hybridMultilevel"/>
    <w:tmpl w:val="40927C3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46A02933"/>
    <w:multiLevelType w:val="hybridMultilevel"/>
    <w:tmpl w:val="9D460C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A7378D7"/>
    <w:multiLevelType w:val="hybridMultilevel"/>
    <w:tmpl w:val="C81443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AA72543"/>
    <w:multiLevelType w:val="hybridMultilevel"/>
    <w:tmpl w:val="BD2CDD0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7CC31F17"/>
    <w:multiLevelType w:val="hybridMultilevel"/>
    <w:tmpl w:val="3CCA9E6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DEE"/>
    <w:rsid w:val="00000BD0"/>
    <w:rsid w:val="0001082F"/>
    <w:rsid w:val="0001362B"/>
    <w:rsid w:val="00014D43"/>
    <w:rsid w:val="00014EEB"/>
    <w:rsid w:val="00015BDD"/>
    <w:rsid w:val="00017AB7"/>
    <w:rsid w:val="000217C8"/>
    <w:rsid w:val="00021B21"/>
    <w:rsid w:val="00023749"/>
    <w:rsid w:val="0002550E"/>
    <w:rsid w:val="00026292"/>
    <w:rsid w:val="00026D06"/>
    <w:rsid w:val="000274D2"/>
    <w:rsid w:val="00027F9B"/>
    <w:rsid w:val="000301E9"/>
    <w:rsid w:val="00034FA0"/>
    <w:rsid w:val="000357C5"/>
    <w:rsid w:val="00037735"/>
    <w:rsid w:val="00044CE5"/>
    <w:rsid w:val="000465BB"/>
    <w:rsid w:val="00047216"/>
    <w:rsid w:val="00047B4B"/>
    <w:rsid w:val="00050C76"/>
    <w:rsid w:val="0005128F"/>
    <w:rsid w:val="00051C2A"/>
    <w:rsid w:val="00052343"/>
    <w:rsid w:val="00055E76"/>
    <w:rsid w:val="00057711"/>
    <w:rsid w:val="00061A75"/>
    <w:rsid w:val="00067423"/>
    <w:rsid w:val="00073FAE"/>
    <w:rsid w:val="00074A92"/>
    <w:rsid w:val="00075BEC"/>
    <w:rsid w:val="0007609B"/>
    <w:rsid w:val="00076464"/>
    <w:rsid w:val="000775CB"/>
    <w:rsid w:val="0007788E"/>
    <w:rsid w:val="000807E8"/>
    <w:rsid w:val="00084F97"/>
    <w:rsid w:val="0008695D"/>
    <w:rsid w:val="00090523"/>
    <w:rsid w:val="0009309D"/>
    <w:rsid w:val="00093139"/>
    <w:rsid w:val="00093E97"/>
    <w:rsid w:val="000A017C"/>
    <w:rsid w:val="000A0AA1"/>
    <w:rsid w:val="000A0EAC"/>
    <w:rsid w:val="000A196F"/>
    <w:rsid w:val="000A2957"/>
    <w:rsid w:val="000A2C91"/>
    <w:rsid w:val="000A7C38"/>
    <w:rsid w:val="000B0FCF"/>
    <w:rsid w:val="000B1877"/>
    <w:rsid w:val="000B4C71"/>
    <w:rsid w:val="000B6031"/>
    <w:rsid w:val="000B659B"/>
    <w:rsid w:val="000B753B"/>
    <w:rsid w:val="000B792E"/>
    <w:rsid w:val="000B7F9F"/>
    <w:rsid w:val="000C0F89"/>
    <w:rsid w:val="000C1450"/>
    <w:rsid w:val="000C3B5E"/>
    <w:rsid w:val="000C6560"/>
    <w:rsid w:val="000D1A73"/>
    <w:rsid w:val="000D363E"/>
    <w:rsid w:val="000D3A9F"/>
    <w:rsid w:val="000D49E2"/>
    <w:rsid w:val="000D5B1D"/>
    <w:rsid w:val="000D5B60"/>
    <w:rsid w:val="000E0348"/>
    <w:rsid w:val="000E071E"/>
    <w:rsid w:val="000E3004"/>
    <w:rsid w:val="000E361F"/>
    <w:rsid w:val="000E5BE5"/>
    <w:rsid w:val="000E6EC0"/>
    <w:rsid w:val="000E7D07"/>
    <w:rsid w:val="000F0B32"/>
    <w:rsid w:val="000F0E35"/>
    <w:rsid w:val="000F2834"/>
    <w:rsid w:val="000F3BB9"/>
    <w:rsid w:val="000F45DF"/>
    <w:rsid w:val="000F4AA4"/>
    <w:rsid w:val="000F56B5"/>
    <w:rsid w:val="001049DC"/>
    <w:rsid w:val="00104E18"/>
    <w:rsid w:val="00111166"/>
    <w:rsid w:val="00112210"/>
    <w:rsid w:val="00113E89"/>
    <w:rsid w:val="0011406D"/>
    <w:rsid w:val="001215A0"/>
    <w:rsid w:val="001235DD"/>
    <w:rsid w:val="00123928"/>
    <w:rsid w:val="00123BF4"/>
    <w:rsid w:val="001275BC"/>
    <w:rsid w:val="00132553"/>
    <w:rsid w:val="00133B19"/>
    <w:rsid w:val="001365D6"/>
    <w:rsid w:val="0013794C"/>
    <w:rsid w:val="00151AA4"/>
    <w:rsid w:val="00153618"/>
    <w:rsid w:val="00157476"/>
    <w:rsid w:val="0016292D"/>
    <w:rsid w:val="0016444D"/>
    <w:rsid w:val="00166FBE"/>
    <w:rsid w:val="00170D5D"/>
    <w:rsid w:val="0017432A"/>
    <w:rsid w:val="0017463C"/>
    <w:rsid w:val="00176126"/>
    <w:rsid w:val="0017685E"/>
    <w:rsid w:val="001779D3"/>
    <w:rsid w:val="00186F90"/>
    <w:rsid w:val="001903E2"/>
    <w:rsid w:val="00191DA3"/>
    <w:rsid w:val="00194DEA"/>
    <w:rsid w:val="001950FA"/>
    <w:rsid w:val="001955AA"/>
    <w:rsid w:val="00195F20"/>
    <w:rsid w:val="001A0F04"/>
    <w:rsid w:val="001A24AE"/>
    <w:rsid w:val="001A688A"/>
    <w:rsid w:val="001A6DFB"/>
    <w:rsid w:val="001B0847"/>
    <w:rsid w:val="001B0B7F"/>
    <w:rsid w:val="001B141C"/>
    <w:rsid w:val="001B18C2"/>
    <w:rsid w:val="001B3C51"/>
    <w:rsid w:val="001B4712"/>
    <w:rsid w:val="001B6334"/>
    <w:rsid w:val="001B7F71"/>
    <w:rsid w:val="001C2482"/>
    <w:rsid w:val="001C2AF1"/>
    <w:rsid w:val="001C3A87"/>
    <w:rsid w:val="001C4F64"/>
    <w:rsid w:val="001C69B1"/>
    <w:rsid w:val="001C6DC3"/>
    <w:rsid w:val="001D02B5"/>
    <w:rsid w:val="001D082A"/>
    <w:rsid w:val="001D167E"/>
    <w:rsid w:val="001D2BE4"/>
    <w:rsid w:val="001D3A29"/>
    <w:rsid w:val="001D4E19"/>
    <w:rsid w:val="001D614D"/>
    <w:rsid w:val="001D73B9"/>
    <w:rsid w:val="001E100C"/>
    <w:rsid w:val="001E2EF5"/>
    <w:rsid w:val="001F2D1D"/>
    <w:rsid w:val="001F4119"/>
    <w:rsid w:val="001F52FC"/>
    <w:rsid w:val="001F5D6B"/>
    <w:rsid w:val="001F6A78"/>
    <w:rsid w:val="001F7637"/>
    <w:rsid w:val="001F7687"/>
    <w:rsid w:val="00200AA5"/>
    <w:rsid w:val="00202D25"/>
    <w:rsid w:val="00206418"/>
    <w:rsid w:val="00214955"/>
    <w:rsid w:val="0021514C"/>
    <w:rsid w:val="00215E17"/>
    <w:rsid w:val="002163EC"/>
    <w:rsid w:val="00221E97"/>
    <w:rsid w:val="00223E2F"/>
    <w:rsid w:val="0022467A"/>
    <w:rsid w:val="00224FF4"/>
    <w:rsid w:val="00227E8B"/>
    <w:rsid w:val="00231C36"/>
    <w:rsid w:val="0023228B"/>
    <w:rsid w:val="00233C53"/>
    <w:rsid w:val="0023433F"/>
    <w:rsid w:val="002345AE"/>
    <w:rsid w:val="00235536"/>
    <w:rsid w:val="0024096E"/>
    <w:rsid w:val="00243791"/>
    <w:rsid w:val="00244554"/>
    <w:rsid w:val="002523CA"/>
    <w:rsid w:val="00253ED2"/>
    <w:rsid w:val="002565AC"/>
    <w:rsid w:val="00261863"/>
    <w:rsid w:val="00266E3B"/>
    <w:rsid w:val="002679C2"/>
    <w:rsid w:val="0027178C"/>
    <w:rsid w:val="00271E96"/>
    <w:rsid w:val="00272D6D"/>
    <w:rsid w:val="00274812"/>
    <w:rsid w:val="00276C77"/>
    <w:rsid w:val="00277F72"/>
    <w:rsid w:val="00284E93"/>
    <w:rsid w:val="00290239"/>
    <w:rsid w:val="002926F6"/>
    <w:rsid w:val="00293138"/>
    <w:rsid w:val="00296158"/>
    <w:rsid w:val="00296A4D"/>
    <w:rsid w:val="00296DF5"/>
    <w:rsid w:val="00297468"/>
    <w:rsid w:val="00297BFA"/>
    <w:rsid w:val="002A0049"/>
    <w:rsid w:val="002A0880"/>
    <w:rsid w:val="002A0E3C"/>
    <w:rsid w:val="002A0E4A"/>
    <w:rsid w:val="002A4226"/>
    <w:rsid w:val="002A4952"/>
    <w:rsid w:val="002A4D7D"/>
    <w:rsid w:val="002A7467"/>
    <w:rsid w:val="002A7578"/>
    <w:rsid w:val="002A7CBB"/>
    <w:rsid w:val="002B0141"/>
    <w:rsid w:val="002B52FA"/>
    <w:rsid w:val="002B625F"/>
    <w:rsid w:val="002B659E"/>
    <w:rsid w:val="002C18BA"/>
    <w:rsid w:val="002C3034"/>
    <w:rsid w:val="002D0101"/>
    <w:rsid w:val="002D7B2B"/>
    <w:rsid w:val="002E0D0D"/>
    <w:rsid w:val="002E292C"/>
    <w:rsid w:val="002E2A96"/>
    <w:rsid w:val="002E4457"/>
    <w:rsid w:val="002E722A"/>
    <w:rsid w:val="002F019B"/>
    <w:rsid w:val="002F0944"/>
    <w:rsid w:val="002F119B"/>
    <w:rsid w:val="002F32D6"/>
    <w:rsid w:val="002F6156"/>
    <w:rsid w:val="002F66E8"/>
    <w:rsid w:val="0030030C"/>
    <w:rsid w:val="00300E39"/>
    <w:rsid w:val="003013B3"/>
    <w:rsid w:val="003019FB"/>
    <w:rsid w:val="00303B1C"/>
    <w:rsid w:val="00305E4F"/>
    <w:rsid w:val="00307D89"/>
    <w:rsid w:val="00310833"/>
    <w:rsid w:val="003110D4"/>
    <w:rsid w:val="00313944"/>
    <w:rsid w:val="00313A13"/>
    <w:rsid w:val="00315F58"/>
    <w:rsid w:val="003224E0"/>
    <w:rsid w:val="00332AF7"/>
    <w:rsid w:val="00334F76"/>
    <w:rsid w:val="003401A2"/>
    <w:rsid w:val="00340543"/>
    <w:rsid w:val="00342D18"/>
    <w:rsid w:val="003440FE"/>
    <w:rsid w:val="00344EFF"/>
    <w:rsid w:val="003457F2"/>
    <w:rsid w:val="00350084"/>
    <w:rsid w:val="0035186C"/>
    <w:rsid w:val="00352120"/>
    <w:rsid w:val="003522EC"/>
    <w:rsid w:val="00353733"/>
    <w:rsid w:val="003541F8"/>
    <w:rsid w:val="00354AFF"/>
    <w:rsid w:val="00356649"/>
    <w:rsid w:val="00356976"/>
    <w:rsid w:val="003606DB"/>
    <w:rsid w:val="00360801"/>
    <w:rsid w:val="00362073"/>
    <w:rsid w:val="00362B55"/>
    <w:rsid w:val="00362C0B"/>
    <w:rsid w:val="00364405"/>
    <w:rsid w:val="0036556B"/>
    <w:rsid w:val="00366176"/>
    <w:rsid w:val="00366913"/>
    <w:rsid w:val="00366B03"/>
    <w:rsid w:val="003675CC"/>
    <w:rsid w:val="00372A97"/>
    <w:rsid w:val="00373254"/>
    <w:rsid w:val="00375EF1"/>
    <w:rsid w:val="00375F0F"/>
    <w:rsid w:val="003761FC"/>
    <w:rsid w:val="003762E6"/>
    <w:rsid w:val="003808F2"/>
    <w:rsid w:val="003810D3"/>
    <w:rsid w:val="003832F5"/>
    <w:rsid w:val="00384750"/>
    <w:rsid w:val="00387691"/>
    <w:rsid w:val="00392113"/>
    <w:rsid w:val="00392C45"/>
    <w:rsid w:val="00394342"/>
    <w:rsid w:val="00394497"/>
    <w:rsid w:val="003A286F"/>
    <w:rsid w:val="003A39B2"/>
    <w:rsid w:val="003A40D4"/>
    <w:rsid w:val="003A6203"/>
    <w:rsid w:val="003A7A75"/>
    <w:rsid w:val="003B25F5"/>
    <w:rsid w:val="003B3452"/>
    <w:rsid w:val="003B4375"/>
    <w:rsid w:val="003C1155"/>
    <w:rsid w:val="003C2217"/>
    <w:rsid w:val="003C4E8E"/>
    <w:rsid w:val="003C5A93"/>
    <w:rsid w:val="003D0C5A"/>
    <w:rsid w:val="003D1995"/>
    <w:rsid w:val="003D1F9D"/>
    <w:rsid w:val="003D2B5D"/>
    <w:rsid w:val="003D335D"/>
    <w:rsid w:val="003D54DA"/>
    <w:rsid w:val="003E0E96"/>
    <w:rsid w:val="003E28DF"/>
    <w:rsid w:val="003E3A56"/>
    <w:rsid w:val="003E4F96"/>
    <w:rsid w:val="003E544D"/>
    <w:rsid w:val="003F0825"/>
    <w:rsid w:val="003F0F13"/>
    <w:rsid w:val="003F2076"/>
    <w:rsid w:val="003F212C"/>
    <w:rsid w:val="003F29E9"/>
    <w:rsid w:val="003F3C10"/>
    <w:rsid w:val="003F6A78"/>
    <w:rsid w:val="003F7941"/>
    <w:rsid w:val="003F7DA0"/>
    <w:rsid w:val="00401B80"/>
    <w:rsid w:val="00401C7B"/>
    <w:rsid w:val="00403E45"/>
    <w:rsid w:val="00404279"/>
    <w:rsid w:val="00404793"/>
    <w:rsid w:val="00412B8A"/>
    <w:rsid w:val="004137C8"/>
    <w:rsid w:val="0041442B"/>
    <w:rsid w:val="00414C22"/>
    <w:rsid w:val="0041520A"/>
    <w:rsid w:val="004175AA"/>
    <w:rsid w:val="004218EC"/>
    <w:rsid w:val="00421D4B"/>
    <w:rsid w:val="00422F66"/>
    <w:rsid w:val="00425697"/>
    <w:rsid w:val="00427C29"/>
    <w:rsid w:val="00430964"/>
    <w:rsid w:val="00431945"/>
    <w:rsid w:val="00433289"/>
    <w:rsid w:val="00433780"/>
    <w:rsid w:val="00436DC8"/>
    <w:rsid w:val="00440183"/>
    <w:rsid w:val="00442ADA"/>
    <w:rsid w:val="00442FE2"/>
    <w:rsid w:val="00450435"/>
    <w:rsid w:val="0045063C"/>
    <w:rsid w:val="004532BE"/>
    <w:rsid w:val="00454561"/>
    <w:rsid w:val="004546D2"/>
    <w:rsid w:val="00455533"/>
    <w:rsid w:val="00456E5B"/>
    <w:rsid w:val="00456EB7"/>
    <w:rsid w:val="00460460"/>
    <w:rsid w:val="00460524"/>
    <w:rsid w:val="00461CA7"/>
    <w:rsid w:val="00463D10"/>
    <w:rsid w:val="00464C6F"/>
    <w:rsid w:val="00473A3F"/>
    <w:rsid w:val="00473EA0"/>
    <w:rsid w:val="00475CC9"/>
    <w:rsid w:val="00476CB7"/>
    <w:rsid w:val="00480C4C"/>
    <w:rsid w:val="00481BEF"/>
    <w:rsid w:val="00482416"/>
    <w:rsid w:val="004829C2"/>
    <w:rsid w:val="00483F9B"/>
    <w:rsid w:val="00484F99"/>
    <w:rsid w:val="004924E5"/>
    <w:rsid w:val="0049292E"/>
    <w:rsid w:val="00492CCB"/>
    <w:rsid w:val="004955E7"/>
    <w:rsid w:val="004956DD"/>
    <w:rsid w:val="00496B63"/>
    <w:rsid w:val="00496E25"/>
    <w:rsid w:val="004A0FC2"/>
    <w:rsid w:val="004A23E7"/>
    <w:rsid w:val="004A3B49"/>
    <w:rsid w:val="004A4D8B"/>
    <w:rsid w:val="004A50BD"/>
    <w:rsid w:val="004B101E"/>
    <w:rsid w:val="004B20D1"/>
    <w:rsid w:val="004B4E98"/>
    <w:rsid w:val="004B5839"/>
    <w:rsid w:val="004B60F1"/>
    <w:rsid w:val="004C16CF"/>
    <w:rsid w:val="004C1AD5"/>
    <w:rsid w:val="004C790B"/>
    <w:rsid w:val="004D2B6F"/>
    <w:rsid w:val="004D761A"/>
    <w:rsid w:val="004E0897"/>
    <w:rsid w:val="004E2E1D"/>
    <w:rsid w:val="004E3104"/>
    <w:rsid w:val="004E442F"/>
    <w:rsid w:val="004E4FEC"/>
    <w:rsid w:val="004E77CA"/>
    <w:rsid w:val="004F0621"/>
    <w:rsid w:val="004F0FAE"/>
    <w:rsid w:val="004F23A4"/>
    <w:rsid w:val="004F2F3D"/>
    <w:rsid w:val="004F3C9D"/>
    <w:rsid w:val="004F69EC"/>
    <w:rsid w:val="00501619"/>
    <w:rsid w:val="0050205C"/>
    <w:rsid w:val="00502D52"/>
    <w:rsid w:val="00503114"/>
    <w:rsid w:val="0050409D"/>
    <w:rsid w:val="0050423B"/>
    <w:rsid w:val="00504B6E"/>
    <w:rsid w:val="005056A3"/>
    <w:rsid w:val="00505EFF"/>
    <w:rsid w:val="00507B39"/>
    <w:rsid w:val="005105EC"/>
    <w:rsid w:val="00510A8B"/>
    <w:rsid w:val="00512AD1"/>
    <w:rsid w:val="00515579"/>
    <w:rsid w:val="00516326"/>
    <w:rsid w:val="00516E7B"/>
    <w:rsid w:val="00524D0C"/>
    <w:rsid w:val="005253A4"/>
    <w:rsid w:val="00525472"/>
    <w:rsid w:val="00527F2F"/>
    <w:rsid w:val="00530E7B"/>
    <w:rsid w:val="005316CD"/>
    <w:rsid w:val="00533262"/>
    <w:rsid w:val="005355EE"/>
    <w:rsid w:val="00540C33"/>
    <w:rsid w:val="00542677"/>
    <w:rsid w:val="00542B76"/>
    <w:rsid w:val="005466D2"/>
    <w:rsid w:val="00546DDA"/>
    <w:rsid w:val="005521F0"/>
    <w:rsid w:val="00552E1E"/>
    <w:rsid w:val="00555B01"/>
    <w:rsid w:val="00557F58"/>
    <w:rsid w:val="00560561"/>
    <w:rsid w:val="00565EA5"/>
    <w:rsid w:val="00566482"/>
    <w:rsid w:val="00566875"/>
    <w:rsid w:val="00567BDB"/>
    <w:rsid w:val="00572BB3"/>
    <w:rsid w:val="00573334"/>
    <w:rsid w:val="00574164"/>
    <w:rsid w:val="00575523"/>
    <w:rsid w:val="00576764"/>
    <w:rsid w:val="00576C50"/>
    <w:rsid w:val="00576EC1"/>
    <w:rsid w:val="00581A2B"/>
    <w:rsid w:val="005824D0"/>
    <w:rsid w:val="00582CAD"/>
    <w:rsid w:val="0058309E"/>
    <w:rsid w:val="00583F8A"/>
    <w:rsid w:val="00584504"/>
    <w:rsid w:val="00590891"/>
    <w:rsid w:val="00594C2E"/>
    <w:rsid w:val="00594F56"/>
    <w:rsid w:val="00595234"/>
    <w:rsid w:val="00595F3C"/>
    <w:rsid w:val="005A0E36"/>
    <w:rsid w:val="005A14DD"/>
    <w:rsid w:val="005A61C6"/>
    <w:rsid w:val="005A6737"/>
    <w:rsid w:val="005A7C67"/>
    <w:rsid w:val="005B067B"/>
    <w:rsid w:val="005B2D06"/>
    <w:rsid w:val="005B5210"/>
    <w:rsid w:val="005C03A7"/>
    <w:rsid w:val="005C10B0"/>
    <w:rsid w:val="005C17F3"/>
    <w:rsid w:val="005C1FE7"/>
    <w:rsid w:val="005C2D8A"/>
    <w:rsid w:val="005C375B"/>
    <w:rsid w:val="005C43E2"/>
    <w:rsid w:val="005D026E"/>
    <w:rsid w:val="005D0E58"/>
    <w:rsid w:val="005D317A"/>
    <w:rsid w:val="005D31C8"/>
    <w:rsid w:val="005D432F"/>
    <w:rsid w:val="005D72CE"/>
    <w:rsid w:val="005E390D"/>
    <w:rsid w:val="005E512B"/>
    <w:rsid w:val="005E5222"/>
    <w:rsid w:val="005E632E"/>
    <w:rsid w:val="005E6BE7"/>
    <w:rsid w:val="005F0943"/>
    <w:rsid w:val="005F1590"/>
    <w:rsid w:val="005F19BD"/>
    <w:rsid w:val="005F29A0"/>
    <w:rsid w:val="005F3CA9"/>
    <w:rsid w:val="005F6098"/>
    <w:rsid w:val="005F6F84"/>
    <w:rsid w:val="0060051B"/>
    <w:rsid w:val="00601512"/>
    <w:rsid w:val="00601731"/>
    <w:rsid w:val="0060542D"/>
    <w:rsid w:val="00605D7E"/>
    <w:rsid w:val="0060722F"/>
    <w:rsid w:val="006075E8"/>
    <w:rsid w:val="0060776D"/>
    <w:rsid w:val="00607865"/>
    <w:rsid w:val="00611867"/>
    <w:rsid w:val="00611C42"/>
    <w:rsid w:val="0061618F"/>
    <w:rsid w:val="0061649A"/>
    <w:rsid w:val="00617C83"/>
    <w:rsid w:val="00617D89"/>
    <w:rsid w:val="00617F70"/>
    <w:rsid w:val="00620509"/>
    <w:rsid w:val="00621D1D"/>
    <w:rsid w:val="00622B68"/>
    <w:rsid w:val="00625720"/>
    <w:rsid w:val="00627126"/>
    <w:rsid w:val="00630348"/>
    <w:rsid w:val="00630B39"/>
    <w:rsid w:val="00630B89"/>
    <w:rsid w:val="00630D0D"/>
    <w:rsid w:val="0063300E"/>
    <w:rsid w:val="006333AE"/>
    <w:rsid w:val="00634FB0"/>
    <w:rsid w:val="006359BC"/>
    <w:rsid w:val="0063672F"/>
    <w:rsid w:val="00640653"/>
    <w:rsid w:val="0064428C"/>
    <w:rsid w:val="00645604"/>
    <w:rsid w:val="0064565A"/>
    <w:rsid w:val="006459AF"/>
    <w:rsid w:val="0064602F"/>
    <w:rsid w:val="0064607C"/>
    <w:rsid w:val="00647958"/>
    <w:rsid w:val="00647F48"/>
    <w:rsid w:val="006521BE"/>
    <w:rsid w:val="00652459"/>
    <w:rsid w:val="00656504"/>
    <w:rsid w:val="00657007"/>
    <w:rsid w:val="006645A9"/>
    <w:rsid w:val="006654D9"/>
    <w:rsid w:val="00670FC8"/>
    <w:rsid w:val="00671663"/>
    <w:rsid w:val="00674887"/>
    <w:rsid w:val="00674893"/>
    <w:rsid w:val="00675E09"/>
    <w:rsid w:val="006766F1"/>
    <w:rsid w:val="0067711C"/>
    <w:rsid w:val="00682951"/>
    <w:rsid w:val="00682CBA"/>
    <w:rsid w:val="0068321D"/>
    <w:rsid w:val="006839B7"/>
    <w:rsid w:val="00683AA3"/>
    <w:rsid w:val="006866B1"/>
    <w:rsid w:val="0069006E"/>
    <w:rsid w:val="00692E18"/>
    <w:rsid w:val="006930E8"/>
    <w:rsid w:val="00694DE7"/>
    <w:rsid w:val="00696D50"/>
    <w:rsid w:val="00697DCF"/>
    <w:rsid w:val="006A0A2F"/>
    <w:rsid w:val="006A1E96"/>
    <w:rsid w:val="006A27BA"/>
    <w:rsid w:val="006A7FD3"/>
    <w:rsid w:val="006B096C"/>
    <w:rsid w:val="006B51D1"/>
    <w:rsid w:val="006B61F9"/>
    <w:rsid w:val="006C2A37"/>
    <w:rsid w:val="006C32D3"/>
    <w:rsid w:val="006C35A9"/>
    <w:rsid w:val="006D034C"/>
    <w:rsid w:val="006D1EF2"/>
    <w:rsid w:val="006D2D70"/>
    <w:rsid w:val="006D4890"/>
    <w:rsid w:val="006D5626"/>
    <w:rsid w:val="006D6300"/>
    <w:rsid w:val="006D6818"/>
    <w:rsid w:val="006E0FC4"/>
    <w:rsid w:val="006E2005"/>
    <w:rsid w:val="006E2E18"/>
    <w:rsid w:val="006E53B0"/>
    <w:rsid w:val="006E5C96"/>
    <w:rsid w:val="006E6DF5"/>
    <w:rsid w:val="006E77AA"/>
    <w:rsid w:val="006F0582"/>
    <w:rsid w:val="006F1E5B"/>
    <w:rsid w:val="006F2EA5"/>
    <w:rsid w:val="006F3819"/>
    <w:rsid w:val="006F543E"/>
    <w:rsid w:val="006F7D2F"/>
    <w:rsid w:val="00702569"/>
    <w:rsid w:val="00703ECE"/>
    <w:rsid w:val="00704BFF"/>
    <w:rsid w:val="0070577A"/>
    <w:rsid w:val="007114A4"/>
    <w:rsid w:val="00712331"/>
    <w:rsid w:val="00713223"/>
    <w:rsid w:val="00715B16"/>
    <w:rsid w:val="0071675C"/>
    <w:rsid w:val="007201AF"/>
    <w:rsid w:val="007255A5"/>
    <w:rsid w:val="0072601E"/>
    <w:rsid w:val="007261E2"/>
    <w:rsid w:val="00726804"/>
    <w:rsid w:val="00726BAB"/>
    <w:rsid w:val="00727603"/>
    <w:rsid w:val="0072798C"/>
    <w:rsid w:val="00730761"/>
    <w:rsid w:val="00736865"/>
    <w:rsid w:val="00736C17"/>
    <w:rsid w:val="00741937"/>
    <w:rsid w:val="007426DE"/>
    <w:rsid w:val="00743AD1"/>
    <w:rsid w:val="00744303"/>
    <w:rsid w:val="00744AAC"/>
    <w:rsid w:val="00746B85"/>
    <w:rsid w:val="0074791C"/>
    <w:rsid w:val="00750694"/>
    <w:rsid w:val="00750D96"/>
    <w:rsid w:val="00753782"/>
    <w:rsid w:val="00755E3A"/>
    <w:rsid w:val="00760C54"/>
    <w:rsid w:val="007624A6"/>
    <w:rsid w:val="007656B2"/>
    <w:rsid w:val="00767BA9"/>
    <w:rsid w:val="00770CE7"/>
    <w:rsid w:val="007717D7"/>
    <w:rsid w:val="007725E3"/>
    <w:rsid w:val="00773485"/>
    <w:rsid w:val="007778E1"/>
    <w:rsid w:val="0078342F"/>
    <w:rsid w:val="00783CFD"/>
    <w:rsid w:val="00784755"/>
    <w:rsid w:val="00785595"/>
    <w:rsid w:val="0078649A"/>
    <w:rsid w:val="0079229C"/>
    <w:rsid w:val="0079284C"/>
    <w:rsid w:val="00793F50"/>
    <w:rsid w:val="007A0989"/>
    <w:rsid w:val="007A2A39"/>
    <w:rsid w:val="007A30F2"/>
    <w:rsid w:val="007A3125"/>
    <w:rsid w:val="007A5721"/>
    <w:rsid w:val="007A5A2B"/>
    <w:rsid w:val="007A5B44"/>
    <w:rsid w:val="007A74EE"/>
    <w:rsid w:val="007A7957"/>
    <w:rsid w:val="007B4251"/>
    <w:rsid w:val="007B4C32"/>
    <w:rsid w:val="007B4D61"/>
    <w:rsid w:val="007B53E0"/>
    <w:rsid w:val="007C3CE9"/>
    <w:rsid w:val="007C40A0"/>
    <w:rsid w:val="007C4B63"/>
    <w:rsid w:val="007D1387"/>
    <w:rsid w:val="007D269D"/>
    <w:rsid w:val="007D3C04"/>
    <w:rsid w:val="007D3F30"/>
    <w:rsid w:val="007D4FB0"/>
    <w:rsid w:val="007D5D2F"/>
    <w:rsid w:val="007E3438"/>
    <w:rsid w:val="007E7817"/>
    <w:rsid w:val="007F053D"/>
    <w:rsid w:val="007F0F14"/>
    <w:rsid w:val="007F1CD9"/>
    <w:rsid w:val="007F20AF"/>
    <w:rsid w:val="007F216C"/>
    <w:rsid w:val="007F3730"/>
    <w:rsid w:val="007F7407"/>
    <w:rsid w:val="007F7525"/>
    <w:rsid w:val="00804DC0"/>
    <w:rsid w:val="00805B05"/>
    <w:rsid w:val="00805C2A"/>
    <w:rsid w:val="008137DB"/>
    <w:rsid w:val="008139D2"/>
    <w:rsid w:val="00814245"/>
    <w:rsid w:val="0081446A"/>
    <w:rsid w:val="00820471"/>
    <w:rsid w:val="008224BE"/>
    <w:rsid w:val="00822974"/>
    <w:rsid w:val="00825B77"/>
    <w:rsid w:val="0082625B"/>
    <w:rsid w:val="0082745E"/>
    <w:rsid w:val="00827D97"/>
    <w:rsid w:val="00832C02"/>
    <w:rsid w:val="008330A3"/>
    <w:rsid w:val="00834435"/>
    <w:rsid w:val="00835537"/>
    <w:rsid w:val="008370FD"/>
    <w:rsid w:val="00837865"/>
    <w:rsid w:val="008413B5"/>
    <w:rsid w:val="00842756"/>
    <w:rsid w:val="00842F7F"/>
    <w:rsid w:val="0084689B"/>
    <w:rsid w:val="0084712F"/>
    <w:rsid w:val="00850699"/>
    <w:rsid w:val="008510A3"/>
    <w:rsid w:val="008515F6"/>
    <w:rsid w:val="00852250"/>
    <w:rsid w:val="008538C5"/>
    <w:rsid w:val="0086358A"/>
    <w:rsid w:val="00864071"/>
    <w:rsid w:val="008653DD"/>
    <w:rsid w:val="00865C10"/>
    <w:rsid w:val="008730EC"/>
    <w:rsid w:val="008744DD"/>
    <w:rsid w:val="00874E58"/>
    <w:rsid w:val="0087646F"/>
    <w:rsid w:val="008771FF"/>
    <w:rsid w:val="00880146"/>
    <w:rsid w:val="00884761"/>
    <w:rsid w:val="00884867"/>
    <w:rsid w:val="0088581A"/>
    <w:rsid w:val="00891211"/>
    <w:rsid w:val="00891F81"/>
    <w:rsid w:val="0089247A"/>
    <w:rsid w:val="00895D76"/>
    <w:rsid w:val="00897934"/>
    <w:rsid w:val="008A16F2"/>
    <w:rsid w:val="008A2165"/>
    <w:rsid w:val="008B2596"/>
    <w:rsid w:val="008B5D88"/>
    <w:rsid w:val="008B672F"/>
    <w:rsid w:val="008B7026"/>
    <w:rsid w:val="008C2146"/>
    <w:rsid w:val="008C2B0F"/>
    <w:rsid w:val="008C2F54"/>
    <w:rsid w:val="008C45DD"/>
    <w:rsid w:val="008C4EE4"/>
    <w:rsid w:val="008C5204"/>
    <w:rsid w:val="008C60AC"/>
    <w:rsid w:val="008D0032"/>
    <w:rsid w:val="008D20C1"/>
    <w:rsid w:val="008D23FC"/>
    <w:rsid w:val="008D4D7B"/>
    <w:rsid w:val="008E01AB"/>
    <w:rsid w:val="008E1E1D"/>
    <w:rsid w:val="008E42CD"/>
    <w:rsid w:val="008E44B5"/>
    <w:rsid w:val="008E4B1D"/>
    <w:rsid w:val="008F35E5"/>
    <w:rsid w:val="008F4DB3"/>
    <w:rsid w:val="008F67C3"/>
    <w:rsid w:val="008F7AE5"/>
    <w:rsid w:val="00901577"/>
    <w:rsid w:val="009019D9"/>
    <w:rsid w:val="00901BD8"/>
    <w:rsid w:val="00902CF9"/>
    <w:rsid w:val="009030A5"/>
    <w:rsid w:val="009061DB"/>
    <w:rsid w:val="009064BC"/>
    <w:rsid w:val="00906B36"/>
    <w:rsid w:val="00910366"/>
    <w:rsid w:val="00912966"/>
    <w:rsid w:val="00912EA1"/>
    <w:rsid w:val="00923570"/>
    <w:rsid w:val="00923B3D"/>
    <w:rsid w:val="00923BC0"/>
    <w:rsid w:val="00925078"/>
    <w:rsid w:val="00925A39"/>
    <w:rsid w:val="00933B01"/>
    <w:rsid w:val="009355B9"/>
    <w:rsid w:val="00935EAA"/>
    <w:rsid w:val="00937397"/>
    <w:rsid w:val="00941BF0"/>
    <w:rsid w:val="00941F12"/>
    <w:rsid w:val="00943BBB"/>
    <w:rsid w:val="00945093"/>
    <w:rsid w:val="00945BED"/>
    <w:rsid w:val="00945C54"/>
    <w:rsid w:val="00947D28"/>
    <w:rsid w:val="0095349B"/>
    <w:rsid w:val="00955530"/>
    <w:rsid w:val="00963955"/>
    <w:rsid w:val="009663B0"/>
    <w:rsid w:val="00974502"/>
    <w:rsid w:val="009753A9"/>
    <w:rsid w:val="00976A31"/>
    <w:rsid w:val="009810DD"/>
    <w:rsid w:val="00982206"/>
    <w:rsid w:val="0098408A"/>
    <w:rsid w:val="00984110"/>
    <w:rsid w:val="009843F1"/>
    <w:rsid w:val="00992A80"/>
    <w:rsid w:val="00995A05"/>
    <w:rsid w:val="009A043E"/>
    <w:rsid w:val="009A1321"/>
    <w:rsid w:val="009A3160"/>
    <w:rsid w:val="009A64A5"/>
    <w:rsid w:val="009A6FFD"/>
    <w:rsid w:val="009B0169"/>
    <w:rsid w:val="009B0859"/>
    <w:rsid w:val="009B192A"/>
    <w:rsid w:val="009B204C"/>
    <w:rsid w:val="009B3EF4"/>
    <w:rsid w:val="009B4035"/>
    <w:rsid w:val="009B698F"/>
    <w:rsid w:val="009B7D23"/>
    <w:rsid w:val="009C095C"/>
    <w:rsid w:val="009C0F0F"/>
    <w:rsid w:val="009C1357"/>
    <w:rsid w:val="009C17A3"/>
    <w:rsid w:val="009C22AC"/>
    <w:rsid w:val="009C2C3F"/>
    <w:rsid w:val="009C2DD8"/>
    <w:rsid w:val="009C3D3F"/>
    <w:rsid w:val="009C4481"/>
    <w:rsid w:val="009C6A1F"/>
    <w:rsid w:val="009D0EEF"/>
    <w:rsid w:val="009D3582"/>
    <w:rsid w:val="009D3BAF"/>
    <w:rsid w:val="009D4895"/>
    <w:rsid w:val="009D59C6"/>
    <w:rsid w:val="009D6B26"/>
    <w:rsid w:val="009D7CAD"/>
    <w:rsid w:val="009E03F6"/>
    <w:rsid w:val="009E1CE5"/>
    <w:rsid w:val="009E21F2"/>
    <w:rsid w:val="009E42D3"/>
    <w:rsid w:val="009E527A"/>
    <w:rsid w:val="009E5993"/>
    <w:rsid w:val="009E5DEE"/>
    <w:rsid w:val="009E6F04"/>
    <w:rsid w:val="009E7439"/>
    <w:rsid w:val="009F23F2"/>
    <w:rsid w:val="009F44EB"/>
    <w:rsid w:val="009F471C"/>
    <w:rsid w:val="009F4AD6"/>
    <w:rsid w:val="009F4D4A"/>
    <w:rsid w:val="009F5DB0"/>
    <w:rsid w:val="009F60DB"/>
    <w:rsid w:val="009F6918"/>
    <w:rsid w:val="009F711B"/>
    <w:rsid w:val="00A00B5A"/>
    <w:rsid w:val="00A0136D"/>
    <w:rsid w:val="00A018B4"/>
    <w:rsid w:val="00A030AB"/>
    <w:rsid w:val="00A04556"/>
    <w:rsid w:val="00A05A70"/>
    <w:rsid w:val="00A06C36"/>
    <w:rsid w:val="00A07C5C"/>
    <w:rsid w:val="00A11021"/>
    <w:rsid w:val="00A11229"/>
    <w:rsid w:val="00A149C7"/>
    <w:rsid w:val="00A14C06"/>
    <w:rsid w:val="00A14DE4"/>
    <w:rsid w:val="00A16DC1"/>
    <w:rsid w:val="00A17063"/>
    <w:rsid w:val="00A23CCD"/>
    <w:rsid w:val="00A25B04"/>
    <w:rsid w:val="00A25FA5"/>
    <w:rsid w:val="00A25FB8"/>
    <w:rsid w:val="00A265ED"/>
    <w:rsid w:val="00A27E43"/>
    <w:rsid w:val="00A3281D"/>
    <w:rsid w:val="00A33F1D"/>
    <w:rsid w:val="00A352CE"/>
    <w:rsid w:val="00A35D9A"/>
    <w:rsid w:val="00A378BF"/>
    <w:rsid w:val="00A47C97"/>
    <w:rsid w:val="00A50173"/>
    <w:rsid w:val="00A53144"/>
    <w:rsid w:val="00A54CC1"/>
    <w:rsid w:val="00A56634"/>
    <w:rsid w:val="00A56C13"/>
    <w:rsid w:val="00A659A2"/>
    <w:rsid w:val="00A74C35"/>
    <w:rsid w:val="00A757FA"/>
    <w:rsid w:val="00A75C78"/>
    <w:rsid w:val="00A76B41"/>
    <w:rsid w:val="00A77834"/>
    <w:rsid w:val="00A77C94"/>
    <w:rsid w:val="00A82961"/>
    <w:rsid w:val="00A86250"/>
    <w:rsid w:val="00A90288"/>
    <w:rsid w:val="00A91314"/>
    <w:rsid w:val="00A921BB"/>
    <w:rsid w:val="00A93681"/>
    <w:rsid w:val="00AA009D"/>
    <w:rsid w:val="00AA2F11"/>
    <w:rsid w:val="00AB1A75"/>
    <w:rsid w:val="00AB202C"/>
    <w:rsid w:val="00AB25C9"/>
    <w:rsid w:val="00AB29D8"/>
    <w:rsid w:val="00AB5544"/>
    <w:rsid w:val="00AB6991"/>
    <w:rsid w:val="00AC01C7"/>
    <w:rsid w:val="00AC14FD"/>
    <w:rsid w:val="00AC2016"/>
    <w:rsid w:val="00AC661E"/>
    <w:rsid w:val="00AD03D3"/>
    <w:rsid w:val="00AD1D54"/>
    <w:rsid w:val="00AD40D5"/>
    <w:rsid w:val="00AE2B06"/>
    <w:rsid w:val="00AE5A06"/>
    <w:rsid w:val="00AF2488"/>
    <w:rsid w:val="00AF364A"/>
    <w:rsid w:val="00AF490A"/>
    <w:rsid w:val="00AF5BA2"/>
    <w:rsid w:val="00AF68FD"/>
    <w:rsid w:val="00AF7745"/>
    <w:rsid w:val="00AF79A9"/>
    <w:rsid w:val="00B0145B"/>
    <w:rsid w:val="00B01538"/>
    <w:rsid w:val="00B045F9"/>
    <w:rsid w:val="00B06177"/>
    <w:rsid w:val="00B114D3"/>
    <w:rsid w:val="00B175C1"/>
    <w:rsid w:val="00B2037F"/>
    <w:rsid w:val="00B22B89"/>
    <w:rsid w:val="00B239CF"/>
    <w:rsid w:val="00B24B81"/>
    <w:rsid w:val="00B26A44"/>
    <w:rsid w:val="00B2775C"/>
    <w:rsid w:val="00B305F1"/>
    <w:rsid w:val="00B30E11"/>
    <w:rsid w:val="00B31019"/>
    <w:rsid w:val="00B31249"/>
    <w:rsid w:val="00B31BE1"/>
    <w:rsid w:val="00B354F4"/>
    <w:rsid w:val="00B405B5"/>
    <w:rsid w:val="00B426BA"/>
    <w:rsid w:val="00B45189"/>
    <w:rsid w:val="00B474CE"/>
    <w:rsid w:val="00B477D4"/>
    <w:rsid w:val="00B51D96"/>
    <w:rsid w:val="00B54A77"/>
    <w:rsid w:val="00B5557F"/>
    <w:rsid w:val="00B55DF6"/>
    <w:rsid w:val="00B5604E"/>
    <w:rsid w:val="00B56448"/>
    <w:rsid w:val="00B56B2E"/>
    <w:rsid w:val="00B5787D"/>
    <w:rsid w:val="00B6371C"/>
    <w:rsid w:val="00B646F0"/>
    <w:rsid w:val="00B65361"/>
    <w:rsid w:val="00B664BF"/>
    <w:rsid w:val="00B66D3B"/>
    <w:rsid w:val="00B67885"/>
    <w:rsid w:val="00B7054D"/>
    <w:rsid w:val="00B72892"/>
    <w:rsid w:val="00B74778"/>
    <w:rsid w:val="00B74CF8"/>
    <w:rsid w:val="00B7580B"/>
    <w:rsid w:val="00B76271"/>
    <w:rsid w:val="00B76EF4"/>
    <w:rsid w:val="00B803BB"/>
    <w:rsid w:val="00B80D3C"/>
    <w:rsid w:val="00B901B9"/>
    <w:rsid w:val="00B910B2"/>
    <w:rsid w:val="00B927A0"/>
    <w:rsid w:val="00B92A19"/>
    <w:rsid w:val="00B93E91"/>
    <w:rsid w:val="00B94812"/>
    <w:rsid w:val="00B94D0F"/>
    <w:rsid w:val="00B96206"/>
    <w:rsid w:val="00BA0B36"/>
    <w:rsid w:val="00BA1B29"/>
    <w:rsid w:val="00BA2433"/>
    <w:rsid w:val="00BA5016"/>
    <w:rsid w:val="00BA5676"/>
    <w:rsid w:val="00BA6E34"/>
    <w:rsid w:val="00BA7D0D"/>
    <w:rsid w:val="00BB02CD"/>
    <w:rsid w:val="00BB031A"/>
    <w:rsid w:val="00BB111E"/>
    <w:rsid w:val="00BB22E2"/>
    <w:rsid w:val="00BB2BD6"/>
    <w:rsid w:val="00BB6AB9"/>
    <w:rsid w:val="00BB6F7A"/>
    <w:rsid w:val="00BB7600"/>
    <w:rsid w:val="00BC26BF"/>
    <w:rsid w:val="00BC588F"/>
    <w:rsid w:val="00BC710D"/>
    <w:rsid w:val="00BD1AA4"/>
    <w:rsid w:val="00BD1B69"/>
    <w:rsid w:val="00BD2A1B"/>
    <w:rsid w:val="00BD3786"/>
    <w:rsid w:val="00BD6BAB"/>
    <w:rsid w:val="00BD79F9"/>
    <w:rsid w:val="00BD7EF2"/>
    <w:rsid w:val="00BE1400"/>
    <w:rsid w:val="00BE16CC"/>
    <w:rsid w:val="00BE24F3"/>
    <w:rsid w:val="00BE4186"/>
    <w:rsid w:val="00BE5B72"/>
    <w:rsid w:val="00BE7DA5"/>
    <w:rsid w:val="00BF053F"/>
    <w:rsid w:val="00BF18D8"/>
    <w:rsid w:val="00BF1A55"/>
    <w:rsid w:val="00BF2290"/>
    <w:rsid w:val="00BF23DA"/>
    <w:rsid w:val="00BF4B69"/>
    <w:rsid w:val="00BF62B4"/>
    <w:rsid w:val="00BF695B"/>
    <w:rsid w:val="00C00BC9"/>
    <w:rsid w:val="00C014A0"/>
    <w:rsid w:val="00C04F5B"/>
    <w:rsid w:val="00C04FE7"/>
    <w:rsid w:val="00C07EF3"/>
    <w:rsid w:val="00C11711"/>
    <w:rsid w:val="00C1372B"/>
    <w:rsid w:val="00C13DB7"/>
    <w:rsid w:val="00C144D9"/>
    <w:rsid w:val="00C16EA6"/>
    <w:rsid w:val="00C17DF7"/>
    <w:rsid w:val="00C237A2"/>
    <w:rsid w:val="00C239C0"/>
    <w:rsid w:val="00C271F1"/>
    <w:rsid w:val="00C2743F"/>
    <w:rsid w:val="00C279F5"/>
    <w:rsid w:val="00C30F48"/>
    <w:rsid w:val="00C334F6"/>
    <w:rsid w:val="00C33712"/>
    <w:rsid w:val="00C3692C"/>
    <w:rsid w:val="00C379D9"/>
    <w:rsid w:val="00C37B97"/>
    <w:rsid w:val="00C42500"/>
    <w:rsid w:val="00C45B67"/>
    <w:rsid w:val="00C45D53"/>
    <w:rsid w:val="00C46A34"/>
    <w:rsid w:val="00C5035A"/>
    <w:rsid w:val="00C50A9B"/>
    <w:rsid w:val="00C5102C"/>
    <w:rsid w:val="00C515B6"/>
    <w:rsid w:val="00C56D2C"/>
    <w:rsid w:val="00C57025"/>
    <w:rsid w:val="00C57F34"/>
    <w:rsid w:val="00C60D8D"/>
    <w:rsid w:val="00C62BF5"/>
    <w:rsid w:val="00C66A50"/>
    <w:rsid w:val="00C66C96"/>
    <w:rsid w:val="00C6788B"/>
    <w:rsid w:val="00C71ECC"/>
    <w:rsid w:val="00C75C61"/>
    <w:rsid w:val="00C75EBE"/>
    <w:rsid w:val="00C81A1B"/>
    <w:rsid w:val="00C829DF"/>
    <w:rsid w:val="00C832DF"/>
    <w:rsid w:val="00C834D2"/>
    <w:rsid w:val="00C852BA"/>
    <w:rsid w:val="00C865A1"/>
    <w:rsid w:val="00C90325"/>
    <w:rsid w:val="00C959CA"/>
    <w:rsid w:val="00CA293B"/>
    <w:rsid w:val="00CA2964"/>
    <w:rsid w:val="00CA421A"/>
    <w:rsid w:val="00CA58F8"/>
    <w:rsid w:val="00CA5FB1"/>
    <w:rsid w:val="00CA6F53"/>
    <w:rsid w:val="00CA7882"/>
    <w:rsid w:val="00CB58C0"/>
    <w:rsid w:val="00CC0051"/>
    <w:rsid w:val="00CC0C78"/>
    <w:rsid w:val="00CC0CD5"/>
    <w:rsid w:val="00CC2402"/>
    <w:rsid w:val="00CC6088"/>
    <w:rsid w:val="00CD2271"/>
    <w:rsid w:val="00CD286E"/>
    <w:rsid w:val="00CD497D"/>
    <w:rsid w:val="00CD543E"/>
    <w:rsid w:val="00CD59F9"/>
    <w:rsid w:val="00CD5B93"/>
    <w:rsid w:val="00CD6047"/>
    <w:rsid w:val="00CE070F"/>
    <w:rsid w:val="00CE1D62"/>
    <w:rsid w:val="00CE4FB4"/>
    <w:rsid w:val="00CE68E2"/>
    <w:rsid w:val="00CF065A"/>
    <w:rsid w:val="00CF0B70"/>
    <w:rsid w:val="00CF6608"/>
    <w:rsid w:val="00CF7956"/>
    <w:rsid w:val="00CF7DA8"/>
    <w:rsid w:val="00D0275C"/>
    <w:rsid w:val="00D0593F"/>
    <w:rsid w:val="00D10CF7"/>
    <w:rsid w:val="00D13185"/>
    <w:rsid w:val="00D14A8B"/>
    <w:rsid w:val="00D2056D"/>
    <w:rsid w:val="00D2148B"/>
    <w:rsid w:val="00D2277D"/>
    <w:rsid w:val="00D230DA"/>
    <w:rsid w:val="00D23EC9"/>
    <w:rsid w:val="00D24D79"/>
    <w:rsid w:val="00D24E49"/>
    <w:rsid w:val="00D275BB"/>
    <w:rsid w:val="00D27BA2"/>
    <w:rsid w:val="00D27BF0"/>
    <w:rsid w:val="00D33ACC"/>
    <w:rsid w:val="00D33F24"/>
    <w:rsid w:val="00D36CA2"/>
    <w:rsid w:val="00D373B7"/>
    <w:rsid w:val="00D40BCB"/>
    <w:rsid w:val="00D40EC6"/>
    <w:rsid w:val="00D44DA8"/>
    <w:rsid w:val="00D45783"/>
    <w:rsid w:val="00D51134"/>
    <w:rsid w:val="00D5156A"/>
    <w:rsid w:val="00D539AB"/>
    <w:rsid w:val="00D66A3C"/>
    <w:rsid w:val="00D67B42"/>
    <w:rsid w:val="00D7189F"/>
    <w:rsid w:val="00D7508A"/>
    <w:rsid w:val="00D8497B"/>
    <w:rsid w:val="00D85F4A"/>
    <w:rsid w:val="00D930E3"/>
    <w:rsid w:val="00D9342C"/>
    <w:rsid w:val="00D94370"/>
    <w:rsid w:val="00D964D6"/>
    <w:rsid w:val="00D9770A"/>
    <w:rsid w:val="00DA0355"/>
    <w:rsid w:val="00DA0EAE"/>
    <w:rsid w:val="00DA76AC"/>
    <w:rsid w:val="00DB3E02"/>
    <w:rsid w:val="00DC3D5C"/>
    <w:rsid w:val="00DC6958"/>
    <w:rsid w:val="00DC6F75"/>
    <w:rsid w:val="00DC748E"/>
    <w:rsid w:val="00DD402C"/>
    <w:rsid w:val="00DD4F62"/>
    <w:rsid w:val="00DD5EB9"/>
    <w:rsid w:val="00DD7F1E"/>
    <w:rsid w:val="00DE0617"/>
    <w:rsid w:val="00DE1364"/>
    <w:rsid w:val="00DE3E9C"/>
    <w:rsid w:val="00DE4A36"/>
    <w:rsid w:val="00DE597E"/>
    <w:rsid w:val="00DE5ADB"/>
    <w:rsid w:val="00DE6B01"/>
    <w:rsid w:val="00DE6B1A"/>
    <w:rsid w:val="00DE759E"/>
    <w:rsid w:val="00DF14D4"/>
    <w:rsid w:val="00DF153A"/>
    <w:rsid w:val="00DF2167"/>
    <w:rsid w:val="00DF63D9"/>
    <w:rsid w:val="00DF7032"/>
    <w:rsid w:val="00E00141"/>
    <w:rsid w:val="00E00766"/>
    <w:rsid w:val="00E01728"/>
    <w:rsid w:val="00E0252F"/>
    <w:rsid w:val="00E039F6"/>
    <w:rsid w:val="00E05D42"/>
    <w:rsid w:val="00E06270"/>
    <w:rsid w:val="00E07756"/>
    <w:rsid w:val="00E10BCD"/>
    <w:rsid w:val="00E11185"/>
    <w:rsid w:val="00E1394D"/>
    <w:rsid w:val="00E13A4F"/>
    <w:rsid w:val="00E15606"/>
    <w:rsid w:val="00E162BF"/>
    <w:rsid w:val="00E173FB"/>
    <w:rsid w:val="00E20CC6"/>
    <w:rsid w:val="00E2477F"/>
    <w:rsid w:val="00E2575A"/>
    <w:rsid w:val="00E27E48"/>
    <w:rsid w:val="00E31C5C"/>
    <w:rsid w:val="00E338CE"/>
    <w:rsid w:val="00E34FB6"/>
    <w:rsid w:val="00E40249"/>
    <w:rsid w:val="00E40A65"/>
    <w:rsid w:val="00E440DD"/>
    <w:rsid w:val="00E44778"/>
    <w:rsid w:val="00E44785"/>
    <w:rsid w:val="00E4706B"/>
    <w:rsid w:val="00E5241F"/>
    <w:rsid w:val="00E537C1"/>
    <w:rsid w:val="00E5735E"/>
    <w:rsid w:val="00E57575"/>
    <w:rsid w:val="00E57B91"/>
    <w:rsid w:val="00E57FF0"/>
    <w:rsid w:val="00E60C32"/>
    <w:rsid w:val="00E65405"/>
    <w:rsid w:val="00E656DD"/>
    <w:rsid w:val="00E66E7C"/>
    <w:rsid w:val="00E7036D"/>
    <w:rsid w:val="00E71752"/>
    <w:rsid w:val="00E728F4"/>
    <w:rsid w:val="00E73750"/>
    <w:rsid w:val="00E73DCE"/>
    <w:rsid w:val="00E74581"/>
    <w:rsid w:val="00E74716"/>
    <w:rsid w:val="00E74F4E"/>
    <w:rsid w:val="00E752F7"/>
    <w:rsid w:val="00E80510"/>
    <w:rsid w:val="00E810FA"/>
    <w:rsid w:val="00E81244"/>
    <w:rsid w:val="00E825ED"/>
    <w:rsid w:val="00E8316B"/>
    <w:rsid w:val="00E860C9"/>
    <w:rsid w:val="00E87DBB"/>
    <w:rsid w:val="00E90726"/>
    <w:rsid w:val="00E92240"/>
    <w:rsid w:val="00E93148"/>
    <w:rsid w:val="00E96BCE"/>
    <w:rsid w:val="00E97365"/>
    <w:rsid w:val="00E978CA"/>
    <w:rsid w:val="00EA102A"/>
    <w:rsid w:val="00EA21D4"/>
    <w:rsid w:val="00EA30F5"/>
    <w:rsid w:val="00EA3108"/>
    <w:rsid w:val="00EB26B4"/>
    <w:rsid w:val="00EB2C7D"/>
    <w:rsid w:val="00EB30A7"/>
    <w:rsid w:val="00EB4C88"/>
    <w:rsid w:val="00EB5475"/>
    <w:rsid w:val="00EB66BF"/>
    <w:rsid w:val="00EC1E87"/>
    <w:rsid w:val="00EC34BD"/>
    <w:rsid w:val="00EC3759"/>
    <w:rsid w:val="00EC395B"/>
    <w:rsid w:val="00EC4D1D"/>
    <w:rsid w:val="00ED08B5"/>
    <w:rsid w:val="00ED0B0D"/>
    <w:rsid w:val="00ED3589"/>
    <w:rsid w:val="00ED3DD3"/>
    <w:rsid w:val="00ED40FD"/>
    <w:rsid w:val="00ED786A"/>
    <w:rsid w:val="00EE0E16"/>
    <w:rsid w:val="00EE3289"/>
    <w:rsid w:val="00EE4248"/>
    <w:rsid w:val="00EE4CE0"/>
    <w:rsid w:val="00EE5EB5"/>
    <w:rsid w:val="00EE6312"/>
    <w:rsid w:val="00EF08E1"/>
    <w:rsid w:val="00EF2F64"/>
    <w:rsid w:val="00EF570B"/>
    <w:rsid w:val="00EF65E9"/>
    <w:rsid w:val="00EF7357"/>
    <w:rsid w:val="00F019D2"/>
    <w:rsid w:val="00F01B6C"/>
    <w:rsid w:val="00F01BC4"/>
    <w:rsid w:val="00F02F84"/>
    <w:rsid w:val="00F066F3"/>
    <w:rsid w:val="00F072E7"/>
    <w:rsid w:val="00F07DB8"/>
    <w:rsid w:val="00F12735"/>
    <w:rsid w:val="00F13123"/>
    <w:rsid w:val="00F1336E"/>
    <w:rsid w:val="00F13B6B"/>
    <w:rsid w:val="00F15AE7"/>
    <w:rsid w:val="00F176FB"/>
    <w:rsid w:val="00F17A33"/>
    <w:rsid w:val="00F23EEE"/>
    <w:rsid w:val="00F26255"/>
    <w:rsid w:val="00F27F74"/>
    <w:rsid w:val="00F30FEB"/>
    <w:rsid w:val="00F31BFB"/>
    <w:rsid w:val="00F34184"/>
    <w:rsid w:val="00F37032"/>
    <w:rsid w:val="00F37163"/>
    <w:rsid w:val="00F40546"/>
    <w:rsid w:val="00F41286"/>
    <w:rsid w:val="00F41A91"/>
    <w:rsid w:val="00F440C0"/>
    <w:rsid w:val="00F53C50"/>
    <w:rsid w:val="00F53F2D"/>
    <w:rsid w:val="00F54DA0"/>
    <w:rsid w:val="00F57A7F"/>
    <w:rsid w:val="00F605A2"/>
    <w:rsid w:val="00F63417"/>
    <w:rsid w:val="00F7102D"/>
    <w:rsid w:val="00F71FD5"/>
    <w:rsid w:val="00F725A7"/>
    <w:rsid w:val="00F73096"/>
    <w:rsid w:val="00F74D0C"/>
    <w:rsid w:val="00F76364"/>
    <w:rsid w:val="00F77CA5"/>
    <w:rsid w:val="00F828E4"/>
    <w:rsid w:val="00F83772"/>
    <w:rsid w:val="00F839F3"/>
    <w:rsid w:val="00F84CF2"/>
    <w:rsid w:val="00F85FE9"/>
    <w:rsid w:val="00F91357"/>
    <w:rsid w:val="00F93599"/>
    <w:rsid w:val="00F956FB"/>
    <w:rsid w:val="00FA0691"/>
    <w:rsid w:val="00FA12F1"/>
    <w:rsid w:val="00FA1715"/>
    <w:rsid w:val="00FA1CBC"/>
    <w:rsid w:val="00FA4DF5"/>
    <w:rsid w:val="00FA54B1"/>
    <w:rsid w:val="00FA72EC"/>
    <w:rsid w:val="00FB1DA9"/>
    <w:rsid w:val="00FB367F"/>
    <w:rsid w:val="00FB3F03"/>
    <w:rsid w:val="00FB4850"/>
    <w:rsid w:val="00FB4FA1"/>
    <w:rsid w:val="00FC063C"/>
    <w:rsid w:val="00FC1B5D"/>
    <w:rsid w:val="00FC240C"/>
    <w:rsid w:val="00FC24CB"/>
    <w:rsid w:val="00FC3C9A"/>
    <w:rsid w:val="00FC75B5"/>
    <w:rsid w:val="00FD1F09"/>
    <w:rsid w:val="00FD33BD"/>
    <w:rsid w:val="00FD3B76"/>
    <w:rsid w:val="00FD3CD6"/>
    <w:rsid w:val="00FE02B3"/>
    <w:rsid w:val="00FE03BE"/>
    <w:rsid w:val="00FE3836"/>
    <w:rsid w:val="00FE394B"/>
    <w:rsid w:val="00FE583C"/>
    <w:rsid w:val="00FE5BB0"/>
    <w:rsid w:val="00FE629B"/>
    <w:rsid w:val="00FF1133"/>
    <w:rsid w:val="00FF35E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D821"/>
  <w15:docId w15:val="{31CE0F66-7116-45DE-B656-7B1B70F6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288B"/>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4D288B"/>
    <w:pPr>
      <w:keepNext/>
      <w:jc w:val="center"/>
      <w:outlineLvl w:val="0"/>
    </w:pPr>
    <w:rPr>
      <w:rFonts w:ascii="HelveticaLT" w:hAnsi="HelveticaLT"/>
      <w:caps/>
      <w:sz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4D288B"/>
    <w:rPr>
      <w:rFonts w:ascii="HelveticaLT" w:hAnsi="HelveticaLT" w:cs="Times New Roman"/>
      <w:caps/>
      <w:sz w:val="20"/>
      <w:szCs w:val="20"/>
      <w:lang w:val="lt-LT" w:eastAsia="lt-LT"/>
    </w:rPr>
  </w:style>
  <w:style w:type="character" w:customStyle="1" w:styleId="AntratsDiagrama">
    <w:name w:val="Antraštės Diagrama"/>
    <w:basedOn w:val="Numatytasispastraiposriftas"/>
    <w:link w:val="Antrats"/>
    <w:uiPriority w:val="99"/>
    <w:qFormat/>
    <w:locked/>
    <w:rsid w:val="004D288B"/>
    <w:rPr>
      <w:rFonts w:ascii="Times New Roman" w:hAnsi="Times New Roman" w:cs="Times New Roman"/>
      <w:sz w:val="20"/>
      <w:szCs w:val="20"/>
      <w:lang w:val="lt-LT" w:eastAsia="lt-LT"/>
    </w:rPr>
  </w:style>
  <w:style w:type="character" w:styleId="Puslapionumeris">
    <w:name w:val="page number"/>
    <w:basedOn w:val="Numatytasispastraiposriftas"/>
    <w:uiPriority w:val="99"/>
    <w:qFormat/>
    <w:rsid w:val="004D288B"/>
    <w:rPr>
      <w:rFonts w:cs="Times New Roman"/>
    </w:rPr>
  </w:style>
  <w:style w:type="character" w:styleId="Komentaronuoroda">
    <w:name w:val="annotation reference"/>
    <w:basedOn w:val="Numatytasispastraiposriftas"/>
    <w:uiPriority w:val="99"/>
    <w:qFormat/>
    <w:rsid w:val="00011F24"/>
    <w:rPr>
      <w:rFonts w:cs="Times New Roman"/>
      <w:sz w:val="16"/>
      <w:szCs w:val="16"/>
    </w:rPr>
  </w:style>
  <w:style w:type="character" w:customStyle="1" w:styleId="KomentarotekstasDiagrama">
    <w:name w:val="Komentaro tekstas Diagrama"/>
    <w:basedOn w:val="Numatytasispastraiposriftas"/>
    <w:link w:val="Komentarotekstas"/>
    <w:uiPriority w:val="99"/>
    <w:semiHidden/>
    <w:qFormat/>
    <w:locked/>
    <w:rsid w:val="00011F24"/>
    <w:rPr>
      <w:rFonts w:ascii="Times New Roman" w:hAnsi="Times New Roman" w:cs="Times New Roman"/>
      <w:sz w:val="20"/>
      <w:szCs w:val="20"/>
      <w:lang w:val="lt-LT" w:eastAsia="lt-LT"/>
    </w:rPr>
  </w:style>
  <w:style w:type="character" w:customStyle="1" w:styleId="KomentarotemaDiagrama">
    <w:name w:val="Komentaro tema Diagrama"/>
    <w:basedOn w:val="KomentarotekstasDiagrama"/>
    <w:link w:val="Komentarotema"/>
    <w:uiPriority w:val="99"/>
    <w:semiHidden/>
    <w:qFormat/>
    <w:locked/>
    <w:rsid w:val="00011F24"/>
    <w:rPr>
      <w:rFonts w:ascii="Times New Roman" w:hAnsi="Times New Roman" w:cs="Times New Roman"/>
      <w:b/>
      <w:bCs/>
      <w:sz w:val="20"/>
      <w:szCs w:val="20"/>
      <w:lang w:val="lt-LT" w:eastAsia="lt-LT"/>
    </w:rPr>
  </w:style>
  <w:style w:type="character" w:customStyle="1" w:styleId="DebesliotekstasDiagrama">
    <w:name w:val="Debesėlio tekstas Diagrama"/>
    <w:basedOn w:val="Numatytasispastraiposriftas"/>
    <w:link w:val="Debesliotekstas"/>
    <w:uiPriority w:val="99"/>
    <w:qFormat/>
    <w:locked/>
    <w:rsid w:val="00011F24"/>
    <w:rPr>
      <w:rFonts w:ascii="Segoe UI" w:hAnsi="Segoe UI" w:cs="Segoe UI"/>
      <w:sz w:val="18"/>
      <w:szCs w:val="18"/>
      <w:lang w:val="lt-LT" w:eastAsia="lt-LT"/>
    </w:rPr>
  </w:style>
  <w:style w:type="character" w:customStyle="1" w:styleId="PoratDiagrama">
    <w:name w:val="Poraštė Diagrama"/>
    <w:basedOn w:val="Numatytasispastraiposriftas"/>
    <w:link w:val="Porat"/>
    <w:uiPriority w:val="99"/>
    <w:qFormat/>
    <w:locked/>
    <w:rsid w:val="00FD1EEC"/>
    <w:rPr>
      <w:rFonts w:ascii="Times New Roman" w:hAnsi="Times New Roman" w:cs="Times New Roman"/>
      <w:sz w:val="20"/>
      <w:szCs w:val="20"/>
      <w:lang w:val="lt-LT" w:eastAsia="lt-LT"/>
    </w:rPr>
  </w:style>
  <w:style w:type="character" w:customStyle="1" w:styleId="InternetLink">
    <w:name w:val="Internet Link"/>
    <w:basedOn w:val="Numatytasispastraiposriftas"/>
    <w:uiPriority w:val="99"/>
    <w:rsid w:val="0067307F"/>
    <w:rPr>
      <w:rFonts w:cs="Times New Roman"/>
      <w:color w:val="0000FF"/>
      <w:u w:val="single"/>
    </w:rPr>
  </w:style>
  <w:style w:type="character" w:styleId="Perirtashipersaitas">
    <w:name w:val="FollowedHyperlink"/>
    <w:basedOn w:val="Numatytasispastraiposriftas"/>
    <w:uiPriority w:val="99"/>
    <w:semiHidden/>
    <w:qFormat/>
    <w:rsid w:val="00E87AA2"/>
    <w:rPr>
      <w:rFonts w:cs="Times New Roman"/>
      <w:color w:val="954F72"/>
      <w:u w:val="single"/>
    </w:rPr>
  </w:style>
  <w:style w:type="character" w:customStyle="1" w:styleId="Neapdorotaspaminjimas1">
    <w:name w:val="Neapdorotas paminėjimas1"/>
    <w:basedOn w:val="Numatytasispastraiposriftas"/>
    <w:uiPriority w:val="99"/>
    <w:semiHidden/>
    <w:qFormat/>
    <w:rsid w:val="00743D5F"/>
    <w:rPr>
      <w:rFonts w:cs="Times New Roman"/>
      <w:color w:val="605E5C"/>
      <w:shd w:val="clear" w:color="auto" w:fill="E1DFDD"/>
    </w:rPr>
  </w:style>
  <w:style w:type="character" w:styleId="Vietosrezervavimoenklotekstas">
    <w:name w:val="Placeholder Text"/>
    <w:basedOn w:val="Numatytasispastraiposriftas"/>
    <w:uiPriority w:val="99"/>
    <w:qFormat/>
    <w:rsid w:val="00F20255"/>
    <w:rPr>
      <w:rFonts w:cs="Times New Roman"/>
      <w:color w:val="808080"/>
    </w:rPr>
  </w:style>
  <w:style w:type="character" w:customStyle="1" w:styleId="Neapdorotaspaminjimas2">
    <w:name w:val="Neapdorotas paminėjimas2"/>
    <w:basedOn w:val="Numatytasispastraiposriftas"/>
    <w:uiPriority w:val="99"/>
    <w:semiHidden/>
    <w:qFormat/>
    <w:rsid w:val="00D26C3D"/>
    <w:rPr>
      <w:rFonts w:cs="Times New Roman"/>
      <w:color w:val="605E5C"/>
      <w:shd w:val="clear" w:color="auto" w:fill="E1DFDD"/>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styleId="Antrats">
    <w:name w:val="header"/>
    <w:basedOn w:val="prastasis"/>
    <w:link w:val="AntratsDiagrama"/>
    <w:uiPriority w:val="99"/>
    <w:rsid w:val="004D288B"/>
    <w:pPr>
      <w:tabs>
        <w:tab w:val="center" w:pos="4153"/>
        <w:tab w:val="right" w:pos="8306"/>
      </w:tabs>
    </w:pPr>
  </w:style>
  <w:style w:type="paragraph" w:styleId="Komentarotekstas">
    <w:name w:val="annotation text"/>
    <w:basedOn w:val="prastasis"/>
    <w:link w:val="KomentarotekstasDiagrama"/>
    <w:uiPriority w:val="99"/>
    <w:semiHidden/>
    <w:qFormat/>
    <w:rsid w:val="00011F24"/>
    <w:rPr>
      <w:sz w:val="20"/>
    </w:rPr>
  </w:style>
  <w:style w:type="paragraph" w:styleId="Komentarotema">
    <w:name w:val="annotation subject"/>
    <w:basedOn w:val="Komentarotekstas"/>
    <w:next w:val="Komentarotekstas"/>
    <w:link w:val="KomentarotemaDiagrama"/>
    <w:uiPriority w:val="99"/>
    <w:semiHidden/>
    <w:qFormat/>
    <w:rsid w:val="00011F24"/>
    <w:rPr>
      <w:b/>
      <w:bCs/>
    </w:rPr>
  </w:style>
  <w:style w:type="paragraph" w:styleId="Debesliotekstas">
    <w:name w:val="Balloon Text"/>
    <w:basedOn w:val="prastasis"/>
    <w:link w:val="DebesliotekstasDiagrama"/>
    <w:uiPriority w:val="99"/>
    <w:qFormat/>
    <w:rsid w:val="00011F24"/>
    <w:rPr>
      <w:rFonts w:ascii="Segoe UI" w:hAnsi="Segoe UI" w:cs="Segoe UI"/>
      <w:sz w:val="18"/>
      <w:szCs w:val="18"/>
    </w:rPr>
  </w:style>
  <w:style w:type="paragraph" w:styleId="Porat">
    <w:name w:val="footer"/>
    <w:basedOn w:val="prastasis"/>
    <w:link w:val="PoratDiagrama"/>
    <w:uiPriority w:val="99"/>
    <w:rsid w:val="00FD1EEC"/>
    <w:pPr>
      <w:tabs>
        <w:tab w:val="center" w:pos="4986"/>
        <w:tab w:val="right" w:pos="9972"/>
      </w:tabs>
    </w:pPr>
  </w:style>
  <w:style w:type="paragraph" w:customStyle="1" w:styleId="msonormal0">
    <w:name w:val="msonormal"/>
    <w:basedOn w:val="prastasis"/>
    <w:uiPriority w:val="99"/>
    <w:qFormat/>
    <w:rsid w:val="00F20255"/>
    <w:pPr>
      <w:spacing w:beforeAutospacing="1" w:afterAutospacing="1"/>
    </w:pPr>
    <w:rPr>
      <w:szCs w:val="24"/>
      <w:lang w:val="en-US" w:eastAsia="en-US"/>
    </w:rPr>
  </w:style>
  <w:style w:type="paragraph" w:customStyle="1" w:styleId="FrameContents">
    <w:name w:val="Frame Contents"/>
    <w:basedOn w:val="prastasis"/>
    <w:qFormat/>
  </w:style>
  <w:style w:type="paragraph" w:customStyle="1" w:styleId="tajtip">
    <w:name w:val="tajtip"/>
    <w:basedOn w:val="prastasis"/>
    <w:rsid w:val="00AF68FD"/>
    <w:pPr>
      <w:spacing w:before="100" w:beforeAutospacing="1" w:after="100" w:afterAutospacing="1"/>
    </w:pPr>
    <w:rPr>
      <w:szCs w:val="24"/>
    </w:rPr>
  </w:style>
  <w:style w:type="paragraph" w:styleId="Pataisymai">
    <w:name w:val="Revision"/>
    <w:hidden/>
    <w:uiPriority w:val="99"/>
    <w:semiHidden/>
    <w:rsid w:val="00243791"/>
    <w:rPr>
      <w:rFonts w:ascii="Times New Roman" w:eastAsia="Times New Roman" w:hAnsi="Times New Roman" w:cs="Times New Roman"/>
      <w:sz w:val="24"/>
      <w:szCs w:val="20"/>
    </w:rPr>
  </w:style>
  <w:style w:type="paragraph" w:customStyle="1" w:styleId="Sraopastraipa2">
    <w:name w:val="Sąrašo pastraipa2"/>
    <w:basedOn w:val="prastasis"/>
    <w:qFormat/>
    <w:rsid w:val="00BD3786"/>
    <w:pPr>
      <w:ind w:left="720"/>
      <w:contextualSpacing/>
    </w:pPr>
    <w:rPr>
      <w:szCs w:val="24"/>
    </w:rPr>
  </w:style>
  <w:style w:type="paragraph" w:customStyle="1" w:styleId="Lentelsvidus">
    <w:name w:val="_Lentelės vidus"/>
    <w:basedOn w:val="prastasis"/>
    <w:uiPriority w:val="99"/>
    <w:rsid w:val="00C144D9"/>
    <w:pPr>
      <w:spacing w:before="60" w:after="60" w:line="276" w:lineRule="auto"/>
    </w:pPr>
    <w:rPr>
      <w:szCs w:val="24"/>
    </w:rPr>
  </w:style>
  <w:style w:type="paragraph" w:styleId="Sraopastraipa">
    <w:name w:val="List Paragraph"/>
    <w:aliases w:val="List Paragraph21,List Paragraph1,Lentele,List Paragraph2,Bullet EY,Table of contents numbered,ERP-List Paragraph,List Paragraph11,Bullet,List Paragraph3,Numbering,Sąrašo pastraipa1,Sąrašo pastraipa.Bullet,lp1"/>
    <w:basedOn w:val="prastasis"/>
    <w:link w:val="SraopastraipaDiagrama"/>
    <w:uiPriority w:val="34"/>
    <w:qFormat/>
    <w:rsid w:val="00805C2A"/>
    <w:pPr>
      <w:ind w:left="720"/>
    </w:pPr>
    <w:rPr>
      <w:rFonts w:ascii="Calibri" w:eastAsiaTheme="minorHAnsi" w:hAnsi="Calibri" w:cs="Calibri"/>
      <w:sz w:val="22"/>
      <w:szCs w:val="22"/>
    </w:rPr>
  </w:style>
  <w:style w:type="character" w:styleId="Hipersaitas">
    <w:name w:val="Hyperlink"/>
    <w:basedOn w:val="Numatytasispastraiposriftas"/>
    <w:uiPriority w:val="99"/>
    <w:semiHidden/>
    <w:unhideWhenUsed/>
    <w:rsid w:val="00233C53"/>
    <w:rPr>
      <w:color w:val="0000FF"/>
      <w:u w:val="single"/>
    </w:rPr>
  </w:style>
  <w:style w:type="paragraph" w:styleId="prastasiniatinklio">
    <w:name w:val="Normal (Web)"/>
    <w:basedOn w:val="prastasis"/>
    <w:uiPriority w:val="99"/>
    <w:semiHidden/>
    <w:unhideWhenUsed/>
    <w:rsid w:val="009B192A"/>
    <w:pPr>
      <w:spacing w:before="100" w:beforeAutospacing="1" w:after="100" w:afterAutospacing="1"/>
    </w:pPr>
    <w:rPr>
      <w:rFonts w:ascii="Calibri" w:eastAsiaTheme="minorHAnsi" w:hAnsi="Calibri" w:cs="Calibri"/>
      <w:sz w:val="22"/>
      <w:szCs w:val="22"/>
    </w:rPr>
  </w:style>
  <w:style w:type="character" w:styleId="Emfaz">
    <w:name w:val="Emphasis"/>
    <w:basedOn w:val="Numatytasispastraiposriftas"/>
    <w:uiPriority w:val="20"/>
    <w:qFormat/>
    <w:locked/>
    <w:rsid w:val="00FD3B76"/>
    <w:rPr>
      <w:i/>
      <w:iCs/>
    </w:rPr>
  </w:style>
  <w:style w:type="character" w:styleId="Grietas">
    <w:name w:val="Strong"/>
    <w:basedOn w:val="Numatytasispastraiposriftas"/>
    <w:uiPriority w:val="22"/>
    <w:qFormat/>
    <w:locked/>
    <w:rsid w:val="00084F97"/>
    <w:rPr>
      <w:b/>
      <w:bCs/>
    </w:rPr>
  </w:style>
  <w:style w:type="character" w:customStyle="1" w:styleId="SraopastraipaDiagrama">
    <w:name w:val="Sąrašo pastraipa Diagrama"/>
    <w:aliases w:val="List Paragraph21 Diagrama,List Paragraph1 Diagrama,Lentele Diagrama,List Paragraph2 Diagrama,Bullet EY Diagrama,Table of contents numbered Diagrama,ERP-List Paragraph Diagrama,List Paragraph11 Diagrama,Bullet Diagrama"/>
    <w:basedOn w:val="Numatytasispastraiposriftas"/>
    <w:link w:val="Sraopastraipa"/>
    <w:uiPriority w:val="34"/>
    <w:locked/>
    <w:rsid w:val="00783CFD"/>
    <w:rPr>
      <w:rFonts w:eastAsiaTheme="minorHAnsi" w:cs="Calibri"/>
      <w:sz w:val="22"/>
    </w:rPr>
  </w:style>
  <w:style w:type="paragraph" w:customStyle="1" w:styleId="Default">
    <w:name w:val="Default"/>
    <w:rsid w:val="00783CFD"/>
    <w:pPr>
      <w:autoSpaceDE w:val="0"/>
      <w:autoSpaceDN w:val="0"/>
      <w:adjustRightInd w:val="0"/>
    </w:pPr>
    <w:rPr>
      <w:rFonts w:ascii="Times New Roman" w:eastAsiaTheme="minorHAns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85430">
      <w:bodyDiv w:val="1"/>
      <w:marLeft w:val="0"/>
      <w:marRight w:val="0"/>
      <w:marTop w:val="0"/>
      <w:marBottom w:val="0"/>
      <w:divBdr>
        <w:top w:val="none" w:sz="0" w:space="0" w:color="auto"/>
        <w:left w:val="none" w:sz="0" w:space="0" w:color="auto"/>
        <w:bottom w:val="none" w:sz="0" w:space="0" w:color="auto"/>
        <w:right w:val="none" w:sz="0" w:space="0" w:color="auto"/>
      </w:divBdr>
    </w:div>
    <w:div w:id="86729913">
      <w:bodyDiv w:val="1"/>
      <w:marLeft w:val="0"/>
      <w:marRight w:val="0"/>
      <w:marTop w:val="0"/>
      <w:marBottom w:val="0"/>
      <w:divBdr>
        <w:top w:val="none" w:sz="0" w:space="0" w:color="auto"/>
        <w:left w:val="none" w:sz="0" w:space="0" w:color="auto"/>
        <w:bottom w:val="none" w:sz="0" w:space="0" w:color="auto"/>
        <w:right w:val="none" w:sz="0" w:space="0" w:color="auto"/>
      </w:divBdr>
      <w:divsChild>
        <w:div w:id="1035732305">
          <w:marLeft w:val="0"/>
          <w:marRight w:val="0"/>
          <w:marTop w:val="0"/>
          <w:marBottom w:val="0"/>
          <w:divBdr>
            <w:top w:val="none" w:sz="0" w:space="0" w:color="auto"/>
            <w:left w:val="none" w:sz="0" w:space="0" w:color="auto"/>
            <w:bottom w:val="none" w:sz="0" w:space="0" w:color="auto"/>
            <w:right w:val="none" w:sz="0" w:space="0" w:color="auto"/>
          </w:divBdr>
        </w:div>
      </w:divsChild>
    </w:div>
    <w:div w:id="123280590">
      <w:bodyDiv w:val="1"/>
      <w:marLeft w:val="0"/>
      <w:marRight w:val="0"/>
      <w:marTop w:val="0"/>
      <w:marBottom w:val="0"/>
      <w:divBdr>
        <w:top w:val="none" w:sz="0" w:space="0" w:color="auto"/>
        <w:left w:val="none" w:sz="0" w:space="0" w:color="auto"/>
        <w:bottom w:val="none" w:sz="0" w:space="0" w:color="auto"/>
        <w:right w:val="none" w:sz="0" w:space="0" w:color="auto"/>
      </w:divBdr>
    </w:div>
    <w:div w:id="138159419">
      <w:bodyDiv w:val="1"/>
      <w:marLeft w:val="0"/>
      <w:marRight w:val="0"/>
      <w:marTop w:val="0"/>
      <w:marBottom w:val="0"/>
      <w:divBdr>
        <w:top w:val="none" w:sz="0" w:space="0" w:color="auto"/>
        <w:left w:val="none" w:sz="0" w:space="0" w:color="auto"/>
        <w:bottom w:val="none" w:sz="0" w:space="0" w:color="auto"/>
        <w:right w:val="none" w:sz="0" w:space="0" w:color="auto"/>
      </w:divBdr>
      <w:divsChild>
        <w:div w:id="436945873">
          <w:marLeft w:val="0"/>
          <w:marRight w:val="0"/>
          <w:marTop w:val="0"/>
          <w:marBottom w:val="0"/>
          <w:divBdr>
            <w:top w:val="none" w:sz="0" w:space="0" w:color="auto"/>
            <w:left w:val="none" w:sz="0" w:space="0" w:color="auto"/>
            <w:bottom w:val="none" w:sz="0" w:space="0" w:color="auto"/>
            <w:right w:val="none" w:sz="0" w:space="0" w:color="auto"/>
          </w:divBdr>
        </w:div>
        <w:div w:id="1206408456">
          <w:marLeft w:val="0"/>
          <w:marRight w:val="0"/>
          <w:marTop w:val="0"/>
          <w:marBottom w:val="0"/>
          <w:divBdr>
            <w:top w:val="none" w:sz="0" w:space="0" w:color="auto"/>
            <w:left w:val="none" w:sz="0" w:space="0" w:color="auto"/>
            <w:bottom w:val="none" w:sz="0" w:space="0" w:color="auto"/>
            <w:right w:val="none" w:sz="0" w:space="0" w:color="auto"/>
          </w:divBdr>
        </w:div>
        <w:div w:id="685138234">
          <w:marLeft w:val="0"/>
          <w:marRight w:val="0"/>
          <w:marTop w:val="0"/>
          <w:marBottom w:val="0"/>
          <w:divBdr>
            <w:top w:val="none" w:sz="0" w:space="0" w:color="auto"/>
            <w:left w:val="none" w:sz="0" w:space="0" w:color="auto"/>
            <w:bottom w:val="none" w:sz="0" w:space="0" w:color="auto"/>
            <w:right w:val="none" w:sz="0" w:space="0" w:color="auto"/>
          </w:divBdr>
        </w:div>
        <w:div w:id="473791422">
          <w:marLeft w:val="0"/>
          <w:marRight w:val="0"/>
          <w:marTop w:val="0"/>
          <w:marBottom w:val="0"/>
          <w:divBdr>
            <w:top w:val="none" w:sz="0" w:space="0" w:color="auto"/>
            <w:left w:val="none" w:sz="0" w:space="0" w:color="auto"/>
            <w:bottom w:val="none" w:sz="0" w:space="0" w:color="auto"/>
            <w:right w:val="none" w:sz="0" w:space="0" w:color="auto"/>
          </w:divBdr>
        </w:div>
        <w:div w:id="1670984676">
          <w:marLeft w:val="0"/>
          <w:marRight w:val="0"/>
          <w:marTop w:val="0"/>
          <w:marBottom w:val="0"/>
          <w:divBdr>
            <w:top w:val="none" w:sz="0" w:space="0" w:color="auto"/>
            <w:left w:val="none" w:sz="0" w:space="0" w:color="auto"/>
            <w:bottom w:val="none" w:sz="0" w:space="0" w:color="auto"/>
            <w:right w:val="none" w:sz="0" w:space="0" w:color="auto"/>
          </w:divBdr>
        </w:div>
        <w:div w:id="1531139331">
          <w:marLeft w:val="0"/>
          <w:marRight w:val="0"/>
          <w:marTop w:val="0"/>
          <w:marBottom w:val="0"/>
          <w:divBdr>
            <w:top w:val="none" w:sz="0" w:space="0" w:color="auto"/>
            <w:left w:val="none" w:sz="0" w:space="0" w:color="auto"/>
            <w:bottom w:val="none" w:sz="0" w:space="0" w:color="auto"/>
            <w:right w:val="none" w:sz="0" w:space="0" w:color="auto"/>
          </w:divBdr>
        </w:div>
        <w:div w:id="1803764118">
          <w:marLeft w:val="0"/>
          <w:marRight w:val="0"/>
          <w:marTop w:val="0"/>
          <w:marBottom w:val="0"/>
          <w:divBdr>
            <w:top w:val="none" w:sz="0" w:space="0" w:color="auto"/>
            <w:left w:val="none" w:sz="0" w:space="0" w:color="auto"/>
            <w:bottom w:val="none" w:sz="0" w:space="0" w:color="auto"/>
            <w:right w:val="none" w:sz="0" w:space="0" w:color="auto"/>
          </w:divBdr>
        </w:div>
        <w:div w:id="835268723">
          <w:marLeft w:val="0"/>
          <w:marRight w:val="0"/>
          <w:marTop w:val="0"/>
          <w:marBottom w:val="0"/>
          <w:divBdr>
            <w:top w:val="none" w:sz="0" w:space="0" w:color="auto"/>
            <w:left w:val="none" w:sz="0" w:space="0" w:color="auto"/>
            <w:bottom w:val="none" w:sz="0" w:space="0" w:color="auto"/>
            <w:right w:val="none" w:sz="0" w:space="0" w:color="auto"/>
          </w:divBdr>
        </w:div>
        <w:div w:id="1088042922">
          <w:marLeft w:val="0"/>
          <w:marRight w:val="0"/>
          <w:marTop w:val="0"/>
          <w:marBottom w:val="0"/>
          <w:divBdr>
            <w:top w:val="none" w:sz="0" w:space="0" w:color="auto"/>
            <w:left w:val="none" w:sz="0" w:space="0" w:color="auto"/>
            <w:bottom w:val="none" w:sz="0" w:space="0" w:color="auto"/>
            <w:right w:val="none" w:sz="0" w:space="0" w:color="auto"/>
          </w:divBdr>
        </w:div>
        <w:div w:id="369688914">
          <w:marLeft w:val="0"/>
          <w:marRight w:val="0"/>
          <w:marTop w:val="0"/>
          <w:marBottom w:val="0"/>
          <w:divBdr>
            <w:top w:val="none" w:sz="0" w:space="0" w:color="auto"/>
            <w:left w:val="none" w:sz="0" w:space="0" w:color="auto"/>
            <w:bottom w:val="none" w:sz="0" w:space="0" w:color="auto"/>
            <w:right w:val="none" w:sz="0" w:space="0" w:color="auto"/>
          </w:divBdr>
        </w:div>
        <w:div w:id="751588310">
          <w:marLeft w:val="0"/>
          <w:marRight w:val="0"/>
          <w:marTop w:val="0"/>
          <w:marBottom w:val="0"/>
          <w:divBdr>
            <w:top w:val="none" w:sz="0" w:space="0" w:color="auto"/>
            <w:left w:val="none" w:sz="0" w:space="0" w:color="auto"/>
            <w:bottom w:val="none" w:sz="0" w:space="0" w:color="auto"/>
            <w:right w:val="none" w:sz="0" w:space="0" w:color="auto"/>
          </w:divBdr>
        </w:div>
        <w:div w:id="1489204368">
          <w:marLeft w:val="0"/>
          <w:marRight w:val="0"/>
          <w:marTop w:val="0"/>
          <w:marBottom w:val="0"/>
          <w:divBdr>
            <w:top w:val="none" w:sz="0" w:space="0" w:color="auto"/>
            <w:left w:val="none" w:sz="0" w:space="0" w:color="auto"/>
            <w:bottom w:val="none" w:sz="0" w:space="0" w:color="auto"/>
            <w:right w:val="none" w:sz="0" w:space="0" w:color="auto"/>
          </w:divBdr>
        </w:div>
        <w:div w:id="1964577049">
          <w:marLeft w:val="0"/>
          <w:marRight w:val="0"/>
          <w:marTop w:val="0"/>
          <w:marBottom w:val="0"/>
          <w:divBdr>
            <w:top w:val="none" w:sz="0" w:space="0" w:color="auto"/>
            <w:left w:val="none" w:sz="0" w:space="0" w:color="auto"/>
            <w:bottom w:val="none" w:sz="0" w:space="0" w:color="auto"/>
            <w:right w:val="none" w:sz="0" w:space="0" w:color="auto"/>
          </w:divBdr>
        </w:div>
        <w:div w:id="112991214">
          <w:marLeft w:val="0"/>
          <w:marRight w:val="0"/>
          <w:marTop w:val="0"/>
          <w:marBottom w:val="0"/>
          <w:divBdr>
            <w:top w:val="none" w:sz="0" w:space="0" w:color="auto"/>
            <w:left w:val="none" w:sz="0" w:space="0" w:color="auto"/>
            <w:bottom w:val="none" w:sz="0" w:space="0" w:color="auto"/>
            <w:right w:val="none" w:sz="0" w:space="0" w:color="auto"/>
          </w:divBdr>
        </w:div>
        <w:div w:id="2123836131">
          <w:marLeft w:val="0"/>
          <w:marRight w:val="0"/>
          <w:marTop w:val="0"/>
          <w:marBottom w:val="0"/>
          <w:divBdr>
            <w:top w:val="none" w:sz="0" w:space="0" w:color="auto"/>
            <w:left w:val="none" w:sz="0" w:space="0" w:color="auto"/>
            <w:bottom w:val="none" w:sz="0" w:space="0" w:color="auto"/>
            <w:right w:val="none" w:sz="0" w:space="0" w:color="auto"/>
          </w:divBdr>
        </w:div>
        <w:div w:id="1832139318">
          <w:marLeft w:val="0"/>
          <w:marRight w:val="0"/>
          <w:marTop w:val="0"/>
          <w:marBottom w:val="0"/>
          <w:divBdr>
            <w:top w:val="none" w:sz="0" w:space="0" w:color="auto"/>
            <w:left w:val="none" w:sz="0" w:space="0" w:color="auto"/>
            <w:bottom w:val="none" w:sz="0" w:space="0" w:color="auto"/>
            <w:right w:val="none" w:sz="0" w:space="0" w:color="auto"/>
          </w:divBdr>
        </w:div>
        <w:div w:id="1002899195">
          <w:marLeft w:val="0"/>
          <w:marRight w:val="0"/>
          <w:marTop w:val="0"/>
          <w:marBottom w:val="0"/>
          <w:divBdr>
            <w:top w:val="none" w:sz="0" w:space="0" w:color="auto"/>
            <w:left w:val="none" w:sz="0" w:space="0" w:color="auto"/>
            <w:bottom w:val="none" w:sz="0" w:space="0" w:color="auto"/>
            <w:right w:val="none" w:sz="0" w:space="0" w:color="auto"/>
          </w:divBdr>
        </w:div>
        <w:div w:id="1431972102">
          <w:marLeft w:val="0"/>
          <w:marRight w:val="0"/>
          <w:marTop w:val="0"/>
          <w:marBottom w:val="0"/>
          <w:divBdr>
            <w:top w:val="none" w:sz="0" w:space="0" w:color="auto"/>
            <w:left w:val="none" w:sz="0" w:space="0" w:color="auto"/>
            <w:bottom w:val="none" w:sz="0" w:space="0" w:color="auto"/>
            <w:right w:val="none" w:sz="0" w:space="0" w:color="auto"/>
          </w:divBdr>
        </w:div>
        <w:div w:id="1356419430">
          <w:marLeft w:val="0"/>
          <w:marRight w:val="0"/>
          <w:marTop w:val="0"/>
          <w:marBottom w:val="0"/>
          <w:divBdr>
            <w:top w:val="none" w:sz="0" w:space="0" w:color="auto"/>
            <w:left w:val="none" w:sz="0" w:space="0" w:color="auto"/>
            <w:bottom w:val="none" w:sz="0" w:space="0" w:color="auto"/>
            <w:right w:val="none" w:sz="0" w:space="0" w:color="auto"/>
          </w:divBdr>
        </w:div>
        <w:div w:id="1491554680">
          <w:marLeft w:val="0"/>
          <w:marRight w:val="0"/>
          <w:marTop w:val="0"/>
          <w:marBottom w:val="0"/>
          <w:divBdr>
            <w:top w:val="none" w:sz="0" w:space="0" w:color="auto"/>
            <w:left w:val="none" w:sz="0" w:space="0" w:color="auto"/>
            <w:bottom w:val="none" w:sz="0" w:space="0" w:color="auto"/>
            <w:right w:val="none" w:sz="0" w:space="0" w:color="auto"/>
          </w:divBdr>
        </w:div>
        <w:div w:id="2088913333">
          <w:marLeft w:val="0"/>
          <w:marRight w:val="0"/>
          <w:marTop w:val="0"/>
          <w:marBottom w:val="0"/>
          <w:divBdr>
            <w:top w:val="none" w:sz="0" w:space="0" w:color="auto"/>
            <w:left w:val="none" w:sz="0" w:space="0" w:color="auto"/>
            <w:bottom w:val="none" w:sz="0" w:space="0" w:color="auto"/>
            <w:right w:val="none" w:sz="0" w:space="0" w:color="auto"/>
          </w:divBdr>
        </w:div>
        <w:div w:id="898173523">
          <w:marLeft w:val="0"/>
          <w:marRight w:val="0"/>
          <w:marTop w:val="0"/>
          <w:marBottom w:val="0"/>
          <w:divBdr>
            <w:top w:val="none" w:sz="0" w:space="0" w:color="auto"/>
            <w:left w:val="none" w:sz="0" w:space="0" w:color="auto"/>
            <w:bottom w:val="none" w:sz="0" w:space="0" w:color="auto"/>
            <w:right w:val="none" w:sz="0" w:space="0" w:color="auto"/>
          </w:divBdr>
        </w:div>
        <w:div w:id="450904568">
          <w:marLeft w:val="0"/>
          <w:marRight w:val="0"/>
          <w:marTop w:val="0"/>
          <w:marBottom w:val="0"/>
          <w:divBdr>
            <w:top w:val="none" w:sz="0" w:space="0" w:color="auto"/>
            <w:left w:val="none" w:sz="0" w:space="0" w:color="auto"/>
            <w:bottom w:val="none" w:sz="0" w:space="0" w:color="auto"/>
            <w:right w:val="none" w:sz="0" w:space="0" w:color="auto"/>
          </w:divBdr>
        </w:div>
        <w:div w:id="1732650749">
          <w:marLeft w:val="0"/>
          <w:marRight w:val="0"/>
          <w:marTop w:val="0"/>
          <w:marBottom w:val="0"/>
          <w:divBdr>
            <w:top w:val="none" w:sz="0" w:space="0" w:color="auto"/>
            <w:left w:val="none" w:sz="0" w:space="0" w:color="auto"/>
            <w:bottom w:val="none" w:sz="0" w:space="0" w:color="auto"/>
            <w:right w:val="none" w:sz="0" w:space="0" w:color="auto"/>
          </w:divBdr>
        </w:div>
        <w:div w:id="1574269931">
          <w:marLeft w:val="0"/>
          <w:marRight w:val="0"/>
          <w:marTop w:val="0"/>
          <w:marBottom w:val="0"/>
          <w:divBdr>
            <w:top w:val="none" w:sz="0" w:space="0" w:color="auto"/>
            <w:left w:val="none" w:sz="0" w:space="0" w:color="auto"/>
            <w:bottom w:val="none" w:sz="0" w:space="0" w:color="auto"/>
            <w:right w:val="none" w:sz="0" w:space="0" w:color="auto"/>
          </w:divBdr>
        </w:div>
        <w:div w:id="926035003">
          <w:marLeft w:val="0"/>
          <w:marRight w:val="0"/>
          <w:marTop w:val="0"/>
          <w:marBottom w:val="0"/>
          <w:divBdr>
            <w:top w:val="none" w:sz="0" w:space="0" w:color="auto"/>
            <w:left w:val="none" w:sz="0" w:space="0" w:color="auto"/>
            <w:bottom w:val="none" w:sz="0" w:space="0" w:color="auto"/>
            <w:right w:val="none" w:sz="0" w:space="0" w:color="auto"/>
          </w:divBdr>
        </w:div>
        <w:div w:id="1851218910">
          <w:marLeft w:val="0"/>
          <w:marRight w:val="0"/>
          <w:marTop w:val="0"/>
          <w:marBottom w:val="0"/>
          <w:divBdr>
            <w:top w:val="none" w:sz="0" w:space="0" w:color="auto"/>
            <w:left w:val="none" w:sz="0" w:space="0" w:color="auto"/>
            <w:bottom w:val="none" w:sz="0" w:space="0" w:color="auto"/>
            <w:right w:val="none" w:sz="0" w:space="0" w:color="auto"/>
          </w:divBdr>
        </w:div>
      </w:divsChild>
    </w:div>
    <w:div w:id="140779310">
      <w:bodyDiv w:val="1"/>
      <w:marLeft w:val="0"/>
      <w:marRight w:val="0"/>
      <w:marTop w:val="0"/>
      <w:marBottom w:val="0"/>
      <w:divBdr>
        <w:top w:val="none" w:sz="0" w:space="0" w:color="auto"/>
        <w:left w:val="none" w:sz="0" w:space="0" w:color="auto"/>
        <w:bottom w:val="none" w:sz="0" w:space="0" w:color="auto"/>
        <w:right w:val="none" w:sz="0" w:space="0" w:color="auto"/>
      </w:divBdr>
    </w:div>
    <w:div w:id="196084808">
      <w:bodyDiv w:val="1"/>
      <w:marLeft w:val="0"/>
      <w:marRight w:val="0"/>
      <w:marTop w:val="0"/>
      <w:marBottom w:val="0"/>
      <w:divBdr>
        <w:top w:val="none" w:sz="0" w:space="0" w:color="auto"/>
        <w:left w:val="none" w:sz="0" w:space="0" w:color="auto"/>
        <w:bottom w:val="none" w:sz="0" w:space="0" w:color="auto"/>
        <w:right w:val="none" w:sz="0" w:space="0" w:color="auto"/>
      </w:divBdr>
    </w:div>
    <w:div w:id="243031109">
      <w:bodyDiv w:val="1"/>
      <w:marLeft w:val="0"/>
      <w:marRight w:val="0"/>
      <w:marTop w:val="0"/>
      <w:marBottom w:val="0"/>
      <w:divBdr>
        <w:top w:val="none" w:sz="0" w:space="0" w:color="auto"/>
        <w:left w:val="none" w:sz="0" w:space="0" w:color="auto"/>
        <w:bottom w:val="none" w:sz="0" w:space="0" w:color="auto"/>
        <w:right w:val="none" w:sz="0" w:space="0" w:color="auto"/>
      </w:divBdr>
    </w:div>
    <w:div w:id="328557314">
      <w:bodyDiv w:val="1"/>
      <w:marLeft w:val="0"/>
      <w:marRight w:val="0"/>
      <w:marTop w:val="0"/>
      <w:marBottom w:val="0"/>
      <w:divBdr>
        <w:top w:val="none" w:sz="0" w:space="0" w:color="auto"/>
        <w:left w:val="none" w:sz="0" w:space="0" w:color="auto"/>
        <w:bottom w:val="none" w:sz="0" w:space="0" w:color="auto"/>
        <w:right w:val="none" w:sz="0" w:space="0" w:color="auto"/>
      </w:divBdr>
      <w:divsChild>
        <w:div w:id="479537394">
          <w:marLeft w:val="0"/>
          <w:marRight w:val="0"/>
          <w:marTop w:val="0"/>
          <w:marBottom w:val="0"/>
          <w:divBdr>
            <w:top w:val="none" w:sz="0" w:space="0" w:color="auto"/>
            <w:left w:val="none" w:sz="0" w:space="0" w:color="auto"/>
            <w:bottom w:val="none" w:sz="0" w:space="0" w:color="auto"/>
            <w:right w:val="none" w:sz="0" w:space="0" w:color="auto"/>
          </w:divBdr>
          <w:divsChild>
            <w:div w:id="1384868325">
              <w:marLeft w:val="0"/>
              <w:marRight w:val="0"/>
              <w:marTop w:val="0"/>
              <w:marBottom w:val="0"/>
              <w:divBdr>
                <w:top w:val="none" w:sz="0" w:space="0" w:color="auto"/>
                <w:left w:val="none" w:sz="0" w:space="0" w:color="auto"/>
                <w:bottom w:val="none" w:sz="0" w:space="0" w:color="auto"/>
                <w:right w:val="none" w:sz="0" w:space="0" w:color="auto"/>
              </w:divBdr>
            </w:div>
            <w:div w:id="580140350">
              <w:marLeft w:val="0"/>
              <w:marRight w:val="0"/>
              <w:marTop w:val="0"/>
              <w:marBottom w:val="0"/>
              <w:divBdr>
                <w:top w:val="none" w:sz="0" w:space="0" w:color="auto"/>
                <w:left w:val="none" w:sz="0" w:space="0" w:color="auto"/>
                <w:bottom w:val="none" w:sz="0" w:space="0" w:color="auto"/>
                <w:right w:val="none" w:sz="0" w:space="0" w:color="auto"/>
              </w:divBdr>
            </w:div>
            <w:div w:id="2122795812">
              <w:marLeft w:val="0"/>
              <w:marRight w:val="0"/>
              <w:marTop w:val="0"/>
              <w:marBottom w:val="0"/>
              <w:divBdr>
                <w:top w:val="none" w:sz="0" w:space="0" w:color="auto"/>
                <w:left w:val="none" w:sz="0" w:space="0" w:color="auto"/>
                <w:bottom w:val="none" w:sz="0" w:space="0" w:color="auto"/>
                <w:right w:val="none" w:sz="0" w:space="0" w:color="auto"/>
              </w:divBdr>
            </w:div>
            <w:div w:id="904609574">
              <w:marLeft w:val="0"/>
              <w:marRight w:val="0"/>
              <w:marTop w:val="0"/>
              <w:marBottom w:val="0"/>
              <w:divBdr>
                <w:top w:val="none" w:sz="0" w:space="0" w:color="auto"/>
                <w:left w:val="none" w:sz="0" w:space="0" w:color="auto"/>
                <w:bottom w:val="none" w:sz="0" w:space="0" w:color="auto"/>
                <w:right w:val="none" w:sz="0" w:space="0" w:color="auto"/>
              </w:divBdr>
            </w:div>
            <w:div w:id="830217878">
              <w:marLeft w:val="0"/>
              <w:marRight w:val="0"/>
              <w:marTop w:val="0"/>
              <w:marBottom w:val="0"/>
              <w:divBdr>
                <w:top w:val="none" w:sz="0" w:space="0" w:color="auto"/>
                <w:left w:val="none" w:sz="0" w:space="0" w:color="auto"/>
                <w:bottom w:val="none" w:sz="0" w:space="0" w:color="auto"/>
                <w:right w:val="none" w:sz="0" w:space="0" w:color="auto"/>
              </w:divBdr>
            </w:div>
            <w:div w:id="1825658552">
              <w:marLeft w:val="0"/>
              <w:marRight w:val="0"/>
              <w:marTop w:val="0"/>
              <w:marBottom w:val="0"/>
              <w:divBdr>
                <w:top w:val="none" w:sz="0" w:space="0" w:color="auto"/>
                <w:left w:val="none" w:sz="0" w:space="0" w:color="auto"/>
                <w:bottom w:val="none" w:sz="0" w:space="0" w:color="auto"/>
                <w:right w:val="none" w:sz="0" w:space="0" w:color="auto"/>
              </w:divBdr>
            </w:div>
            <w:div w:id="21252658">
              <w:marLeft w:val="0"/>
              <w:marRight w:val="0"/>
              <w:marTop w:val="0"/>
              <w:marBottom w:val="0"/>
              <w:divBdr>
                <w:top w:val="none" w:sz="0" w:space="0" w:color="auto"/>
                <w:left w:val="none" w:sz="0" w:space="0" w:color="auto"/>
                <w:bottom w:val="none" w:sz="0" w:space="0" w:color="auto"/>
                <w:right w:val="none" w:sz="0" w:space="0" w:color="auto"/>
              </w:divBdr>
            </w:div>
            <w:div w:id="1866358811">
              <w:marLeft w:val="0"/>
              <w:marRight w:val="0"/>
              <w:marTop w:val="0"/>
              <w:marBottom w:val="0"/>
              <w:divBdr>
                <w:top w:val="none" w:sz="0" w:space="0" w:color="auto"/>
                <w:left w:val="none" w:sz="0" w:space="0" w:color="auto"/>
                <w:bottom w:val="none" w:sz="0" w:space="0" w:color="auto"/>
                <w:right w:val="none" w:sz="0" w:space="0" w:color="auto"/>
              </w:divBdr>
            </w:div>
            <w:div w:id="311180606">
              <w:marLeft w:val="0"/>
              <w:marRight w:val="0"/>
              <w:marTop w:val="0"/>
              <w:marBottom w:val="0"/>
              <w:divBdr>
                <w:top w:val="none" w:sz="0" w:space="0" w:color="auto"/>
                <w:left w:val="none" w:sz="0" w:space="0" w:color="auto"/>
                <w:bottom w:val="none" w:sz="0" w:space="0" w:color="auto"/>
                <w:right w:val="none" w:sz="0" w:space="0" w:color="auto"/>
              </w:divBdr>
            </w:div>
          </w:divsChild>
        </w:div>
        <w:div w:id="1085764123">
          <w:marLeft w:val="0"/>
          <w:marRight w:val="0"/>
          <w:marTop w:val="0"/>
          <w:marBottom w:val="0"/>
          <w:divBdr>
            <w:top w:val="none" w:sz="0" w:space="0" w:color="auto"/>
            <w:left w:val="none" w:sz="0" w:space="0" w:color="auto"/>
            <w:bottom w:val="none" w:sz="0" w:space="0" w:color="auto"/>
            <w:right w:val="none" w:sz="0" w:space="0" w:color="auto"/>
          </w:divBdr>
          <w:divsChild>
            <w:div w:id="1453480944">
              <w:marLeft w:val="0"/>
              <w:marRight w:val="0"/>
              <w:marTop w:val="0"/>
              <w:marBottom w:val="0"/>
              <w:divBdr>
                <w:top w:val="none" w:sz="0" w:space="0" w:color="auto"/>
                <w:left w:val="none" w:sz="0" w:space="0" w:color="auto"/>
                <w:bottom w:val="none" w:sz="0" w:space="0" w:color="auto"/>
                <w:right w:val="none" w:sz="0" w:space="0" w:color="auto"/>
              </w:divBdr>
            </w:div>
            <w:div w:id="588662675">
              <w:marLeft w:val="0"/>
              <w:marRight w:val="0"/>
              <w:marTop w:val="0"/>
              <w:marBottom w:val="0"/>
              <w:divBdr>
                <w:top w:val="none" w:sz="0" w:space="0" w:color="auto"/>
                <w:left w:val="none" w:sz="0" w:space="0" w:color="auto"/>
                <w:bottom w:val="none" w:sz="0" w:space="0" w:color="auto"/>
                <w:right w:val="none" w:sz="0" w:space="0" w:color="auto"/>
              </w:divBdr>
            </w:div>
            <w:div w:id="1738819665">
              <w:marLeft w:val="0"/>
              <w:marRight w:val="0"/>
              <w:marTop w:val="0"/>
              <w:marBottom w:val="0"/>
              <w:divBdr>
                <w:top w:val="none" w:sz="0" w:space="0" w:color="auto"/>
                <w:left w:val="none" w:sz="0" w:space="0" w:color="auto"/>
                <w:bottom w:val="none" w:sz="0" w:space="0" w:color="auto"/>
                <w:right w:val="none" w:sz="0" w:space="0" w:color="auto"/>
              </w:divBdr>
            </w:div>
            <w:div w:id="1747145802">
              <w:marLeft w:val="0"/>
              <w:marRight w:val="0"/>
              <w:marTop w:val="0"/>
              <w:marBottom w:val="0"/>
              <w:divBdr>
                <w:top w:val="none" w:sz="0" w:space="0" w:color="auto"/>
                <w:left w:val="none" w:sz="0" w:space="0" w:color="auto"/>
                <w:bottom w:val="none" w:sz="0" w:space="0" w:color="auto"/>
                <w:right w:val="none" w:sz="0" w:space="0" w:color="auto"/>
              </w:divBdr>
            </w:div>
            <w:div w:id="770854394">
              <w:marLeft w:val="0"/>
              <w:marRight w:val="0"/>
              <w:marTop w:val="0"/>
              <w:marBottom w:val="0"/>
              <w:divBdr>
                <w:top w:val="none" w:sz="0" w:space="0" w:color="auto"/>
                <w:left w:val="none" w:sz="0" w:space="0" w:color="auto"/>
                <w:bottom w:val="none" w:sz="0" w:space="0" w:color="auto"/>
                <w:right w:val="none" w:sz="0" w:space="0" w:color="auto"/>
              </w:divBdr>
            </w:div>
            <w:div w:id="203568063">
              <w:marLeft w:val="0"/>
              <w:marRight w:val="0"/>
              <w:marTop w:val="0"/>
              <w:marBottom w:val="0"/>
              <w:divBdr>
                <w:top w:val="none" w:sz="0" w:space="0" w:color="auto"/>
                <w:left w:val="none" w:sz="0" w:space="0" w:color="auto"/>
                <w:bottom w:val="none" w:sz="0" w:space="0" w:color="auto"/>
                <w:right w:val="none" w:sz="0" w:space="0" w:color="auto"/>
              </w:divBdr>
            </w:div>
          </w:divsChild>
        </w:div>
        <w:div w:id="447967302">
          <w:marLeft w:val="0"/>
          <w:marRight w:val="0"/>
          <w:marTop w:val="0"/>
          <w:marBottom w:val="0"/>
          <w:divBdr>
            <w:top w:val="none" w:sz="0" w:space="0" w:color="auto"/>
            <w:left w:val="none" w:sz="0" w:space="0" w:color="auto"/>
            <w:bottom w:val="none" w:sz="0" w:space="0" w:color="auto"/>
            <w:right w:val="none" w:sz="0" w:space="0" w:color="auto"/>
          </w:divBdr>
        </w:div>
        <w:div w:id="2026397392">
          <w:marLeft w:val="0"/>
          <w:marRight w:val="0"/>
          <w:marTop w:val="0"/>
          <w:marBottom w:val="0"/>
          <w:divBdr>
            <w:top w:val="none" w:sz="0" w:space="0" w:color="auto"/>
            <w:left w:val="none" w:sz="0" w:space="0" w:color="auto"/>
            <w:bottom w:val="none" w:sz="0" w:space="0" w:color="auto"/>
            <w:right w:val="none" w:sz="0" w:space="0" w:color="auto"/>
          </w:divBdr>
          <w:divsChild>
            <w:div w:id="1281837897">
              <w:marLeft w:val="0"/>
              <w:marRight w:val="0"/>
              <w:marTop w:val="0"/>
              <w:marBottom w:val="0"/>
              <w:divBdr>
                <w:top w:val="none" w:sz="0" w:space="0" w:color="auto"/>
                <w:left w:val="none" w:sz="0" w:space="0" w:color="auto"/>
                <w:bottom w:val="none" w:sz="0" w:space="0" w:color="auto"/>
                <w:right w:val="none" w:sz="0" w:space="0" w:color="auto"/>
              </w:divBdr>
            </w:div>
            <w:div w:id="1368675375">
              <w:marLeft w:val="0"/>
              <w:marRight w:val="0"/>
              <w:marTop w:val="0"/>
              <w:marBottom w:val="0"/>
              <w:divBdr>
                <w:top w:val="none" w:sz="0" w:space="0" w:color="auto"/>
                <w:left w:val="none" w:sz="0" w:space="0" w:color="auto"/>
                <w:bottom w:val="none" w:sz="0" w:space="0" w:color="auto"/>
                <w:right w:val="none" w:sz="0" w:space="0" w:color="auto"/>
              </w:divBdr>
            </w:div>
            <w:div w:id="987319709">
              <w:marLeft w:val="0"/>
              <w:marRight w:val="0"/>
              <w:marTop w:val="0"/>
              <w:marBottom w:val="0"/>
              <w:divBdr>
                <w:top w:val="none" w:sz="0" w:space="0" w:color="auto"/>
                <w:left w:val="none" w:sz="0" w:space="0" w:color="auto"/>
                <w:bottom w:val="none" w:sz="0" w:space="0" w:color="auto"/>
                <w:right w:val="none" w:sz="0" w:space="0" w:color="auto"/>
              </w:divBdr>
            </w:div>
            <w:div w:id="296302118">
              <w:marLeft w:val="0"/>
              <w:marRight w:val="0"/>
              <w:marTop w:val="0"/>
              <w:marBottom w:val="0"/>
              <w:divBdr>
                <w:top w:val="none" w:sz="0" w:space="0" w:color="auto"/>
                <w:left w:val="none" w:sz="0" w:space="0" w:color="auto"/>
                <w:bottom w:val="none" w:sz="0" w:space="0" w:color="auto"/>
                <w:right w:val="none" w:sz="0" w:space="0" w:color="auto"/>
              </w:divBdr>
            </w:div>
          </w:divsChild>
        </w:div>
        <w:div w:id="1832019850">
          <w:marLeft w:val="0"/>
          <w:marRight w:val="0"/>
          <w:marTop w:val="0"/>
          <w:marBottom w:val="0"/>
          <w:divBdr>
            <w:top w:val="none" w:sz="0" w:space="0" w:color="auto"/>
            <w:left w:val="none" w:sz="0" w:space="0" w:color="auto"/>
            <w:bottom w:val="none" w:sz="0" w:space="0" w:color="auto"/>
            <w:right w:val="none" w:sz="0" w:space="0" w:color="auto"/>
          </w:divBdr>
        </w:div>
        <w:div w:id="1223253352">
          <w:marLeft w:val="0"/>
          <w:marRight w:val="0"/>
          <w:marTop w:val="0"/>
          <w:marBottom w:val="0"/>
          <w:divBdr>
            <w:top w:val="none" w:sz="0" w:space="0" w:color="auto"/>
            <w:left w:val="none" w:sz="0" w:space="0" w:color="auto"/>
            <w:bottom w:val="none" w:sz="0" w:space="0" w:color="auto"/>
            <w:right w:val="none" w:sz="0" w:space="0" w:color="auto"/>
          </w:divBdr>
        </w:div>
        <w:div w:id="112211589">
          <w:marLeft w:val="0"/>
          <w:marRight w:val="0"/>
          <w:marTop w:val="0"/>
          <w:marBottom w:val="0"/>
          <w:divBdr>
            <w:top w:val="none" w:sz="0" w:space="0" w:color="auto"/>
            <w:left w:val="none" w:sz="0" w:space="0" w:color="auto"/>
            <w:bottom w:val="none" w:sz="0" w:space="0" w:color="auto"/>
            <w:right w:val="none" w:sz="0" w:space="0" w:color="auto"/>
          </w:divBdr>
        </w:div>
        <w:div w:id="340938517">
          <w:marLeft w:val="0"/>
          <w:marRight w:val="0"/>
          <w:marTop w:val="0"/>
          <w:marBottom w:val="0"/>
          <w:divBdr>
            <w:top w:val="none" w:sz="0" w:space="0" w:color="auto"/>
            <w:left w:val="none" w:sz="0" w:space="0" w:color="auto"/>
            <w:bottom w:val="none" w:sz="0" w:space="0" w:color="auto"/>
            <w:right w:val="none" w:sz="0" w:space="0" w:color="auto"/>
          </w:divBdr>
        </w:div>
        <w:div w:id="15621722">
          <w:marLeft w:val="0"/>
          <w:marRight w:val="0"/>
          <w:marTop w:val="0"/>
          <w:marBottom w:val="0"/>
          <w:divBdr>
            <w:top w:val="none" w:sz="0" w:space="0" w:color="auto"/>
            <w:left w:val="none" w:sz="0" w:space="0" w:color="auto"/>
            <w:bottom w:val="none" w:sz="0" w:space="0" w:color="auto"/>
            <w:right w:val="none" w:sz="0" w:space="0" w:color="auto"/>
          </w:divBdr>
        </w:div>
        <w:div w:id="1144808331">
          <w:marLeft w:val="0"/>
          <w:marRight w:val="0"/>
          <w:marTop w:val="0"/>
          <w:marBottom w:val="0"/>
          <w:divBdr>
            <w:top w:val="none" w:sz="0" w:space="0" w:color="auto"/>
            <w:left w:val="none" w:sz="0" w:space="0" w:color="auto"/>
            <w:bottom w:val="none" w:sz="0" w:space="0" w:color="auto"/>
            <w:right w:val="none" w:sz="0" w:space="0" w:color="auto"/>
          </w:divBdr>
        </w:div>
        <w:div w:id="60954239">
          <w:marLeft w:val="0"/>
          <w:marRight w:val="0"/>
          <w:marTop w:val="0"/>
          <w:marBottom w:val="0"/>
          <w:divBdr>
            <w:top w:val="none" w:sz="0" w:space="0" w:color="auto"/>
            <w:left w:val="none" w:sz="0" w:space="0" w:color="auto"/>
            <w:bottom w:val="none" w:sz="0" w:space="0" w:color="auto"/>
            <w:right w:val="none" w:sz="0" w:space="0" w:color="auto"/>
          </w:divBdr>
        </w:div>
      </w:divsChild>
    </w:div>
    <w:div w:id="401374050">
      <w:bodyDiv w:val="1"/>
      <w:marLeft w:val="0"/>
      <w:marRight w:val="0"/>
      <w:marTop w:val="0"/>
      <w:marBottom w:val="0"/>
      <w:divBdr>
        <w:top w:val="none" w:sz="0" w:space="0" w:color="auto"/>
        <w:left w:val="none" w:sz="0" w:space="0" w:color="auto"/>
        <w:bottom w:val="none" w:sz="0" w:space="0" w:color="auto"/>
        <w:right w:val="none" w:sz="0" w:space="0" w:color="auto"/>
      </w:divBdr>
    </w:div>
    <w:div w:id="441195006">
      <w:bodyDiv w:val="1"/>
      <w:marLeft w:val="0"/>
      <w:marRight w:val="0"/>
      <w:marTop w:val="0"/>
      <w:marBottom w:val="0"/>
      <w:divBdr>
        <w:top w:val="none" w:sz="0" w:space="0" w:color="auto"/>
        <w:left w:val="none" w:sz="0" w:space="0" w:color="auto"/>
        <w:bottom w:val="none" w:sz="0" w:space="0" w:color="auto"/>
        <w:right w:val="none" w:sz="0" w:space="0" w:color="auto"/>
      </w:divBdr>
    </w:div>
    <w:div w:id="455413712">
      <w:bodyDiv w:val="1"/>
      <w:marLeft w:val="0"/>
      <w:marRight w:val="0"/>
      <w:marTop w:val="0"/>
      <w:marBottom w:val="0"/>
      <w:divBdr>
        <w:top w:val="none" w:sz="0" w:space="0" w:color="auto"/>
        <w:left w:val="none" w:sz="0" w:space="0" w:color="auto"/>
        <w:bottom w:val="none" w:sz="0" w:space="0" w:color="auto"/>
        <w:right w:val="none" w:sz="0" w:space="0" w:color="auto"/>
      </w:divBdr>
      <w:divsChild>
        <w:div w:id="795369093">
          <w:marLeft w:val="0"/>
          <w:marRight w:val="0"/>
          <w:marTop w:val="0"/>
          <w:marBottom w:val="0"/>
          <w:divBdr>
            <w:top w:val="none" w:sz="0" w:space="0" w:color="auto"/>
            <w:left w:val="none" w:sz="0" w:space="0" w:color="auto"/>
            <w:bottom w:val="none" w:sz="0" w:space="0" w:color="auto"/>
            <w:right w:val="none" w:sz="0" w:space="0" w:color="auto"/>
          </w:divBdr>
        </w:div>
        <w:div w:id="1097019451">
          <w:marLeft w:val="0"/>
          <w:marRight w:val="0"/>
          <w:marTop w:val="0"/>
          <w:marBottom w:val="0"/>
          <w:divBdr>
            <w:top w:val="none" w:sz="0" w:space="0" w:color="auto"/>
            <w:left w:val="none" w:sz="0" w:space="0" w:color="auto"/>
            <w:bottom w:val="none" w:sz="0" w:space="0" w:color="auto"/>
            <w:right w:val="none" w:sz="0" w:space="0" w:color="auto"/>
          </w:divBdr>
        </w:div>
        <w:div w:id="1849901160">
          <w:marLeft w:val="0"/>
          <w:marRight w:val="0"/>
          <w:marTop w:val="0"/>
          <w:marBottom w:val="0"/>
          <w:divBdr>
            <w:top w:val="none" w:sz="0" w:space="0" w:color="auto"/>
            <w:left w:val="none" w:sz="0" w:space="0" w:color="auto"/>
            <w:bottom w:val="none" w:sz="0" w:space="0" w:color="auto"/>
            <w:right w:val="none" w:sz="0" w:space="0" w:color="auto"/>
          </w:divBdr>
        </w:div>
        <w:div w:id="1939023409">
          <w:marLeft w:val="0"/>
          <w:marRight w:val="0"/>
          <w:marTop w:val="0"/>
          <w:marBottom w:val="0"/>
          <w:divBdr>
            <w:top w:val="none" w:sz="0" w:space="0" w:color="auto"/>
            <w:left w:val="none" w:sz="0" w:space="0" w:color="auto"/>
            <w:bottom w:val="none" w:sz="0" w:space="0" w:color="auto"/>
            <w:right w:val="none" w:sz="0" w:space="0" w:color="auto"/>
          </w:divBdr>
        </w:div>
        <w:div w:id="915240230">
          <w:marLeft w:val="0"/>
          <w:marRight w:val="0"/>
          <w:marTop w:val="0"/>
          <w:marBottom w:val="0"/>
          <w:divBdr>
            <w:top w:val="none" w:sz="0" w:space="0" w:color="auto"/>
            <w:left w:val="none" w:sz="0" w:space="0" w:color="auto"/>
            <w:bottom w:val="none" w:sz="0" w:space="0" w:color="auto"/>
            <w:right w:val="none" w:sz="0" w:space="0" w:color="auto"/>
          </w:divBdr>
        </w:div>
        <w:div w:id="1855336125">
          <w:marLeft w:val="0"/>
          <w:marRight w:val="0"/>
          <w:marTop w:val="0"/>
          <w:marBottom w:val="0"/>
          <w:divBdr>
            <w:top w:val="none" w:sz="0" w:space="0" w:color="auto"/>
            <w:left w:val="none" w:sz="0" w:space="0" w:color="auto"/>
            <w:bottom w:val="none" w:sz="0" w:space="0" w:color="auto"/>
            <w:right w:val="none" w:sz="0" w:space="0" w:color="auto"/>
          </w:divBdr>
        </w:div>
        <w:div w:id="383523213">
          <w:marLeft w:val="0"/>
          <w:marRight w:val="0"/>
          <w:marTop w:val="0"/>
          <w:marBottom w:val="0"/>
          <w:divBdr>
            <w:top w:val="none" w:sz="0" w:space="0" w:color="auto"/>
            <w:left w:val="none" w:sz="0" w:space="0" w:color="auto"/>
            <w:bottom w:val="none" w:sz="0" w:space="0" w:color="auto"/>
            <w:right w:val="none" w:sz="0" w:space="0" w:color="auto"/>
          </w:divBdr>
        </w:div>
        <w:div w:id="1042747083">
          <w:marLeft w:val="0"/>
          <w:marRight w:val="0"/>
          <w:marTop w:val="0"/>
          <w:marBottom w:val="0"/>
          <w:divBdr>
            <w:top w:val="none" w:sz="0" w:space="0" w:color="auto"/>
            <w:left w:val="none" w:sz="0" w:space="0" w:color="auto"/>
            <w:bottom w:val="none" w:sz="0" w:space="0" w:color="auto"/>
            <w:right w:val="none" w:sz="0" w:space="0" w:color="auto"/>
          </w:divBdr>
        </w:div>
        <w:div w:id="411926047">
          <w:marLeft w:val="0"/>
          <w:marRight w:val="0"/>
          <w:marTop w:val="0"/>
          <w:marBottom w:val="0"/>
          <w:divBdr>
            <w:top w:val="none" w:sz="0" w:space="0" w:color="auto"/>
            <w:left w:val="none" w:sz="0" w:space="0" w:color="auto"/>
            <w:bottom w:val="none" w:sz="0" w:space="0" w:color="auto"/>
            <w:right w:val="none" w:sz="0" w:space="0" w:color="auto"/>
          </w:divBdr>
        </w:div>
        <w:div w:id="477066057">
          <w:marLeft w:val="0"/>
          <w:marRight w:val="0"/>
          <w:marTop w:val="0"/>
          <w:marBottom w:val="0"/>
          <w:divBdr>
            <w:top w:val="none" w:sz="0" w:space="0" w:color="auto"/>
            <w:left w:val="none" w:sz="0" w:space="0" w:color="auto"/>
            <w:bottom w:val="none" w:sz="0" w:space="0" w:color="auto"/>
            <w:right w:val="none" w:sz="0" w:space="0" w:color="auto"/>
          </w:divBdr>
        </w:div>
        <w:div w:id="1935942372">
          <w:marLeft w:val="0"/>
          <w:marRight w:val="0"/>
          <w:marTop w:val="0"/>
          <w:marBottom w:val="0"/>
          <w:divBdr>
            <w:top w:val="none" w:sz="0" w:space="0" w:color="auto"/>
            <w:left w:val="none" w:sz="0" w:space="0" w:color="auto"/>
            <w:bottom w:val="none" w:sz="0" w:space="0" w:color="auto"/>
            <w:right w:val="none" w:sz="0" w:space="0" w:color="auto"/>
          </w:divBdr>
        </w:div>
        <w:div w:id="434058255">
          <w:marLeft w:val="0"/>
          <w:marRight w:val="0"/>
          <w:marTop w:val="0"/>
          <w:marBottom w:val="0"/>
          <w:divBdr>
            <w:top w:val="none" w:sz="0" w:space="0" w:color="auto"/>
            <w:left w:val="none" w:sz="0" w:space="0" w:color="auto"/>
            <w:bottom w:val="none" w:sz="0" w:space="0" w:color="auto"/>
            <w:right w:val="none" w:sz="0" w:space="0" w:color="auto"/>
          </w:divBdr>
        </w:div>
        <w:div w:id="771243590">
          <w:marLeft w:val="0"/>
          <w:marRight w:val="0"/>
          <w:marTop w:val="0"/>
          <w:marBottom w:val="0"/>
          <w:divBdr>
            <w:top w:val="none" w:sz="0" w:space="0" w:color="auto"/>
            <w:left w:val="none" w:sz="0" w:space="0" w:color="auto"/>
            <w:bottom w:val="none" w:sz="0" w:space="0" w:color="auto"/>
            <w:right w:val="none" w:sz="0" w:space="0" w:color="auto"/>
          </w:divBdr>
        </w:div>
        <w:div w:id="401679783">
          <w:marLeft w:val="0"/>
          <w:marRight w:val="0"/>
          <w:marTop w:val="0"/>
          <w:marBottom w:val="0"/>
          <w:divBdr>
            <w:top w:val="none" w:sz="0" w:space="0" w:color="auto"/>
            <w:left w:val="none" w:sz="0" w:space="0" w:color="auto"/>
            <w:bottom w:val="none" w:sz="0" w:space="0" w:color="auto"/>
            <w:right w:val="none" w:sz="0" w:space="0" w:color="auto"/>
          </w:divBdr>
        </w:div>
        <w:div w:id="389302544">
          <w:marLeft w:val="0"/>
          <w:marRight w:val="0"/>
          <w:marTop w:val="0"/>
          <w:marBottom w:val="0"/>
          <w:divBdr>
            <w:top w:val="none" w:sz="0" w:space="0" w:color="auto"/>
            <w:left w:val="none" w:sz="0" w:space="0" w:color="auto"/>
            <w:bottom w:val="none" w:sz="0" w:space="0" w:color="auto"/>
            <w:right w:val="none" w:sz="0" w:space="0" w:color="auto"/>
          </w:divBdr>
        </w:div>
      </w:divsChild>
    </w:div>
    <w:div w:id="461774617">
      <w:bodyDiv w:val="1"/>
      <w:marLeft w:val="0"/>
      <w:marRight w:val="0"/>
      <w:marTop w:val="0"/>
      <w:marBottom w:val="0"/>
      <w:divBdr>
        <w:top w:val="none" w:sz="0" w:space="0" w:color="auto"/>
        <w:left w:val="none" w:sz="0" w:space="0" w:color="auto"/>
        <w:bottom w:val="none" w:sz="0" w:space="0" w:color="auto"/>
        <w:right w:val="none" w:sz="0" w:space="0" w:color="auto"/>
      </w:divBdr>
      <w:divsChild>
        <w:div w:id="1775664803">
          <w:marLeft w:val="0"/>
          <w:marRight w:val="0"/>
          <w:marTop w:val="0"/>
          <w:marBottom w:val="0"/>
          <w:divBdr>
            <w:top w:val="none" w:sz="0" w:space="0" w:color="auto"/>
            <w:left w:val="none" w:sz="0" w:space="0" w:color="auto"/>
            <w:bottom w:val="none" w:sz="0" w:space="0" w:color="auto"/>
            <w:right w:val="none" w:sz="0" w:space="0" w:color="auto"/>
          </w:divBdr>
        </w:div>
        <w:div w:id="1600411006">
          <w:marLeft w:val="0"/>
          <w:marRight w:val="0"/>
          <w:marTop w:val="0"/>
          <w:marBottom w:val="0"/>
          <w:divBdr>
            <w:top w:val="none" w:sz="0" w:space="0" w:color="auto"/>
            <w:left w:val="none" w:sz="0" w:space="0" w:color="auto"/>
            <w:bottom w:val="none" w:sz="0" w:space="0" w:color="auto"/>
            <w:right w:val="none" w:sz="0" w:space="0" w:color="auto"/>
          </w:divBdr>
        </w:div>
        <w:div w:id="1857303875">
          <w:marLeft w:val="0"/>
          <w:marRight w:val="0"/>
          <w:marTop w:val="0"/>
          <w:marBottom w:val="0"/>
          <w:divBdr>
            <w:top w:val="none" w:sz="0" w:space="0" w:color="auto"/>
            <w:left w:val="none" w:sz="0" w:space="0" w:color="auto"/>
            <w:bottom w:val="none" w:sz="0" w:space="0" w:color="auto"/>
            <w:right w:val="none" w:sz="0" w:space="0" w:color="auto"/>
          </w:divBdr>
        </w:div>
        <w:div w:id="1740639405">
          <w:marLeft w:val="0"/>
          <w:marRight w:val="0"/>
          <w:marTop w:val="0"/>
          <w:marBottom w:val="0"/>
          <w:divBdr>
            <w:top w:val="none" w:sz="0" w:space="0" w:color="auto"/>
            <w:left w:val="none" w:sz="0" w:space="0" w:color="auto"/>
            <w:bottom w:val="none" w:sz="0" w:space="0" w:color="auto"/>
            <w:right w:val="none" w:sz="0" w:space="0" w:color="auto"/>
          </w:divBdr>
        </w:div>
        <w:div w:id="1706707784">
          <w:marLeft w:val="0"/>
          <w:marRight w:val="0"/>
          <w:marTop w:val="0"/>
          <w:marBottom w:val="0"/>
          <w:divBdr>
            <w:top w:val="none" w:sz="0" w:space="0" w:color="auto"/>
            <w:left w:val="none" w:sz="0" w:space="0" w:color="auto"/>
            <w:bottom w:val="none" w:sz="0" w:space="0" w:color="auto"/>
            <w:right w:val="none" w:sz="0" w:space="0" w:color="auto"/>
          </w:divBdr>
        </w:div>
        <w:div w:id="718550315">
          <w:marLeft w:val="0"/>
          <w:marRight w:val="0"/>
          <w:marTop w:val="0"/>
          <w:marBottom w:val="0"/>
          <w:divBdr>
            <w:top w:val="none" w:sz="0" w:space="0" w:color="auto"/>
            <w:left w:val="none" w:sz="0" w:space="0" w:color="auto"/>
            <w:bottom w:val="none" w:sz="0" w:space="0" w:color="auto"/>
            <w:right w:val="none" w:sz="0" w:space="0" w:color="auto"/>
          </w:divBdr>
        </w:div>
        <w:div w:id="1104498604">
          <w:marLeft w:val="0"/>
          <w:marRight w:val="0"/>
          <w:marTop w:val="0"/>
          <w:marBottom w:val="0"/>
          <w:divBdr>
            <w:top w:val="none" w:sz="0" w:space="0" w:color="auto"/>
            <w:left w:val="none" w:sz="0" w:space="0" w:color="auto"/>
            <w:bottom w:val="none" w:sz="0" w:space="0" w:color="auto"/>
            <w:right w:val="none" w:sz="0" w:space="0" w:color="auto"/>
          </w:divBdr>
        </w:div>
        <w:div w:id="578835196">
          <w:marLeft w:val="0"/>
          <w:marRight w:val="0"/>
          <w:marTop w:val="0"/>
          <w:marBottom w:val="0"/>
          <w:divBdr>
            <w:top w:val="none" w:sz="0" w:space="0" w:color="auto"/>
            <w:left w:val="none" w:sz="0" w:space="0" w:color="auto"/>
            <w:bottom w:val="none" w:sz="0" w:space="0" w:color="auto"/>
            <w:right w:val="none" w:sz="0" w:space="0" w:color="auto"/>
          </w:divBdr>
        </w:div>
        <w:div w:id="710417483">
          <w:marLeft w:val="0"/>
          <w:marRight w:val="0"/>
          <w:marTop w:val="0"/>
          <w:marBottom w:val="0"/>
          <w:divBdr>
            <w:top w:val="none" w:sz="0" w:space="0" w:color="auto"/>
            <w:left w:val="none" w:sz="0" w:space="0" w:color="auto"/>
            <w:bottom w:val="none" w:sz="0" w:space="0" w:color="auto"/>
            <w:right w:val="none" w:sz="0" w:space="0" w:color="auto"/>
          </w:divBdr>
        </w:div>
        <w:div w:id="172309874">
          <w:marLeft w:val="0"/>
          <w:marRight w:val="0"/>
          <w:marTop w:val="0"/>
          <w:marBottom w:val="0"/>
          <w:divBdr>
            <w:top w:val="none" w:sz="0" w:space="0" w:color="auto"/>
            <w:left w:val="none" w:sz="0" w:space="0" w:color="auto"/>
            <w:bottom w:val="none" w:sz="0" w:space="0" w:color="auto"/>
            <w:right w:val="none" w:sz="0" w:space="0" w:color="auto"/>
          </w:divBdr>
        </w:div>
        <w:div w:id="1633903062">
          <w:marLeft w:val="0"/>
          <w:marRight w:val="0"/>
          <w:marTop w:val="0"/>
          <w:marBottom w:val="0"/>
          <w:divBdr>
            <w:top w:val="none" w:sz="0" w:space="0" w:color="auto"/>
            <w:left w:val="none" w:sz="0" w:space="0" w:color="auto"/>
            <w:bottom w:val="none" w:sz="0" w:space="0" w:color="auto"/>
            <w:right w:val="none" w:sz="0" w:space="0" w:color="auto"/>
          </w:divBdr>
        </w:div>
        <w:div w:id="1911883769">
          <w:marLeft w:val="0"/>
          <w:marRight w:val="0"/>
          <w:marTop w:val="0"/>
          <w:marBottom w:val="0"/>
          <w:divBdr>
            <w:top w:val="none" w:sz="0" w:space="0" w:color="auto"/>
            <w:left w:val="none" w:sz="0" w:space="0" w:color="auto"/>
            <w:bottom w:val="none" w:sz="0" w:space="0" w:color="auto"/>
            <w:right w:val="none" w:sz="0" w:space="0" w:color="auto"/>
          </w:divBdr>
        </w:div>
        <w:div w:id="1628897319">
          <w:marLeft w:val="0"/>
          <w:marRight w:val="0"/>
          <w:marTop w:val="0"/>
          <w:marBottom w:val="0"/>
          <w:divBdr>
            <w:top w:val="none" w:sz="0" w:space="0" w:color="auto"/>
            <w:left w:val="none" w:sz="0" w:space="0" w:color="auto"/>
            <w:bottom w:val="none" w:sz="0" w:space="0" w:color="auto"/>
            <w:right w:val="none" w:sz="0" w:space="0" w:color="auto"/>
          </w:divBdr>
        </w:div>
        <w:div w:id="1499998590">
          <w:marLeft w:val="0"/>
          <w:marRight w:val="0"/>
          <w:marTop w:val="0"/>
          <w:marBottom w:val="0"/>
          <w:divBdr>
            <w:top w:val="none" w:sz="0" w:space="0" w:color="auto"/>
            <w:left w:val="none" w:sz="0" w:space="0" w:color="auto"/>
            <w:bottom w:val="none" w:sz="0" w:space="0" w:color="auto"/>
            <w:right w:val="none" w:sz="0" w:space="0" w:color="auto"/>
          </w:divBdr>
        </w:div>
        <w:div w:id="1406613010">
          <w:marLeft w:val="0"/>
          <w:marRight w:val="0"/>
          <w:marTop w:val="0"/>
          <w:marBottom w:val="0"/>
          <w:divBdr>
            <w:top w:val="none" w:sz="0" w:space="0" w:color="auto"/>
            <w:left w:val="none" w:sz="0" w:space="0" w:color="auto"/>
            <w:bottom w:val="none" w:sz="0" w:space="0" w:color="auto"/>
            <w:right w:val="none" w:sz="0" w:space="0" w:color="auto"/>
          </w:divBdr>
        </w:div>
        <w:div w:id="1792506318">
          <w:marLeft w:val="0"/>
          <w:marRight w:val="0"/>
          <w:marTop w:val="0"/>
          <w:marBottom w:val="0"/>
          <w:divBdr>
            <w:top w:val="none" w:sz="0" w:space="0" w:color="auto"/>
            <w:left w:val="none" w:sz="0" w:space="0" w:color="auto"/>
            <w:bottom w:val="none" w:sz="0" w:space="0" w:color="auto"/>
            <w:right w:val="none" w:sz="0" w:space="0" w:color="auto"/>
          </w:divBdr>
        </w:div>
        <w:div w:id="1927958607">
          <w:marLeft w:val="0"/>
          <w:marRight w:val="0"/>
          <w:marTop w:val="0"/>
          <w:marBottom w:val="0"/>
          <w:divBdr>
            <w:top w:val="none" w:sz="0" w:space="0" w:color="auto"/>
            <w:left w:val="none" w:sz="0" w:space="0" w:color="auto"/>
            <w:bottom w:val="none" w:sz="0" w:space="0" w:color="auto"/>
            <w:right w:val="none" w:sz="0" w:space="0" w:color="auto"/>
          </w:divBdr>
        </w:div>
        <w:div w:id="23752970">
          <w:marLeft w:val="0"/>
          <w:marRight w:val="0"/>
          <w:marTop w:val="0"/>
          <w:marBottom w:val="0"/>
          <w:divBdr>
            <w:top w:val="none" w:sz="0" w:space="0" w:color="auto"/>
            <w:left w:val="none" w:sz="0" w:space="0" w:color="auto"/>
            <w:bottom w:val="none" w:sz="0" w:space="0" w:color="auto"/>
            <w:right w:val="none" w:sz="0" w:space="0" w:color="auto"/>
          </w:divBdr>
        </w:div>
        <w:div w:id="1011371102">
          <w:marLeft w:val="0"/>
          <w:marRight w:val="0"/>
          <w:marTop w:val="0"/>
          <w:marBottom w:val="0"/>
          <w:divBdr>
            <w:top w:val="none" w:sz="0" w:space="0" w:color="auto"/>
            <w:left w:val="none" w:sz="0" w:space="0" w:color="auto"/>
            <w:bottom w:val="none" w:sz="0" w:space="0" w:color="auto"/>
            <w:right w:val="none" w:sz="0" w:space="0" w:color="auto"/>
          </w:divBdr>
        </w:div>
        <w:div w:id="1625234199">
          <w:marLeft w:val="0"/>
          <w:marRight w:val="0"/>
          <w:marTop w:val="0"/>
          <w:marBottom w:val="0"/>
          <w:divBdr>
            <w:top w:val="none" w:sz="0" w:space="0" w:color="auto"/>
            <w:left w:val="none" w:sz="0" w:space="0" w:color="auto"/>
            <w:bottom w:val="none" w:sz="0" w:space="0" w:color="auto"/>
            <w:right w:val="none" w:sz="0" w:space="0" w:color="auto"/>
          </w:divBdr>
        </w:div>
        <w:div w:id="1061054162">
          <w:marLeft w:val="0"/>
          <w:marRight w:val="0"/>
          <w:marTop w:val="0"/>
          <w:marBottom w:val="0"/>
          <w:divBdr>
            <w:top w:val="none" w:sz="0" w:space="0" w:color="auto"/>
            <w:left w:val="none" w:sz="0" w:space="0" w:color="auto"/>
            <w:bottom w:val="none" w:sz="0" w:space="0" w:color="auto"/>
            <w:right w:val="none" w:sz="0" w:space="0" w:color="auto"/>
          </w:divBdr>
        </w:div>
        <w:div w:id="821964681">
          <w:marLeft w:val="0"/>
          <w:marRight w:val="0"/>
          <w:marTop w:val="0"/>
          <w:marBottom w:val="0"/>
          <w:divBdr>
            <w:top w:val="none" w:sz="0" w:space="0" w:color="auto"/>
            <w:left w:val="none" w:sz="0" w:space="0" w:color="auto"/>
            <w:bottom w:val="none" w:sz="0" w:space="0" w:color="auto"/>
            <w:right w:val="none" w:sz="0" w:space="0" w:color="auto"/>
          </w:divBdr>
        </w:div>
        <w:div w:id="1073695720">
          <w:marLeft w:val="0"/>
          <w:marRight w:val="0"/>
          <w:marTop w:val="0"/>
          <w:marBottom w:val="0"/>
          <w:divBdr>
            <w:top w:val="none" w:sz="0" w:space="0" w:color="auto"/>
            <w:left w:val="none" w:sz="0" w:space="0" w:color="auto"/>
            <w:bottom w:val="none" w:sz="0" w:space="0" w:color="auto"/>
            <w:right w:val="none" w:sz="0" w:space="0" w:color="auto"/>
          </w:divBdr>
        </w:div>
        <w:div w:id="332219623">
          <w:marLeft w:val="0"/>
          <w:marRight w:val="0"/>
          <w:marTop w:val="0"/>
          <w:marBottom w:val="0"/>
          <w:divBdr>
            <w:top w:val="none" w:sz="0" w:space="0" w:color="auto"/>
            <w:left w:val="none" w:sz="0" w:space="0" w:color="auto"/>
            <w:bottom w:val="none" w:sz="0" w:space="0" w:color="auto"/>
            <w:right w:val="none" w:sz="0" w:space="0" w:color="auto"/>
          </w:divBdr>
        </w:div>
        <w:div w:id="1541287546">
          <w:marLeft w:val="0"/>
          <w:marRight w:val="0"/>
          <w:marTop w:val="0"/>
          <w:marBottom w:val="0"/>
          <w:divBdr>
            <w:top w:val="none" w:sz="0" w:space="0" w:color="auto"/>
            <w:left w:val="none" w:sz="0" w:space="0" w:color="auto"/>
            <w:bottom w:val="none" w:sz="0" w:space="0" w:color="auto"/>
            <w:right w:val="none" w:sz="0" w:space="0" w:color="auto"/>
          </w:divBdr>
        </w:div>
        <w:div w:id="442379393">
          <w:marLeft w:val="0"/>
          <w:marRight w:val="0"/>
          <w:marTop w:val="0"/>
          <w:marBottom w:val="0"/>
          <w:divBdr>
            <w:top w:val="none" w:sz="0" w:space="0" w:color="auto"/>
            <w:left w:val="none" w:sz="0" w:space="0" w:color="auto"/>
            <w:bottom w:val="none" w:sz="0" w:space="0" w:color="auto"/>
            <w:right w:val="none" w:sz="0" w:space="0" w:color="auto"/>
          </w:divBdr>
        </w:div>
        <w:div w:id="1611206858">
          <w:marLeft w:val="0"/>
          <w:marRight w:val="0"/>
          <w:marTop w:val="0"/>
          <w:marBottom w:val="0"/>
          <w:divBdr>
            <w:top w:val="none" w:sz="0" w:space="0" w:color="auto"/>
            <w:left w:val="none" w:sz="0" w:space="0" w:color="auto"/>
            <w:bottom w:val="none" w:sz="0" w:space="0" w:color="auto"/>
            <w:right w:val="none" w:sz="0" w:space="0" w:color="auto"/>
          </w:divBdr>
        </w:div>
        <w:div w:id="824855835">
          <w:marLeft w:val="0"/>
          <w:marRight w:val="0"/>
          <w:marTop w:val="0"/>
          <w:marBottom w:val="0"/>
          <w:divBdr>
            <w:top w:val="none" w:sz="0" w:space="0" w:color="auto"/>
            <w:left w:val="none" w:sz="0" w:space="0" w:color="auto"/>
            <w:bottom w:val="none" w:sz="0" w:space="0" w:color="auto"/>
            <w:right w:val="none" w:sz="0" w:space="0" w:color="auto"/>
          </w:divBdr>
        </w:div>
        <w:div w:id="416173315">
          <w:marLeft w:val="0"/>
          <w:marRight w:val="0"/>
          <w:marTop w:val="0"/>
          <w:marBottom w:val="0"/>
          <w:divBdr>
            <w:top w:val="none" w:sz="0" w:space="0" w:color="auto"/>
            <w:left w:val="none" w:sz="0" w:space="0" w:color="auto"/>
            <w:bottom w:val="none" w:sz="0" w:space="0" w:color="auto"/>
            <w:right w:val="none" w:sz="0" w:space="0" w:color="auto"/>
          </w:divBdr>
        </w:div>
        <w:div w:id="386878451">
          <w:marLeft w:val="0"/>
          <w:marRight w:val="0"/>
          <w:marTop w:val="0"/>
          <w:marBottom w:val="0"/>
          <w:divBdr>
            <w:top w:val="none" w:sz="0" w:space="0" w:color="auto"/>
            <w:left w:val="none" w:sz="0" w:space="0" w:color="auto"/>
            <w:bottom w:val="none" w:sz="0" w:space="0" w:color="auto"/>
            <w:right w:val="none" w:sz="0" w:space="0" w:color="auto"/>
          </w:divBdr>
        </w:div>
        <w:div w:id="1015620922">
          <w:marLeft w:val="0"/>
          <w:marRight w:val="0"/>
          <w:marTop w:val="0"/>
          <w:marBottom w:val="0"/>
          <w:divBdr>
            <w:top w:val="none" w:sz="0" w:space="0" w:color="auto"/>
            <w:left w:val="none" w:sz="0" w:space="0" w:color="auto"/>
            <w:bottom w:val="none" w:sz="0" w:space="0" w:color="auto"/>
            <w:right w:val="none" w:sz="0" w:space="0" w:color="auto"/>
          </w:divBdr>
        </w:div>
        <w:div w:id="961570035">
          <w:marLeft w:val="0"/>
          <w:marRight w:val="0"/>
          <w:marTop w:val="0"/>
          <w:marBottom w:val="0"/>
          <w:divBdr>
            <w:top w:val="none" w:sz="0" w:space="0" w:color="auto"/>
            <w:left w:val="none" w:sz="0" w:space="0" w:color="auto"/>
            <w:bottom w:val="none" w:sz="0" w:space="0" w:color="auto"/>
            <w:right w:val="none" w:sz="0" w:space="0" w:color="auto"/>
          </w:divBdr>
        </w:div>
        <w:div w:id="1827428743">
          <w:marLeft w:val="0"/>
          <w:marRight w:val="0"/>
          <w:marTop w:val="0"/>
          <w:marBottom w:val="0"/>
          <w:divBdr>
            <w:top w:val="none" w:sz="0" w:space="0" w:color="auto"/>
            <w:left w:val="none" w:sz="0" w:space="0" w:color="auto"/>
            <w:bottom w:val="none" w:sz="0" w:space="0" w:color="auto"/>
            <w:right w:val="none" w:sz="0" w:space="0" w:color="auto"/>
          </w:divBdr>
        </w:div>
        <w:div w:id="878929804">
          <w:marLeft w:val="0"/>
          <w:marRight w:val="0"/>
          <w:marTop w:val="0"/>
          <w:marBottom w:val="0"/>
          <w:divBdr>
            <w:top w:val="none" w:sz="0" w:space="0" w:color="auto"/>
            <w:left w:val="none" w:sz="0" w:space="0" w:color="auto"/>
            <w:bottom w:val="none" w:sz="0" w:space="0" w:color="auto"/>
            <w:right w:val="none" w:sz="0" w:space="0" w:color="auto"/>
          </w:divBdr>
        </w:div>
        <w:div w:id="102962785">
          <w:marLeft w:val="0"/>
          <w:marRight w:val="0"/>
          <w:marTop w:val="0"/>
          <w:marBottom w:val="0"/>
          <w:divBdr>
            <w:top w:val="none" w:sz="0" w:space="0" w:color="auto"/>
            <w:left w:val="none" w:sz="0" w:space="0" w:color="auto"/>
            <w:bottom w:val="none" w:sz="0" w:space="0" w:color="auto"/>
            <w:right w:val="none" w:sz="0" w:space="0" w:color="auto"/>
          </w:divBdr>
        </w:div>
      </w:divsChild>
    </w:div>
    <w:div w:id="501166085">
      <w:bodyDiv w:val="1"/>
      <w:marLeft w:val="0"/>
      <w:marRight w:val="0"/>
      <w:marTop w:val="0"/>
      <w:marBottom w:val="0"/>
      <w:divBdr>
        <w:top w:val="none" w:sz="0" w:space="0" w:color="auto"/>
        <w:left w:val="none" w:sz="0" w:space="0" w:color="auto"/>
        <w:bottom w:val="none" w:sz="0" w:space="0" w:color="auto"/>
        <w:right w:val="none" w:sz="0" w:space="0" w:color="auto"/>
      </w:divBdr>
      <w:divsChild>
        <w:div w:id="707493303">
          <w:marLeft w:val="0"/>
          <w:marRight w:val="0"/>
          <w:marTop w:val="0"/>
          <w:marBottom w:val="0"/>
          <w:divBdr>
            <w:top w:val="none" w:sz="0" w:space="0" w:color="auto"/>
            <w:left w:val="none" w:sz="0" w:space="0" w:color="auto"/>
            <w:bottom w:val="none" w:sz="0" w:space="0" w:color="auto"/>
            <w:right w:val="none" w:sz="0" w:space="0" w:color="auto"/>
          </w:divBdr>
        </w:div>
        <w:div w:id="2111077623">
          <w:marLeft w:val="0"/>
          <w:marRight w:val="0"/>
          <w:marTop w:val="0"/>
          <w:marBottom w:val="0"/>
          <w:divBdr>
            <w:top w:val="none" w:sz="0" w:space="0" w:color="auto"/>
            <w:left w:val="none" w:sz="0" w:space="0" w:color="auto"/>
            <w:bottom w:val="none" w:sz="0" w:space="0" w:color="auto"/>
            <w:right w:val="none" w:sz="0" w:space="0" w:color="auto"/>
          </w:divBdr>
        </w:div>
        <w:div w:id="792018825">
          <w:marLeft w:val="0"/>
          <w:marRight w:val="0"/>
          <w:marTop w:val="0"/>
          <w:marBottom w:val="0"/>
          <w:divBdr>
            <w:top w:val="none" w:sz="0" w:space="0" w:color="auto"/>
            <w:left w:val="none" w:sz="0" w:space="0" w:color="auto"/>
            <w:bottom w:val="none" w:sz="0" w:space="0" w:color="auto"/>
            <w:right w:val="none" w:sz="0" w:space="0" w:color="auto"/>
          </w:divBdr>
        </w:div>
        <w:div w:id="168714023">
          <w:marLeft w:val="0"/>
          <w:marRight w:val="0"/>
          <w:marTop w:val="0"/>
          <w:marBottom w:val="0"/>
          <w:divBdr>
            <w:top w:val="none" w:sz="0" w:space="0" w:color="auto"/>
            <w:left w:val="none" w:sz="0" w:space="0" w:color="auto"/>
            <w:bottom w:val="none" w:sz="0" w:space="0" w:color="auto"/>
            <w:right w:val="none" w:sz="0" w:space="0" w:color="auto"/>
          </w:divBdr>
        </w:div>
        <w:div w:id="1888948990">
          <w:marLeft w:val="0"/>
          <w:marRight w:val="0"/>
          <w:marTop w:val="0"/>
          <w:marBottom w:val="0"/>
          <w:divBdr>
            <w:top w:val="none" w:sz="0" w:space="0" w:color="auto"/>
            <w:left w:val="none" w:sz="0" w:space="0" w:color="auto"/>
            <w:bottom w:val="none" w:sz="0" w:space="0" w:color="auto"/>
            <w:right w:val="none" w:sz="0" w:space="0" w:color="auto"/>
          </w:divBdr>
        </w:div>
      </w:divsChild>
    </w:div>
    <w:div w:id="548879046">
      <w:bodyDiv w:val="1"/>
      <w:marLeft w:val="0"/>
      <w:marRight w:val="0"/>
      <w:marTop w:val="0"/>
      <w:marBottom w:val="0"/>
      <w:divBdr>
        <w:top w:val="none" w:sz="0" w:space="0" w:color="auto"/>
        <w:left w:val="none" w:sz="0" w:space="0" w:color="auto"/>
        <w:bottom w:val="none" w:sz="0" w:space="0" w:color="auto"/>
        <w:right w:val="none" w:sz="0" w:space="0" w:color="auto"/>
      </w:divBdr>
    </w:div>
    <w:div w:id="637884982">
      <w:bodyDiv w:val="1"/>
      <w:marLeft w:val="0"/>
      <w:marRight w:val="0"/>
      <w:marTop w:val="0"/>
      <w:marBottom w:val="0"/>
      <w:divBdr>
        <w:top w:val="none" w:sz="0" w:space="0" w:color="auto"/>
        <w:left w:val="none" w:sz="0" w:space="0" w:color="auto"/>
        <w:bottom w:val="none" w:sz="0" w:space="0" w:color="auto"/>
        <w:right w:val="none" w:sz="0" w:space="0" w:color="auto"/>
      </w:divBdr>
    </w:div>
    <w:div w:id="734157719">
      <w:bodyDiv w:val="1"/>
      <w:marLeft w:val="0"/>
      <w:marRight w:val="0"/>
      <w:marTop w:val="0"/>
      <w:marBottom w:val="0"/>
      <w:divBdr>
        <w:top w:val="none" w:sz="0" w:space="0" w:color="auto"/>
        <w:left w:val="none" w:sz="0" w:space="0" w:color="auto"/>
        <w:bottom w:val="none" w:sz="0" w:space="0" w:color="auto"/>
        <w:right w:val="none" w:sz="0" w:space="0" w:color="auto"/>
      </w:divBdr>
    </w:div>
    <w:div w:id="875852965">
      <w:bodyDiv w:val="1"/>
      <w:marLeft w:val="0"/>
      <w:marRight w:val="0"/>
      <w:marTop w:val="0"/>
      <w:marBottom w:val="0"/>
      <w:divBdr>
        <w:top w:val="none" w:sz="0" w:space="0" w:color="auto"/>
        <w:left w:val="none" w:sz="0" w:space="0" w:color="auto"/>
        <w:bottom w:val="none" w:sz="0" w:space="0" w:color="auto"/>
        <w:right w:val="none" w:sz="0" w:space="0" w:color="auto"/>
      </w:divBdr>
      <w:divsChild>
        <w:div w:id="2069378154">
          <w:marLeft w:val="0"/>
          <w:marRight w:val="0"/>
          <w:marTop w:val="0"/>
          <w:marBottom w:val="0"/>
          <w:divBdr>
            <w:top w:val="none" w:sz="0" w:space="0" w:color="auto"/>
            <w:left w:val="none" w:sz="0" w:space="0" w:color="auto"/>
            <w:bottom w:val="none" w:sz="0" w:space="0" w:color="auto"/>
            <w:right w:val="none" w:sz="0" w:space="0" w:color="auto"/>
          </w:divBdr>
        </w:div>
        <w:div w:id="1898516570">
          <w:marLeft w:val="0"/>
          <w:marRight w:val="0"/>
          <w:marTop w:val="0"/>
          <w:marBottom w:val="0"/>
          <w:divBdr>
            <w:top w:val="none" w:sz="0" w:space="0" w:color="auto"/>
            <w:left w:val="none" w:sz="0" w:space="0" w:color="auto"/>
            <w:bottom w:val="none" w:sz="0" w:space="0" w:color="auto"/>
            <w:right w:val="none" w:sz="0" w:space="0" w:color="auto"/>
          </w:divBdr>
        </w:div>
        <w:div w:id="1228880525">
          <w:marLeft w:val="0"/>
          <w:marRight w:val="0"/>
          <w:marTop w:val="0"/>
          <w:marBottom w:val="0"/>
          <w:divBdr>
            <w:top w:val="none" w:sz="0" w:space="0" w:color="auto"/>
            <w:left w:val="none" w:sz="0" w:space="0" w:color="auto"/>
            <w:bottom w:val="none" w:sz="0" w:space="0" w:color="auto"/>
            <w:right w:val="none" w:sz="0" w:space="0" w:color="auto"/>
          </w:divBdr>
        </w:div>
        <w:div w:id="1513959763">
          <w:marLeft w:val="0"/>
          <w:marRight w:val="0"/>
          <w:marTop w:val="0"/>
          <w:marBottom w:val="0"/>
          <w:divBdr>
            <w:top w:val="none" w:sz="0" w:space="0" w:color="auto"/>
            <w:left w:val="none" w:sz="0" w:space="0" w:color="auto"/>
            <w:bottom w:val="none" w:sz="0" w:space="0" w:color="auto"/>
            <w:right w:val="none" w:sz="0" w:space="0" w:color="auto"/>
          </w:divBdr>
        </w:div>
        <w:div w:id="1321956795">
          <w:marLeft w:val="0"/>
          <w:marRight w:val="0"/>
          <w:marTop w:val="0"/>
          <w:marBottom w:val="0"/>
          <w:divBdr>
            <w:top w:val="none" w:sz="0" w:space="0" w:color="auto"/>
            <w:left w:val="none" w:sz="0" w:space="0" w:color="auto"/>
            <w:bottom w:val="none" w:sz="0" w:space="0" w:color="auto"/>
            <w:right w:val="none" w:sz="0" w:space="0" w:color="auto"/>
          </w:divBdr>
        </w:div>
        <w:div w:id="1158154859">
          <w:marLeft w:val="0"/>
          <w:marRight w:val="0"/>
          <w:marTop w:val="0"/>
          <w:marBottom w:val="0"/>
          <w:divBdr>
            <w:top w:val="none" w:sz="0" w:space="0" w:color="auto"/>
            <w:left w:val="none" w:sz="0" w:space="0" w:color="auto"/>
            <w:bottom w:val="none" w:sz="0" w:space="0" w:color="auto"/>
            <w:right w:val="none" w:sz="0" w:space="0" w:color="auto"/>
          </w:divBdr>
        </w:div>
        <w:div w:id="708341468">
          <w:marLeft w:val="0"/>
          <w:marRight w:val="0"/>
          <w:marTop w:val="0"/>
          <w:marBottom w:val="0"/>
          <w:divBdr>
            <w:top w:val="none" w:sz="0" w:space="0" w:color="auto"/>
            <w:left w:val="none" w:sz="0" w:space="0" w:color="auto"/>
            <w:bottom w:val="none" w:sz="0" w:space="0" w:color="auto"/>
            <w:right w:val="none" w:sz="0" w:space="0" w:color="auto"/>
          </w:divBdr>
        </w:div>
        <w:div w:id="601692253">
          <w:marLeft w:val="0"/>
          <w:marRight w:val="0"/>
          <w:marTop w:val="0"/>
          <w:marBottom w:val="0"/>
          <w:divBdr>
            <w:top w:val="none" w:sz="0" w:space="0" w:color="auto"/>
            <w:left w:val="none" w:sz="0" w:space="0" w:color="auto"/>
            <w:bottom w:val="none" w:sz="0" w:space="0" w:color="auto"/>
            <w:right w:val="none" w:sz="0" w:space="0" w:color="auto"/>
          </w:divBdr>
        </w:div>
        <w:div w:id="1240867962">
          <w:marLeft w:val="0"/>
          <w:marRight w:val="0"/>
          <w:marTop w:val="0"/>
          <w:marBottom w:val="0"/>
          <w:divBdr>
            <w:top w:val="none" w:sz="0" w:space="0" w:color="auto"/>
            <w:left w:val="none" w:sz="0" w:space="0" w:color="auto"/>
            <w:bottom w:val="none" w:sz="0" w:space="0" w:color="auto"/>
            <w:right w:val="none" w:sz="0" w:space="0" w:color="auto"/>
          </w:divBdr>
        </w:div>
        <w:div w:id="18047504">
          <w:marLeft w:val="0"/>
          <w:marRight w:val="0"/>
          <w:marTop w:val="0"/>
          <w:marBottom w:val="0"/>
          <w:divBdr>
            <w:top w:val="none" w:sz="0" w:space="0" w:color="auto"/>
            <w:left w:val="none" w:sz="0" w:space="0" w:color="auto"/>
            <w:bottom w:val="none" w:sz="0" w:space="0" w:color="auto"/>
            <w:right w:val="none" w:sz="0" w:space="0" w:color="auto"/>
          </w:divBdr>
          <w:divsChild>
            <w:div w:id="25837619">
              <w:marLeft w:val="0"/>
              <w:marRight w:val="0"/>
              <w:marTop w:val="0"/>
              <w:marBottom w:val="0"/>
              <w:divBdr>
                <w:top w:val="none" w:sz="0" w:space="0" w:color="auto"/>
                <w:left w:val="none" w:sz="0" w:space="0" w:color="auto"/>
                <w:bottom w:val="none" w:sz="0" w:space="0" w:color="auto"/>
                <w:right w:val="none" w:sz="0" w:space="0" w:color="auto"/>
              </w:divBdr>
            </w:div>
            <w:div w:id="26108409">
              <w:marLeft w:val="0"/>
              <w:marRight w:val="0"/>
              <w:marTop w:val="0"/>
              <w:marBottom w:val="0"/>
              <w:divBdr>
                <w:top w:val="none" w:sz="0" w:space="0" w:color="auto"/>
                <w:left w:val="none" w:sz="0" w:space="0" w:color="auto"/>
                <w:bottom w:val="none" w:sz="0" w:space="0" w:color="auto"/>
                <w:right w:val="none" w:sz="0" w:space="0" w:color="auto"/>
              </w:divBdr>
            </w:div>
            <w:div w:id="605113360">
              <w:marLeft w:val="0"/>
              <w:marRight w:val="0"/>
              <w:marTop w:val="0"/>
              <w:marBottom w:val="0"/>
              <w:divBdr>
                <w:top w:val="none" w:sz="0" w:space="0" w:color="auto"/>
                <w:left w:val="none" w:sz="0" w:space="0" w:color="auto"/>
                <w:bottom w:val="none" w:sz="0" w:space="0" w:color="auto"/>
                <w:right w:val="none" w:sz="0" w:space="0" w:color="auto"/>
              </w:divBdr>
            </w:div>
            <w:div w:id="231240480">
              <w:marLeft w:val="0"/>
              <w:marRight w:val="0"/>
              <w:marTop w:val="0"/>
              <w:marBottom w:val="0"/>
              <w:divBdr>
                <w:top w:val="none" w:sz="0" w:space="0" w:color="auto"/>
                <w:left w:val="none" w:sz="0" w:space="0" w:color="auto"/>
                <w:bottom w:val="none" w:sz="0" w:space="0" w:color="auto"/>
                <w:right w:val="none" w:sz="0" w:space="0" w:color="auto"/>
              </w:divBdr>
            </w:div>
            <w:div w:id="976884536">
              <w:marLeft w:val="0"/>
              <w:marRight w:val="0"/>
              <w:marTop w:val="0"/>
              <w:marBottom w:val="0"/>
              <w:divBdr>
                <w:top w:val="none" w:sz="0" w:space="0" w:color="auto"/>
                <w:left w:val="none" w:sz="0" w:space="0" w:color="auto"/>
                <w:bottom w:val="none" w:sz="0" w:space="0" w:color="auto"/>
                <w:right w:val="none" w:sz="0" w:space="0" w:color="auto"/>
              </w:divBdr>
            </w:div>
            <w:div w:id="1541867140">
              <w:marLeft w:val="0"/>
              <w:marRight w:val="0"/>
              <w:marTop w:val="0"/>
              <w:marBottom w:val="0"/>
              <w:divBdr>
                <w:top w:val="none" w:sz="0" w:space="0" w:color="auto"/>
                <w:left w:val="none" w:sz="0" w:space="0" w:color="auto"/>
                <w:bottom w:val="none" w:sz="0" w:space="0" w:color="auto"/>
                <w:right w:val="none" w:sz="0" w:space="0" w:color="auto"/>
              </w:divBdr>
            </w:div>
            <w:div w:id="2076974234">
              <w:marLeft w:val="0"/>
              <w:marRight w:val="0"/>
              <w:marTop w:val="0"/>
              <w:marBottom w:val="0"/>
              <w:divBdr>
                <w:top w:val="none" w:sz="0" w:space="0" w:color="auto"/>
                <w:left w:val="none" w:sz="0" w:space="0" w:color="auto"/>
                <w:bottom w:val="none" w:sz="0" w:space="0" w:color="auto"/>
                <w:right w:val="none" w:sz="0" w:space="0" w:color="auto"/>
              </w:divBdr>
            </w:div>
            <w:div w:id="1215894300">
              <w:marLeft w:val="0"/>
              <w:marRight w:val="0"/>
              <w:marTop w:val="0"/>
              <w:marBottom w:val="0"/>
              <w:divBdr>
                <w:top w:val="none" w:sz="0" w:space="0" w:color="auto"/>
                <w:left w:val="none" w:sz="0" w:space="0" w:color="auto"/>
                <w:bottom w:val="none" w:sz="0" w:space="0" w:color="auto"/>
                <w:right w:val="none" w:sz="0" w:space="0" w:color="auto"/>
              </w:divBdr>
            </w:div>
            <w:div w:id="366832115">
              <w:marLeft w:val="0"/>
              <w:marRight w:val="0"/>
              <w:marTop w:val="0"/>
              <w:marBottom w:val="0"/>
              <w:divBdr>
                <w:top w:val="none" w:sz="0" w:space="0" w:color="auto"/>
                <w:left w:val="none" w:sz="0" w:space="0" w:color="auto"/>
                <w:bottom w:val="none" w:sz="0" w:space="0" w:color="auto"/>
                <w:right w:val="none" w:sz="0" w:space="0" w:color="auto"/>
              </w:divBdr>
            </w:div>
            <w:div w:id="771900637">
              <w:marLeft w:val="0"/>
              <w:marRight w:val="0"/>
              <w:marTop w:val="0"/>
              <w:marBottom w:val="0"/>
              <w:divBdr>
                <w:top w:val="none" w:sz="0" w:space="0" w:color="auto"/>
                <w:left w:val="none" w:sz="0" w:space="0" w:color="auto"/>
                <w:bottom w:val="none" w:sz="0" w:space="0" w:color="auto"/>
                <w:right w:val="none" w:sz="0" w:space="0" w:color="auto"/>
              </w:divBdr>
            </w:div>
            <w:div w:id="213466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45500">
      <w:bodyDiv w:val="1"/>
      <w:marLeft w:val="0"/>
      <w:marRight w:val="0"/>
      <w:marTop w:val="0"/>
      <w:marBottom w:val="0"/>
      <w:divBdr>
        <w:top w:val="none" w:sz="0" w:space="0" w:color="auto"/>
        <w:left w:val="none" w:sz="0" w:space="0" w:color="auto"/>
        <w:bottom w:val="none" w:sz="0" w:space="0" w:color="auto"/>
        <w:right w:val="none" w:sz="0" w:space="0" w:color="auto"/>
      </w:divBdr>
    </w:div>
    <w:div w:id="993073191">
      <w:bodyDiv w:val="1"/>
      <w:marLeft w:val="0"/>
      <w:marRight w:val="0"/>
      <w:marTop w:val="0"/>
      <w:marBottom w:val="0"/>
      <w:divBdr>
        <w:top w:val="none" w:sz="0" w:space="0" w:color="auto"/>
        <w:left w:val="none" w:sz="0" w:space="0" w:color="auto"/>
        <w:bottom w:val="none" w:sz="0" w:space="0" w:color="auto"/>
        <w:right w:val="none" w:sz="0" w:space="0" w:color="auto"/>
      </w:divBdr>
      <w:divsChild>
        <w:div w:id="1993293420">
          <w:marLeft w:val="0"/>
          <w:marRight w:val="0"/>
          <w:marTop w:val="0"/>
          <w:marBottom w:val="0"/>
          <w:divBdr>
            <w:top w:val="none" w:sz="0" w:space="0" w:color="auto"/>
            <w:left w:val="none" w:sz="0" w:space="0" w:color="auto"/>
            <w:bottom w:val="none" w:sz="0" w:space="0" w:color="auto"/>
            <w:right w:val="none" w:sz="0" w:space="0" w:color="auto"/>
          </w:divBdr>
        </w:div>
        <w:div w:id="1650818802">
          <w:marLeft w:val="0"/>
          <w:marRight w:val="0"/>
          <w:marTop w:val="0"/>
          <w:marBottom w:val="0"/>
          <w:divBdr>
            <w:top w:val="none" w:sz="0" w:space="0" w:color="auto"/>
            <w:left w:val="none" w:sz="0" w:space="0" w:color="auto"/>
            <w:bottom w:val="none" w:sz="0" w:space="0" w:color="auto"/>
            <w:right w:val="none" w:sz="0" w:space="0" w:color="auto"/>
          </w:divBdr>
        </w:div>
        <w:div w:id="706877582">
          <w:marLeft w:val="0"/>
          <w:marRight w:val="0"/>
          <w:marTop w:val="0"/>
          <w:marBottom w:val="0"/>
          <w:divBdr>
            <w:top w:val="none" w:sz="0" w:space="0" w:color="auto"/>
            <w:left w:val="none" w:sz="0" w:space="0" w:color="auto"/>
            <w:bottom w:val="none" w:sz="0" w:space="0" w:color="auto"/>
            <w:right w:val="none" w:sz="0" w:space="0" w:color="auto"/>
          </w:divBdr>
        </w:div>
        <w:div w:id="2137260443">
          <w:marLeft w:val="0"/>
          <w:marRight w:val="0"/>
          <w:marTop w:val="0"/>
          <w:marBottom w:val="0"/>
          <w:divBdr>
            <w:top w:val="none" w:sz="0" w:space="0" w:color="auto"/>
            <w:left w:val="none" w:sz="0" w:space="0" w:color="auto"/>
            <w:bottom w:val="none" w:sz="0" w:space="0" w:color="auto"/>
            <w:right w:val="none" w:sz="0" w:space="0" w:color="auto"/>
          </w:divBdr>
        </w:div>
        <w:div w:id="266156646">
          <w:marLeft w:val="0"/>
          <w:marRight w:val="0"/>
          <w:marTop w:val="0"/>
          <w:marBottom w:val="0"/>
          <w:divBdr>
            <w:top w:val="none" w:sz="0" w:space="0" w:color="auto"/>
            <w:left w:val="none" w:sz="0" w:space="0" w:color="auto"/>
            <w:bottom w:val="none" w:sz="0" w:space="0" w:color="auto"/>
            <w:right w:val="none" w:sz="0" w:space="0" w:color="auto"/>
          </w:divBdr>
        </w:div>
        <w:div w:id="1817187080">
          <w:marLeft w:val="0"/>
          <w:marRight w:val="0"/>
          <w:marTop w:val="0"/>
          <w:marBottom w:val="0"/>
          <w:divBdr>
            <w:top w:val="none" w:sz="0" w:space="0" w:color="auto"/>
            <w:left w:val="none" w:sz="0" w:space="0" w:color="auto"/>
            <w:bottom w:val="none" w:sz="0" w:space="0" w:color="auto"/>
            <w:right w:val="none" w:sz="0" w:space="0" w:color="auto"/>
          </w:divBdr>
        </w:div>
        <w:div w:id="512065115">
          <w:marLeft w:val="0"/>
          <w:marRight w:val="0"/>
          <w:marTop w:val="0"/>
          <w:marBottom w:val="0"/>
          <w:divBdr>
            <w:top w:val="none" w:sz="0" w:space="0" w:color="auto"/>
            <w:left w:val="none" w:sz="0" w:space="0" w:color="auto"/>
            <w:bottom w:val="none" w:sz="0" w:space="0" w:color="auto"/>
            <w:right w:val="none" w:sz="0" w:space="0" w:color="auto"/>
          </w:divBdr>
        </w:div>
        <w:div w:id="426468470">
          <w:marLeft w:val="0"/>
          <w:marRight w:val="0"/>
          <w:marTop w:val="0"/>
          <w:marBottom w:val="0"/>
          <w:divBdr>
            <w:top w:val="none" w:sz="0" w:space="0" w:color="auto"/>
            <w:left w:val="none" w:sz="0" w:space="0" w:color="auto"/>
            <w:bottom w:val="none" w:sz="0" w:space="0" w:color="auto"/>
            <w:right w:val="none" w:sz="0" w:space="0" w:color="auto"/>
          </w:divBdr>
        </w:div>
        <w:div w:id="887886305">
          <w:marLeft w:val="0"/>
          <w:marRight w:val="0"/>
          <w:marTop w:val="0"/>
          <w:marBottom w:val="0"/>
          <w:divBdr>
            <w:top w:val="none" w:sz="0" w:space="0" w:color="auto"/>
            <w:left w:val="none" w:sz="0" w:space="0" w:color="auto"/>
            <w:bottom w:val="none" w:sz="0" w:space="0" w:color="auto"/>
            <w:right w:val="none" w:sz="0" w:space="0" w:color="auto"/>
          </w:divBdr>
        </w:div>
        <w:div w:id="1637225834">
          <w:marLeft w:val="0"/>
          <w:marRight w:val="0"/>
          <w:marTop w:val="0"/>
          <w:marBottom w:val="0"/>
          <w:divBdr>
            <w:top w:val="none" w:sz="0" w:space="0" w:color="auto"/>
            <w:left w:val="none" w:sz="0" w:space="0" w:color="auto"/>
            <w:bottom w:val="none" w:sz="0" w:space="0" w:color="auto"/>
            <w:right w:val="none" w:sz="0" w:space="0" w:color="auto"/>
          </w:divBdr>
        </w:div>
        <w:div w:id="593166821">
          <w:marLeft w:val="0"/>
          <w:marRight w:val="0"/>
          <w:marTop w:val="0"/>
          <w:marBottom w:val="0"/>
          <w:divBdr>
            <w:top w:val="none" w:sz="0" w:space="0" w:color="auto"/>
            <w:left w:val="none" w:sz="0" w:space="0" w:color="auto"/>
            <w:bottom w:val="none" w:sz="0" w:space="0" w:color="auto"/>
            <w:right w:val="none" w:sz="0" w:space="0" w:color="auto"/>
          </w:divBdr>
        </w:div>
        <w:div w:id="836530808">
          <w:marLeft w:val="0"/>
          <w:marRight w:val="0"/>
          <w:marTop w:val="0"/>
          <w:marBottom w:val="0"/>
          <w:divBdr>
            <w:top w:val="none" w:sz="0" w:space="0" w:color="auto"/>
            <w:left w:val="none" w:sz="0" w:space="0" w:color="auto"/>
            <w:bottom w:val="none" w:sz="0" w:space="0" w:color="auto"/>
            <w:right w:val="none" w:sz="0" w:space="0" w:color="auto"/>
          </w:divBdr>
        </w:div>
        <w:div w:id="148327985">
          <w:marLeft w:val="0"/>
          <w:marRight w:val="0"/>
          <w:marTop w:val="0"/>
          <w:marBottom w:val="0"/>
          <w:divBdr>
            <w:top w:val="none" w:sz="0" w:space="0" w:color="auto"/>
            <w:left w:val="none" w:sz="0" w:space="0" w:color="auto"/>
            <w:bottom w:val="none" w:sz="0" w:space="0" w:color="auto"/>
            <w:right w:val="none" w:sz="0" w:space="0" w:color="auto"/>
          </w:divBdr>
        </w:div>
        <w:div w:id="976762778">
          <w:marLeft w:val="0"/>
          <w:marRight w:val="0"/>
          <w:marTop w:val="0"/>
          <w:marBottom w:val="0"/>
          <w:divBdr>
            <w:top w:val="none" w:sz="0" w:space="0" w:color="auto"/>
            <w:left w:val="none" w:sz="0" w:space="0" w:color="auto"/>
            <w:bottom w:val="none" w:sz="0" w:space="0" w:color="auto"/>
            <w:right w:val="none" w:sz="0" w:space="0" w:color="auto"/>
          </w:divBdr>
        </w:div>
        <w:div w:id="445465906">
          <w:marLeft w:val="0"/>
          <w:marRight w:val="0"/>
          <w:marTop w:val="0"/>
          <w:marBottom w:val="0"/>
          <w:divBdr>
            <w:top w:val="none" w:sz="0" w:space="0" w:color="auto"/>
            <w:left w:val="none" w:sz="0" w:space="0" w:color="auto"/>
            <w:bottom w:val="none" w:sz="0" w:space="0" w:color="auto"/>
            <w:right w:val="none" w:sz="0" w:space="0" w:color="auto"/>
          </w:divBdr>
        </w:div>
        <w:div w:id="735317607">
          <w:marLeft w:val="0"/>
          <w:marRight w:val="0"/>
          <w:marTop w:val="0"/>
          <w:marBottom w:val="0"/>
          <w:divBdr>
            <w:top w:val="none" w:sz="0" w:space="0" w:color="auto"/>
            <w:left w:val="none" w:sz="0" w:space="0" w:color="auto"/>
            <w:bottom w:val="none" w:sz="0" w:space="0" w:color="auto"/>
            <w:right w:val="none" w:sz="0" w:space="0" w:color="auto"/>
          </w:divBdr>
        </w:div>
        <w:div w:id="359282093">
          <w:marLeft w:val="0"/>
          <w:marRight w:val="0"/>
          <w:marTop w:val="0"/>
          <w:marBottom w:val="0"/>
          <w:divBdr>
            <w:top w:val="none" w:sz="0" w:space="0" w:color="auto"/>
            <w:left w:val="none" w:sz="0" w:space="0" w:color="auto"/>
            <w:bottom w:val="none" w:sz="0" w:space="0" w:color="auto"/>
            <w:right w:val="none" w:sz="0" w:space="0" w:color="auto"/>
          </w:divBdr>
        </w:div>
        <w:div w:id="910651499">
          <w:marLeft w:val="0"/>
          <w:marRight w:val="0"/>
          <w:marTop w:val="0"/>
          <w:marBottom w:val="0"/>
          <w:divBdr>
            <w:top w:val="none" w:sz="0" w:space="0" w:color="auto"/>
            <w:left w:val="none" w:sz="0" w:space="0" w:color="auto"/>
            <w:bottom w:val="none" w:sz="0" w:space="0" w:color="auto"/>
            <w:right w:val="none" w:sz="0" w:space="0" w:color="auto"/>
          </w:divBdr>
        </w:div>
        <w:div w:id="1843473982">
          <w:marLeft w:val="0"/>
          <w:marRight w:val="0"/>
          <w:marTop w:val="0"/>
          <w:marBottom w:val="0"/>
          <w:divBdr>
            <w:top w:val="none" w:sz="0" w:space="0" w:color="auto"/>
            <w:left w:val="none" w:sz="0" w:space="0" w:color="auto"/>
            <w:bottom w:val="none" w:sz="0" w:space="0" w:color="auto"/>
            <w:right w:val="none" w:sz="0" w:space="0" w:color="auto"/>
          </w:divBdr>
        </w:div>
        <w:div w:id="629434488">
          <w:marLeft w:val="0"/>
          <w:marRight w:val="0"/>
          <w:marTop w:val="0"/>
          <w:marBottom w:val="0"/>
          <w:divBdr>
            <w:top w:val="none" w:sz="0" w:space="0" w:color="auto"/>
            <w:left w:val="none" w:sz="0" w:space="0" w:color="auto"/>
            <w:bottom w:val="none" w:sz="0" w:space="0" w:color="auto"/>
            <w:right w:val="none" w:sz="0" w:space="0" w:color="auto"/>
          </w:divBdr>
        </w:div>
        <w:div w:id="1931501715">
          <w:marLeft w:val="0"/>
          <w:marRight w:val="0"/>
          <w:marTop w:val="0"/>
          <w:marBottom w:val="0"/>
          <w:divBdr>
            <w:top w:val="none" w:sz="0" w:space="0" w:color="auto"/>
            <w:left w:val="none" w:sz="0" w:space="0" w:color="auto"/>
            <w:bottom w:val="none" w:sz="0" w:space="0" w:color="auto"/>
            <w:right w:val="none" w:sz="0" w:space="0" w:color="auto"/>
          </w:divBdr>
        </w:div>
        <w:div w:id="156652776">
          <w:marLeft w:val="0"/>
          <w:marRight w:val="0"/>
          <w:marTop w:val="0"/>
          <w:marBottom w:val="0"/>
          <w:divBdr>
            <w:top w:val="none" w:sz="0" w:space="0" w:color="auto"/>
            <w:left w:val="none" w:sz="0" w:space="0" w:color="auto"/>
            <w:bottom w:val="none" w:sz="0" w:space="0" w:color="auto"/>
            <w:right w:val="none" w:sz="0" w:space="0" w:color="auto"/>
          </w:divBdr>
        </w:div>
        <w:div w:id="2063288818">
          <w:marLeft w:val="0"/>
          <w:marRight w:val="0"/>
          <w:marTop w:val="0"/>
          <w:marBottom w:val="0"/>
          <w:divBdr>
            <w:top w:val="none" w:sz="0" w:space="0" w:color="auto"/>
            <w:left w:val="none" w:sz="0" w:space="0" w:color="auto"/>
            <w:bottom w:val="none" w:sz="0" w:space="0" w:color="auto"/>
            <w:right w:val="none" w:sz="0" w:space="0" w:color="auto"/>
          </w:divBdr>
        </w:div>
        <w:div w:id="1883517800">
          <w:marLeft w:val="0"/>
          <w:marRight w:val="0"/>
          <w:marTop w:val="0"/>
          <w:marBottom w:val="0"/>
          <w:divBdr>
            <w:top w:val="none" w:sz="0" w:space="0" w:color="auto"/>
            <w:left w:val="none" w:sz="0" w:space="0" w:color="auto"/>
            <w:bottom w:val="none" w:sz="0" w:space="0" w:color="auto"/>
            <w:right w:val="none" w:sz="0" w:space="0" w:color="auto"/>
          </w:divBdr>
        </w:div>
        <w:div w:id="582640952">
          <w:marLeft w:val="0"/>
          <w:marRight w:val="0"/>
          <w:marTop w:val="0"/>
          <w:marBottom w:val="0"/>
          <w:divBdr>
            <w:top w:val="none" w:sz="0" w:space="0" w:color="auto"/>
            <w:left w:val="none" w:sz="0" w:space="0" w:color="auto"/>
            <w:bottom w:val="none" w:sz="0" w:space="0" w:color="auto"/>
            <w:right w:val="none" w:sz="0" w:space="0" w:color="auto"/>
          </w:divBdr>
        </w:div>
        <w:div w:id="1081409728">
          <w:marLeft w:val="0"/>
          <w:marRight w:val="0"/>
          <w:marTop w:val="0"/>
          <w:marBottom w:val="0"/>
          <w:divBdr>
            <w:top w:val="none" w:sz="0" w:space="0" w:color="auto"/>
            <w:left w:val="none" w:sz="0" w:space="0" w:color="auto"/>
            <w:bottom w:val="none" w:sz="0" w:space="0" w:color="auto"/>
            <w:right w:val="none" w:sz="0" w:space="0" w:color="auto"/>
          </w:divBdr>
        </w:div>
        <w:div w:id="1467357060">
          <w:marLeft w:val="0"/>
          <w:marRight w:val="0"/>
          <w:marTop w:val="0"/>
          <w:marBottom w:val="0"/>
          <w:divBdr>
            <w:top w:val="none" w:sz="0" w:space="0" w:color="auto"/>
            <w:left w:val="none" w:sz="0" w:space="0" w:color="auto"/>
            <w:bottom w:val="none" w:sz="0" w:space="0" w:color="auto"/>
            <w:right w:val="none" w:sz="0" w:space="0" w:color="auto"/>
          </w:divBdr>
        </w:div>
        <w:div w:id="841579790">
          <w:marLeft w:val="0"/>
          <w:marRight w:val="0"/>
          <w:marTop w:val="0"/>
          <w:marBottom w:val="0"/>
          <w:divBdr>
            <w:top w:val="none" w:sz="0" w:space="0" w:color="auto"/>
            <w:left w:val="none" w:sz="0" w:space="0" w:color="auto"/>
            <w:bottom w:val="none" w:sz="0" w:space="0" w:color="auto"/>
            <w:right w:val="none" w:sz="0" w:space="0" w:color="auto"/>
          </w:divBdr>
        </w:div>
        <w:div w:id="550506982">
          <w:marLeft w:val="0"/>
          <w:marRight w:val="0"/>
          <w:marTop w:val="0"/>
          <w:marBottom w:val="0"/>
          <w:divBdr>
            <w:top w:val="none" w:sz="0" w:space="0" w:color="auto"/>
            <w:left w:val="none" w:sz="0" w:space="0" w:color="auto"/>
            <w:bottom w:val="none" w:sz="0" w:space="0" w:color="auto"/>
            <w:right w:val="none" w:sz="0" w:space="0" w:color="auto"/>
          </w:divBdr>
        </w:div>
        <w:div w:id="667368460">
          <w:marLeft w:val="0"/>
          <w:marRight w:val="0"/>
          <w:marTop w:val="0"/>
          <w:marBottom w:val="0"/>
          <w:divBdr>
            <w:top w:val="none" w:sz="0" w:space="0" w:color="auto"/>
            <w:left w:val="none" w:sz="0" w:space="0" w:color="auto"/>
            <w:bottom w:val="none" w:sz="0" w:space="0" w:color="auto"/>
            <w:right w:val="none" w:sz="0" w:space="0" w:color="auto"/>
          </w:divBdr>
        </w:div>
      </w:divsChild>
    </w:div>
    <w:div w:id="1007367005">
      <w:bodyDiv w:val="1"/>
      <w:marLeft w:val="0"/>
      <w:marRight w:val="0"/>
      <w:marTop w:val="0"/>
      <w:marBottom w:val="0"/>
      <w:divBdr>
        <w:top w:val="none" w:sz="0" w:space="0" w:color="auto"/>
        <w:left w:val="none" w:sz="0" w:space="0" w:color="auto"/>
        <w:bottom w:val="none" w:sz="0" w:space="0" w:color="auto"/>
        <w:right w:val="none" w:sz="0" w:space="0" w:color="auto"/>
      </w:divBdr>
    </w:div>
    <w:div w:id="1093472117">
      <w:bodyDiv w:val="1"/>
      <w:marLeft w:val="0"/>
      <w:marRight w:val="0"/>
      <w:marTop w:val="0"/>
      <w:marBottom w:val="0"/>
      <w:divBdr>
        <w:top w:val="none" w:sz="0" w:space="0" w:color="auto"/>
        <w:left w:val="none" w:sz="0" w:space="0" w:color="auto"/>
        <w:bottom w:val="none" w:sz="0" w:space="0" w:color="auto"/>
        <w:right w:val="none" w:sz="0" w:space="0" w:color="auto"/>
      </w:divBdr>
      <w:divsChild>
        <w:div w:id="204414568">
          <w:marLeft w:val="0"/>
          <w:marRight w:val="0"/>
          <w:marTop w:val="0"/>
          <w:marBottom w:val="0"/>
          <w:divBdr>
            <w:top w:val="none" w:sz="0" w:space="0" w:color="auto"/>
            <w:left w:val="none" w:sz="0" w:space="0" w:color="auto"/>
            <w:bottom w:val="none" w:sz="0" w:space="0" w:color="auto"/>
            <w:right w:val="none" w:sz="0" w:space="0" w:color="auto"/>
          </w:divBdr>
        </w:div>
        <w:div w:id="75249305">
          <w:marLeft w:val="0"/>
          <w:marRight w:val="0"/>
          <w:marTop w:val="0"/>
          <w:marBottom w:val="0"/>
          <w:divBdr>
            <w:top w:val="none" w:sz="0" w:space="0" w:color="auto"/>
            <w:left w:val="none" w:sz="0" w:space="0" w:color="auto"/>
            <w:bottom w:val="none" w:sz="0" w:space="0" w:color="auto"/>
            <w:right w:val="none" w:sz="0" w:space="0" w:color="auto"/>
          </w:divBdr>
        </w:div>
        <w:div w:id="426466099">
          <w:marLeft w:val="0"/>
          <w:marRight w:val="0"/>
          <w:marTop w:val="0"/>
          <w:marBottom w:val="0"/>
          <w:divBdr>
            <w:top w:val="none" w:sz="0" w:space="0" w:color="auto"/>
            <w:left w:val="none" w:sz="0" w:space="0" w:color="auto"/>
            <w:bottom w:val="none" w:sz="0" w:space="0" w:color="auto"/>
            <w:right w:val="none" w:sz="0" w:space="0" w:color="auto"/>
          </w:divBdr>
        </w:div>
        <w:div w:id="1149594533">
          <w:marLeft w:val="0"/>
          <w:marRight w:val="0"/>
          <w:marTop w:val="0"/>
          <w:marBottom w:val="0"/>
          <w:divBdr>
            <w:top w:val="none" w:sz="0" w:space="0" w:color="auto"/>
            <w:left w:val="none" w:sz="0" w:space="0" w:color="auto"/>
            <w:bottom w:val="none" w:sz="0" w:space="0" w:color="auto"/>
            <w:right w:val="none" w:sz="0" w:space="0" w:color="auto"/>
          </w:divBdr>
        </w:div>
      </w:divsChild>
    </w:div>
    <w:div w:id="1259406310">
      <w:bodyDiv w:val="1"/>
      <w:marLeft w:val="0"/>
      <w:marRight w:val="0"/>
      <w:marTop w:val="0"/>
      <w:marBottom w:val="0"/>
      <w:divBdr>
        <w:top w:val="none" w:sz="0" w:space="0" w:color="auto"/>
        <w:left w:val="none" w:sz="0" w:space="0" w:color="auto"/>
        <w:bottom w:val="none" w:sz="0" w:space="0" w:color="auto"/>
        <w:right w:val="none" w:sz="0" w:space="0" w:color="auto"/>
      </w:divBdr>
    </w:div>
    <w:div w:id="1397162233">
      <w:bodyDiv w:val="1"/>
      <w:marLeft w:val="0"/>
      <w:marRight w:val="0"/>
      <w:marTop w:val="0"/>
      <w:marBottom w:val="0"/>
      <w:divBdr>
        <w:top w:val="none" w:sz="0" w:space="0" w:color="auto"/>
        <w:left w:val="none" w:sz="0" w:space="0" w:color="auto"/>
        <w:bottom w:val="none" w:sz="0" w:space="0" w:color="auto"/>
        <w:right w:val="none" w:sz="0" w:space="0" w:color="auto"/>
      </w:divBdr>
    </w:div>
    <w:div w:id="1446383114">
      <w:bodyDiv w:val="1"/>
      <w:marLeft w:val="0"/>
      <w:marRight w:val="0"/>
      <w:marTop w:val="0"/>
      <w:marBottom w:val="0"/>
      <w:divBdr>
        <w:top w:val="none" w:sz="0" w:space="0" w:color="auto"/>
        <w:left w:val="none" w:sz="0" w:space="0" w:color="auto"/>
        <w:bottom w:val="none" w:sz="0" w:space="0" w:color="auto"/>
        <w:right w:val="none" w:sz="0" w:space="0" w:color="auto"/>
      </w:divBdr>
    </w:div>
    <w:div w:id="1450204604">
      <w:bodyDiv w:val="1"/>
      <w:marLeft w:val="0"/>
      <w:marRight w:val="0"/>
      <w:marTop w:val="0"/>
      <w:marBottom w:val="0"/>
      <w:divBdr>
        <w:top w:val="none" w:sz="0" w:space="0" w:color="auto"/>
        <w:left w:val="none" w:sz="0" w:space="0" w:color="auto"/>
        <w:bottom w:val="none" w:sz="0" w:space="0" w:color="auto"/>
        <w:right w:val="none" w:sz="0" w:space="0" w:color="auto"/>
      </w:divBdr>
    </w:div>
    <w:div w:id="1465462470">
      <w:bodyDiv w:val="1"/>
      <w:marLeft w:val="0"/>
      <w:marRight w:val="0"/>
      <w:marTop w:val="0"/>
      <w:marBottom w:val="0"/>
      <w:divBdr>
        <w:top w:val="none" w:sz="0" w:space="0" w:color="auto"/>
        <w:left w:val="none" w:sz="0" w:space="0" w:color="auto"/>
        <w:bottom w:val="none" w:sz="0" w:space="0" w:color="auto"/>
        <w:right w:val="none" w:sz="0" w:space="0" w:color="auto"/>
      </w:divBdr>
    </w:div>
    <w:div w:id="1507595394">
      <w:bodyDiv w:val="1"/>
      <w:marLeft w:val="0"/>
      <w:marRight w:val="0"/>
      <w:marTop w:val="0"/>
      <w:marBottom w:val="0"/>
      <w:divBdr>
        <w:top w:val="none" w:sz="0" w:space="0" w:color="auto"/>
        <w:left w:val="none" w:sz="0" w:space="0" w:color="auto"/>
        <w:bottom w:val="none" w:sz="0" w:space="0" w:color="auto"/>
        <w:right w:val="none" w:sz="0" w:space="0" w:color="auto"/>
      </w:divBdr>
    </w:div>
    <w:div w:id="1562598152">
      <w:bodyDiv w:val="1"/>
      <w:marLeft w:val="0"/>
      <w:marRight w:val="0"/>
      <w:marTop w:val="0"/>
      <w:marBottom w:val="0"/>
      <w:divBdr>
        <w:top w:val="none" w:sz="0" w:space="0" w:color="auto"/>
        <w:left w:val="none" w:sz="0" w:space="0" w:color="auto"/>
        <w:bottom w:val="none" w:sz="0" w:space="0" w:color="auto"/>
        <w:right w:val="none" w:sz="0" w:space="0" w:color="auto"/>
      </w:divBdr>
    </w:div>
    <w:div w:id="1588229906">
      <w:bodyDiv w:val="1"/>
      <w:marLeft w:val="0"/>
      <w:marRight w:val="0"/>
      <w:marTop w:val="0"/>
      <w:marBottom w:val="0"/>
      <w:divBdr>
        <w:top w:val="none" w:sz="0" w:space="0" w:color="auto"/>
        <w:left w:val="none" w:sz="0" w:space="0" w:color="auto"/>
        <w:bottom w:val="none" w:sz="0" w:space="0" w:color="auto"/>
        <w:right w:val="none" w:sz="0" w:space="0" w:color="auto"/>
      </w:divBdr>
    </w:div>
    <w:div w:id="1640304371">
      <w:bodyDiv w:val="1"/>
      <w:marLeft w:val="0"/>
      <w:marRight w:val="0"/>
      <w:marTop w:val="0"/>
      <w:marBottom w:val="0"/>
      <w:divBdr>
        <w:top w:val="none" w:sz="0" w:space="0" w:color="auto"/>
        <w:left w:val="none" w:sz="0" w:space="0" w:color="auto"/>
        <w:bottom w:val="none" w:sz="0" w:space="0" w:color="auto"/>
        <w:right w:val="none" w:sz="0" w:space="0" w:color="auto"/>
      </w:divBdr>
    </w:div>
    <w:div w:id="1681808278">
      <w:bodyDiv w:val="1"/>
      <w:marLeft w:val="0"/>
      <w:marRight w:val="0"/>
      <w:marTop w:val="0"/>
      <w:marBottom w:val="0"/>
      <w:divBdr>
        <w:top w:val="none" w:sz="0" w:space="0" w:color="auto"/>
        <w:left w:val="none" w:sz="0" w:space="0" w:color="auto"/>
        <w:bottom w:val="none" w:sz="0" w:space="0" w:color="auto"/>
        <w:right w:val="none" w:sz="0" w:space="0" w:color="auto"/>
      </w:divBdr>
      <w:divsChild>
        <w:div w:id="1651320996">
          <w:marLeft w:val="0"/>
          <w:marRight w:val="0"/>
          <w:marTop w:val="0"/>
          <w:marBottom w:val="0"/>
          <w:divBdr>
            <w:top w:val="none" w:sz="0" w:space="0" w:color="auto"/>
            <w:left w:val="none" w:sz="0" w:space="0" w:color="auto"/>
            <w:bottom w:val="none" w:sz="0" w:space="0" w:color="auto"/>
            <w:right w:val="none" w:sz="0" w:space="0" w:color="auto"/>
          </w:divBdr>
          <w:divsChild>
            <w:div w:id="1610700689">
              <w:marLeft w:val="0"/>
              <w:marRight w:val="0"/>
              <w:marTop w:val="0"/>
              <w:marBottom w:val="0"/>
              <w:divBdr>
                <w:top w:val="none" w:sz="0" w:space="0" w:color="auto"/>
                <w:left w:val="none" w:sz="0" w:space="0" w:color="auto"/>
                <w:bottom w:val="none" w:sz="0" w:space="0" w:color="auto"/>
                <w:right w:val="none" w:sz="0" w:space="0" w:color="auto"/>
              </w:divBdr>
            </w:div>
            <w:div w:id="2124572358">
              <w:marLeft w:val="0"/>
              <w:marRight w:val="0"/>
              <w:marTop w:val="0"/>
              <w:marBottom w:val="0"/>
              <w:divBdr>
                <w:top w:val="none" w:sz="0" w:space="0" w:color="auto"/>
                <w:left w:val="none" w:sz="0" w:space="0" w:color="auto"/>
                <w:bottom w:val="none" w:sz="0" w:space="0" w:color="auto"/>
                <w:right w:val="none" w:sz="0" w:space="0" w:color="auto"/>
              </w:divBdr>
            </w:div>
            <w:div w:id="1741563871">
              <w:marLeft w:val="0"/>
              <w:marRight w:val="0"/>
              <w:marTop w:val="0"/>
              <w:marBottom w:val="0"/>
              <w:divBdr>
                <w:top w:val="none" w:sz="0" w:space="0" w:color="auto"/>
                <w:left w:val="none" w:sz="0" w:space="0" w:color="auto"/>
                <w:bottom w:val="none" w:sz="0" w:space="0" w:color="auto"/>
                <w:right w:val="none" w:sz="0" w:space="0" w:color="auto"/>
              </w:divBdr>
            </w:div>
            <w:div w:id="840970297">
              <w:marLeft w:val="0"/>
              <w:marRight w:val="0"/>
              <w:marTop w:val="0"/>
              <w:marBottom w:val="0"/>
              <w:divBdr>
                <w:top w:val="none" w:sz="0" w:space="0" w:color="auto"/>
                <w:left w:val="none" w:sz="0" w:space="0" w:color="auto"/>
                <w:bottom w:val="none" w:sz="0" w:space="0" w:color="auto"/>
                <w:right w:val="none" w:sz="0" w:space="0" w:color="auto"/>
              </w:divBdr>
            </w:div>
            <w:div w:id="25763061">
              <w:marLeft w:val="0"/>
              <w:marRight w:val="0"/>
              <w:marTop w:val="0"/>
              <w:marBottom w:val="0"/>
              <w:divBdr>
                <w:top w:val="none" w:sz="0" w:space="0" w:color="auto"/>
                <w:left w:val="none" w:sz="0" w:space="0" w:color="auto"/>
                <w:bottom w:val="none" w:sz="0" w:space="0" w:color="auto"/>
                <w:right w:val="none" w:sz="0" w:space="0" w:color="auto"/>
              </w:divBdr>
            </w:div>
          </w:divsChild>
        </w:div>
        <w:div w:id="609775500">
          <w:marLeft w:val="0"/>
          <w:marRight w:val="0"/>
          <w:marTop w:val="0"/>
          <w:marBottom w:val="0"/>
          <w:divBdr>
            <w:top w:val="none" w:sz="0" w:space="0" w:color="auto"/>
            <w:left w:val="none" w:sz="0" w:space="0" w:color="auto"/>
            <w:bottom w:val="none" w:sz="0" w:space="0" w:color="auto"/>
            <w:right w:val="none" w:sz="0" w:space="0" w:color="auto"/>
          </w:divBdr>
        </w:div>
      </w:divsChild>
    </w:div>
    <w:div w:id="1807241149">
      <w:bodyDiv w:val="1"/>
      <w:marLeft w:val="0"/>
      <w:marRight w:val="0"/>
      <w:marTop w:val="0"/>
      <w:marBottom w:val="0"/>
      <w:divBdr>
        <w:top w:val="none" w:sz="0" w:space="0" w:color="auto"/>
        <w:left w:val="none" w:sz="0" w:space="0" w:color="auto"/>
        <w:bottom w:val="none" w:sz="0" w:space="0" w:color="auto"/>
        <w:right w:val="none" w:sz="0" w:space="0" w:color="auto"/>
      </w:divBdr>
    </w:div>
    <w:div w:id="1844776691">
      <w:bodyDiv w:val="1"/>
      <w:marLeft w:val="0"/>
      <w:marRight w:val="0"/>
      <w:marTop w:val="0"/>
      <w:marBottom w:val="0"/>
      <w:divBdr>
        <w:top w:val="none" w:sz="0" w:space="0" w:color="auto"/>
        <w:left w:val="none" w:sz="0" w:space="0" w:color="auto"/>
        <w:bottom w:val="none" w:sz="0" w:space="0" w:color="auto"/>
        <w:right w:val="none" w:sz="0" w:space="0" w:color="auto"/>
      </w:divBdr>
    </w:div>
    <w:div w:id="1903058475">
      <w:bodyDiv w:val="1"/>
      <w:marLeft w:val="0"/>
      <w:marRight w:val="0"/>
      <w:marTop w:val="0"/>
      <w:marBottom w:val="0"/>
      <w:divBdr>
        <w:top w:val="none" w:sz="0" w:space="0" w:color="auto"/>
        <w:left w:val="none" w:sz="0" w:space="0" w:color="auto"/>
        <w:bottom w:val="none" w:sz="0" w:space="0" w:color="auto"/>
        <w:right w:val="none" w:sz="0" w:space="0" w:color="auto"/>
      </w:divBdr>
    </w:div>
    <w:div w:id="2047828238">
      <w:bodyDiv w:val="1"/>
      <w:marLeft w:val="0"/>
      <w:marRight w:val="0"/>
      <w:marTop w:val="0"/>
      <w:marBottom w:val="0"/>
      <w:divBdr>
        <w:top w:val="none" w:sz="0" w:space="0" w:color="auto"/>
        <w:left w:val="none" w:sz="0" w:space="0" w:color="auto"/>
        <w:bottom w:val="none" w:sz="0" w:space="0" w:color="auto"/>
        <w:right w:val="none" w:sz="0" w:space="0" w:color="auto"/>
      </w:divBdr>
    </w:div>
    <w:div w:id="2047873153">
      <w:bodyDiv w:val="1"/>
      <w:marLeft w:val="0"/>
      <w:marRight w:val="0"/>
      <w:marTop w:val="0"/>
      <w:marBottom w:val="0"/>
      <w:divBdr>
        <w:top w:val="none" w:sz="0" w:space="0" w:color="auto"/>
        <w:left w:val="none" w:sz="0" w:space="0" w:color="auto"/>
        <w:bottom w:val="none" w:sz="0" w:space="0" w:color="auto"/>
        <w:right w:val="none" w:sz="0" w:space="0" w:color="auto"/>
      </w:divBdr>
      <w:divsChild>
        <w:div w:id="1099105052">
          <w:marLeft w:val="0"/>
          <w:marRight w:val="0"/>
          <w:marTop w:val="0"/>
          <w:marBottom w:val="0"/>
          <w:divBdr>
            <w:top w:val="none" w:sz="0" w:space="0" w:color="auto"/>
            <w:left w:val="none" w:sz="0" w:space="0" w:color="auto"/>
            <w:bottom w:val="none" w:sz="0" w:space="0" w:color="auto"/>
            <w:right w:val="none" w:sz="0" w:space="0" w:color="auto"/>
          </w:divBdr>
        </w:div>
        <w:div w:id="1418480355">
          <w:marLeft w:val="0"/>
          <w:marRight w:val="0"/>
          <w:marTop w:val="0"/>
          <w:marBottom w:val="0"/>
          <w:divBdr>
            <w:top w:val="none" w:sz="0" w:space="0" w:color="auto"/>
            <w:left w:val="none" w:sz="0" w:space="0" w:color="auto"/>
            <w:bottom w:val="none" w:sz="0" w:space="0" w:color="auto"/>
            <w:right w:val="none" w:sz="0" w:space="0" w:color="auto"/>
          </w:divBdr>
        </w:div>
        <w:div w:id="75984157">
          <w:marLeft w:val="0"/>
          <w:marRight w:val="0"/>
          <w:marTop w:val="0"/>
          <w:marBottom w:val="0"/>
          <w:divBdr>
            <w:top w:val="none" w:sz="0" w:space="0" w:color="auto"/>
            <w:left w:val="none" w:sz="0" w:space="0" w:color="auto"/>
            <w:bottom w:val="none" w:sz="0" w:space="0" w:color="auto"/>
            <w:right w:val="none" w:sz="0" w:space="0" w:color="auto"/>
          </w:divBdr>
        </w:div>
        <w:div w:id="159589940">
          <w:marLeft w:val="0"/>
          <w:marRight w:val="0"/>
          <w:marTop w:val="0"/>
          <w:marBottom w:val="0"/>
          <w:divBdr>
            <w:top w:val="none" w:sz="0" w:space="0" w:color="auto"/>
            <w:left w:val="none" w:sz="0" w:space="0" w:color="auto"/>
            <w:bottom w:val="none" w:sz="0" w:space="0" w:color="auto"/>
            <w:right w:val="none" w:sz="0" w:space="0" w:color="auto"/>
          </w:divBdr>
        </w:div>
        <w:div w:id="679091640">
          <w:marLeft w:val="0"/>
          <w:marRight w:val="0"/>
          <w:marTop w:val="0"/>
          <w:marBottom w:val="0"/>
          <w:divBdr>
            <w:top w:val="none" w:sz="0" w:space="0" w:color="auto"/>
            <w:left w:val="none" w:sz="0" w:space="0" w:color="auto"/>
            <w:bottom w:val="none" w:sz="0" w:space="0" w:color="auto"/>
            <w:right w:val="none" w:sz="0" w:space="0" w:color="auto"/>
          </w:divBdr>
        </w:div>
        <w:div w:id="450516433">
          <w:marLeft w:val="0"/>
          <w:marRight w:val="0"/>
          <w:marTop w:val="0"/>
          <w:marBottom w:val="0"/>
          <w:divBdr>
            <w:top w:val="none" w:sz="0" w:space="0" w:color="auto"/>
            <w:left w:val="none" w:sz="0" w:space="0" w:color="auto"/>
            <w:bottom w:val="none" w:sz="0" w:space="0" w:color="auto"/>
            <w:right w:val="none" w:sz="0" w:space="0" w:color="auto"/>
          </w:divBdr>
        </w:div>
        <w:div w:id="1358308107">
          <w:marLeft w:val="0"/>
          <w:marRight w:val="0"/>
          <w:marTop w:val="0"/>
          <w:marBottom w:val="0"/>
          <w:divBdr>
            <w:top w:val="none" w:sz="0" w:space="0" w:color="auto"/>
            <w:left w:val="none" w:sz="0" w:space="0" w:color="auto"/>
            <w:bottom w:val="none" w:sz="0" w:space="0" w:color="auto"/>
            <w:right w:val="none" w:sz="0" w:space="0" w:color="auto"/>
          </w:divBdr>
        </w:div>
        <w:div w:id="1614746675">
          <w:marLeft w:val="0"/>
          <w:marRight w:val="0"/>
          <w:marTop w:val="0"/>
          <w:marBottom w:val="0"/>
          <w:divBdr>
            <w:top w:val="none" w:sz="0" w:space="0" w:color="auto"/>
            <w:left w:val="none" w:sz="0" w:space="0" w:color="auto"/>
            <w:bottom w:val="none" w:sz="0" w:space="0" w:color="auto"/>
            <w:right w:val="none" w:sz="0" w:space="0" w:color="auto"/>
          </w:divBdr>
        </w:div>
        <w:div w:id="1992446647">
          <w:marLeft w:val="0"/>
          <w:marRight w:val="0"/>
          <w:marTop w:val="0"/>
          <w:marBottom w:val="0"/>
          <w:divBdr>
            <w:top w:val="none" w:sz="0" w:space="0" w:color="auto"/>
            <w:left w:val="none" w:sz="0" w:space="0" w:color="auto"/>
            <w:bottom w:val="none" w:sz="0" w:space="0" w:color="auto"/>
            <w:right w:val="none" w:sz="0" w:space="0" w:color="auto"/>
          </w:divBdr>
        </w:div>
        <w:div w:id="1529829190">
          <w:marLeft w:val="0"/>
          <w:marRight w:val="0"/>
          <w:marTop w:val="0"/>
          <w:marBottom w:val="0"/>
          <w:divBdr>
            <w:top w:val="none" w:sz="0" w:space="0" w:color="auto"/>
            <w:left w:val="none" w:sz="0" w:space="0" w:color="auto"/>
            <w:bottom w:val="none" w:sz="0" w:space="0" w:color="auto"/>
            <w:right w:val="none" w:sz="0" w:space="0" w:color="auto"/>
          </w:divBdr>
        </w:div>
        <w:div w:id="794250169">
          <w:marLeft w:val="0"/>
          <w:marRight w:val="0"/>
          <w:marTop w:val="0"/>
          <w:marBottom w:val="0"/>
          <w:divBdr>
            <w:top w:val="none" w:sz="0" w:space="0" w:color="auto"/>
            <w:left w:val="none" w:sz="0" w:space="0" w:color="auto"/>
            <w:bottom w:val="none" w:sz="0" w:space="0" w:color="auto"/>
            <w:right w:val="none" w:sz="0" w:space="0" w:color="auto"/>
          </w:divBdr>
        </w:div>
        <w:div w:id="171919614">
          <w:marLeft w:val="0"/>
          <w:marRight w:val="0"/>
          <w:marTop w:val="0"/>
          <w:marBottom w:val="0"/>
          <w:divBdr>
            <w:top w:val="none" w:sz="0" w:space="0" w:color="auto"/>
            <w:left w:val="none" w:sz="0" w:space="0" w:color="auto"/>
            <w:bottom w:val="none" w:sz="0" w:space="0" w:color="auto"/>
            <w:right w:val="none" w:sz="0" w:space="0" w:color="auto"/>
          </w:divBdr>
        </w:div>
        <w:div w:id="1730495840">
          <w:marLeft w:val="0"/>
          <w:marRight w:val="0"/>
          <w:marTop w:val="0"/>
          <w:marBottom w:val="0"/>
          <w:divBdr>
            <w:top w:val="none" w:sz="0" w:space="0" w:color="auto"/>
            <w:left w:val="none" w:sz="0" w:space="0" w:color="auto"/>
            <w:bottom w:val="none" w:sz="0" w:space="0" w:color="auto"/>
            <w:right w:val="none" w:sz="0" w:space="0" w:color="auto"/>
          </w:divBdr>
        </w:div>
        <w:div w:id="2126534785">
          <w:marLeft w:val="0"/>
          <w:marRight w:val="0"/>
          <w:marTop w:val="0"/>
          <w:marBottom w:val="0"/>
          <w:divBdr>
            <w:top w:val="none" w:sz="0" w:space="0" w:color="auto"/>
            <w:left w:val="none" w:sz="0" w:space="0" w:color="auto"/>
            <w:bottom w:val="none" w:sz="0" w:space="0" w:color="auto"/>
            <w:right w:val="none" w:sz="0" w:space="0" w:color="auto"/>
          </w:divBdr>
        </w:div>
      </w:divsChild>
    </w:div>
    <w:div w:id="2053991491">
      <w:bodyDiv w:val="1"/>
      <w:marLeft w:val="0"/>
      <w:marRight w:val="0"/>
      <w:marTop w:val="0"/>
      <w:marBottom w:val="0"/>
      <w:divBdr>
        <w:top w:val="none" w:sz="0" w:space="0" w:color="auto"/>
        <w:left w:val="none" w:sz="0" w:space="0" w:color="auto"/>
        <w:bottom w:val="none" w:sz="0" w:space="0" w:color="auto"/>
        <w:right w:val="none" w:sz="0" w:space="0" w:color="auto"/>
      </w:divBdr>
    </w:div>
    <w:div w:id="2071659151">
      <w:bodyDiv w:val="1"/>
      <w:marLeft w:val="0"/>
      <w:marRight w:val="0"/>
      <w:marTop w:val="0"/>
      <w:marBottom w:val="0"/>
      <w:divBdr>
        <w:top w:val="none" w:sz="0" w:space="0" w:color="auto"/>
        <w:left w:val="none" w:sz="0" w:space="0" w:color="auto"/>
        <w:bottom w:val="none" w:sz="0" w:space="0" w:color="auto"/>
        <w:right w:val="none" w:sz="0" w:space="0" w:color="auto"/>
      </w:divBdr>
      <w:divsChild>
        <w:div w:id="1714888816">
          <w:marLeft w:val="0"/>
          <w:marRight w:val="0"/>
          <w:marTop w:val="0"/>
          <w:marBottom w:val="0"/>
          <w:divBdr>
            <w:top w:val="none" w:sz="0" w:space="0" w:color="auto"/>
            <w:left w:val="none" w:sz="0" w:space="0" w:color="auto"/>
            <w:bottom w:val="none" w:sz="0" w:space="0" w:color="auto"/>
            <w:right w:val="none" w:sz="0" w:space="0" w:color="auto"/>
          </w:divBdr>
        </w:div>
        <w:div w:id="1752191404">
          <w:marLeft w:val="0"/>
          <w:marRight w:val="0"/>
          <w:marTop w:val="0"/>
          <w:marBottom w:val="0"/>
          <w:divBdr>
            <w:top w:val="none" w:sz="0" w:space="0" w:color="auto"/>
            <w:left w:val="none" w:sz="0" w:space="0" w:color="auto"/>
            <w:bottom w:val="none" w:sz="0" w:space="0" w:color="auto"/>
            <w:right w:val="none" w:sz="0" w:space="0" w:color="auto"/>
          </w:divBdr>
        </w:div>
        <w:div w:id="1566911071">
          <w:marLeft w:val="0"/>
          <w:marRight w:val="0"/>
          <w:marTop w:val="0"/>
          <w:marBottom w:val="0"/>
          <w:divBdr>
            <w:top w:val="none" w:sz="0" w:space="0" w:color="auto"/>
            <w:left w:val="none" w:sz="0" w:space="0" w:color="auto"/>
            <w:bottom w:val="none" w:sz="0" w:space="0" w:color="auto"/>
            <w:right w:val="none" w:sz="0" w:space="0" w:color="auto"/>
          </w:divBdr>
        </w:div>
        <w:div w:id="154535882">
          <w:marLeft w:val="0"/>
          <w:marRight w:val="0"/>
          <w:marTop w:val="0"/>
          <w:marBottom w:val="0"/>
          <w:divBdr>
            <w:top w:val="none" w:sz="0" w:space="0" w:color="auto"/>
            <w:left w:val="none" w:sz="0" w:space="0" w:color="auto"/>
            <w:bottom w:val="none" w:sz="0" w:space="0" w:color="auto"/>
            <w:right w:val="none" w:sz="0" w:space="0" w:color="auto"/>
          </w:divBdr>
        </w:div>
        <w:div w:id="1740592198">
          <w:marLeft w:val="0"/>
          <w:marRight w:val="0"/>
          <w:marTop w:val="0"/>
          <w:marBottom w:val="0"/>
          <w:divBdr>
            <w:top w:val="none" w:sz="0" w:space="0" w:color="auto"/>
            <w:left w:val="none" w:sz="0" w:space="0" w:color="auto"/>
            <w:bottom w:val="none" w:sz="0" w:space="0" w:color="auto"/>
            <w:right w:val="none" w:sz="0" w:space="0" w:color="auto"/>
          </w:divBdr>
        </w:div>
        <w:div w:id="860826043">
          <w:marLeft w:val="0"/>
          <w:marRight w:val="0"/>
          <w:marTop w:val="0"/>
          <w:marBottom w:val="0"/>
          <w:divBdr>
            <w:top w:val="none" w:sz="0" w:space="0" w:color="auto"/>
            <w:left w:val="none" w:sz="0" w:space="0" w:color="auto"/>
            <w:bottom w:val="none" w:sz="0" w:space="0" w:color="auto"/>
            <w:right w:val="none" w:sz="0" w:space="0" w:color="auto"/>
          </w:divBdr>
        </w:div>
        <w:div w:id="224335444">
          <w:marLeft w:val="0"/>
          <w:marRight w:val="0"/>
          <w:marTop w:val="0"/>
          <w:marBottom w:val="0"/>
          <w:divBdr>
            <w:top w:val="none" w:sz="0" w:space="0" w:color="auto"/>
            <w:left w:val="none" w:sz="0" w:space="0" w:color="auto"/>
            <w:bottom w:val="none" w:sz="0" w:space="0" w:color="auto"/>
            <w:right w:val="none" w:sz="0" w:space="0" w:color="auto"/>
          </w:divBdr>
        </w:div>
        <w:div w:id="634792825">
          <w:marLeft w:val="0"/>
          <w:marRight w:val="0"/>
          <w:marTop w:val="0"/>
          <w:marBottom w:val="0"/>
          <w:divBdr>
            <w:top w:val="none" w:sz="0" w:space="0" w:color="auto"/>
            <w:left w:val="none" w:sz="0" w:space="0" w:color="auto"/>
            <w:bottom w:val="none" w:sz="0" w:space="0" w:color="auto"/>
            <w:right w:val="none" w:sz="0" w:space="0" w:color="auto"/>
          </w:divBdr>
        </w:div>
        <w:div w:id="1190796437">
          <w:marLeft w:val="0"/>
          <w:marRight w:val="0"/>
          <w:marTop w:val="0"/>
          <w:marBottom w:val="0"/>
          <w:divBdr>
            <w:top w:val="none" w:sz="0" w:space="0" w:color="auto"/>
            <w:left w:val="none" w:sz="0" w:space="0" w:color="auto"/>
            <w:bottom w:val="none" w:sz="0" w:space="0" w:color="auto"/>
            <w:right w:val="none" w:sz="0" w:space="0" w:color="auto"/>
          </w:divBdr>
        </w:div>
        <w:div w:id="346559580">
          <w:marLeft w:val="0"/>
          <w:marRight w:val="0"/>
          <w:marTop w:val="0"/>
          <w:marBottom w:val="0"/>
          <w:divBdr>
            <w:top w:val="none" w:sz="0" w:space="0" w:color="auto"/>
            <w:left w:val="none" w:sz="0" w:space="0" w:color="auto"/>
            <w:bottom w:val="none" w:sz="0" w:space="0" w:color="auto"/>
            <w:right w:val="none" w:sz="0" w:space="0" w:color="auto"/>
          </w:divBdr>
        </w:div>
        <w:div w:id="777218824">
          <w:marLeft w:val="0"/>
          <w:marRight w:val="0"/>
          <w:marTop w:val="0"/>
          <w:marBottom w:val="0"/>
          <w:divBdr>
            <w:top w:val="none" w:sz="0" w:space="0" w:color="auto"/>
            <w:left w:val="none" w:sz="0" w:space="0" w:color="auto"/>
            <w:bottom w:val="none" w:sz="0" w:space="0" w:color="auto"/>
            <w:right w:val="none" w:sz="0" w:space="0" w:color="auto"/>
          </w:divBdr>
        </w:div>
        <w:div w:id="742916515">
          <w:marLeft w:val="0"/>
          <w:marRight w:val="0"/>
          <w:marTop w:val="0"/>
          <w:marBottom w:val="0"/>
          <w:divBdr>
            <w:top w:val="none" w:sz="0" w:space="0" w:color="auto"/>
            <w:left w:val="none" w:sz="0" w:space="0" w:color="auto"/>
            <w:bottom w:val="none" w:sz="0" w:space="0" w:color="auto"/>
            <w:right w:val="none" w:sz="0" w:space="0" w:color="auto"/>
          </w:divBdr>
          <w:divsChild>
            <w:div w:id="1037389055">
              <w:marLeft w:val="0"/>
              <w:marRight w:val="0"/>
              <w:marTop w:val="0"/>
              <w:marBottom w:val="0"/>
              <w:divBdr>
                <w:top w:val="none" w:sz="0" w:space="0" w:color="auto"/>
                <w:left w:val="none" w:sz="0" w:space="0" w:color="auto"/>
                <w:bottom w:val="none" w:sz="0" w:space="0" w:color="auto"/>
                <w:right w:val="none" w:sz="0" w:space="0" w:color="auto"/>
              </w:divBdr>
            </w:div>
            <w:div w:id="1829395774">
              <w:marLeft w:val="0"/>
              <w:marRight w:val="0"/>
              <w:marTop w:val="0"/>
              <w:marBottom w:val="0"/>
              <w:divBdr>
                <w:top w:val="none" w:sz="0" w:space="0" w:color="auto"/>
                <w:left w:val="none" w:sz="0" w:space="0" w:color="auto"/>
                <w:bottom w:val="none" w:sz="0" w:space="0" w:color="auto"/>
                <w:right w:val="none" w:sz="0" w:space="0" w:color="auto"/>
              </w:divBdr>
            </w:div>
            <w:div w:id="1028027594">
              <w:marLeft w:val="0"/>
              <w:marRight w:val="0"/>
              <w:marTop w:val="0"/>
              <w:marBottom w:val="0"/>
              <w:divBdr>
                <w:top w:val="none" w:sz="0" w:space="0" w:color="auto"/>
                <w:left w:val="none" w:sz="0" w:space="0" w:color="auto"/>
                <w:bottom w:val="none" w:sz="0" w:space="0" w:color="auto"/>
                <w:right w:val="none" w:sz="0" w:space="0" w:color="auto"/>
              </w:divBdr>
            </w:div>
            <w:div w:id="160630388">
              <w:marLeft w:val="0"/>
              <w:marRight w:val="0"/>
              <w:marTop w:val="0"/>
              <w:marBottom w:val="0"/>
              <w:divBdr>
                <w:top w:val="none" w:sz="0" w:space="0" w:color="auto"/>
                <w:left w:val="none" w:sz="0" w:space="0" w:color="auto"/>
                <w:bottom w:val="none" w:sz="0" w:space="0" w:color="auto"/>
                <w:right w:val="none" w:sz="0" w:space="0" w:color="auto"/>
              </w:divBdr>
            </w:div>
            <w:div w:id="279723346">
              <w:marLeft w:val="0"/>
              <w:marRight w:val="0"/>
              <w:marTop w:val="0"/>
              <w:marBottom w:val="0"/>
              <w:divBdr>
                <w:top w:val="none" w:sz="0" w:space="0" w:color="auto"/>
                <w:left w:val="none" w:sz="0" w:space="0" w:color="auto"/>
                <w:bottom w:val="none" w:sz="0" w:space="0" w:color="auto"/>
                <w:right w:val="none" w:sz="0" w:space="0" w:color="auto"/>
              </w:divBdr>
            </w:div>
            <w:div w:id="2051303227">
              <w:marLeft w:val="0"/>
              <w:marRight w:val="0"/>
              <w:marTop w:val="0"/>
              <w:marBottom w:val="0"/>
              <w:divBdr>
                <w:top w:val="none" w:sz="0" w:space="0" w:color="auto"/>
                <w:left w:val="none" w:sz="0" w:space="0" w:color="auto"/>
                <w:bottom w:val="none" w:sz="0" w:space="0" w:color="auto"/>
                <w:right w:val="none" w:sz="0" w:space="0" w:color="auto"/>
              </w:divBdr>
            </w:div>
            <w:div w:id="1983189446">
              <w:marLeft w:val="0"/>
              <w:marRight w:val="0"/>
              <w:marTop w:val="0"/>
              <w:marBottom w:val="0"/>
              <w:divBdr>
                <w:top w:val="none" w:sz="0" w:space="0" w:color="auto"/>
                <w:left w:val="none" w:sz="0" w:space="0" w:color="auto"/>
                <w:bottom w:val="none" w:sz="0" w:space="0" w:color="auto"/>
                <w:right w:val="none" w:sz="0" w:space="0" w:color="auto"/>
              </w:divBdr>
            </w:div>
            <w:div w:id="1953978314">
              <w:marLeft w:val="0"/>
              <w:marRight w:val="0"/>
              <w:marTop w:val="0"/>
              <w:marBottom w:val="0"/>
              <w:divBdr>
                <w:top w:val="none" w:sz="0" w:space="0" w:color="auto"/>
                <w:left w:val="none" w:sz="0" w:space="0" w:color="auto"/>
                <w:bottom w:val="none" w:sz="0" w:space="0" w:color="auto"/>
                <w:right w:val="none" w:sz="0" w:space="0" w:color="auto"/>
              </w:divBdr>
            </w:div>
            <w:div w:id="2104446114">
              <w:marLeft w:val="0"/>
              <w:marRight w:val="0"/>
              <w:marTop w:val="0"/>
              <w:marBottom w:val="0"/>
              <w:divBdr>
                <w:top w:val="none" w:sz="0" w:space="0" w:color="auto"/>
                <w:left w:val="none" w:sz="0" w:space="0" w:color="auto"/>
                <w:bottom w:val="none" w:sz="0" w:space="0" w:color="auto"/>
                <w:right w:val="none" w:sz="0" w:space="0" w:color="auto"/>
              </w:divBdr>
            </w:div>
            <w:div w:id="81920343">
              <w:marLeft w:val="0"/>
              <w:marRight w:val="0"/>
              <w:marTop w:val="0"/>
              <w:marBottom w:val="0"/>
              <w:divBdr>
                <w:top w:val="none" w:sz="0" w:space="0" w:color="auto"/>
                <w:left w:val="none" w:sz="0" w:space="0" w:color="auto"/>
                <w:bottom w:val="none" w:sz="0" w:space="0" w:color="auto"/>
                <w:right w:val="none" w:sz="0" w:space="0" w:color="auto"/>
              </w:divBdr>
            </w:div>
            <w:div w:id="2079353233">
              <w:marLeft w:val="0"/>
              <w:marRight w:val="0"/>
              <w:marTop w:val="0"/>
              <w:marBottom w:val="0"/>
              <w:divBdr>
                <w:top w:val="none" w:sz="0" w:space="0" w:color="auto"/>
                <w:left w:val="none" w:sz="0" w:space="0" w:color="auto"/>
                <w:bottom w:val="none" w:sz="0" w:space="0" w:color="auto"/>
                <w:right w:val="none" w:sz="0" w:space="0" w:color="auto"/>
              </w:divBdr>
            </w:div>
            <w:div w:id="1998222800">
              <w:marLeft w:val="0"/>
              <w:marRight w:val="0"/>
              <w:marTop w:val="0"/>
              <w:marBottom w:val="0"/>
              <w:divBdr>
                <w:top w:val="none" w:sz="0" w:space="0" w:color="auto"/>
                <w:left w:val="none" w:sz="0" w:space="0" w:color="auto"/>
                <w:bottom w:val="none" w:sz="0" w:space="0" w:color="auto"/>
                <w:right w:val="none" w:sz="0" w:space="0" w:color="auto"/>
              </w:divBdr>
            </w:div>
            <w:div w:id="1499299512">
              <w:marLeft w:val="0"/>
              <w:marRight w:val="0"/>
              <w:marTop w:val="0"/>
              <w:marBottom w:val="0"/>
              <w:divBdr>
                <w:top w:val="none" w:sz="0" w:space="0" w:color="auto"/>
                <w:left w:val="none" w:sz="0" w:space="0" w:color="auto"/>
                <w:bottom w:val="none" w:sz="0" w:space="0" w:color="auto"/>
                <w:right w:val="none" w:sz="0" w:space="0" w:color="auto"/>
              </w:divBdr>
            </w:div>
            <w:div w:id="312370707">
              <w:marLeft w:val="0"/>
              <w:marRight w:val="0"/>
              <w:marTop w:val="0"/>
              <w:marBottom w:val="0"/>
              <w:divBdr>
                <w:top w:val="none" w:sz="0" w:space="0" w:color="auto"/>
                <w:left w:val="none" w:sz="0" w:space="0" w:color="auto"/>
                <w:bottom w:val="none" w:sz="0" w:space="0" w:color="auto"/>
                <w:right w:val="none" w:sz="0" w:space="0" w:color="auto"/>
              </w:divBdr>
            </w:div>
            <w:div w:id="291643062">
              <w:marLeft w:val="0"/>
              <w:marRight w:val="0"/>
              <w:marTop w:val="0"/>
              <w:marBottom w:val="0"/>
              <w:divBdr>
                <w:top w:val="none" w:sz="0" w:space="0" w:color="auto"/>
                <w:left w:val="none" w:sz="0" w:space="0" w:color="auto"/>
                <w:bottom w:val="none" w:sz="0" w:space="0" w:color="auto"/>
                <w:right w:val="none" w:sz="0" w:space="0" w:color="auto"/>
              </w:divBdr>
            </w:div>
          </w:divsChild>
        </w:div>
        <w:div w:id="1090543516">
          <w:marLeft w:val="0"/>
          <w:marRight w:val="0"/>
          <w:marTop w:val="0"/>
          <w:marBottom w:val="0"/>
          <w:divBdr>
            <w:top w:val="none" w:sz="0" w:space="0" w:color="auto"/>
            <w:left w:val="none" w:sz="0" w:space="0" w:color="auto"/>
            <w:bottom w:val="none" w:sz="0" w:space="0" w:color="auto"/>
            <w:right w:val="none" w:sz="0" w:space="0" w:color="auto"/>
          </w:divBdr>
        </w:div>
        <w:div w:id="2075812440">
          <w:marLeft w:val="0"/>
          <w:marRight w:val="0"/>
          <w:marTop w:val="0"/>
          <w:marBottom w:val="0"/>
          <w:divBdr>
            <w:top w:val="none" w:sz="0" w:space="0" w:color="auto"/>
            <w:left w:val="none" w:sz="0" w:space="0" w:color="auto"/>
            <w:bottom w:val="none" w:sz="0" w:space="0" w:color="auto"/>
            <w:right w:val="none" w:sz="0" w:space="0" w:color="auto"/>
          </w:divBdr>
          <w:divsChild>
            <w:div w:id="363822609">
              <w:marLeft w:val="0"/>
              <w:marRight w:val="0"/>
              <w:marTop w:val="0"/>
              <w:marBottom w:val="0"/>
              <w:divBdr>
                <w:top w:val="none" w:sz="0" w:space="0" w:color="auto"/>
                <w:left w:val="none" w:sz="0" w:space="0" w:color="auto"/>
                <w:bottom w:val="none" w:sz="0" w:space="0" w:color="auto"/>
                <w:right w:val="none" w:sz="0" w:space="0" w:color="auto"/>
              </w:divBdr>
            </w:div>
            <w:div w:id="1885634496">
              <w:marLeft w:val="0"/>
              <w:marRight w:val="0"/>
              <w:marTop w:val="0"/>
              <w:marBottom w:val="0"/>
              <w:divBdr>
                <w:top w:val="none" w:sz="0" w:space="0" w:color="auto"/>
                <w:left w:val="none" w:sz="0" w:space="0" w:color="auto"/>
                <w:bottom w:val="none" w:sz="0" w:space="0" w:color="auto"/>
                <w:right w:val="none" w:sz="0" w:space="0" w:color="auto"/>
              </w:divBdr>
            </w:div>
            <w:div w:id="77137357">
              <w:marLeft w:val="0"/>
              <w:marRight w:val="0"/>
              <w:marTop w:val="0"/>
              <w:marBottom w:val="0"/>
              <w:divBdr>
                <w:top w:val="none" w:sz="0" w:space="0" w:color="auto"/>
                <w:left w:val="none" w:sz="0" w:space="0" w:color="auto"/>
                <w:bottom w:val="none" w:sz="0" w:space="0" w:color="auto"/>
                <w:right w:val="none" w:sz="0" w:space="0" w:color="auto"/>
              </w:divBdr>
            </w:div>
            <w:div w:id="320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437860">
      <w:bodyDiv w:val="1"/>
      <w:marLeft w:val="0"/>
      <w:marRight w:val="0"/>
      <w:marTop w:val="0"/>
      <w:marBottom w:val="0"/>
      <w:divBdr>
        <w:top w:val="none" w:sz="0" w:space="0" w:color="auto"/>
        <w:left w:val="none" w:sz="0" w:space="0" w:color="auto"/>
        <w:bottom w:val="none" w:sz="0" w:space="0" w:color="auto"/>
        <w:right w:val="none" w:sz="0" w:space="0" w:color="auto"/>
      </w:divBdr>
    </w:div>
    <w:div w:id="2103720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06BF2-715D-42D9-A62F-366AB08C3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95519</Words>
  <Characters>54446</Characters>
  <Application>Microsoft Office Word</Application>
  <DocSecurity>0</DocSecurity>
  <Lines>453</Lines>
  <Paragraphs>299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LIETUVOS RESPUBLIKOS VYRIAUSYBĖS 2011 M</vt:lpstr>
      <vt:lpstr>DĖL LIETUVOS RESPUBLIKOS VYRIAUSYBĖS 2011 M</vt:lpstr>
    </vt:vector>
  </TitlesOfParts>
  <Company/>
  <LinksUpToDate>false</LinksUpToDate>
  <CharactersWithSpaces>149666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2020-08-07T11:00:00Z</dcterms:created>
  <dc:creator>Simona Cirtautaitė</dc:creator>
  <dc:language>en-US</dc:language>
  <cp:lastModifiedBy>Aušrinė Storpirštienė</cp:lastModifiedBy>
  <cp:lastPrinted>2020-07-09T06:28:00Z</cp:lastPrinted>
  <dcterms:modified xsi:type="dcterms:W3CDTF">2020-08-07T11:00:00Z</dcterms:modified>
  <cp:revision>2</cp:revision>
  <dc:title>DĖL LIETUVOS RESPUBLIKOS VYRIAUSYBĖS 2011 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