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AB6CC" w14:textId="2B6FC8C5" w:rsidR="00A225CD" w:rsidRDefault="00A225CD" w:rsidP="00A9142A">
      <w:pPr>
        <w:pStyle w:val="Heading1"/>
        <w:spacing w:before="120"/>
        <w:ind w:left="6804"/>
        <w:jc w:val="right"/>
        <w:rPr>
          <w:rFonts w:ascii="Times New Roman" w:hAnsi="Times New Roman"/>
          <w:b/>
          <w:cap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 w:val="0"/>
          <w:sz w:val="24"/>
          <w:szCs w:val="24"/>
        </w:rPr>
        <w:t>Projekt</w:t>
      </w:r>
      <w:r w:rsidR="00A9142A">
        <w:rPr>
          <w:rFonts w:ascii="Times New Roman" w:hAnsi="Times New Roman"/>
          <w:b/>
          <w:caps w:val="0"/>
          <w:sz w:val="24"/>
          <w:szCs w:val="24"/>
        </w:rPr>
        <w:t>as</w:t>
      </w:r>
      <w:r>
        <w:rPr>
          <w:rFonts w:ascii="Times New Roman" w:hAnsi="Times New Roman"/>
          <w:b/>
          <w:caps w:val="0"/>
          <w:sz w:val="24"/>
          <w:szCs w:val="24"/>
        </w:rPr>
        <w:t xml:space="preserve"> </w:t>
      </w:r>
    </w:p>
    <w:p w14:paraId="153F18F8" w14:textId="77777777" w:rsidR="00A31F63" w:rsidRDefault="00A31F63" w:rsidP="00A31F63">
      <w:pPr>
        <w:pStyle w:val="Heading1"/>
        <w:spacing w:before="120"/>
        <w:rPr>
          <w:rFonts w:ascii="Times New Roman" w:hAnsi="Times New Roman"/>
          <w:b/>
          <w:sz w:val="24"/>
          <w:szCs w:val="24"/>
        </w:rPr>
      </w:pPr>
    </w:p>
    <w:p w14:paraId="30AD950C" w14:textId="77777777" w:rsidR="00A31F63" w:rsidRPr="00A31F63" w:rsidRDefault="00A31F63" w:rsidP="00A31F63">
      <w:pPr>
        <w:pStyle w:val="Heading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0E3BB49F" w14:textId="77777777" w:rsidR="00A31F63" w:rsidRPr="000F4C8C" w:rsidRDefault="00A31F63" w:rsidP="00A31F63">
      <w:pPr>
        <w:jc w:val="center"/>
        <w:rPr>
          <w:caps/>
        </w:rPr>
      </w:pPr>
    </w:p>
    <w:p w14:paraId="64BAFA99" w14:textId="77777777" w:rsidR="00D16EE8" w:rsidRPr="00F748CD" w:rsidRDefault="00D16EE8" w:rsidP="00D16EE8">
      <w:pPr>
        <w:jc w:val="center"/>
        <w:rPr>
          <w:b/>
          <w:caps/>
        </w:rPr>
      </w:pPr>
      <w:r w:rsidRPr="00F748CD">
        <w:rPr>
          <w:b/>
          <w:caps/>
        </w:rPr>
        <w:t>nutarimas</w:t>
      </w:r>
    </w:p>
    <w:p w14:paraId="742CADCC" w14:textId="49275D20" w:rsidR="00D16EE8" w:rsidRDefault="00D16EE8" w:rsidP="00D16EE8">
      <w:pPr>
        <w:jc w:val="center"/>
        <w:rPr>
          <w:b/>
          <w:bCs/>
          <w:color w:val="000000"/>
        </w:rPr>
      </w:pPr>
      <w:r w:rsidRPr="00F748CD">
        <w:rPr>
          <w:b/>
          <w:caps/>
        </w:rPr>
        <w:t>DĖL Vyriausybės atstov</w:t>
      </w:r>
      <w:r w:rsidR="000C643E">
        <w:rPr>
          <w:b/>
          <w:caps/>
        </w:rPr>
        <w:t>o klaipėdos apskrityje atleidimo</w:t>
      </w:r>
    </w:p>
    <w:p w14:paraId="3202FA44" w14:textId="77777777" w:rsidR="007571E4" w:rsidRPr="0018156F" w:rsidRDefault="007571E4" w:rsidP="00D77A19">
      <w:pPr>
        <w:jc w:val="center"/>
        <w:rPr>
          <w:b/>
          <w:bCs/>
          <w:caps/>
        </w:rPr>
      </w:pPr>
    </w:p>
    <w:p w14:paraId="32134550" w14:textId="77777777" w:rsidR="00E75E98" w:rsidRDefault="00F40142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2856D0D3" w14:textId="77777777" w:rsidR="00E75E98" w:rsidRDefault="00E75E98" w:rsidP="00E75E98">
      <w:pPr>
        <w:jc w:val="center"/>
      </w:pPr>
      <w:r>
        <w:t>Vilnius</w:t>
      </w:r>
    </w:p>
    <w:p w14:paraId="2596026D" w14:textId="77777777" w:rsidR="00C90AB0" w:rsidRDefault="00C90AB0" w:rsidP="00C90AB0">
      <w:pPr>
        <w:ind w:firstLine="851"/>
        <w:jc w:val="both"/>
      </w:pPr>
    </w:p>
    <w:p w14:paraId="5C1CF026" w14:textId="77777777" w:rsidR="00D16EE8" w:rsidRPr="00F748CD" w:rsidRDefault="00D16EE8" w:rsidP="00D16EE8">
      <w:pPr>
        <w:ind w:firstLine="851"/>
        <w:jc w:val="both"/>
      </w:pPr>
    </w:p>
    <w:p w14:paraId="5D35DC16" w14:textId="4B2C8A3D" w:rsidR="00D16EE8" w:rsidRPr="00F748CD" w:rsidRDefault="00D16EE8" w:rsidP="00A51AF2">
      <w:pPr>
        <w:spacing w:line="360" w:lineRule="auto"/>
        <w:ind w:firstLine="851"/>
        <w:jc w:val="both"/>
        <w:rPr>
          <w:szCs w:val="24"/>
        </w:rPr>
      </w:pPr>
      <w:r w:rsidRPr="00F748CD">
        <w:rPr>
          <w:szCs w:val="24"/>
        </w:rPr>
        <w:t xml:space="preserve">Vadovaudamasi </w:t>
      </w:r>
      <w:r w:rsidRPr="00F61466">
        <w:rPr>
          <w:szCs w:val="24"/>
        </w:rPr>
        <w:t xml:space="preserve">Lietuvos Respublikos Vyriausybės įstatymo 22 straipsnio 14 punktu, </w:t>
      </w:r>
      <w:r w:rsidRPr="00F748CD">
        <w:rPr>
          <w:szCs w:val="24"/>
        </w:rPr>
        <w:t xml:space="preserve">Lietuvos Respublikos Vyriausybė </w:t>
      </w:r>
      <w:r w:rsidRPr="00F748CD">
        <w:rPr>
          <w:spacing w:val="74"/>
          <w:szCs w:val="24"/>
        </w:rPr>
        <w:t>nutaria</w:t>
      </w:r>
      <w:r w:rsidRPr="00F748CD">
        <w:rPr>
          <w:szCs w:val="24"/>
        </w:rPr>
        <w:t>:</w:t>
      </w:r>
    </w:p>
    <w:p w14:paraId="06531A9A" w14:textId="2A5399A8" w:rsidR="008F492D" w:rsidRPr="00815438" w:rsidRDefault="00815438" w:rsidP="00815438">
      <w:pPr>
        <w:tabs>
          <w:tab w:val="left" w:pos="1134"/>
          <w:tab w:val="left" w:pos="1276"/>
        </w:tabs>
        <w:autoSpaceDE w:val="0"/>
        <w:adjustRightInd w:val="0"/>
        <w:spacing w:line="360" w:lineRule="auto"/>
        <w:jc w:val="both"/>
        <w:rPr>
          <w:szCs w:val="24"/>
        </w:rPr>
      </w:pPr>
      <w:bookmarkStart w:id="1" w:name="part_fab8015f835a4a4f9c7603d2fa582b66"/>
      <w:bookmarkStart w:id="2" w:name="_Hlk11314204"/>
      <w:bookmarkEnd w:id="1"/>
      <w:r>
        <w:rPr>
          <w:szCs w:val="24"/>
        </w:rPr>
        <w:t xml:space="preserve">             </w:t>
      </w:r>
      <w:r w:rsidR="005261FF" w:rsidRPr="00815438">
        <w:rPr>
          <w:szCs w:val="24"/>
        </w:rPr>
        <w:t>Atleisti</w:t>
      </w:r>
      <w:r w:rsidR="00D16EE8" w:rsidRPr="00815438">
        <w:rPr>
          <w:szCs w:val="24"/>
        </w:rPr>
        <w:t xml:space="preserve"> 2019 m. liepos </w:t>
      </w:r>
      <w:r w:rsidR="005261FF" w:rsidRPr="00815438">
        <w:rPr>
          <w:szCs w:val="24"/>
        </w:rPr>
        <w:t>1</w:t>
      </w:r>
      <w:r w:rsidR="00D16EE8" w:rsidRPr="00815438">
        <w:rPr>
          <w:szCs w:val="24"/>
        </w:rPr>
        <w:t xml:space="preserve"> d. </w:t>
      </w:r>
      <w:r w:rsidR="005261FF" w:rsidRPr="00815438">
        <w:rPr>
          <w:szCs w:val="24"/>
        </w:rPr>
        <w:t xml:space="preserve">Daivą Kerekeš iš </w:t>
      </w:r>
      <w:r w:rsidRPr="00815438">
        <w:rPr>
          <w:szCs w:val="24"/>
        </w:rPr>
        <w:t xml:space="preserve">Vyriausybės atstovo Klaipėdos apskrityje </w:t>
      </w:r>
      <w:r w:rsidR="00D16EE8" w:rsidRPr="00815438">
        <w:rPr>
          <w:szCs w:val="24"/>
        </w:rPr>
        <w:t>p</w:t>
      </w:r>
      <w:r w:rsidRPr="00815438">
        <w:rPr>
          <w:szCs w:val="24"/>
        </w:rPr>
        <w:t>areigų pagal Lietuvos Respublikos valstybės tarnybos įstatymo 51 straipsnio 1 dalies 9 punktą.</w:t>
      </w:r>
    </w:p>
    <w:bookmarkEnd w:id="2"/>
    <w:p w14:paraId="0A39788A" w14:textId="06C01E94" w:rsidR="00D16EE8" w:rsidRPr="00BF70EA" w:rsidRDefault="00AE7497" w:rsidP="00A51AF2">
      <w:pPr>
        <w:tabs>
          <w:tab w:val="left" w:pos="1134"/>
          <w:tab w:val="left" w:pos="1276"/>
        </w:tabs>
        <w:autoSpaceDE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  </w:t>
      </w:r>
    </w:p>
    <w:p w14:paraId="6C0E55B4" w14:textId="77777777" w:rsidR="007571E4" w:rsidRDefault="007571E4" w:rsidP="00A51AF2">
      <w:pPr>
        <w:spacing w:line="360" w:lineRule="auto"/>
        <w:jc w:val="both"/>
        <w:rPr>
          <w:szCs w:val="24"/>
        </w:rPr>
      </w:pPr>
    </w:p>
    <w:p w14:paraId="7CFABA85" w14:textId="77777777" w:rsidR="007571E4" w:rsidRPr="00AA4BB8" w:rsidRDefault="007571E4" w:rsidP="00AA4BB8">
      <w:pPr>
        <w:spacing w:line="300" w:lineRule="auto"/>
        <w:jc w:val="both"/>
        <w:rPr>
          <w:szCs w:val="24"/>
        </w:rPr>
      </w:pPr>
    </w:p>
    <w:p w14:paraId="0EC997B2" w14:textId="48E7160E" w:rsidR="00532EA2" w:rsidRPr="00AA4BB8" w:rsidRDefault="00532EA2" w:rsidP="00AA4BB8">
      <w:pPr>
        <w:pStyle w:val="Header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>Ministr</w:t>
      </w:r>
      <w:r w:rsidR="005D598C" w:rsidRPr="00AA4BB8">
        <w:rPr>
          <w:szCs w:val="24"/>
        </w:rPr>
        <w:t>as</w:t>
      </w:r>
      <w:r w:rsidRPr="00AA4BB8">
        <w:rPr>
          <w:szCs w:val="24"/>
        </w:rPr>
        <w:t xml:space="preserve"> Pirminink</w:t>
      </w:r>
      <w:r w:rsidR="005D598C" w:rsidRPr="00AA4BB8">
        <w:rPr>
          <w:szCs w:val="24"/>
        </w:rPr>
        <w:t>as</w:t>
      </w:r>
    </w:p>
    <w:p w14:paraId="39D28251" w14:textId="77777777" w:rsidR="007571E4" w:rsidRDefault="007571E4" w:rsidP="00AA4BB8">
      <w:pPr>
        <w:pStyle w:val="Header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5BDE3CF5" w14:textId="77777777" w:rsidR="007571E4" w:rsidRPr="00AA4BB8" w:rsidRDefault="007571E4" w:rsidP="00AA4BB8">
      <w:pPr>
        <w:pStyle w:val="Header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60271422" w14:textId="77777777" w:rsidR="00683CC3" w:rsidRDefault="00D77A19" w:rsidP="00683CC3">
      <w:pPr>
        <w:pStyle w:val="Header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 xml:space="preserve">Vidaus reikalų </w:t>
      </w:r>
      <w:r w:rsidR="00566441" w:rsidRPr="00AA4BB8">
        <w:rPr>
          <w:szCs w:val="24"/>
        </w:rPr>
        <w:t>ministr</w:t>
      </w:r>
      <w:r w:rsidR="00DE324D" w:rsidRPr="00AA4BB8">
        <w:rPr>
          <w:szCs w:val="24"/>
        </w:rPr>
        <w:t>as</w:t>
      </w:r>
    </w:p>
    <w:sectPr w:rsidR="00683CC3" w:rsidSect="007571E4"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D6968" w14:textId="77777777" w:rsidR="00F40142" w:rsidRDefault="00F40142">
      <w:r>
        <w:separator/>
      </w:r>
    </w:p>
  </w:endnote>
  <w:endnote w:type="continuationSeparator" w:id="0">
    <w:p w14:paraId="1DA606FB" w14:textId="77777777" w:rsidR="00F40142" w:rsidRDefault="00F4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CC43B" w14:textId="77777777" w:rsidR="00F40142" w:rsidRDefault="00F40142">
      <w:r>
        <w:separator/>
      </w:r>
    </w:p>
  </w:footnote>
  <w:footnote w:type="continuationSeparator" w:id="0">
    <w:p w14:paraId="3F17C2A5" w14:textId="77777777" w:rsidR="00F40142" w:rsidRDefault="00F4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A85F" w14:textId="77777777" w:rsidR="00683CC3" w:rsidRDefault="00683CC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5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804CC" w14:textId="77777777" w:rsidR="00683CC3" w:rsidRDefault="00683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2FC324F"/>
    <w:multiLevelType w:val="multilevel"/>
    <w:tmpl w:val="9E2C6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7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4" w15:restartNumberingAfterBreak="0">
    <w:nsid w:val="4D0D3289"/>
    <w:multiLevelType w:val="multilevel"/>
    <w:tmpl w:val="B8540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5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5"/>
  </w:num>
  <w:num w:numId="5">
    <w:abstractNumId w:val="3"/>
  </w:num>
  <w:num w:numId="6">
    <w:abstractNumId w:val="7"/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1EB8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47EA7"/>
    <w:rsid w:val="00050062"/>
    <w:rsid w:val="00050DAC"/>
    <w:rsid w:val="0005781B"/>
    <w:rsid w:val="00061715"/>
    <w:rsid w:val="0006285E"/>
    <w:rsid w:val="00071F90"/>
    <w:rsid w:val="000742AF"/>
    <w:rsid w:val="00077AD5"/>
    <w:rsid w:val="000826E8"/>
    <w:rsid w:val="0008470F"/>
    <w:rsid w:val="00086974"/>
    <w:rsid w:val="00097EC7"/>
    <w:rsid w:val="000A4349"/>
    <w:rsid w:val="000A655E"/>
    <w:rsid w:val="000A6572"/>
    <w:rsid w:val="000B6A65"/>
    <w:rsid w:val="000C12DF"/>
    <w:rsid w:val="000C2681"/>
    <w:rsid w:val="000C564A"/>
    <w:rsid w:val="000C643E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8A6"/>
    <w:rsid w:val="00107B22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35D"/>
    <w:rsid w:val="00151606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7AFF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1CE2"/>
    <w:rsid w:val="001B2618"/>
    <w:rsid w:val="001B7E03"/>
    <w:rsid w:val="001C15FF"/>
    <w:rsid w:val="001C2A7D"/>
    <w:rsid w:val="001C7639"/>
    <w:rsid w:val="001D0ECF"/>
    <w:rsid w:val="001D110A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4B63"/>
    <w:rsid w:val="002672B6"/>
    <w:rsid w:val="0027356B"/>
    <w:rsid w:val="0029473A"/>
    <w:rsid w:val="00295BE8"/>
    <w:rsid w:val="00296C1D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88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56B6"/>
    <w:rsid w:val="003548DA"/>
    <w:rsid w:val="00364B83"/>
    <w:rsid w:val="00364EEC"/>
    <w:rsid w:val="00365C2B"/>
    <w:rsid w:val="003673CF"/>
    <w:rsid w:val="003677B0"/>
    <w:rsid w:val="003752B4"/>
    <w:rsid w:val="00381B83"/>
    <w:rsid w:val="00382C3D"/>
    <w:rsid w:val="003913EB"/>
    <w:rsid w:val="00396211"/>
    <w:rsid w:val="003A32AD"/>
    <w:rsid w:val="003A6350"/>
    <w:rsid w:val="003B09B2"/>
    <w:rsid w:val="003B1B9D"/>
    <w:rsid w:val="003B6302"/>
    <w:rsid w:val="003C4F25"/>
    <w:rsid w:val="003D27F5"/>
    <w:rsid w:val="003D2AAA"/>
    <w:rsid w:val="003D4FD0"/>
    <w:rsid w:val="003D5002"/>
    <w:rsid w:val="003D6349"/>
    <w:rsid w:val="003D6996"/>
    <w:rsid w:val="003D7B9B"/>
    <w:rsid w:val="003E24DC"/>
    <w:rsid w:val="003E3EA6"/>
    <w:rsid w:val="003E7F7B"/>
    <w:rsid w:val="003F0025"/>
    <w:rsid w:val="003F22B2"/>
    <w:rsid w:val="00400CBA"/>
    <w:rsid w:val="004024B7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5727"/>
    <w:rsid w:val="00440821"/>
    <w:rsid w:val="00441D28"/>
    <w:rsid w:val="00452459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7041"/>
    <w:rsid w:val="004C34C4"/>
    <w:rsid w:val="004C66E7"/>
    <w:rsid w:val="004D20D0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F8B"/>
    <w:rsid w:val="0051002D"/>
    <w:rsid w:val="00514872"/>
    <w:rsid w:val="005244AA"/>
    <w:rsid w:val="005258E8"/>
    <w:rsid w:val="005261FF"/>
    <w:rsid w:val="00526EE2"/>
    <w:rsid w:val="00530414"/>
    <w:rsid w:val="00532EA2"/>
    <w:rsid w:val="00535DB9"/>
    <w:rsid w:val="00537AB0"/>
    <w:rsid w:val="005428FA"/>
    <w:rsid w:val="00543487"/>
    <w:rsid w:val="00543A88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B0D"/>
    <w:rsid w:val="005B203B"/>
    <w:rsid w:val="005B2CD3"/>
    <w:rsid w:val="005B3583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7DD4"/>
    <w:rsid w:val="005F1BC2"/>
    <w:rsid w:val="005F41D9"/>
    <w:rsid w:val="005F62C0"/>
    <w:rsid w:val="00600A4B"/>
    <w:rsid w:val="006014C3"/>
    <w:rsid w:val="00601EBA"/>
    <w:rsid w:val="006157D4"/>
    <w:rsid w:val="00616BDE"/>
    <w:rsid w:val="0062183E"/>
    <w:rsid w:val="00626F9E"/>
    <w:rsid w:val="00627100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6886"/>
    <w:rsid w:val="00710CFB"/>
    <w:rsid w:val="00714632"/>
    <w:rsid w:val="00714ABA"/>
    <w:rsid w:val="007163B0"/>
    <w:rsid w:val="0071780B"/>
    <w:rsid w:val="00722302"/>
    <w:rsid w:val="00722BF7"/>
    <w:rsid w:val="0073183E"/>
    <w:rsid w:val="007358EF"/>
    <w:rsid w:val="007410D5"/>
    <w:rsid w:val="00742292"/>
    <w:rsid w:val="00746968"/>
    <w:rsid w:val="007469D8"/>
    <w:rsid w:val="0075181B"/>
    <w:rsid w:val="00755E95"/>
    <w:rsid w:val="007571E4"/>
    <w:rsid w:val="007572F4"/>
    <w:rsid w:val="00757429"/>
    <w:rsid w:val="00757DFF"/>
    <w:rsid w:val="00761339"/>
    <w:rsid w:val="007622C8"/>
    <w:rsid w:val="00763063"/>
    <w:rsid w:val="00763C5D"/>
    <w:rsid w:val="00763F3A"/>
    <w:rsid w:val="00765AC5"/>
    <w:rsid w:val="00765E1F"/>
    <w:rsid w:val="00774479"/>
    <w:rsid w:val="00780BDF"/>
    <w:rsid w:val="00784E27"/>
    <w:rsid w:val="007932A1"/>
    <w:rsid w:val="0079346F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25F3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5438"/>
    <w:rsid w:val="00817FA8"/>
    <w:rsid w:val="00821EC6"/>
    <w:rsid w:val="00822224"/>
    <w:rsid w:val="00823A9E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1816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97F9B"/>
    <w:rsid w:val="008A1290"/>
    <w:rsid w:val="008A2661"/>
    <w:rsid w:val="008A5E4B"/>
    <w:rsid w:val="008B363A"/>
    <w:rsid w:val="008C085B"/>
    <w:rsid w:val="008C089B"/>
    <w:rsid w:val="008C095C"/>
    <w:rsid w:val="008C5C61"/>
    <w:rsid w:val="008C5E17"/>
    <w:rsid w:val="008E465F"/>
    <w:rsid w:val="008E4B20"/>
    <w:rsid w:val="008F492D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5B20"/>
    <w:rsid w:val="00925B3F"/>
    <w:rsid w:val="00926066"/>
    <w:rsid w:val="00930BCD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84E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173D"/>
    <w:rsid w:val="009C2A3A"/>
    <w:rsid w:val="009C3ED0"/>
    <w:rsid w:val="009C6305"/>
    <w:rsid w:val="009C6CA2"/>
    <w:rsid w:val="009D0EB2"/>
    <w:rsid w:val="009D22CB"/>
    <w:rsid w:val="009D33B6"/>
    <w:rsid w:val="009F22D3"/>
    <w:rsid w:val="009F3D1E"/>
    <w:rsid w:val="00A00E8B"/>
    <w:rsid w:val="00A02B08"/>
    <w:rsid w:val="00A044BB"/>
    <w:rsid w:val="00A06E95"/>
    <w:rsid w:val="00A06FE9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3787"/>
    <w:rsid w:val="00A46783"/>
    <w:rsid w:val="00A47116"/>
    <w:rsid w:val="00A4760A"/>
    <w:rsid w:val="00A508F2"/>
    <w:rsid w:val="00A51051"/>
    <w:rsid w:val="00A51AF2"/>
    <w:rsid w:val="00A54498"/>
    <w:rsid w:val="00A5711B"/>
    <w:rsid w:val="00A651E0"/>
    <w:rsid w:val="00A7133E"/>
    <w:rsid w:val="00A71686"/>
    <w:rsid w:val="00A76D43"/>
    <w:rsid w:val="00A831D7"/>
    <w:rsid w:val="00A859ED"/>
    <w:rsid w:val="00A90C10"/>
    <w:rsid w:val="00A9142A"/>
    <w:rsid w:val="00A93A1B"/>
    <w:rsid w:val="00AA2395"/>
    <w:rsid w:val="00AA284F"/>
    <w:rsid w:val="00AA4BB8"/>
    <w:rsid w:val="00AA7247"/>
    <w:rsid w:val="00AB4AA5"/>
    <w:rsid w:val="00AB5631"/>
    <w:rsid w:val="00AB6103"/>
    <w:rsid w:val="00AC02DA"/>
    <w:rsid w:val="00AC2116"/>
    <w:rsid w:val="00AC31A7"/>
    <w:rsid w:val="00AC3FCD"/>
    <w:rsid w:val="00AC4017"/>
    <w:rsid w:val="00AC4DA2"/>
    <w:rsid w:val="00AC5431"/>
    <w:rsid w:val="00AD0BF5"/>
    <w:rsid w:val="00AD29ED"/>
    <w:rsid w:val="00AD7299"/>
    <w:rsid w:val="00AE09F4"/>
    <w:rsid w:val="00AE1E21"/>
    <w:rsid w:val="00AE7497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A6A"/>
    <w:rsid w:val="00B429AE"/>
    <w:rsid w:val="00B45F6A"/>
    <w:rsid w:val="00B5137D"/>
    <w:rsid w:val="00B538BF"/>
    <w:rsid w:val="00B5391D"/>
    <w:rsid w:val="00B640FB"/>
    <w:rsid w:val="00B66AFD"/>
    <w:rsid w:val="00B71E40"/>
    <w:rsid w:val="00B720BA"/>
    <w:rsid w:val="00B72613"/>
    <w:rsid w:val="00B76743"/>
    <w:rsid w:val="00B822E3"/>
    <w:rsid w:val="00B905AA"/>
    <w:rsid w:val="00BA12C2"/>
    <w:rsid w:val="00BA4F2E"/>
    <w:rsid w:val="00BA7CC2"/>
    <w:rsid w:val="00BB1C1C"/>
    <w:rsid w:val="00BB2555"/>
    <w:rsid w:val="00BC05C6"/>
    <w:rsid w:val="00BC1F64"/>
    <w:rsid w:val="00BC4303"/>
    <w:rsid w:val="00BC59D7"/>
    <w:rsid w:val="00BD108D"/>
    <w:rsid w:val="00BD5648"/>
    <w:rsid w:val="00BE1A23"/>
    <w:rsid w:val="00BE659E"/>
    <w:rsid w:val="00BE7224"/>
    <w:rsid w:val="00BF1B5A"/>
    <w:rsid w:val="00BF70E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099"/>
    <w:rsid w:val="00C539BD"/>
    <w:rsid w:val="00C555CC"/>
    <w:rsid w:val="00C55F60"/>
    <w:rsid w:val="00C64ADE"/>
    <w:rsid w:val="00C658E2"/>
    <w:rsid w:val="00C70770"/>
    <w:rsid w:val="00C71CD6"/>
    <w:rsid w:val="00C744E9"/>
    <w:rsid w:val="00C80CD4"/>
    <w:rsid w:val="00C845B7"/>
    <w:rsid w:val="00C878B1"/>
    <w:rsid w:val="00C905CA"/>
    <w:rsid w:val="00C90AB0"/>
    <w:rsid w:val="00C90CFC"/>
    <w:rsid w:val="00C94C03"/>
    <w:rsid w:val="00C9637E"/>
    <w:rsid w:val="00CA2571"/>
    <w:rsid w:val="00CB5874"/>
    <w:rsid w:val="00CC1BD8"/>
    <w:rsid w:val="00CD12E0"/>
    <w:rsid w:val="00CD1A37"/>
    <w:rsid w:val="00CD1BD5"/>
    <w:rsid w:val="00CD2DBA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16EE8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3CC8"/>
    <w:rsid w:val="00D64147"/>
    <w:rsid w:val="00D65483"/>
    <w:rsid w:val="00D667C7"/>
    <w:rsid w:val="00D729AC"/>
    <w:rsid w:val="00D73FD5"/>
    <w:rsid w:val="00D77A19"/>
    <w:rsid w:val="00D80E1C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30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586B"/>
    <w:rsid w:val="00E26A1F"/>
    <w:rsid w:val="00E3319B"/>
    <w:rsid w:val="00E34514"/>
    <w:rsid w:val="00E44E34"/>
    <w:rsid w:val="00E4655B"/>
    <w:rsid w:val="00E51DB6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49F3"/>
    <w:rsid w:val="00EA5325"/>
    <w:rsid w:val="00EA6659"/>
    <w:rsid w:val="00EC18C0"/>
    <w:rsid w:val="00EC57A1"/>
    <w:rsid w:val="00EC739C"/>
    <w:rsid w:val="00ED0125"/>
    <w:rsid w:val="00ED3FC0"/>
    <w:rsid w:val="00EE5A74"/>
    <w:rsid w:val="00EE5D78"/>
    <w:rsid w:val="00EF031D"/>
    <w:rsid w:val="00EF1437"/>
    <w:rsid w:val="00EF1B7D"/>
    <w:rsid w:val="00EF2B9C"/>
    <w:rsid w:val="00EF3123"/>
    <w:rsid w:val="00EF5B3D"/>
    <w:rsid w:val="00EF6526"/>
    <w:rsid w:val="00F03F3A"/>
    <w:rsid w:val="00F05574"/>
    <w:rsid w:val="00F1040E"/>
    <w:rsid w:val="00F10831"/>
    <w:rsid w:val="00F135EF"/>
    <w:rsid w:val="00F21848"/>
    <w:rsid w:val="00F22EF5"/>
    <w:rsid w:val="00F2466A"/>
    <w:rsid w:val="00F251FE"/>
    <w:rsid w:val="00F2796F"/>
    <w:rsid w:val="00F27B36"/>
    <w:rsid w:val="00F3218E"/>
    <w:rsid w:val="00F33B18"/>
    <w:rsid w:val="00F37264"/>
    <w:rsid w:val="00F37C09"/>
    <w:rsid w:val="00F40142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4C9F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849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CC2DD4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26DA0"/>
    <w:rsid w:val="000476CD"/>
    <w:rsid w:val="00087537"/>
    <w:rsid w:val="0009362A"/>
    <w:rsid w:val="000E1328"/>
    <w:rsid w:val="0016014A"/>
    <w:rsid w:val="00237CED"/>
    <w:rsid w:val="002E1085"/>
    <w:rsid w:val="00461AE2"/>
    <w:rsid w:val="004D0C67"/>
    <w:rsid w:val="00554565"/>
    <w:rsid w:val="006647C7"/>
    <w:rsid w:val="00677199"/>
    <w:rsid w:val="00685FC8"/>
    <w:rsid w:val="007A09B5"/>
    <w:rsid w:val="007A11C3"/>
    <w:rsid w:val="0081058B"/>
    <w:rsid w:val="008261D9"/>
    <w:rsid w:val="00873DC7"/>
    <w:rsid w:val="009167FB"/>
    <w:rsid w:val="00960646"/>
    <w:rsid w:val="00981C66"/>
    <w:rsid w:val="00984A53"/>
    <w:rsid w:val="009917DB"/>
    <w:rsid w:val="009E3BF1"/>
    <w:rsid w:val="00BF5E5E"/>
    <w:rsid w:val="00C234A6"/>
    <w:rsid w:val="00DA532A"/>
    <w:rsid w:val="00DE0BC1"/>
    <w:rsid w:val="00F14F5F"/>
    <w:rsid w:val="00F67C5A"/>
    <w:rsid w:val="00FA4E86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64518-6DF7-4550-B949-CB65D2FB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2019-06-26T07:54:00Z</dcterms:created>
  <dc:creator>lrvk</dc:creator>
  <cp:lastModifiedBy>Renata Sadzevičiūtė</cp:lastModifiedBy>
  <cp:lastPrinted>2019-06-21T07:18:00Z</cp:lastPrinted>
  <dcterms:modified xsi:type="dcterms:W3CDTF">2019-06-26T07:54:00Z</dcterms:modified>
  <cp:revision>2</cp:revision>
</cp:coreProperties>
</file>