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1A713A8A" w14:textId="77777777" w:rsidR="00A9051A" w:rsidRDefault="00A9051A" w:rsidP="00A9051A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1BBAB6EE" w:rsidR="009105BC" w:rsidRDefault="00A9051A" w:rsidP="005F7844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9480347"/>
        <w:bookmarkStart w:id="1" w:name="_MON_1059482463"/>
        <w:bookmarkStart w:id="2" w:name="_MON_1060522985"/>
        <w:bookmarkStart w:id="3" w:name="_MON_1060530987"/>
        <w:bookmarkStart w:id="4" w:name="_MON_1051000241"/>
        <w:bookmarkStart w:id="5" w:name="_MON_1051000405"/>
        <w:bookmarkStart w:id="6" w:name="_MON_1051000430"/>
        <w:bookmarkStart w:id="7" w:name="_MON_1051000472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718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6pt" o:ole="" fillcolor="window">
                  <v:imagedata r:id="rId8" o:title="" gain="2147483647f" blacklevel=".5"/>
                </v:shape>
                <o:OLEObject Type="Embed" ProgID="Word.Picture.8" ShapeID="_x0000_i1025" DrawAspect="Content" ObjectID="_1601964295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4ED0308F" w14:textId="54ADD34C" w:rsidR="009105BC" w:rsidRPr="00155487" w:rsidRDefault="00155487">
      <w:pPr>
        <w:jc w:val="center"/>
        <w:rPr>
          <w:b/>
          <w:sz w:val="28"/>
          <w:szCs w:val="28"/>
        </w:rPr>
      </w:pPr>
      <w:r w:rsidRPr="00155487">
        <w:rPr>
          <w:b/>
          <w:sz w:val="28"/>
          <w:szCs w:val="28"/>
        </w:rPr>
        <w:t xml:space="preserve">DĖL </w:t>
      </w:r>
      <w:r w:rsidRPr="00155487">
        <w:rPr>
          <w:b/>
          <w:bCs/>
          <w:caps/>
          <w:sz w:val="28"/>
          <w:szCs w:val="28"/>
        </w:rPr>
        <w:t>LIETUVOS RESPUBLIKOS VYRIAUSYBĖS 2010 M. GEGUŽĖS 4 D. NUTARIMO NR. 511 „</w:t>
      </w:r>
      <w:r w:rsidRPr="00155487">
        <w:rPr>
          <w:b/>
          <w:bCs/>
          <w:sz w:val="28"/>
          <w:szCs w:val="28"/>
        </w:rPr>
        <w:t>DĖL INSTITUCIJŲ ATLIEKAMŲ PRIEŽIŪROS FUNKCIJŲ OPTIMIZAVIMO“</w:t>
      </w:r>
      <w:r w:rsidRPr="00155487">
        <w:rPr>
          <w:b/>
          <w:bCs/>
          <w:caps/>
          <w:sz w:val="28"/>
          <w:szCs w:val="28"/>
        </w:rPr>
        <w:t xml:space="preserve"> </w:t>
      </w:r>
      <w:r w:rsidRPr="00155487">
        <w:rPr>
          <w:b/>
          <w:bCs/>
          <w:sz w:val="28"/>
          <w:szCs w:val="28"/>
        </w:rPr>
        <w:t>PAKEITIMO</w:t>
      </w: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155487" w:rsidRDefault="00BA7F14" w:rsidP="00093549">
      <w:pPr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155487">
        <w:rPr>
          <w:sz w:val="24"/>
          <w:szCs w:val="24"/>
        </w:rPr>
        <w:t>Lietuvos Respublikos Vyriausybė</w:t>
      </w:r>
      <w:r w:rsidR="00A8018C" w:rsidRPr="00155487">
        <w:rPr>
          <w:sz w:val="24"/>
          <w:szCs w:val="24"/>
        </w:rPr>
        <w:t xml:space="preserve"> n u t a r i a:</w:t>
      </w:r>
    </w:p>
    <w:p w14:paraId="5A126F2F" w14:textId="420C442A" w:rsidR="00BA7F14" w:rsidRPr="00155487" w:rsidRDefault="00BA7F14" w:rsidP="00093549">
      <w:pPr>
        <w:ind w:firstLine="709"/>
        <w:jc w:val="both"/>
        <w:rPr>
          <w:sz w:val="24"/>
          <w:szCs w:val="24"/>
        </w:rPr>
      </w:pPr>
      <w:bookmarkStart w:id="14" w:name="part_46d31fdbfb1f4993a27b2ef834c5daf2"/>
      <w:bookmarkEnd w:id="14"/>
      <w:r w:rsidRPr="00155487">
        <w:rPr>
          <w:sz w:val="24"/>
          <w:szCs w:val="24"/>
        </w:rPr>
        <w:t>1. Pakeisti Ūkio subjektų veiklos priežiūrą atliekančių viešojo administravimo subjektų sąraš</w:t>
      </w:r>
      <w:r w:rsidR="006F45DF">
        <w:rPr>
          <w:sz w:val="24"/>
          <w:szCs w:val="24"/>
        </w:rPr>
        <w:t>ą</w:t>
      </w:r>
      <w:r w:rsidRPr="00155487">
        <w:rPr>
          <w:sz w:val="24"/>
          <w:szCs w:val="24"/>
        </w:rPr>
        <w:t>, patvirtint</w:t>
      </w:r>
      <w:r w:rsidR="006F45DF">
        <w:rPr>
          <w:sz w:val="24"/>
          <w:szCs w:val="24"/>
        </w:rPr>
        <w:t>ą</w:t>
      </w:r>
      <w:r w:rsidRPr="00155487">
        <w:rPr>
          <w:sz w:val="24"/>
          <w:szCs w:val="24"/>
        </w:rPr>
        <w:t xml:space="preserve"> Lietuvos Respublikos Vyriausybės 2010 m. gegužės 4 d. nutarimu Nr. 511 „Dėl institucijų atliekamų priežiūros funkcijų optimizavimo“:</w:t>
      </w:r>
    </w:p>
    <w:p w14:paraId="24ECC92D" w14:textId="49B68CB2" w:rsidR="006F45DF" w:rsidRPr="001C666B" w:rsidRDefault="001C666B" w:rsidP="001C666B">
      <w:pPr>
        <w:pStyle w:val="Sraopastraipa"/>
        <w:numPr>
          <w:ilvl w:val="1"/>
          <w:numId w:val="2"/>
        </w:numPr>
        <w:jc w:val="both"/>
        <w:rPr>
          <w:sz w:val="24"/>
          <w:szCs w:val="24"/>
        </w:rPr>
      </w:pPr>
      <w:bookmarkStart w:id="15" w:name="part_4b6f03a951a6490d8e6af5723c29183d"/>
      <w:bookmarkStart w:id="16" w:name="part_9d1e140ac7c04a219818fe23112d3584"/>
      <w:bookmarkEnd w:id="15"/>
      <w:bookmarkEnd w:id="16"/>
      <w:r>
        <w:rPr>
          <w:sz w:val="24"/>
          <w:szCs w:val="24"/>
        </w:rPr>
        <w:t xml:space="preserve"> </w:t>
      </w:r>
      <w:r w:rsidR="006F45DF" w:rsidRPr="001C666B">
        <w:rPr>
          <w:sz w:val="24"/>
          <w:szCs w:val="24"/>
        </w:rPr>
        <w:t>Pripažinti netekusiu galios 4 punktą.</w:t>
      </w:r>
    </w:p>
    <w:p w14:paraId="30130DCA" w14:textId="758F22AB" w:rsidR="006F45DF" w:rsidRPr="00AE5127" w:rsidRDefault="006F45DF" w:rsidP="006F45DF">
      <w:pPr>
        <w:ind w:left="709"/>
        <w:jc w:val="both"/>
        <w:rPr>
          <w:strike/>
          <w:sz w:val="24"/>
          <w:szCs w:val="24"/>
        </w:rPr>
      </w:pPr>
      <w:r w:rsidRPr="00AE5127">
        <w:rPr>
          <w:strike/>
          <w:sz w:val="24"/>
          <w:szCs w:val="24"/>
        </w:rPr>
        <w:t>4. Civilinės aviacijos administracija</w:t>
      </w:r>
    </w:p>
    <w:p w14:paraId="0B295346" w14:textId="5EEFFCCE" w:rsidR="006F45DF" w:rsidRPr="001C666B" w:rsidRDefault="001C666B" w:rsidP="001C666B">
      <w:pPr>
        <w:pStyle w:val="Sraopastraip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5DF" w:rsidRPr="001C666B">
        <w:rPr>
          <w:sz w:val="24"/>
          <w:szCs w:val="24"/>
        </w:rPr>
        <w:t>Papildyti nauju 55 punktu:</w:t>
      </w:r>
    </w:p>
    <w:p w14:paraId="0BCFD446" w14:textId="18076854" w:rsidR="006F45DF" w:rsidRPr="00AE5127" w:rsidRDefault="006F45DF" w:rsidP="006F45DF">
      <w:pPr>
        <w:ind w:left="709"/>
        <w:jc w:val="both"/>
        <w:rPr>
          <w:sz w:val="24"/>
          <w:szCs w:val="24"/>
        </w:rPr>
      </w:pPr>
      <w:r w:rsidRPr="001174A8">
        <w:rPr>
          <w:b/>
          <w:sz w:val="24"/>
          <w:szCs w:val="24"/>
        </w:rPr>
        <w:t>„5</w:t>
      </w:r>
      <w:r w:rsidRPr="00AE5127">
        <w:rPr>
          <w:b/>
          <w:sz w:val="24"/>
          <w:szCs w:val="24"/>
        </w:rPr>
        <w:t>5. Viešoji įstaiga Transporto kompetencijų agentūra</w:t>
      </w:r>
      <w:r w:rsidRPr="001174A8">
        <w:rPr>
          <w:b/>
          <w:sz w:val="24"/>
          <w:szCs w:val="24"/>
        </w:rPr>
        <w:t>“.</w:t>
      </w:r>
    </w:p>
    <w:p w14:paraId="2A071EA9" w14:textId="6DFB4D93" w:rsidR="006F45DF" w:rsidRPr="001C666B" w:rsidRDefault="001C666B" w:rsidP="001C666B">
      <w:pPr>
        <w:pStyle w:val="Sraopastraip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5DF" w:rsidRPr="001C666B">
        <w:rPr>
          <w:sz w:val="24"/>
          <w:szCs w:val="24"/>
        </w:rPr>
        <w:t xml:space="preserve">Buvusius 55–57 punktus </w:t>
      </w:r>
      <w:r w:rsidR="001174A8" w:rsidRPr="001C666B">
        <w:rPr>
          <w:sz w:val="24"/>
          <w:szCs w:val="24"/>
        </w:rPr>
        <w:t xml:space="preserve">laikyti </w:t>
      </w:r>
      <w:r w:rsidR="006F45DF" w:rsidRPr="001C666B">
        <w:rPr>
          <w:sz w:val="24"/>
          <w:szCs w:val="24"/>
        </w:rPr>
        <w:t>atitinkamai 56–58 punktais.</w:t>
      </w:r>
    </w:p>
    <w:p w14:paraId="0AA25E33" w14:textId="0623149A" w:rsidR="00BA7F14" w:rsidRPr="00BE5630" w:rsidRDefault="00BA7F14" w:rsidP="00093549">
      <w:pPr>
        <w:ind w:firstLine="709"/>
        <w:jc w:val="both"/>
        <w:rPr>
          <w:sz w:val="24"/>
          <w:szCs w:val="24"/>
          <w:lang w:val="en-US"/>
        </w:rPr>
      </w:pPr>
      <w:bookmarkStart w:id="17" w:name="part_fa7969418e774100aa0b60e9a9dffb15"/>
      <w:bookmarkStart w:id="18" w:name="part_31e410c2af574d9ea332f9b54acba8d6"/>
      <w:bookmarkStart w:id="19" w:name="part_e833ef9196c64fda8c12febbf24c68bc"/>
      <w:bookmarkStart w:id="20" w:name="part_a25631dde5db4320a7bc57a0ad2f86b7"/>
      <w:bookmarkEnd w:id="17"/>
      <w:bookmarkEnd w:id="18"/>
      <w:bookmarkEnd w:id="19"/>
      <w:bookmarkEnd w:id="20"/>
      <w:r w:rsidRPr="00BE5630">
        <w:rPr>
          <w:color w:val="000000"/>
          <w:sz w:val="24"/>
          <w:szCs w:val="24"/>
        </w:rPr>
        <w:t xml:space="preserve">2. Šis nutarimas įsigalioja </w:t>
      </w:r>
      <w:bookmarkStart w:id="21" w:name="_GoBack"/>
      <w:r w:rsidR="00BE5630" w:rsidRPr="00BE5630">
        <w:rPr>
          <w:sz w:val="24"/>
          <w:szCs w:val="24"/>
        </w:rPr>
        <w:t>2019 m. sausio 1 d.</w:t>
      </w:r>
      <w:bookmarkEnd w:id="21"/>
    </w:p>
    <w:p w14:paraId="335DF74C" w14:textId="77777777" w:rsidR="00A954E0" w:rsidRDefault="00A954E0" w:rsidP="00093549">
      <w:pPr>
        <w:pStyle w:val="Pagrindinistekstas"/>
        <w:sectPr w:rsidR="00A954E0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36E4F693" w14:textId="77777777" w:rsidR="009105BC" w:rsidRDefault="009105BC">
      <w:pPr>
        <w:rPr>
          <w:sz w:val="24"/>
        </w:rPr>
      </w:pPr>
    </w:p>
    <w:p w14:paraId="08D448B0" w14:textId="77777777" w:rsidR="00EC70AF" w:rsidRDefault="00EC70AF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22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32BD624A" w:rsidR="009105BC" w:rsidRDefault="00093549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Ūkio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3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DB85" w14:textId="77777777" w:rsidR="00226059" w:rsidRDefault="00226059">
      <w:r>
        <w:separator/>
      </w:r>
    </w:p>
  </w:endnote>
  <w:endnote w:type="continuationSeparator" w:id="0">
    <w:p w14:paraId="7EB8B8DA" w14:textId="77777777" w:rsidR="00226059" w:rsidRDefault="0022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B0DC8" w14:textId="77777777" w:rsidR="00226059" w:rsidRDefault="00226059">
      <w:r>
        <w:separator/>
      </w:r>
    </w:p>
  </w:footnote>
  <w:footnote w:type="continuationSeparator" w:id="0">
    <w:p w14:paraId="7438FCAB" w14:textId="77777777" w:rsidR="00226059" w:rsidRDefault="0022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1232D"/>
    <w:multiLevelType w:val="hybridMultilevel"/>
    <w:tmpl w:val="26144C68"/>
    <w:lvl w:ilvl="0" w:tplc="DC44B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683AC5"/>
    <w:multiLevelType w:val="multilevel"/>
    <w:tmpl w:val="BAC47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57C9A"/>
    <w:rsid w:val="00060B02"/>
    <w:rsid w:val="000747CC"/>
    <w:rsid w:val="00093549"/>
    <w:rsid w:val="000E141E"/>
    <w:rsid w:val="000E185C"/>
    <w:rsid w:val="00112C16"/>
    <w:rsid w:val="00116D2E"/>
    <w:rsid w:val="001174A8"/>
    <w:rsid w:val="00155487"/>
    <w:rsid w:val="00195A31"/>
    <w:rsid w:val="001A155D"/>
    <w:rsid w:val="001B2889"/>
    <w:rsid w:val="001C666B"/>
    <w:rsid w:val="00200F5F"/>
    <w:rsid w:val="00226059"/>
    <w:rsid w:val="00243A69"/>
    <w:rsid w:val="002523B4"/>
    <w:rsid w:val="002674F1"/>
    <w:rsid w:val="0028262B"/>
    <w:rsid w:val="002F00BB"/>
    <w:rsid w:val="00345630"/>
    <w:rsid w:val="00350180"/>
    <w:rsid w:val="00373732"/>
    <w:rsid w:val="003A12EB"/>
    <w:rsid w:val="003C29E4"/>
    <w:rsid w:val="003C5BC1"/>
    <w:rsid w:val="003E5D5E"/>
    <w:rsid w:val="003F06C1"/>
    <w:rsid w:val="003F76F4"/>
    <w:rsid w:val="0043259E"/>
    <w:rsid w:val="00432942"/>
    <w:rsid w:val="00433894"/>
    <w:rsid w:val="004C4673"/>
    <w:rsid w:val="00580436"/>
    <w:rsid w:val="0058419A"/>
    <w:rsid w:val="005F7844"/>
    <w:rsid w:val="00643A7F"/>
    <w:rsid w:val="0066541D"/>
    <w:rsid w:val="00666A13"/>
    <w:rsid w:val="00677473"/>
    <w:rsid w:val="006848B7"/>
    <w:rsid w:val="006A2448"/>
    <w:rsid w:val="006C6777"/>
    <w:rsid w:val="006F45DF"/>
    <w:rsid w:val="006F4BE0"/>
    <w:rsid w:val="00721203"/>
    <w:rsid w:val="0072409E"/>
    <w:rsid w:val="0072487B"/>
    <w:rsid w:val="00750C36"/>
    <w:rsid w:val="007A5A93"/>
    <w:rsid w:val="007B6F9B"/>
    <w:rsid w:val="007F6509"/>
    <w:rsid w:val="008270CF"/>
    <w:rsid w:val="008568E8"/>
    <w:rsid w:val="00880381"/>
    <w:rsid w:val="008D4692"/>
    <w:rsid w:val="008D6C20"/>
    <w:rsid w:val="009052FA"/>
    <w:rsid w:val="009054DF"/>
    <w:rsid w:val="009105BC"/>
    <w:rsid w:val="00983622"/>
    <w:rsid w:val="009B222E"/>
    <w:rsid w:val="009D550C"/>
    <w:rsid w:val="009D7BCF"/>
    <w:rsid w:val="00A17E47"/>
    <w:rsid w:val="00A25016"/>
    <w:rsid w:val="00A37ED0"/>
    <w:rsid w:val="00A55CDE"/>
    <w:rsid w:val="00A57500"/>
    <w:rsid w:val="00A8018C"/>
    <w:rsid w:val="00A9035E"/>
    <w:rsid w:val="00A9051A"/>
    <w:rsid w:val="00A954E0"/>
    <w:rsid w:val="00AA5DF6"/>
    <w:rsid w:val="00AE5127"/>
    <w:rsid w:val="00B429EB"/>
    <w:rsid w:val="00BA7F14"/>
    <w:rsid w:val="00BE5630"/>
    <w:rsid w:val="00BE7297"/>
    <w:rsid w:val="00C203B7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73DAA"/>
    <w:rsid w:val="00D83366"/>
    <w:rsid w:val="00DA7979"/>
    <w:rsid w:val="00DF2C7D"/>
    <w:rsid w:val="00E16F4E"/>
    <w:rsid w:val="00E42525"/>
    <w:rsid w:val="00E4662A"/>
    <w:rsid w:val="00E71CC0"/>
    <w:rsid w:val="00EA6DB6"/>
    <w:rsid w:val="00EC70AF"/>
    <w:rsid w:val="00EF77FB"/>
    <w:rsid w:val="00F27248"/>
    <w:rsid w:val="00F35C9F"/>
    <w:rsid w:val="00F50281"/>
    <w:rsid w:val="00F7487C"/>
    <w:rsid w:val="00F75BCF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6F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26AB-08F0-4B6E-AA3E-695BB9A8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2018-05-15T08:19:00Z</dcterms:created>
  <dc:creator>SM</dc:creator>
  <cp:lastModifiedBy>Mantas Kerdokas</cp:lastModifiedBy>
  <cp:lastPrinted>2009-05-20T06:46:00Z</cp:lastPrinted>
  <dcterms:modified xsi:type="dcterms:W3CDTF">2018-10-25T06:16:00Z</dcterms:modified>
  <cp:revision>3</cp:revision>
  <dc:title> </dc:title>
</cp:coreProperties>
</file>