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77777777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06BE5DEF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Header"/>
        <w:jc w:val="center"/>
        <w:divId w:val="1779643398"/>
      </w:pPr>
    </w:p>
    <w:p w14:paraId="06BE5DF2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09800075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0803CC" w:rsidRPr="00BF0B67">
        <w:t>UAB</w:t>
      </w:r>
      <w:r w:rsidR="000803CC">
        <w:t> </w:t>
      </w:r>
      <w:r w:rsidR="009A4D1D">
        <w:t>„</w:t>
      </w:r>
      <w:r w:rsidR="0068008B" w:rsidRPr="0068008B">
        <w:t>Grigeo Baltwood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68008B">
        <w:rPr>
          <w:bCs/>
          <w:color w:val="000000"/>
        </w:rPr>
        <w:t>6</w:t>
      </w:r>
      <w:r w:rsidR="00E47DDD">
        <w:rPr>
          <w:bCs/>
          <w:color w:val="000000"/>
        </w:rPr>
        <w:t> </w:t>
      </w:r>
      <w:r w:rsidR="0068008B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B24349" w:rsidRPr="005C504B">
        <w:t>UAB</w:t>
      </w:r>
      <w:r w:rsidR="00B24349">
        <w:t> </w:t>
      </w:r>
      <w:r w:rsidR="00442339" w:rsidRPr="005C504B">
        <w:t>„</w:t>
      </w:r>
      <w:r w:rsidR="0068008B" w:rsidRPr="0068008B">
        <w:t>JTI Baltic</w:t>
      </w:r>
      <w:r w:rsidR="00442339" w:rsidRPr="005C504B">
        <w:t xml:space="preserve">“ </w:t>
      </w:r>
      <w:r w:rsidR="00E052FB">
        <w:t xml:space="preserve">– </w:t>
      </w:r>
      <w:r w:rsidR="0068008B">
        <w:rPr>
          <w:bCs/>
          <w:color w:val="000000"/>
        </w:rPr>
        <w:t>1 asmeniui</w:t>
      </w:r>
      <w:r w:rsidR="0035014B">
        <w:rPr>
          <w:bCs/>
          <w:color w:val="000000"/>
        </w:rPr>
        <w:t xml:space="preserve">, </w:t>
      </w:r>
      <w:r w:rsidR="00D81ED7" w:rsidRPr="0035014B">
        <w:rPr>
          <w:bCs/>
          <w:color w:val="000000"/>
        </w:rPr>
        <w:t>UAB</w:t>
      </w:r>
      <w:r w:rsidR="00D81ED7">
        <w:rPr>
          <w:bCs/>
          <w:color w:val="000000"/>
        </w:rPr>
        <w:t> </w:t>
      </w:r>
      <w:r w:rsidR="0035014B" w:rsidRPr="0035014B">
        <w:rPr>
          <w:bCs/>
          <w:color w:val="000000"/>
        </w:rPr>
        <w:t>„</w:t>
      </w:r>
      <w:r w:rsidR="0068008B">
        <w:rPr>
          <w:bCs/>
          <w:color w:val="000000"/>
        </w:rPr>
        <w:t>VJ projektai</w:t>
      </w:r>
      <w:r w:rsidR="0035014B" w:rsidRPr="0035014B">
        <w:rPr>
          <w:bCs/>
          <w:color w:val="000000"/>
        </w:rPr>
        <w:t>“</w:t>
      </w:r>
      <w:r w:rsidR="0070376A">
        <w:rPr>
          <w:bCs/>
          <w:color w:val="000000"/>
        </w:rPr>
        <w:t xml:space="preserve"> – </w:t>
      </w:r>
      <w:r w:rsidR="0068008B">
        <w:rPr>
          <w:bCs/>
          <w:color w:val="000000"/>
        </w:rPr>
        <w:t>6 asmenims</w:t>
      </w:r>
      <w:r w:rsidR="0070376A">
        <w:rPr>
          <w:bCs/>
          <w:color w:val="000000"/>
        </w:rPr>
        <w:t>, UAB „</w:t>
      </w:r>
      <w:r w:rsidR="0068008B">
        <w:rPr>
          <w:bCs/>
          <w:color w:val="000000"/>
        </w:rPr>
        <w:t xml:space="preserve">Muzikos </w:t>
      </w:r>
      <w:r w:rsidR="00B24349">
        <w:rPr>
          <w:bCs/>
          <w:color w:val="000000"/>
        </w:rPr>
        <w:br/>
      </w:r>
      <w:r w:rsidR="0068008B">
        <w:rPr>
          <w:bCs/>
          <w:color w:val="000000"/>
        </w:rPr>
        <w:t>ekspresas</w:t>
      </w:r>
      <w:r w:rsidR="0070376A">
        <w:rPr>
          <w:bCs/>
          <w:color w:val="000000"/>
        </w:rPr>
        <w:t>“</w:t>
      </w:r>
      <w:r w:rsidR="0068008B">
        <w:rPr>
          <w:bCs/>
          <w:color w:val="000000"/>
        </w:rPr>
        <w:t xml:space="preserve"> </w:t>
      </w:r>
      <w:r w:rsidR="006C70C6">
        <w:rPr>
          <w:bCs/>
          <w:color w:val="000000"/>
        </w:rPr>
        <w:t>– 1 asmeniui</w:t>
      </w:r>
      <w:r w:rsidR="0068008B">
        <w:rPr>
          <w:bCs/>
          <w:color w:val="000000"/>
        </w:rPr>
        <w:t xml:space="preserve">. 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DB6D6" w14:textId="77777777" w:rsidR="00944845" w:rsidRDefault="00944845">
      <w:r>
        <w:separator/>
      </w:r>
    </w:p>
  </w:endnote>
  <w:endnote w:type="continuationSeparator" w:id="0">
    <w:p w14:paraId="32537E76" w14:textId="77777777" w:rsidR="00944845" w:rsidRDefault="0094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B86E" w14:textId="77777777" w:rsidR="00944845" w:rsidRDefault="00944845">
      <w:r>
        <w:separator/>
      </w:r>
    </w:p>
  </w:footnote>
  <w:footnote w:type="continuationSeparator" w:id="0">
    <w:p w14:paraId="136A45A9" w14:textId="77777777" w:rsidR="00944845" w:rsidRDefault="0094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5E04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459EE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008B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037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44845"/>
    <w:rsid w:val="00950A34"/>
    <w:rsid w:val="009536B1"/>
    <w:rsid w:val="00954005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4349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E3DEB118-1AC4-49A0-A7B2-1111B6D3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649728f-47b1-4d52-978b-b9b8d86c0f7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2020-07-22T11:36:00Z</dcterms:created>
  <dcterms:modified xsi:type="dcterms:W3CDTF">2020-07-22T11:36:00Z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