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50B14243" wp14:editId="3B47D87C">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 xml:space="preserve">tel. </w:t>
            </w:r>
            <w:r w:rsidR="003F074D">
              <w:rPr>
                <w:rFonts w:ascii="Arial" w:hAnsi="Arial"/>
                <w:b/>
                <w:bCs/>
                <w:spacing w:val="12"/>
                <w:sz w:val="14"/>
                <w:szCs w:val="14"/>
              </w:rPr>
              <w:t>8 706 63661</w:t>
            </w:r>
            <w:r>
              <w:rPr>
                <w:rFonts w:ascii="Arial" w:hAnsi="Arial"/>
                <w:b/>
                <w:bCs/>
                <w:spacing w:val="12"/>
                <w:sz w:val="14"/>
                <w:szCs w:val="14"/>
              </w:rPr>
              <w:t xml:space="preserve">, faks. </w:t>
            </w:r>
            <w:r w:rsidR="003F074D">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Pr>
                <w:rFonts w:ascii="Arial" w:hAnsi="Arial"/>
                <w:b/>
                <w:bCs/>
                <w:spacing w:val="12"/>
                <w:sz w:val="14"/>
                <w:szCs w:val="14"/>
              </w:rPr>
              <w:t>am.</w:t>
            </w:r>
            <w:r w:rsidR="003728E1">
              <w:rPr>
                <w:rFonts w:ascii="Arial" w:hAnsi="Arial"/>
                <w:b/>
                <w:bCs/>
                <w:spacing w:val="12"/>
                <w:sz w:val="14"/>
                <w:szCs w:val="14"/>
              </w:rPr>
              <w:t>lrv.</w:t>
            </w:r>
            <w:r>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7608D9" w:rsidRDefault="002A0F34" w:rsidP="007608D9">
            <w:pPr>
              <w:pStyle w:val="TableContents"/>
            </w:pPr>
            <w:r>
              <w:t>Lietuvos Respublikos Vyriausybei</w:t>
            </w: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7608D9" w:rsidP="00EF3264">
            <w:pPr>
              <w:pStyle w:val="TableContents"/>
              <w:ind w:right="67"/>
            </w:pPr>
            <w:r>
              <w:t>20</w:t>
            </w:r>
            <w:r w:rsidR="0034234F">
              <w:t>20</w:t>
            </w:r>
            <w:r w:rsidR="007A0A65">
              <w:t>-</w:t>
            </w:r>
            <w:r w:rsidR="002A0F34">
              <w:t>07</w:t>
            </w:r>
            <w:r w:rsidR="00EF3264">
              <w:t>-</w:t>
            </w:r>
          </w:p>
        </w:tc>
        <w:tc>
          <w:tcPr>
            <w:tcW w:w="565" w:type="dxa"/>
          </w:tcPr>
          <w:p w:rsidR="00796197" w:rsidRDefault="00796197">
            <w:pPr>
              <w:ind w:right="67"/>
              <w:jc w:val="right"/>
              <w:rPr>
                <w:spacing w:val="10"/>
              </w:rPr>
            </w:pPr>
            <w:r>
              <w:rPr>
                <w:spacing w:val="10"/>
              </w:rPr>
              <w:t>Nr.</w:t>
            </w:r>
          </w:p>
        </w:tc>
        <w:tc>
          <w:tcPr>
            <w:tcW w:w="2133" w:type="dxa"/>
          </w:tcPr>
          <w:p w:rsidR="00796197" w:rsidRDefault="007608D9" w:rsidP="00EF3264">
            <w:pPr>
              <w:pStyle w:val="TableContents"/>
              <w:ind w:right="67"/>
            </w:pPr>
            <w:r>
              <w:t>(14)-D8</w:t>
            </w:r>
            <w:r w:rsidR="00E87C30">
              <w:t>(E)</w:t>
            </w:r>
            <w:r>
              <w:t>-</w:t>
            </w: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796197">
            <w:pPr>
              <w:pStyle w:val="TableContents"/>
              <w:ind w:right="67"/>
            </w:pP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796197">
            <w:pPr>
              <w:pStyle w:val="TableContents"/>
              <w:ind w:right="67"/>
            </w:pP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trPr>
          <w:trHeight w:val="340"/>
        </w:trPr>
        <w:tc>
          <w:tcPr>
            <w:tcW w:w="9638" w:type="dxa"/>
            <w:gridSpan w:val="5"/>
            <w:tcMar>
              <w:top w:w="0" w:type="dxa"/>
              <w:left w:w="0" w:type="dxa"/>
              <w:bottom w:w="0" w:type="dxa"/>
              <w:right w:w="0" w:type="dxa"/>
            </w:tcMar>
          </w:tcPr>
          <w:p w:rsidR="00344AA7" w:rsidRPr="00344AA7" w:rsidRDefault="00344AA7" w:rsidP="00E80C93">
            <w:pPr>
              <w:spacing w:line="23" w:lineRule="atLeast"/>
              <w:jc w:val="both"/>
              <w:rPr>
                <w:b/>
                <w:bCs/>
              </w:rPr>
            </w:pPr>
          </w:p>
        </w:tc>
      </w:tr>
    </w:tbl>
    <w:p w:rsidR="00603611" w:rsidRPr="00603611" w:rsidRDefault="00603611" w:rsidP="00096E71">
      <w:pPr>
        <w:pStyle w:val="BodyText"/>
        <w:ind w:firstLine="0"/>
        <w:rPr>
          <w:b/>
        </w:rPr>
      </w:pPr>
      <w:r>
        <w:rPr>
          <w:b/>
        </w:rPr>
        <w:t xml:space="preserve">DĖL LIETUVOS RESPUBLIKOS VYRIAUSYBĖS PASITARIMO PROTOKOLO PROJEKTO </w:t>
      </w:r>
      <w:r w:rsidR="0076595C">
        <w:rPr>
          <w:b/>
        </w:rPr>
        <w:t>TEIKIMO</w:t>
      </w:r>
    </w:p>
    <w:p w:rsidR="00796197" w:rsidRDefault="00796197">
      <w:pPr>
        <w:pStyle w:val="BodyText"/>
      </w:pPr>
    </w:p>
    <w:p w:rsidR="009066F5" w:rsidRDefault="009066F5">
      <w:pPr>
        <w:pStyle w:val="BodyText"/>
      </w:pPr>
    </w:p>
    <w:p w:rsidR="004E5991" w:rsidRPr="00A7559D" w:rsidRDefault="00B67E1C" w:rsidP="00A7559D">
      <w:pPr>
        <w:pStyle w:val="BodyText"/>
        <w:spacing w:line="276" w:lineRule="auto"/>
        <w:rPr>
          <w:color w:val="FF0000"/>
        </w:rPr>
      </w:pPr>
      <w:r>
        <w:t xml:space="preserve">Įgyvendindami </w:t>
      </w:r>
      <w:r w:rsidR="0040289C" w:rsidRPr="00A7559D">
        <w:t>Lietuvos Respublikos Vyriausybės programos įgyvendinimo plano</w:t>
      </w:r>
      <w:r w:rsidR="001714FF" w:rsidRPr="00A7559D">
        <w:t>, patvirtinto Lietuvos Respublikos Vyriausybės 2017 m. kovo 13 d. nutarimu Nr. 167 ,,Dėl Lietuvos Respublikos Vyriausybės programos įgyvendinimo plano patvirtinimo“</w:t>
      </w:r>
      <w:r w:rsidR="00CC53CA" w:rsidRPr="00A7559D">
        <w:rPr>
          <w:rStyle w:val="FootnoteReference"/>
        </w:rPr>
        <w:footnoteReference w:id="1"/>
      </w:r>
      <w:r w:rsidR="001714FF" w:rsidRPr="00A7559D">
        <w:t>, 3.2.1 darbo 5 veiksmo dalį ,,&lt;...&gt; sudaryti statinio informacinio modeliavimo norminių dokumentų kompleksą ir nacionalinį statybos informacijos klasifikatorių</w:t>
      </w:r>
      <w:r w:rsidR="00A7559D">
        <w:t xml:space="preserve">“, parengėme ir teikiame Jums </w:t>
      </w:r>
      <w:r w:rsidR="00A7559D" w:rsidRPr="00A7559D">
        <w:t>Vyriausybės pasitarimo protokolo projektą dėl nacionalinio statybos informacijos klasifikatoriaus pasirinkimo (toliau – protokolo projektas).</w:t>
      </w:r>
    </w:p>
    <w:p w:rsidR="006761CF" w:rsidRPr="00CE155A" w:rsidRDefault="007C4CF0" w:rsidP="00210F18">
      <w:pPr>
        <w:pStyle w:val="BodyText"/>
        <w:spacing w:line="276" w:lineRule="auto"/>
      </w:pPr>
      <w:r w:rsidRPr="00CE155A">
        <w:t xml:space="preserve">Pažymėtina, kad </w:t>
      </w:r>
      <w:r w:rsidR="00627F2E" w:rsidRPr="00CE155A">
        <w:t>Lietuvos Respublikos Vyriausybė 2020 m. gegužės 20 d. (Vyriausybės 2020 m. gegužės 20 d. pasitarimo protokolas Nr. 25, 2 klausimas ,,Dėl privalomo bendradarbiavimu pagrįsto statinio informacinio modeliavimo (BIM) metodų taikymo projektuojant ir statant viešojo sektoriaus statinius ar jų dalis“) (toliau – 2020-05-20 protokolinis sprendimas) pritarė</w:t>
      </w:r>
      <w:r w:rsidR="006761CF" w:rsidRPr="00CE155A">
        <w:rPr>
          <w:rStyle w:val="FootnoteReference"/>
        </w:rPr>
        <w:footnoteReference w:id="2"/>
      </w:r>
      <w:r w:rsidR="00627F2E" w:rsidRPr="00CE155A">
        <w:t xml:space="preserve">  Lietuvos Respublikos aplinkos ministerijos pasiūlymui statinio informacinio modeliavimo (angl. </w:t>
      </w:r>
      <w:proofErr w:type="spellStart"/>
      <w:r w:rsidR="00627F2E" w:rsidRPr="00CE155A">
        <w:rPr>
          <w:i/>
        </w:rPr>
        <w:t>Building</w:t>
      </w:r>
      <w:proofErr w:type="spellEnd"/>
      <w:r w:rsidR="00627F2E" w:rsidRPr="00CE155A">
        <w:rPr>
          <w:i/>
        </w:rPr>
        <w:t xml:space="preserve"> </w:t>
      </w:r>
      <w:proofErr w:type="spellStart"/>
      <w:r w:rsidR="00627F2E" w:rsidRPr="00CE155A">
        <w:rPr>
          <w:i/>
        </w:rPr>
        <w:t>Information</w:t>
      </w:r>
      <w:proofErr w:type="spellEnd"/>
      <w:r w:rsidR="00627F2E" w:rsidRPr="00CE155A">
        <w:rPr>
          <w:i/>
        </w:rPr>
        <w:t xml:space="preserve"> </w:t>
      </w:r>
      <w:proofErr w:type="spellStart"/>
      <w:r w:rsidR="00627F2E" w:rsidRPr="00CE155A">
        <w:rPr>
          <w:i/>
        </w:rPr>
        <w:t>Modelling</w:t>
      </w:r>
      <w:proofErr w:type="spellEnd"/>
      <w:r w:rsidR="00627F2E" w:rsidRPr="00CE155A">
        <w:t>, toliau – BIM) metodus privalomai taikyti nuo 2021 m. sausio 1 d. projektuojant, statant naujus, rekonstruojant ypatingųjų statinių kategorijai priskiriamus statinius, projektuojant, įrengiant, pertvarkant kilnojamuosius daiktus (žemos ir vidutinės įtampos elektros tinklus, mažo ir vidutinio slėgio dujotiekius, ryšių linijų, ryšių kabelių, ryšių kabelių kanalų sistemas), atitinkančius visus reikalavimus, nurodytus 2020-05-20 protokolinio sprendimo 3.1–3.5 papunkčiuose</w:t>
      </w:r>
      <w:r w:rsidR="002F019E" w:rsidRPr="00CE155A">
        <w:rPr>
          <w:rStyle w:val="FootnoteReference"/>
        </w:rPr>
        <w:footnoteReference w:id="3"/>
      </w:r>
      <w:r w:rsidR="00627F2E" w:rsidRPr="00CE155A">
        <w:t xml:space="preserve">. </w:t>
      </w:r>
      <w:r w:rsidR="00484F6F" w:rsidRPr="00CE155A">
        <w:t>Viena esminių priemonių, paskatinsiančių vieningą bendradarbiavimu pagrįsto BIM metodų taikymą</w:t>
      </w:r>
      <w:r w:rsidR="007015E6" w:rsidRPr="00CE155A">
        <w:t>,</w:t>
      </w:r>
      <w:r w:rsidR="00484F6F" w:rsidRPr="00CE155A">
        <w:t xml:space="preserve"> yra </w:t>
      </w:r>
      <w:r w:rsidR="00117A4A" w:rsidRPr="00CE155A">
        <w:t xml:space="preserve">Lietuvos </w:t>
      </w:r>
      <w:r w:rsidR="00484F6F" w:rsidRPr="00CE155A">
        <w:t xml:space="preserve">nacionalinis statybos informacijos klasifikatorius (toliau – klasifikatorius) </w:t>
      </w:r>
      <w:r w:rsidR="00D97F0E" w:rsidRPr="00CE155A">
        <w:t xml:space="preserve">ir klasifikatoriaus valstybinė informacinė sistema (toliau – informacinė sistema). </w:t>
      </w:r>
    </w:p>
    <w:p w:rsidR="00B35A51" w:rsidRPr="009F18BA" w:rsidRDefault="002F019E" w:rsidP="00B35A51">
      <w:pPr>
        <w:pStyle w:val="BodyText"/>
        <w:spacing w:line="276" w:lineRule="auto"/>
        <w:rPr>
          <w:color w:val="FF0000"/>
        </w:rPr>
      </w:pPr>
      <w:r w:rsidRPr="00DC3327">
        <w:t>Aplinkos ministerija su partneriais įgyvendina projektą Nr. 10.1.1-ESFA-V-912-01-0029 ,,Priemonių, skirtų viešojo sektoriaus statinių gyvavimo ciklo procesų efektyvumui didinti, taikant statinio informacinį modeliavimą, sukūrimas” (toliau – BIM-LT projektas)</w:t>
      </w:r>
      <w:r w:rsidR="00C47E89" w:rsidRPr="00DC3327">
        <w:rPr>
          <w:rStyle w:val="FootnoteReference"/>
        </w:rPr>
        <w:footnoteReference w:id="4"/>
      </w:r>
      <w:r w:rsidR="00EE4B18" w:rsidRPr="00DC3327">
        <w:t xml:space="preserve">. </w:t>
      </w:r>
      <w:r w:rsidR="00FA31B3" w:rsidRPr="00DC3327">
        <w:t xml:space="preserve">Šiuo metu </w:t>
      </w:r>
      <w:r w:rsidR="00851E83" w:rsidRPr="00DC3327">
        <w:t xml:space="preserve">vykdoma </w:t>
      </w:r>
      <w:r w:rsidR="00FA31B3" w:rsidRPr="00DC3327">
        <w:t>viena iš esminių BIM-LT projekto veiklų – klasifikatoriaus rengim</w:t>
      </w:r>
      <w:r w:rsidR="002F1D1B" w:rsidRPr="00DC3327">
        <w:t>as.</w:t>
      </w:r>
      <w:r w:rsidR="002F1D1B" w:rsidRPr="00B80E66">
        <w:t xml:space="preserve"> </w:t>
      </w:r>
      <w:r w:rsidR="00D55E06" w:rsidRPr="00B80E66">
        <w:t xml:space="preserve">BIM-LT projekto veiklos </w:t>
      </w:r>
      <w:r w:rsidR="00D55E06" w:rsidRPr="00B80E66">
        <w:lastRenderedPageBreak/>
        <w:t>grupė</w:t>
      </w:r>
      <w:r w:rsidR="00927F2C" w:rsidRPr="00B80E66">
        <w:t>, kurią sudaro Vilniaus Gedimino technikos universiteto ir Kauno technologijos universiteto atstovai</w:t>
      </w:r>
      <w:r w:rsidR="007B66EA" w:rsidRPr="00B80E66">
        <w:t xml:space="preserve"> (toliau – veiklos grupė)</w:t>
      </w:r>
      <w:r w:rsidR="00927F2C" w:rsidRPr="00B80E66">
        <w:t xml:space="preserve">, </w:t>
      </w:r>
      <w:r w:rsidR="007B66EA" w:rsidRPr="00B80E66">
        <w:t>įgyvendindama BIM-LT projekto veiklų įgyvendinimo specifikacijos</w:t>
      </w:r>
      <w:r w:rsidR="007B66EA" w:rsidRPr="00B80E66">
        <w:rPr>
          <w:rStyle w:val="FootnoteReference"/>
        </w:rPr>
        <w:footnoteReference w:id="5"/>
      </w:r>
      <w:r w:rsidR="007B66EA" w:rsidRPr="00B80E66">
        <w:t xml:space="preserve"> užduotis</w:t>
      </w:r>
      <w:r w:rsidR="003E7A5A" w:rsidRPr="00B80E66">
        <w:t xml:space="preserve"> ir vadovaudamasi </w:t>
      </w:r>
      <w:r w:rsidR="006B06C8" w:rsidRPr="00B80E66">
        <w:t>atliktos esamos situacijos analizės</w:t>
      </w:r>
      <w:r w:rsidR="00E502D0" w:rsidRPr="00B80E66">
        <w:t xml:space="preserve"> (toliau – analizė)</w:t>
      </w:r>
      <w:r w:rsidR="006B06C8" w:rsidRPr="00B80E66">
        <w:rPr>
          <w:rStyle w:val="FootnoteReference"/>
        </w:rPr>
        <w:footnoteReference w:id="6"/>
      </w:r>
      <w:r w:rsidR="006B06C8" w:rsidRPr="00B80E66">
        <w:t xml:space="preserve"> rezultatais, atlik</w:t>
      </w:r>
      <w:r w:rsidR="00F04823" w:rsidRPr="00B80E66">
        <w:t xml:space="preserve">o </w:t>
      </w:r>
      <w:r w:rsidR="008B5617" w:rsidRPr="00B80E66">
        <w:t>Alternatyvių statybos informacijos klasifikatorių, atitinkančių standarto ISO 12006-2 reikalavimus, palyginamąjį tyrimą</w:t>
      </w:r>
      <w:r w:rsidR="004224D1" w:rsidRPr="00B80E66">
        <w:t xml:space="preserve"> (toliau – tyrimas)</w:t>
      </w:r>
      <w:r w:rsidR="0015452C" w:rsidRPr="00B80E66">
        <w:rPr>
          <w:rStyle w:val="FootnoteReference"/>
        </w:rPr>
        <w:footnoteReference w:id="7"/>
      </w:r>
      <w:r w:rsidR="00644B39" w:rsidRPr="00B80E66">
        <w:t xml:space="preserve"> dviem alternatyviems statybos informacijos klasifikatoriams:</w:t>
      </w:r>
      <w:r w:rsidR="00293615" w:rsidRPr="00B80E66">
        <w:t xml:space="preserve"> </w:t>
      </w:r>
      <w:r w:rsidR="006C479A" w:rsidRPr="00B80E66">
        <w:rPr>
          <w:b/>
        </w:rPr>
        <w:t>CCI alternatyvai</w:t>
      </w:r>
      <w:r w:rsidR="006C479A" w:rsidRPr="00B80E66">
        <w:t xml:space="preserve"> (angl. </w:t>
      </w:r>
      <w:proofErr w:type="spellStart"/>
      <w:r w:rsidR="006C479A" w:rsidRPr="00B80E66">
        <w:rPr>
          <w:i/>
        </w:rPr>
        <w:t>Construction</w:t>
      </w:r>
      <w:proofErr w:type="spellEnd"/>
      <w:r w:rsidR="006C479A" w:rsidRPr="00B80E66">
        <w:rPr>
          <w:i/>
        </w:rPr>
        <w:t xml:space="preserve"> </w:t>
      </w:r>
      <w:proofErr w:type="spellStart"/>
      <w:r w:rsidR="006C479A" w:rsidRPr="00B80E66">
        <w:rPr>
          <w:i/>
        </w:rPr>
        <w:t>Classification</w:t>
      </w:r>
      <w:proofErr w:type="spellEnd"/>
      <w:r w:rsidR="006C479A" w:rsidRPr="00B80E66">
        <w:rPr>
          <w:i/>
        </w:rPr>
        <w:t xml:space="preserve"> </w:t>
      </w:r>
      <w:proofErr w:type="spellStart"/>
      <w:r w:rsidR="006C479A" w:rsidRPr="00B80E66">
        <w:rPr>
          <w:i/>
        </w:rPr>
        <w:t>International</w:t>
      </w:r>
      <w:proofErr w:type="spellEnd"/>
      <w:r w:rsidR="006C479A" w:rsidRPr="00B80E66">
        <w:t xml:space="preserve">) – tarptautinių ISO/IEC 81346 standartų grupės ir jų pagrindu vystomų klasifikatorių </w:t>
      </w:r>
      <w:proofErr w:type="spellStart"/>
      <w:r w:rsidR="006C479A" w:rsidRPr="00B80E66">
        <w:t>Cuneco</w:t>
      </w:r>
      <w:proofErr w:type="spellEnd"/>
      <w:r w:rsidR="006C479A" w:rsidRPr="00B80E66">
        <w:t xml:space="preserve"> </w:t>
      </w:r>
      <w:proofErr w:type="spellStart"/>
      <w:r w:rsidR="006C479A" w:rsidRPr="00B80E66">
        <w:t>Classification</w:t>
      </w:r>
      <w:proofErr w:type="spellEnd"/>
      <w:r w:rsidR="006C479A" w:rsidRPr="00B80E66">
        <w:t xml:space="preserve"> </w:t>
      </w:r>
      <w:proofErr w:type="spellStart"/>
      <w:r w:rsidR="006C479A" w:rsidRPr="00B80E66">
        <w:t>System</w:t>
      </w:r>
      <w:proofErr w:type="spellEnd"/>
      <w:r w:rsidR="006C479A" w:rsidRPr="00B80E66">
        <w:t xml:space="preserve"> (Danija) ir </w:t>
      </w:r>
      <w:proofErr w:type="spellStart"/>
      <w:r w:rsidR="006C479A" w:rsidRPr="00B80E66">
        <w:t>CoClass</w:t>
      </w:r>
      <w:proofErr w:type="spellEnd"/>
      <w:r w:rsidR="006C479A" w:rsidRPr="00B80E66">
        <w:t xml:space="preserve"> (Švedija) mišin</w:t>
      </w:r>
      <w:r w:rsidR="005B38B4" w:rsidRPr="00B80E66">
        <w:t>iui</w:t>
      </w:r>
      <w:r w:rsidR="006C479A" w:rsidRPr="00B80E66">
        <w:t xml:space="preserve">, ir </w:t>
      </w:r>
      <w:proofErr w:type="spellStart"/>
      <w:r w:rsidR="006C479A" w:rsidRPr="00B80E66">
        <w:rPr>
          <w:b/>
        </w:rPr>
        <w:t>Uniclass</w:t>
      </w:r>
      <w:proofErr w:type="spellEnd"/>
      <w:r w:rsidR="006C479A" w:rsidRPr="00B80E66">
        <w:rPr>
          <w:b/>
        </w:rPr>
        <w:t xml:space="preserve"> 2015 alternatyvai </w:t>
      </w:r>
      <w:r w:rsidR="005B38B4" w:rsidRPr="00B80E66">
        <w:t>– Jungtinėje Karalystėje vystomam ir palaikomam, plataus informacinio pobūdžio ir turinčiam tarptautinį pripažinimą, statybos informacijos klasifikatoriui.</w:t>
      </w:r>
      <w:r w:rsidR="000B17FA" w:rsidRPr="009F18BA">
        <w:rPr>
          <w:color w:val="FF0000"/>
        </w:rPr>
        <w:t xml:space="preserve"> </w:t>
      </w:r>
      <w:r w:rsidR="00B35A51" w:rsidRPr="007D49AF">
        <w:t>Tyrime išnagrinėtos klasifikatoriaus alternatyvos palyginant jų kodinius žymėjimus, atliekant modeliavimą remiantis jau nustatytų nacionalinių, lankstumo, informacinės sistemos sukūrimo ir palaikymo, atitikimo ISO 12006 standartui, kainodaros kriterijų požiūriu</w:t>
      </w:r>
      <w:r w:rsidR="00F468C0" w:rsidRPr="007D49AF">
        <w:t xml:space="preserve">, pateikiami </w:t>
      </w:r>
      <w:r w:rsidR="00437332" w:rsidRPr="007D49AF">
        <w:t xml:space="preserve">klasifikatoriaus palaikymo ir vystymo organizacinės schemos pavyzdžiai, prognozuojamas reikalingų investicijų poreikis klasifikatoriui ir </w:t>
      </w:r>
      <w:r w:rsidR="008A0AFB" w:rsidRPr="007D49AF">
        <w:t>informacinei sistemai išlaikyti, atlikta SSGG (</w:t>
      </w:r>
      <w:r w:rsidR="008825F7" w:rsidRPr="007D49AF">
        <w:t>s</w:t>
      </w:r>
      <w:r w:rsidR="008A0AFB" w:rsidRPr="007D49AF">
        <w:t>tiprybių, silpnybių, grėsmių ir galimybių) analizė, apibendrinanti ir išryškinanti stipriausias ir silpniausias klasifikatoriaus alternatyvų vietas, apibrėžia</w:t>
      </w:r>
      <w:r w:rsidR="00727E2C" w:rsidRPr="007D49AF">
        <w:t>nti</w:t>
      </w:r>
      <w:r w:rsidR="008A0AFB" w:rsidRPr="007D49AF">
        <w:t xml:space="preserve"> galimas taikymo galimybes ir grėsmes</w:t>
      </w:r>
      <w:r w:rsidR="008A0AFB" w:rsidRPr="006062B3">
        <w:t>.</w:t>
      </w:r>
      <w:r w:rsidR="00727E2C" w:rsidRPr="006062B3">
        <w:t xml:space="preserve"> </w:t>
      </w:r>
      <w:r w:rsidR="00B44297" w:rsidRPr="006062B3">
        <w:t xml:space="preserve">Tyrimo pabaigoje pateikiamos išvados, rekomendacijos ir galutiniai pasiūlymai dėl tinkamiausios klasifikatoriaus alternatyvos Lietuvai. </w:t>
      </w:r>
      <w:r w:rsidR="00076215" w:rsidRPr="000E7FBE">
        <w:t>Remiantis atliktu tyrimu</w:t>
      </w:r>
      <w:r w:rsidR="00D063FF" w:rsidRPr="000E7FBE">
        <w:t>,</w:t>
      </w:r>
      <w:r w:rsidR="00076215" w:rsidRPr="000E7FBE">
        <w:t xml:space="preserve"> pabrėžiama, kad bet kurios užsienio šalies statybos informacijos klasifikatoriaus panaudojimas kurti </w:t>
      </w:r>
      <w:r w:rsidR="008E6FE7" w:rsidRPr="000E7FBE">
        <w:t>klasifikatorių</w:t>
      </w:r>
      <w:r w:rsidR="00076215" w:rsidRPr="000E7FBE">
        <w:t xml:space="preserve"> negali būti suprantamas kaip atitinkamo klasifikatoriaus perėmimas.</w:t>
      </w:r>
      <w:r w:rsidR="008E6FE7" w:rsidRPr="000E7FBE">
        <w:t xml:space="preserve"> Pažymima, kad atsižvelgiant į jau atliktą analizę</w:t>
      </w:r>
      <w:r w:rsidR="008E6FE7" w:rsidRPr="000E7FBE">
        <w:rPr>
          <w:vertAlign w:val="superscript"/>
        </w:rPr>
        <w:t>6</w:t>
      </w:r>
      <w:r w:rsidR="008E6FE7" w:rsidRPr="000E7FBE">
        <w:t xml:space="preserve">, svarbu pabrėžti, kad abi klasifikatoriaus alternatyvos tyrime vertintos kaip galimas ,,branduolys“ (generalinių klasių ir </w:t>
      </w:r>
      <w:r w:rsidR="008E6FE7" w:rsidRPr="00DD517B">
        <w:t>poklasių sistema), kurio pagrindu toliau bus kuriamas ir vystomas klasifikatorius.</w:t>
      </w:r>
      <w:r w:rsidR="005A71DB" w:rsidRPr="00DD517B">
        <w:t xml:space="preserve"> Akcentuotina, kad nacionalinės statybos informacijos terminijos ir nacionalinių klasifikatorių integracija, klasių ir jų apibūdinimo vertimas iš užsienio kalbos ir pritaikymas bet kokiu atveju sukurs savitą ir unikalų klasifikatorių, kuris turės tarptautinių užsienio šalių klasifikatorių pagrindą, tačiau bus pritaikytas naudoti tik Lietuvai.</w:t>
      </w:r>
      <w:r w:rsidR="00AD778B" w:rsidRPr="00DD517B">
        <w:t xml:space="preserve"> </w:t>
      </w:r>
      <w:r w:rsidR="00AD778B" w:rsidRPr="005D558C">
        <w:t xml:space="preserve">Kompleksiškai įvertinus tyrime galimas klasifikatoriaus alternatyvas nustatytų kriterijų atžvilgiu, teigiama, kad tinkamesnė Lietuvai klasifikatoriaus alternatyva yra </w:t>
      </w:r>
      <w:r w:rsidR="00AD778B" w:rsidRPr="005D558C">
        <w:rPr>
          <w:b/>
        </w:rPr>
        <w:t>CCI alternatyva</w:t>
      </w:r>
      <w:r w:rsidR="00AA37A5" w:rsidRPr="005D558C">
        <w:t xml:space="preserve">, kuri paremta tarptautinių ISO/IEC 81346 standartų grupės ir jų pagrindu vystomais klasifikatoriais CCS (Danija) ir </w:t>
      </w:r>
      <w:proofErr w:type="spellStart"/>
      <w:r w:rsidR="00AA37A5" w:rsidRPr="005D558C">
        <w:t>CoClass</w:t>
      </w:r>
      <w:proofErr w:type="spellEnd"/>
      <w:r w:rsidR="00AA37A5" w:rsidRPr="005D558C">
        <w:t xml:space="preserve"> (Švedija). </w:t>
      </w:r>
      <w:r w:rsidR="001A3A5D" w:rsidRPr="005D558C">
        <w:t>Pažymėtina, kad tyrimas atliktas atsižvelgiant į esamą situaciją ir būsimus pokyčius dėl BIM-LT projekto</w:t>
      </w:r>
      <w:r w:rsidR="00862620" w:rsidRPr="005D558C">
        <w:rPr>
          <w:vertAlign w:val="superscript"/>
        </w:rPr>
        <w:t>4</w:t>
      </w:r>
      <w:r w:rsidR="00375610" w:rsidRPr="005D558C">
        <w:t xml:space="preserve"> </w:t>
      </w:r>
      <w:r w:rsidR="001A3A5D" w:rsidRPr="005D558C">
        <w:t>užstatytos aplinkos reglamentavime, viešojo ir privataus sektoriaus brandoje bei techn</w:t>
      </w:r>
      <w:r w:rsidR="00B61C88" w:rsidRPr="005D558C">
        <w:t>ologinėje pažangoje taikyti BIM metodus.</w:t>
      </w:r>
      <w:r w:rsidR="008918BB" w:rsidRPr="005D558C">
        <w:t xml:space="preserve"> </w:t>
      </w:r>
    </w:p>
    <w:p w:rsidR="008918BB" w:rsidRPr="00DF58C1" w:rsidRDefault="007A01CE" w:rsidP="00B35A51">
      <w:pPr>
        <w:pStyle w:val="BodyText"/>
        <w:spacing w:line="276" w:lineRule="auto"/>
      </w:pPr>
      <w:r w:rsidRPr="00DF58C1">
        <w:t>Atsižvelgiant į tyrimo rezultatus, poreikį efektyviai naudoti BIM-LT projektui</w:t>
      </w:r>
      <w:r w:rsidRPr="00DF58C1">
        <w:rPr>
          <w:vertAlign w:val="superscript"/>
        </w:rPr>
        <w:t>4</w:t>
      </w:r>
      <w:r w:rsidRPr="00DF58C1">
        <w:t xml:space="preserve"> skirtus išteklius </w:t>
      </w:r>
      <w:r w:rsidR="005133E8" w:rsidRPr="00DF58C1">
        <w:t xml:space="preserve">bei tinkamai ir laiku parengti klasifikatorių, protokolo projekto 2 punktu siūloma Vyriausybei pritarti klasifikatoriaus, pagrįsto CCI (angl. </w:t>
      </w:r>
      <w:proofErr w:type="spellStart"/>
      <w:r w:rsidR="005133E8" w:rsidRPr="00DF58C1">
        <w:rPr>
          <w:i/>
        </w:rPr>
        <w:t>Construction</w:t>
      </w:r>
      <w:proofErr w:type="spellEnd"/>
      <w:r w:rsidR="005133E8" w:rsidRPr="00DF58C1">
        <w:rPr>
          <w:i/>
        </w:rPr>
        <w:t xml:space="preserve"> </w:t>
      </w:r>
      <w:proofErr w:type="spellStart"/>
      <w:r w:rsidR="005133E8" w:rsidRPr="00DF58C1">
        <w:rPr>
          <w:i/>
        </w:rPr>
        <w:t>Classification</w:t>
      </w:r>
      <w:proofErr w:type="spellEnd"/>
      <w:r w:rsidR="005133E8" w:rsidRPr="00DF58C1">
        <w:rPr>
          <w:i/>
        </w:rPr>
        <w:t xml:space="preserve"> </w:t>
      </w:r>
      <w:proofErr w:type="spellStart"/>
      <w:r w:rsidR="005133E8" w:rsidRPr="00DF58C1">
        <w:rPr>
          <w:i/>
        </w:rPr>
        <w:t>International</w:t>
      </w:r>
      <w:proofErr w:type="spellEnd"/>
      <w:r w:rsidR="005133E8" w:rsidRPr="00DF58C1">
        <w:t xml:space="preserve">) sistema – Lietuvos standartų LST EN IEC 81346-1:2009, LST EN IEC 81346-2:2019 ir tarptautinio standarto ISO 81346-12:2018 reikalavimų pagrindu vystomo regioninio klasifikatoriaus, kūrimo alternatyvai. </w:t>
      </w:r>
    </w:p>
    <w:p w:rsidR="00ED5D6F" w:rsidRPr="009F18BA" w:rsidRDefault="00FC6BD3" w:rsidP="00210F18">
      <w:pPr>
        <w:pStyle w:val="BodyText"/>
        <w:spacing w:line="276" w:lineRule="auto"/>
        <w:rPr>
          <w:color w:val="FF0000"/>
        </w:rPr>
      </w:pPr>
      <w:r w:rsidRPr="008D7E24">
        <w:t xml:space="preserve">Pabrėžiant, kad CCI sistemos naudojimas rengiant klasifikatorių nelaikytinas tarptautinio klasifikatoriaus adaptavimu ir kad CCI sistema vertintina kaip dalies pagrindinių generalinių klasių ir jų poklasių sistema, protokolo projekto </w:t>
      </w:r>
      <w:r w:rsidR="00896136">
        <w:t>4</w:t>
      </w:r>
      <w:r w:rsidR="00896136" w:rsidRPr="008D7E24">
        <w:t xml:space="preserve"> </w:t>
      </w:r>
      <w:r w:rsidRPr="008D7E24">
        <w:t>punktu Vyriausybei siūloma pritarti</w:t>
      </w:r>
      <w:r w:rsidR="001600C0" w:rsidRPr="008D7E24">
        <w:t>,</w:t>
      </w:r>
      <w:r w:rsidRPr="008D7E24">
        <w:t xml:space="preserve"> vadovaujantis Tarptautinių </w:t>
      </w:r>
      <w:r w:rsidR="00DE5257" w:rsidRPr="008D7E24">
        <w:t xml:space="preserve">ir nacionalinių klasifikatorių tvarkymo ir naudojimo valstybės ir žinybiniuose </w:t>
      </w:r>
      <w:r w:rsidR="00DE5257" w:rsidRPr="008D7E24">
        <w:lastRenderedPageBreak/>
        <w:t>registruose ir valstybės informacinėse sistemose taisyklėmis</w:t>
      </w:r>
      <w:r w:rsidR="00DE5257" w:rsidRPr="008D7E24">
        <w:rPr>
          <w:rStyle w:val="FootnoteReference"/>
        </w:rPr>
        <w:footnoteReference w:id="8"/>
      </w:r>
      <w:r w:rsidR="00DE5257" w:rsidRPr="008D7E24">
        <w:t xml:space="preserve">, patvirtintomis Lietuvos Respublikos Vyriausybės 2005 m. kovo 3 d. nutarimu Nr. 247 ,,Dėl Tarptautinių ir nacionalinių klasifikatorių tvarkymo ir naudojimo valstybės registruose ir informacinėse sistemose“, </w:t>
      </w:r>
      <w:r w:rsidR="00EC32BD" w:rsidRPr="008D7E24">
        <w:t xml:space="preserve">CCI sistemos pagrindu steigiamam, rengiamam, tvarkomam ir atnaujinamam klasifikatoriui ir informacinei sistemai. Informacinė sistema sudarys unikalią galimybę efektyviai naudoti, rengti, tvarkyti, keistis skaitmenine informacija ir duomenimis visuose statinio gyvavimo ciklo </w:t>
      </w:r>
      <w:r w:rsidR="00F5556C" w:rsidRPr="008D7E24">
        <w:t xml:space="preserve">etapuose (planavimas, projektavimas, statyba, naudojimas), atsižvelgiant į numatomą BIM metodų panaudojimo scenarijų (esamos situacijos modeliavimą, </w:t>
      </w:r>
      <w:r w:rsidR="00703F6B" w:rsidRPr="008D7E24">
        <w:t>kaštų vertinimą, procesų planavimą ir kontrolę, ,,Taip pastatyta“ modeliavimą, turto ir patalpų valdymą ir kt.).</w:t>
      </w:r>
    </w:p>
    <w:p w:rsidR="00ED5D6F" w:rsidRPr="000C58E1" w:rsidRDefault="008C5F28" w:rsidP="00210F18">
      <w:pPr>
        <w:pStyle w:val="BodyText"/>
        <w:spacing w:line="276" w:lineRule="auto"/>
      </w:pPr>
      <w:r w:rsidRPr="00026E43">
        <w:t xml:space="preserve">Protokolo projekto </w:t>
      </w:r>
      <w:r w:rsidR="00896136">
        <w:t>5</w:t>
      </w:r>
      <w:r w:rsidR="00896136" w:rsidRPr="00026E43">
        <w:t xml:space="preserve"> </w:t>
      </w:r>
      <w:r w:rsidRPr="00026E43">
        <w:t xml:space="preserve">punktu Vyriausybei siūloma pritarti Aplinkos ministerijos siūlymui įsteigti klasifikatorių ir informacinę sistemą, CCI sistemos pagrindu parengti  klasifikatorių, kuris panaudojant sukurtos informacinės sistemos priemones būtų taikomas  visuose viešojo sektoriaus statinių ir (ar) jiems paskirtimi artimų kilnojamųjų daiktų (žemos ir vidutinės įtampos elektros tinklų, mažo ir vidutinio slėgio dujotiekių, ryšių linijų, ryšių kabelių, ryšių kabelių kanalų sistemų) (toliau – kilnojamieji daiktai) ir su jais susijusių objektų gyvavimo ciklo etapuose (planavimas, projektavimas, statyba, naudojimas) kuriamiems ir tvarkomiems duomenims ir (ar) informacijai klasifikuoti, teikti ir gauti, įskaitant šios informacijos teikimą </w:t>
      </w:r>
      <w:r w:rsidR="00611A96" w:rsidRPr="00026E43">
        <w:t xml:space="preserve">ir gavimą į/iš valstybės informacinių sistemų, registrų, kadastrų, kad šių duomenų / informacijos tvarkyme dalyvaujantys valstybės ir žinybiniai registrai, valstybės informacinės sistemos ir kiti informacijos šaltiniai būtų suderinti tarpusavyje. </w:t>
      </w:r>
      <w:r w:rsidR="00547C73" w:rsidRPr="00C32D93">
        <w:t>Įgyvendinant BIM-LT projektą</w:t>
      </w:r>
      <w:r w:rsidR="00547C73" w:rsidRPr="00C32D93">
        <w:rPr>
          <w:vertAlign w:val="superscript"/>
        </w:rPr>
        <w:t>4</w:t>
      </w:r>
      <w:r w:rsidR="00547C73" w:rsidRPr="00C32D93">
        <w:t xml:space="preserve">, </w:t>
      </w:r>
      <w:r w:rsidR="00FF1028" w:rsidRPr="00C32D93">
        <w:t xml:space="preserve">bus ne tik parengtas klasifikatorius, bet taip pat </w:t>
      </w:r>
      <w:r w:rsidR="0039365A" w:rsidRPr="00C32D93">
        <w:t xml:space="preserve">ir informacinės sistemos investicijų projektas bei </w:t>
      </w:r>
      <w:r w:rsidR="00F87AA1" w:rsidRPr="00C32D93">
        <w:t xml:space="preserve">detali </w:t>
      </w:r>
      <w:r w:rsidR="00873AA5" w:rsidRPr="00C32D93">
        <w:t xml:space="preserve">informacinės sistemos </w:t>
      </w:r>
      <w:r w:rsidR="00F87AA1" w:rsidRPr="00C32D93">
        <w:t xml:space="preserve">techninė specifikacija. </w:t>
      </w:r>
      <w:r w:rsidR="00E4655C" w:rsidRPr="00C32D93">
        <w:t xml:space="preserve">Pažymėtina, kad </w:t>
      </w:r>
      <w:r w:rsidR="00974F15" w:rsidRPr="00C32D93">
        <w:t xml:space="preserve">įsteigiant klasifikatorių, būtina įsteigti ir </w:t>
      </w:r>
      <w:r w:rsidR="001B4CEF" w:rsidRPr="00C32D93">
        <w:t xml:space="preserve">atskirą </w:t>
      </w:r>
      <w:r w:rsidR="00974F15" w:rsidRPr="00C32D93">
        <w:t xml:space="preserve">informacinę sistemą. </w:t>
      </w:r>
      <w:r w:rsidR="00B25248" w:rsidRPr="00C32D93">
        <w:t>Centrinės klasifikatorių duomenų bazės (</w:t>
      </w:r>
      <w:r w:rsidR="00D17D4E" w:rsidRPr="00C32D93">
        <w:t xml:space="preserve">toliau – </w:t>
      </w:r>
      <w:r w:rsidR="00B25248" w:rsidRPr="00C32D93">
        <w:t>CKDB)</w:t>
      </w:r>
      <w:r w:rsidR="004F1F21" w:rsidRPr="00C32D93">
        <w:rPr>
          <w:rStyle w:val="FootnoteReference"/>
        </w:rPr>
        <w:footnoteReference w:id="9"/>
      </w:r>
      <w:r w:rsidR="00B25248" w:rsidRPr="00C32D93">
        <w:t xml:space="preserve"> </w:t>
      </w:r>
      <w:r w:rsidR="00512FDB" w:rsidRPr="00C32D93">
        <w:t xml:space="preserve">funkcionalumas </w:t>
      </w:r>
      <w:r w:rsidR="00B25248" w:rsidRPr="00C32D93">
        <w:t xml:space="preserve">yra </w:t>
      </w:r>
      <w:r w:rsidR="00BF4372" w:rsidRPr="00C32D93">
        <w:t xml:space="preserve">ribotas ir nepritaikytas </w:t>
      </w:r>
      <w:r w:rsidR="00A70B3B" w:rsidRPr="00C32D93">
        <w:t>klasifikatori</w:t>
      </w:r>
      <w:r w:rsidR="00BF4372" w:rsidRPr="00C32D93">
        <w:t>a</w:t>
      </w:r>
      <w:r w:rsidR="00A70B3B" w:rsidRPr="00C32D93">
        <w:t>us tvarkymui ir palaikymui</w:t>
      </w:r>
      <w:r w:rsidR="00B25248" w:rsidRPr="00C32D93">
        <w:t>.</w:t>
      </w:r>
      <w:r w:rsidR="00B25248" w:rsidRPr="009F18BA">
        <w:rPr>
          <w:color w:val="FF0000"/>
        </w:rPr>
        <w:t xml:space="preserve"> </w:t>
      </w:r>
      <w:r w:rsidR="009B5FE5" w:rsidRPr="00482C8E">
        <w:t xml:space="preserve">Pagrindinis CKDB funkcionalumas paremtas duomenų </w:t>
      </w:r>
      <w:r w:rsidR="007C3679" w:rsidRPr="00482C8E">
        <w:t>talpyklos</w:t>
      </w:r>
      <w:r w:rsidR="009B5FE5" w:rsidRPr="00482C8E">
        <w:t>, kurioje saugomi klasifikatoriai žmogui pritaikytais (PDF, XLS) ir mašinini</w:t>
      </w:r>
      <w:r w:rsidR="00A646BF" w:rsidRPr="00482C8E">
        <w:t>ų</w:t>
      </w:r>
      <w:r w:rsidR="009B5FE5" w:rsidRPr="00482C8E">
        <w:t xml:space="preserve"> (XML) rinkmenų formatais</w:t>
      </w:r>
      <w:r w:rsidR="00A646BF" w:rsidRPr="00482C8E">
        <w:t>, principu</w:t>
      </w:r>
      <w:r w:rsidR="007C3679" w:rsidRPr="00482C8E">
        <w:t xml:space="preserve">. </w:t>
      </w:r>
      <w:r w:rsidR="009B5FE5" w:rsidRPr="00482C8E">
        <w:t>CKDB paieškos įrankio funkcionalumas yra neatliepiantis klasifikatoriaus poreikių, kadangi paremtas tik analoginių žodžių sandaros dalimis paieškoje, praleidžiant galimai svarbius paieškos rezultatus dėl sintaksės subtilybių. Informacinės sistemos atveju reikalaujama greita, naši, pralaidi informacinė sistema su vartotojams lengvai suprantama ir draugiška aplinka. Pabrėžtina, kad informacine sistema naudosis didelis skaičius statinio gyvavimo ciklo procesuose</w:t>
      </w:r>
      <w:r w:rsidR="00221161" w:rsidRPr="00482C8E">
        <w:t xml:space="preserve"> (planavimas, projektavimas, statyba, naudojimas)</w:t>
      </w:r>
      <w:r w:rsidR="009B5FE5" w:rsidRPr="00482C8E">
        <w:t xml:space="preserve"> dalyvaujančių specialistų (planuotojai, projektuotojai, statybininkai, produktų gamintojai, statytojai, naudotojai ir kt.).</w:t>
      </w:r>
      <w:r w:rsidR="00221161" w:rsidRPr="00482C8E">
        <w:t xml:space="preserve"> Informacinės sistemai CKDB talpyklos principas vertinamas kaip netinkamas, kadangi nuolatinis ir dažnas klasifikatoriaus ontologijų vystymasis yra itin tikėtinas, CKDB talpyklos atveju informacinės sistemos vartotojai gautų nebeaktualius klasifikatoriaus duomenis.</w:t>
      </w:r>
      <w:r w:rsidR="009978AA" w:rsidRPr="00482C8E">
        <w:t xml:space="preserve"> Informacin</w:t>
      </w:r>
      <w:r w:rsidR="00627995" w:rsidRPr="00482C8E">
        <w:t>ei</w:t>
      </w:r>
      <w:r w:rsidR="009978AA" w:rsidRPr="00482C8E">
        <w:t xml:space="preserve"> sistemai </w:t>
      </w:r>
      <w:r w:rsidR="00851E83" w:rsidRPr="00482C8E">
        <w:t xml:space="preserve">taip pat </w:t>
      </w:r>
      <w:r w:rsidR="009978AA" w:rsidRPr="00482C8E">
        <w:t xml:space="preserve">yra būtina tinklinė paslauga duomenų teikimui trečiųjų šalių programinei įrangai (angl. </w:t>
      </w:r>
      <w:r w:rsidR="009978AA" w:rsidRPr="00482C8E">
        <w:rPr>
          <w:i/>
        </w:rPr>
        <w:t xml:space="preserve">API - </w:t>
      </w:r>
      <w:proofErr w:type="spellStart"/>
      <w:r w:rsidR="009978AA" w:rsidRPr="00482C8E">
        <w:rPr>
          <w:i/>
        </w:rPr>
        <w:t>Application</w:t>
      </w:r>
      <w:proofErr w:type="spellEnd"/>
      <w:r w:rsidR="009978AA" w:rsidRPr="00482C8E">
        <w:rPr>
          <w:i/>
        </w:rPr>
        <w:t xml:space="preserve"> </w:t>
      </w:r>
      <w:proofErr w:type="spellStart"/>
      <w:r w:rsidR="009978AA" w:rsidRPr="00482C8E">
        <w:rPr>
          <w:i/>
        </w:rPr>
        <w:t>Programming</w:t>
      </w:r>
      <w:proofErr w:type="spellEnd"/>
      <w:r w:rsidR="009978AA" w:rsidRPr="00482C8E">
        <w:rPr>
          <w:i/>
        </w:rPr>
        <w:t xml:space="preserve"> </w:t>
      </w:r>
      <w:proofErr w:type="spellStart"/>
      <w:r w:rsidR="009978AA" w:rsidRPr="00482C8E">
        <w:rPr>
          <w:i/>
        </w:rPr>
        <w:t>Interface</w:t>
      </w:r>
      <w:proofErr w:type="spellEnd"/>
      <w:r w:rsidR="006E07B6" w:rsidRPr="00482C8E">
        <w:t>, toliau - API</w:t>
      </w:r>
      <w:r w:rsidR="009978AA" w:rsidRPr="00482C8E">
        <w:t xml:space="preserve">). Tai užtikrintų ne tik aktualių duomenų teikimą, </w:t>
      </w:r>
      <w:r w:rsidR="00007FB1" w:rsidRPr="00482C8E">
        <w:t>bet</w:t>
      </w:r>
      <w:r w:rsidR="009978AA" w:rsidRPr="00482C8E">
        <w:t xml:space="preserve"> ir būtiną sąsają sukuriant specializuotus įrankius BIM programinei įrangai.</w:t>
      </w:r>
      <w:r w:rsidR="006E07B6" w:rsidRPr="00482C8E">
        <w:t xml:space="preserve"> Atsižvelgiant į šiuolaikiškų analoginių informacinių sistemų funkcionalumą ir galimybes, be jau paminėto API funkcionalumo poreikio informacinei sistemai rekomenduojama numatyti vartotojų grįžtamojo ryšio teikimo (komentavimo ir balsavimo) funkcijas, klasių iliustravimo galimybes, detalios paieškos ir filtravimo įrankius, duomenų integracijos su kitomis valstybės informacinėmis sistemomis galimybes, </w:t>
      </w:r>
      <w:proofErr w:type="spellStart"/>
      <w:r w:rsidR="006E07B6" w:rsidRPr="00482C8E">
        <w:t>versijavimo</w:t>
      </w:r>
      <w:proofErr w:type="spellEnd"/>
      <w:r w:rsidR="006E07B6" w:rsidRPr="00482C8E">
        <w:t xml:space="preserve"> funkcijas, vartotojų registracijos ir valdymo galimybes, </w:t>
      </w:r>
      <w:r w:rsidR="006E07B6" w:rsidRPr="00482C8E">
        <w:lastRenderedPageBreak/>
        <w:t xml:space="preserve">naujienų prenumeratos ir </w:t>
      </w:r>
      <w:r w:rsidR="006E07B6" w:rsidRPr="007D1D1E">
        <w:t xml:space="preserve">sklaidos funkcionalumą, teisių valdymo modulį ir </w:t>
      </w:r>
      <w:proofErr w:type="spellStart"/>
      <w:r w:rsidR="006E07B6" w:rsidRPr="007D1D1E">
        <w:t>kt</w:t>
      </w:r>
      <w:proofErr w:type="spellEnd"/>
      <w:r w:rsidR="006E07B6" w:rsidRPr="007D1D1E">
        <w:t xml:space="preserve">, o CKDB paminėtų funkcionalumų neturi. </w:t>
      </w:r>
      <w:r w:rsidR="00A70B3B" w:rsidRPr="007D1D1E">
        <w:t xml:space="preserve">Todėl atsiradus finansavimo Europos Sąjungos finansinės paramos lėšomis galimybėms, Vyriausybei siūloma šias priemones laikyti prioritetinėmis ir sudaryti sąlygas </w:t>
      </w:r>
      <w:r w:rsidR="00A70B3B" w:rsidRPr="000C58E1">
        <w:t>informacinės sistemos sukūrimo ir įdiegimo finansavimui minėtomis lėšomis.</w:t>
      </w:r>
    </w:p>
    <w:p w:rsidR="00F74749" w:rsidRPr="000C58E1" w:rsidRDefault="00CB64FA" w:rsidP="00F86700">
      <w:pPr>
        <w:pStyle w:val="BodyText"/>
        <w:spacing w:line="276" w:lineRule="auto"/>
      </w:pPr>
      <w:r w:rsidRPr="000C58E1">
        <w:t xml:space="preserve">Protokolo projekto </w:t>
      </w:r>
      <w:r w:rsidR="00896136">
        <w:t>6</w:t>
      </w:r>
      <w:r w:rsidR="00896136" w:rsidRPr="000C58E1">
        <w:t xml:space="preserve"> </w:t>
      </w:r>
      <w:r w:rsidRPr="000C58E1">
        <w:t>punktu siūloma pavesti Aplinkos ministerijai iki 2020 m. gruodžio 31 d. parengti ir pateikti Vyriausybei teisės aktų projektus, suteikiančius įgaliojimus Vyriausybei priimti su klasifikatoriumi ir informacine sistema susijusius teisės aktus.</w:t>
      </w:r>
    </w:p>
    <w:p w:rsidR="00B80FFA" w:rsidRDefault="00B80FFA" w:rsidP="004F0594">
      <w:pPr>
        <w:pStyle w:val="BodyText"/>
        <w:spacing w:line="276" w:lineRule="auto"/>
      </w:pPr>
      <w:r>
        <w:t xml:space="preserve">Protokolo projektas derintas su </w:t>
      </w:r>
      <w:r w:rsidRPr="00B80FFA">
        <w:t>BIM-LT projekto patariamuoju komitetu</w:t>
      </w:r>
      <w:r w:rsidR="00D331D1">
        <w:rPr>
          <w:rStyle w:val="FootnoteReference"/>
        </w:rPr>
        <w:footnoteReference w:id="10"/>
      </w:r>
      <w:r w:rsidRPr="00B80FFA">
        <w:t>, kuriame atstovaujami viešojo sektoriaus užsakovai (statytojai) ir projektuotojų, rangovų atstovai</w:t>
      </w:r>
      <w:r>
        <w:t>, taip pat 2020 m. birželio 18 d. raštu Nr. (14)-D8(E)-3284 ,,Dėl Lietuvos Respublikos Vyriausybės pasitarimo protokolo projekto derinimo“ su AB ,,</w:t>
      </w:r>
      <w:proofErr w:type="spellStart"/>
      <w:r>
        <w:t>Amber</w:t>
      </w:r>
      <w:proofErr w:type="spellEnd"/>
      <w:r>
        <w:t xml:space="preserve"> </w:t>
      </w:r>
      <w:proofErr w:type="spellStart"/>
      <w:r>
        <w:t>Grid</w:t>
      </w:r>
      <w:proofErr w:type="spellEnd"/>
      <w:r>
        <w:t>“, AB ,,</w:t>
      </w:r>
      <w:r w:rsidR="00AF7FC2">
        <w:t>Energijos skirstymo operatorius“, AB ,,</w:t>
      </w:r>
      <w:proofErr w:type="spellStart"/>
      <w:r w:rsidR="00AF7FC2">
        <w:t>Litgrid</w:t>
      </w:r>
      <w:proofErr w:type="spellEnd"/>
      <w:r w:rsidR="00AF7FC2">
        <w:t xml:space="preserve">“, akcine bendrove ,,Kelių priežiūra“, akcine bendrove ,,Lietuvos geležinkeliai“, akcine bendrove ,,Lietuvos geležinkelių infrastruktūra“, Aplinkos apsaugos agentūra, asociacija ,,Infobalt“, asociacija ,,Lietuvos keliai“, Ekonomikos ir inovacijų ministerija, Energetikos ministerija, </w:t>
      </w:r>
      <w:r w:rsidR="00AF7FC2" w:rsidRPr="00AF7FC2">
        <w:t>Europos socialinio fondo agentūra</w:t>
      </w:r>
      <w:r w:rsidR="00AF7FC2">
        <w:t xml:space="preserve">, </w:t>
      </w:r>
      <w:r w:rsidR="00AF7FC2" w:rsidRPr="00AF7FC2">
        <w:t>Europos teisės departament</w:t>
      </w:r>
      <w:r w:rsidR="00AF7FC2">
        <w:t xml:space="preserve">u, </w:t>
      </w:r>
      <w:r w:rsidR="00AF7FC2" w:rsidRPr="00AF7FC2">
        <w:t>Finansų ministerija</w:t>
      </w:r>
      <w:r w:rsidR="00AF7FC2">
        <w:t xml:space="preserve">, </w:t>
      </w:r>
      <w:r w:rsidR="004F0594" w:rsidRPr="004F0594">
        <w:t>Informacinės visuomenės plėtros komitet</w:t>
      </w:r>
      <w:r w:rsidR="004F0594">
        <w:t xml:space="preserve">u, Informatikos ir ryšių departamentu prie Lietuvos Respublikos vidaus reikalų ministerijos, </w:t>
      </w:r>
      <w:r w:rsidR="004F0594" w:rsidRPr="004F0594">
        <w:t>Krašto apsaugos ministerija</w:t>
      </w:r>
      <w:r w:rsidR="004F0594">
        <w:t xml:space="preserve">, </w:t>
      </w:r>
      <w:r w:rsidR="004F0594" w:rsidRPr="004F0594">
        <w:t>Kultūros ministerija</w:t>
      </w:r>
      <w:r w:rsidR="004F0594">
        <w:t xml:space="preserve">, </w:t>
      </w:r>
      <w:r w:rsidR="004F0594" w:rsidRPr="004F0594">
        <w:t>Kultūros paveldo departament</w:t>
      </w:r>
      <w:r w:rsidR="004F0594">
        <w:t xml:space="preserve">u, </w:t>
      </w:r>
      <w:r w:rsidR="004F0594" w:rsidRPr="004F0594">
        <w:t>Lietuvos architektų rūmai</w:t>
      </w:r>
      <w:r w:rsidR="004F0594">
        <w:t xml:space="preserve">s, </w:t>
      </w:r>
      <w:r w:rsidR="004F0594" w:rsidRPr="004F0594">
        <w:t>Lietuvos architektų sąjunga</w:t>
      </w:r>
      <w:r w:rsidR="004F0594">
        <w:t xml:space="preserve">, </w:t>
      </w:r>
      <w:r w:rsidR="004F0594" w:rsidRPr="004F0594">
        <w:t>Lietuvos automobilių kelių direkcija prie Susisiekimo ministerijos</w:t>
      </w:r>
      <w:r w:rsidR="004F0594">
        <w:t xml:space="preserve">, </w:t>
      </w:r>
      <w:r w:rsidR="004F0594" w:rsidRPr="004F0594">
        <w:t>Lietuvos bank</w:t>
      </w:r>
      <w:r w:rsidR="004F0594">
        <w:t xml:space="preserve">u, </w:t>
      </w:r>
      <w:r w:rsidR="004F0594" w:rsidRPr="004F0594">
        <w:t>Lietuvos elektros energetikos asociacija</w:t>
      </w:r>
      <w:r w:rsidR="004F0594">
        <w:t xml:space="preserve">, </w:t>
      </w:r>
      <w:r w:rsidR="004F0594" w:rsidRPr="004F0594">
        <w:t>Lietuvos geodezininkų ir matininkų sąjunga</w:t>
      </w:r>
      <w:r w:rsidR="004F0594">
        <w:t xml:space="preserve">, </w:t>
      </w:r>
      <w:r w:rsidR="008D650D" w:rsidRPr="008D650D">
        <w:t>Lietuvos matininkų asociacija</w:t>
      </w:r>
      <w:r w:rsidR="008D650D">
        <w:t xml:space="preserve">, </w:t>
      </w:r>
      <w:r w:rsidR="008973D3" w:rsidRPr="008973D3">
        <w:t>Lietuvos melioracijos įmonių asociacija</w:t>
      </w:r>
      <w:r w:rsidR="008973D3">
        <w:t xml:space="preserve">, </w:t>
      </w:r>
      <w:r w:rsidR="00C96923" w:rsidRPr="00C96923">
        <w:t>Lietuvos nekilnojamojo turto plėtros asociacija</w:t>
      </w:r>
      <w:r w:rsidR="00C96923">
        <w:t xml:space="preserve">, </w:t>
      </w:r>
      <w:r w:rsidR="000D3829" w:rsidRPr="000D3829">
        <w:t>Lietuvos projektavimo įmonių asociacija</w:t>
      </w:r>
      <w:r w:rsidR="000D3829">
        <w:t xml:space="preserve">, </w:t>
      </w:r>
      <w:r w:rsidR="000D3829" w:rsidRPr="000D3829">
        <w:t>Lietuvos Respublikos aplinkos ministerijos Aplinkos projektų valdymo agentūra</w:t>
      </w:r>
      <w:r w:rsidR="000D3829">
        <w:t xml:space="preserve">, </w:t>
      </w:r>
      <w:r w:rsidR="000D3829" w:rsidRPr="000D3829">
        <w:t>Lietuvos Respublikos konkurencijos taryba</w:t>
      </w:r>
      <w:r w:rsidR="000D3829">
        <w:t xml:space="preserve">, </w:t>
      </w:r>
      <w:r w:rsidR="000D3829" w:rsidRPr="000D3829">
        <w:t>Lietuvos Respublikos ryšių reguliavimo tarnyba</w:t>
      </w:r>
      <w:r w:rsidR="000D3829">
        <w:t xml:space="preserve">, </w:t>
      </w:r>
      <w:r w:rsidR="000D3829" w:rsidRPr="000D3829">
        <w:t>Lietuvos savivaldybių asociacija</w:t>
      </w:r>
      <w:r w:rsidR="000D3829">
        <w:t xml:space="preserve">, </w:t>
      </w:r>
      <w:r w:rsidR="00AA3BF0" w:rsidRPr="00AA3BF0">
        <w:t>Lietuvos statistikos departament</w:t>
      </w:r>
      <w:r w:rsidR="00AA3BF0">
        <w:t xml:space="preserve">u, </w:t>
      </w:r>
      <w:r w:rsidR="00C03D79" w:rsidRPr="00C03D79">
        <w:t>Lietuvos statybininkų asociacija</w:t>
      </w:r>
      <w:r w:rsidR="00C03D79">
        <w:t xml:space="preserve">, </w:t>
      </w:r>
      <w:r w:rsidR="001426BD" w:rsidRPr="001426BD">
        <w:t>Lietuvos statybos inžinierių sąjunga</w:t>
      </w:r>
      <w:r w:rsidR="001426BD">
        <w:t xml:space="preserve">, </w:t>
      </w:r>
      <w:r w:rsidR="00A907EC" w:rsidRPr="00A907EC">
        <w:t>Lietuvos transporto saugos administracija</w:t>
      </w:r>
      <w:r w:rsidR="00A907EC">
        <w:t xml:space="preserve">, </w:t>
      </w:r>
      <w:r w:rsidR="00D31687" w:rsidRPr="00D31687">
        <w:t>Lietuvos vandens tiekėjų asociacija</w:t>
      </w:r>
      <w:r w:rsidR="00D31687">
        <w:t xml:space="preserve">, </w:t>
      </w:r>
      <w:r w:rsidR="00D31687" w:rsidRPr="00D31687">
        <w:t>Lietuvos vyriausiojo archyvaro tarnyba</w:t>
      </w:r>
      <w:r w:rsidR="00D31687">
        <w:t xml:space="preserve">, </w:t>
      </w:r>
      <w:r w:rsidR="00D31687" w:rsidRPr="00D31687">
        <w:t>Nacionalin</w:t>
      </w:r>
      <w:r w:rsidR="00D31687">
        <w:t>e</w:t>
      </w:r>
      <w:r w:rsidR="00D31687" w:rsidRPr="00D31687">
        <w:t xml:space="preserve"> pasyvaus namo asociacija</w:t>
      </w:r>
      <w:r w:rsidR="00D31687">
        <w:t xml:space="preserve">, </w:t>
      </w:r>
      <w:r w:rsidR="000535D2" w:rsidRPr="000535D2">
        <w:t>Nacionalini</w:t>
      </w:r>
      <w:r w:rsidR="000535D2">
        <w:t>u</w:t>
      </w:r>
      <w:r w:rsidR="000535D2" w:rsidRPr="000535D2">
        <w:t xml:space="preserve"> kibernetinio saugumo centr</w:t>
      </w:r>
      <w:r w:rsidR="000535D2">
        <w:t>u</w:t>
      </w:r>
      <w:r w:rsidR="000535D2" w:rsidRPr="000535D2">
        <w:t xml:space="preserve"> prie Krašto apsaugos ministerijos</w:t>
      </w:r>
      <w:r w:rsidR="000535D2">
        <w:t xml:space="preserve">, </w:t>
      </w:r>
      <w:r w:rsidR="00B373CF" w:rsidRPr="00B373CF">
        <w:t>Nacionalini</w:t>
      </w:r>
      <w:r w:rsidR="00C27A26">
        <w:t>u</w:t>
      </w:r>
      <w:r w:rsidR="00B373CF" w:rsidRPr="00B373CF">
        <w:t xml:space="preserve"> visuomenės sveikatos centr</w:t>
      </w:r>
      <w:r w:rsidR="00B373CF">
        <w:t>u</w:t>
      </w:r>
      <w:r w:rsidR="00B373CF" w:rsidRPr="00B373CF">
        <w:t xml:space="preserve"> prie Sveikatos apsaugos ministerijos</w:t>
      </w:r>
      <w:r w:rsidR="00B373CF">
        <w:t xml:space="preserve">, </w:t>
      </w:r>
      <w:r w:rsidR="00C27A26" w:rsidRPr="00C27A26">
        <w:t>Neįgaliųjų reikalų departament</w:t>
      </w:r>
      <w:r w:rsidR="00C27A26">
        <w:t xml:space="preserve">u, </w:t>
      </w:r>
      <w:r w:rsidR="00820876" w:rsidRPr="00820876">
        <w:t>Pastatų sertifikavimo ekspertų asociacija</w:t>
      </w:r>
      <w:r w:rsidR="00820876">
        <w:t xml:space="preserve">, </w:t>
      </w:r>
      <w:r w:rsidR="00820876" w:rsidRPr="00820876">
        <w:t>Projektų ekspertizės ir gaisro saugos įmonių asociacija</w:t>
      </w:r>
      <w:r w:rsidR="00820876">
        <w:t xml:space="preserve">, </w:t>
      </w:r>
      <w:r w:rsidR="00820876" w:rsidRPr="00820876">
        <w:t>Radiacinės saugos centr</w:t>
      </w:r>
      <w:r w:rsidR="00820876">
        <w:t xml:space="preserve">u, </w:t>
      </w:r>
      <w:r w:rsidR="00820876" w:rsidRPr="00820876">
        <w:t xml:space="preserve">RB </w:t>
      </w:r>
      <w:proofErr w:type="spellStart"/>
      <w:r w:rsidR="00820876" w:rsidRPr="00820876">
        <w:t>Rail</w:t>
      </w:r>
      <w:proofErr w:type="spellEnd"/>
      <w:r w:rsidR="00820876" w:rsidRPr="00820876">
        <w:t xml:space="preserve"> AS Lietuvos filial</w:t>
      </w:r>
      <w:r w:rsidR="00820876">
        <w:t xml:space="preserve">u, </w:t>
      </w:r>
      <w:r w:rsidR="00820876" w:rsidRPr="00820876">
        <w:t>Socialinės apsaugos ir darbo ministerija</w:t>
      </w:r>
      <w:r w:rsidR="00820876">
        <w:t xml:space="preserve">, </w:t>
      </w:r>
      <w:r w:rsidR="004569B7" w:rsidRPr="004569B7">
        <w:t>Specialiųjų tyrimų tarnyba</w:t>
      </w:r>
      <w:r w:rsidR="004569B7">
        <w:t xml:space="preserve">, </w:t>
      </w:r>
      <w:r w:rsidR="00BA4406" w:rsidRPr="00BA4406">
        <w:t>Susisiekimo ministerija</w:t>
      </w:r>
      <w:r w:rsidR="00BA4406">
        <w:t xml:space="preserve">, </w:t>
      </w:r>
      <w:r w:rsidR="00BA4406" w:rsidRPr="00BA4406">
        <w:t>Sveikatos apsaugos ministerija</w:t>
      </w:r>
      <w:r w:rsidR="00BA4406">
        <w:t xml:space="preserve">, </w:t>
      </w:r>
      <w:r w:rsidR="00E57619" w:rsidRPr="00E57619">
        <w:t>Teisingumo ministerija</w:t>
      </w:r>
      <w:r w:rsidR="00E57619">
        <w:t xml:space="preserve">, </w:t>
      </w:r>
      <w:r w:rsidR="00EC75C3">
        <w:t>u</w:t>
      </w:r>
      <w:r w:rsidR="003C0A93" w:rsidRPr="003C0A93">
        <w:t>ždar</w:t>
      </w:r>
      <w:r w:rsidR="00771B57">
        <w:t>ą</w:t>
      </w:r>
      <w:r w:rsidR="003C0A93" w:rsidRPr="003C0A93">
        <w:t>j</w:t>
      </w:r>
      <w:r w:rsidR="00771B57">
        <w:t>a</w:t>
      </w:r>
      <w:r w:rsidR="003C0A93" w:rsidRPr="003C0A93">
        <w:t xml:space="preserve"> akcin</w:t>
      </w:r>
      <w:r w:rsidR="00771B57">
        <w:t>e</w:t>
      </w:r>
      <w:r w:rsidR="003C0A93" w:rsidRPr="003C0A93">
        <w:t xml:space="preserve"> bendrov</w:t>
      </w:r>
      <w:r w:rsidR="00771B57">
        <w:t>e</w:t>
      </w:r>
      <w:r w:rsidR="003C0A93" w:rsidRPr="003C0A93">
        <w:t xml:space="preserve"> ,,Vilniaus vystymo kompanija“</w:t>
      </w:r>
      <w:r w:rsidR="00771B57">
        <w:t>, v</w:t>
      </w:r>
      <w:r w:rsidR="00771B57" w:rsidRPr="00771B57">
        <w:t>alstybės įmon</w:t>
      </w:r>
      <w:r w:rsidR="00771B57">
        <w:t>e</w:t>
      </w:r>
      <w:r w:rsidR="00771B57" w:rsidRPr="00771B57">
        <w:t xml:space="preserve"> Distancinių tyrimų ir </w:t>
      </w:r>
      <w:proofErr w:type="spellStart"/>
      <w:r w:rsidR="00771B57" w:rsidRPr="00771B57">
        <w:t>geoinformatikos</w:t>
      </w:r>
      <w:proofErr w:type="spellEnd"/>
      <w:r w:rsidR="00771B57" w:rsidRPr="00771B57">
        <w:t xml:space="preserve"> centr</w:t>
      </w:r>
      <w:r w:rsidR="00771B57">
        <w:t>u</w:t>
      </w:r>
      <w:r w:rsidR="00771B57" w:rsidRPr="00771B57">
        <w:t xml:space="preserve"> ,,GIS-Centras“</w:t>
      </w:r>
      <w:r w:rsidR="00771B57">
        <w:t>, v</w:t>
      </w:r>
      <w:r w:rsidR="00771B57" w:rsidRPr="00771B57">
        <w:t>alstybės įmon</w:t>
      </w:r>
      <w:r w:rsidR="00771B57">
        <w:t>e</w:t>
      </w:r>
      <w:r w:rsidR="00771B57" w:rsidRPr="00771B57">
        <w:t xml:space="preserve"> Klaipėdos valstybinio jūrų uosto direkcija</w:t>
      </w:r>
      <w:r w:rsidR="00771B57">
        <w:t xml:space="preserve">, </w:t>
      </w:r>
      <w:r w:rsidR="00C30CD1">
        <w:t>v</w:t>
      </w:r>
      <w:r w:rsidR="00C30CD1" w:rsidRPr="00C30CD1">
        <w:t>alstybės įmon</w:t>
      </w:r>
      <w:r w:rsidR="00C30CD1">
        <w:t>e</w:t>
      </w:r>
      <w:r w:rsidR="00C30CD1" w:rsidRPr="00C30CD1">
        <w:t xml:space="preserve"> Lietuvos oro uostai</w:t>
      </w:r>
      <w:r w:rsidR="00C30CD1">
        <w:t>s, v</w:t>
      </w:r>
      <w:r w:rsidR="00C30CD1" w:rsidRPr="00C30CD1">
        <w:t>alstybės įmon</w:t>
      </w:r>
      <w:r w:rsidR="00C30CD1">
        <w:t>e</w:t>
      </w:r>
      <w:r w:rsidR="00C30CD1" w:rsidRPr="00C30CD1">
        <w:t xml:space="preserve"> Registrų centr</w:t>
      </w:r>
      <w:r w:rsidR="00C30CD1">
        <w:t xml:space="preserve">u, </w:t>
      </w:r>
      <w:r w:rsidR="005A0A7B">
        <w:t>v</w:t>
      </w:r>
      <w:r w:rsidR="005A0A7B" w:rsidRPr="005A0A7B">
        <w:t>alstybės įmon</w:t>
      </w:r>
      <w:r w:rsidR="005A0A7B">
        <w:t>e</w:t>
      </w:r>
      <w:r w:rsidR="005A0A7B" w:rsidRPr="005A0A7B">
        <w:t xml:space="preserve"> Statybos produkcijos sertifikavimo centr</w:t>
      </w:r>
      <w:r w:rsidR="005A0A7B">
        <w:t>u, v</w:t>
      </w:r>
      <w:r w:rsidR="005A0A7B" w:rsidRPr="005A0A7B">
        <w:t>alstybės įmon</w:t>
      </w:r>
      <w:r w:rsidR="005A0A7B">
        <w:t>e</w:t>
      </w:r>
      <w:r w:rsidR="005A0A7B" w:rsidRPr="005A0A7B">
        <w:t xml:space="preserve"> Turto bank</w:t>
      </w:r>
      <w:r w:rsidR="005A0A7B">
        <w:t xml:space="preserve">u, </w:t>
      </w:r>
      <w:r w:rsidR="00E43683" w:rsidRPr="00E43683">
        <w:t>Valstybin</w:t>
      </w:r>
      <w:r w:rsidR="00E43683">
        <w:t>e</w:t>
      </w:r>
      <w:r w:rsidR="00E43683" w:rsidRPr="00E43683">
        <w:t xml:space="preserve"> atominės energetikos saugos inspekcija</w:t>
      </w:r>
      <w:r w:rsidR="00E43683">
        <w:t xml:space="preserve">, </w:t>
      </w:r>
      <w:r w:rsidR="008C710C" w:rsidRPr="008C710C">
        <w:t>Valstybin</w:t>
      </w:r>
      <w:r w:rsidR="008C710C">
        <w:t>e</w:t>
      </w:r>
      <w:r w:rsidR="008C710C" w:rsidRPr="008C710C">
        <w:t xml:space="preserve"> duomenų apsaugos inspekcija</w:t>
      </w:r>
      <w:r w:rsidR="008C710C">
        <w:t xml:space="preserve">, </w:t>
      </w:r>
      <w:r w:rsidR="003A372B" w:rsidRPr="003A372B">
        <w:t>Valstybin</w:t>
      </w:r>
      <w:r w:rsidR="003A372B">
        <w:t>e</w:t>
      </w:r>
      <w:r w:rsidR="003A372B" w:rsidRPr="003A372B">
        <w:t xml:space="preserve"> energetikos reguliavimo taryba</w:t>
      </w:r>
      <w:r w:rsidR="003A372B">
        <w:t xml:space="preserve">, </w:t>
      </w:r>
      <w:r w:rsidR="009779E7" w:rsidRPr="009779E7">
        <w:t>Valstybin</w:t>
      </w:r>
      <w:r w:rsidR="009779E7">
        <w:t>e</w:t>
      </w:r>
      <w:r w:rsidR="009779E7" w:rsidRPr="009779E7">
        <w:t xml:space="preserve"> saugomų teritorijų tarnyba</w:t>
      </w:r>
      <w:r w:rsidR="009779E7">
        <w:t xml:space="preserve">, </w:t>
      </w:r>
      <w:r w:rsidR="009779E7" w:rsidRPr="009779E7">
        <w:t>Valstybin</w:t>
      </w:r>
      <w:r w:rsidR="009779E7">
        <w:t>e</w:t>
      </w:r>
      <w:r w:rsidR="009779E7" w:rsidRPr="009779E7">
        <w:t xml:space="preserve"> teritorijų planavimo ir statybos inspekcija prie Aplinkos ministerijos</w:t>
      </w:r>
      <w:r w:rsidR="009779E7">
        <w:t xml:space="preserve">, </w:t>
      </w:r>
      <w:r w:rsidR="00DE036F" w:rsidRPr="00DE036F">
        <w:t>Vidaus reikalų ministerija</w:t>
      </w:r>
      <w:r w:rsidR="00DE036F">
        <w:t>, v</w:t>
      </w:r>
      <w:r w:rsidR="00DE036F" w:rsidRPr="00DE036F">
        <w:t>ieš</w:t>
      </w:r>
      <w:r w:rsidR="00DE036F">
        <w:t>ąja</w:t>
      </w:r>
      <w:r w:rsidR="00DE036F" w:rsidRPr="00DE036F">
        <w:t xml:space="preserve"> įstaiga ,,Skaitmeninė statyba“</w:t>
      </w:r>
      <w:r w:rsidR="00DE036F">
        <w:t>, v</w:t>
      </w:r>
      <w:r w:rsidR="00DE036F" w:rsidRPr="00DE036F">
        <w:t>ieš</w:t>
      </w:r>
      <w:r w:rsidR="00DE036F">
        <w:t>ą</w:t>
      </w:r>
      <w:r w:rsidR="00DE036F" w:rsidRPr="00DE036F">
        <w:t>j</w:t>
      </w:r>
      <w:r w:rsidR="00DE036F">
        <w:t>a</w:t>
      </w:r>
      <w:r w:rsidR="00DE036F" w:rsidRPr="00DE036F">
        <w:t xml:space="preserve"> įstaiga Būsto energijos taupymo agentūra</w:t>
      </w:r>
      <w:r w:rsidR="00DE036F">
        <w:t>, v</w:t>
      </w:r>
      <w:r w:rsidR="00DE036F" w:rsidRPr="00DE036F">
        <w:t>ieš</w:t>
      </w:r>
      <w:r w:rsidR="00DE036F">
        <w:t>ą</w:t>
      </w:r>
      <w:r w:rsidR="00DE036F" w:rsidRPr="00DE036F">
        <w:t>j</w:t>
      </w:r>
      <w:r w:rsidR="00DE036F">
        <w:t>a</w:t>
      </w:r>
      <w:r w:rsidR="00DE036F" w:rsidRPr="00DE036F">
        <w:t xml:space="preserve"> įstaiga Centrin</w:t>
      </w:r>
      <w:r w:rsidR="00DE036F">
        <w:t>e</w:t>
      </w:r>
      <w:r w:rsidR="00DE036F" w:rsidRPr="00DE036F">
        <w:t xml:space="preserve"> projektų valdymo agentūra</w:t>
      </w:r>
      <w:r w:rsidR="00DE036F">
        <w:t xml:space="preserve">, </w:t>
      </w:r>
      <w:r w:rsidR="005747BE">
        <w:t>v</w:t>
      </w:r>
      <w:r w:rsidR="005747BE" w:rsidRPr="005747BE">
        <w:t>ieš</w:t>
      </w:r>
      <w:r w:rsidR="005747BE">
        <w:t>ą</w:t>
      </w:r>
      <w:r w:rsidR="005747BE" w:rsidRPr="005747BE">
        <w:t>j</w:t>
      </w:r>
      <w:r w:rsidR="005747BE">
        <w:t>a</w:t>
      </w:r>
      <w:r w:rsidR="005747BE" w:rsidRPr="005747BE">
        <w:t xml:space="preserve"> įstaiga CPO LT</w:t>
      </w:r>
      <w:r w:rsidR="005747BE">
        <w:t xml:space="preserve">, </w:t>
      </w:r>
      <w:r w:rsidR="00C10DDF">
        <w:t>v</w:t>
      </w:r>
      <w:r w:rsidR="00C10DDF" w:rsidRPr="00C10DDF">
        <w:t>ieš</w:t>
      </w:r>
      <w:r w:rsidR="00C10DDF">
        <w:t>ą</w:t>
      </w:r>
      <w:r w:rsidR="00C10DDF" w:rsidRPr="00C10DDF">
        <w:t>j</w:t>
      </w:r>
      <w:r w:rsidR="00C10DDF">
        <w:t xml:space="preserve">a </w:t>
      </w:r>
      <w:r w:rsidR="00C10DDF" w:rsidRPr="00C10DDF">
        <w:t>įstaiga Lietuvos verslo paramos agentūra</w:t>
      </w:r>
      <w:r w:rsidR="00C10DDF">
        <w:t xml:space="preserve">, </w:t>
      </w:r>
      <w:r w:rsidR="00180CDE" w:rsidRPr="00180CDE">
        <w:t>Viešųjų pirkimų tarnyba</w:t>
      </w:r>
      <w:r w:rsidR="00180CDE">
        <w:t xml:space="preserve">, </w:t>
      </w:r>
      <w:r w:rsidR="00E63A43" w:rsidRPr="00E63A43">
        <w:t>Žemės ūkio ministerija</w:t>
      </w:r>
      <w:r w:rsidR="002E2F68">
        <w:t xml:space="preserve">. Protokolo projektas buvo pateiktas visuomenės pastaboms ir pasiūlymams per Aplinkos ministerijos </w:t>
      </w:r>
      <w:r w:rsidR="00F207F6">
        <w:t xml:space="preserve">interneto </w:t>
      </w:r>
      <w:r w:rsidR="002E2F68">
        <w:t xml:space="preserve">svetainę </w:t>
      </w:r>
      <w:hyperlink r:id="rId13" w:history="1">
        <w:r w:rsidR="002E2F68" w:rsidRPr="00F116CC">
          <w:rPr>
            <w:rStyle w:val="Hyperlink"/>
          </w:rPr>
          <w:t>www.statyba40.lt</w:t>
        </w:r>
      </w:hyperlink>
      <w:r w:rsidR="002E2F68">
        <w:rPr>
          <w:rStyle w:val="FootnoteReference"/>
        </w:rPr>
        <w:footnoteReference w:id="11"/>
      </w:r>
      <w:r w:rsidR="002E2F68">
        <w:t xml:space="preserve">. </w:t>
      </w:r>
    </w:p>
    <w:p w:rsidR="002D7628" w:rsidRDefault="002F1A7C" w:rsidP="007D3F6F">
      <w:pPr>
        <w:pStyle w:val="BodyText"/>
        <w:spacing w:line="276" w:lineRule="auto"/>
      </w:pPr>
      <w:r>
        <w:lastRenderedPageBreak/>
        <w:t xml:space="preserve">Lietuvos vyriausiojo archyvaro tarnyba, </w:t>
      </w:r>
      <w:r w:rsidR="00776456">
        <w:t xml:space="preserve">Lietuvos melioracijos įmonių asociacija, valstybės įmonė Klaipėdos valstybinio jūrų uosto direkcija, </w:t>
      </w:r>
      <w:r w:rsidR="00776456" w:rsidRPr="00776456">
        <w:t>valstybės įmon</w:t>
      </w:r>
      <w:r w:rsidR="00776456">
        <w:t>ė</w:t>
      </w:r>
      <w:r w:rsidR="00776456" w:rsidRPr="00776456">
        <w:t xml:space="preserve"> Statybos produkcijos sertifikavimo centr</w:t>
      </w:r>
      <w:r w:rsidR="00776456">
        <w:t xml:space="preserve">as, Viešųjų pirkimų tarnyba, </w:t>
      </w:r>
      <w:r w:rsidR="00E671F5" w:rsidRPr="00E671F5">
        <w:t>Lietuvos transporto saugos administracija</w:t>
      </w:r>
      <w:r w:rsidR="00E671F5">
        <w:t xml:space="preserve">, </w:t>
      </w:r>
      <w:r w:rsidR="007B6049">
        <w:t xml:space="preserve">Valstybinė duomenų apsaugos inspekcija, </w:t>
      </w:r>
      <w:r w:rsidR="007B6049" w:rsidRPr="007B6049">
        <w:t>AB ,,</w:t>
      </w:r>
      <w:proofErr w:type="spellStart"/>
      <w:r w:rsidR="007B6049" w:rsidRPr="007B6049">
        <w:t>Amber</w:t>
      </w:r>
      <w:proofErr w:type="spellEnd"/>
      <w:r w:rsidR="007B6049" w:rsidRPr="007B6049">
        <w:t xml:space="preserve"> </w:t>
      </w:r>
      <w:proofErr w:type="spellStart"/>
      <w:r w:rsidR="007B6049" w:rsidRPr="007B6049">
        <w:t>Grid</w:t>
      </w:r>
      <w:proofErr w:type="spellEnd"/>
      <w:r w:rsidR="007B6049" w:rsidRPr="007B6049">
        <w:t>“</w:t>
      </w:r>
      <w:r w:rsidR="007B6049">
        <w:t xml:space="preserve">, </w:t>
      </w:r>
      <w:r w:rsidR="00182359">
        <w:t xml:space="preserve">Energetikos ministerija, </w:t>
      </w:r>
      <w:r w:rsidR="00D31EC4" w:rsidRPr="00D31EC4">
        <w:t>Nacionalini</w:t>
      </w:r>
      <w:r w:rsidR="00D31EC4">
        <w:t>s</w:t>
      </w:r>
      <w:r w:rsidR="00D31EC4" w:rsidRPr="00D31EC4">
        <w:t xml:space="preserve"> kibernetinio saugumo centr</w:t>
      </w:r>
      <w:r w:rsidR="00D31EC4">
        <w:t>as</w:t>
      </w:r>
      <w:r w:rsidR="00D31EC4" w:rsidRPr="00D31EC4">
        <w:t xml:space="preserve"> prie Krašto apsaugos ministerijos</w:t>
      </w:r>
      <w:r w:rsidR="00D31EC4">
        <w:t xml:space="preserve">, </w:t>
      </w:r>
      <w:r w:rsidR="003043D7">
        <w:t xml:space="preserve">Radiacinės saugos centras, </w:t>
      </w:r>
      <w:r w:rsidR="00BE7E91" w:rsidRPr="00BE7E91">
        <w:t>Valstybin</w:t>
      </w:r>
      <w:r w:rsidR="00BE7E91">
        <w:t>ė</w:t>
      </w:r>
      <w:r w:rsidR="00BE7E91" w:rsidRPr="00BE7E91">
        <w:t xml:space="preserve"> teritorijų planavimo ir statybos inspekcija prie Aplinkos ministerijos</w:t>
      </w:r>
      <w:r w:rsidR="00BE7E91">
        <w:t xml:space="preserve">, </w:t>
      </w:r>
      <w:r w:rsidR="00C17795" w:rsidRPr="00C17795">
        <w:t>Krašto apsaugos ministerija</w:t>
      </w:r>
      <w:r w:rsidR="00C17795">
        <w:t xml:space="preserve">, </w:t>
      </w:r>
      <w:r w:rsidR="009D3C06" w:rsidRPr="009D3C06">
        <w:t>Lietuvos Respublikos konkurencijos taryba</w:t>
      </w:r>
      <w:r w:rsidR="009D3C06">
        <w:t xml:space="preserve">, </w:t>
      </w:r>
      <w:r w:rsidR="00B82A4A" w:rsidRPr="00B82A4A">
        <w:t>Susisiekimo ministerija</w:t>
      </w:r>
      <w:r w:rsidR="00B82A4A">
        <w:t xml:space="preserve">, </w:t>
      </w:r>
      <w:r w:rsidR="004C5D66" w:rsidRPr="004C5D66">
        <w:t>Valstybin</w:t>
      </w:r>
      <w:r w:rsidR="004C5D66">
        <w:t>ė</w:t>
      </w:r>
      <w:r w:rsidR="004C5D66" w:rsidRPr="004C5D66">
        <w:t xml:space="preserve"> energetikos reguliavimo taryba</w:t>
      </w:r>
      <w:r w:rsidR="004C5D66">
        <w:t xml:space="preserve">, </w:t>
      </w:r>
      <w:r w:rsidR="00127141" w:rsidRPr="00127141">
        <w:t>valstybės įmon</w:t>
      </w:r>
      <w:r w:rsidR="00127141">
        <w:t>ė</w:t>
      </w:r>
      <w:r w:rsidR="00127141" w:rsidRPr="00127141">
        <w:t xml:space="preserve"> Registrų centr</w:t>
      </w:r>
      <w:r w:rsidR="00127141">
        <w:t xml:space="preserve">as, </w:t>
      </w:r>
      <w:r w:rsidR="0017362C" w:rsidRPr="0017362C">
        <w:t>akcin</w:t>
      </w:r>
      <w:r w:rsidR="0017362C">
        <w:t>ė</w:t>
      </w:r>
      <w:r w:rsidR="0017362C" w:rsidRPr="0017362C">
        <w:t xml:space="preserve"> bendrov</w:t>
      </w:r>
      <w:r w:rsidR="0017362C">
        <w:t>ė</w:t>
      </w:r>
      <w:r w:rsidR="0017362C" w:rsidRPr="0017362C">
        <w:t xml:space="preserve"> ,,Kelių priežiūra</w:t>
      </w:r>
      <w:r w:rsidR="0017362C">
        <w:t xml:space="preserve">“, </w:t>
      </w:r>
      <w:r w:rsidR="00C92DA1" w:rsidRPr="00C92DA1">
        <w:t>vieš</w:t>
      </w:r>
      <w:r w:rsidR="00C92DA1">
        <w:t>o</w:t>
      </w:r>
      <w:r w:rsidR="00C92DA1" w:rsidRPr="00C92DA1">
        <w:t>j</w:t>
      </w:r>
      <w:r w:rsidR="00C92DA1">
        <w:t>i</w:t>
      </w:r>
      <w:r w:rsidR="00C92DA1" w:rsidRPr="00C92DA1">
        <w:t xml:space="preserve"> įstaiga Centrin</w:t>
      </w:r>
      <w:r w:rsidR="00C92DA1">
        <w:t>ė</w:t>
      </w:r>
      <w:r w:rsidR="00C92DA1" w:rsidRPr="00C92DA1">
        <w:t xml:space="preserve"> projektų valdymo agentūra</w:t>
      </w:r>
      <w:r w:rsidR="00C92DA1">
        <w:t xml:space="preserve">, </w:t>
      </w:r>
      <w:r w:rsidR="00EF50FF" w:rsidRPr="00EF50FF">
        <w:t>Europos socialinio fondo agentūra</w:t>
      </w:r>
      <w:r w:rsidR="00EF50FF">
        <w:t xml:space="preserve">, </w:t>
      </w:r>
      <w:r w:rsidR="0027783B" w:rsidRPr="0027783B">
        <w:t>Lietuvos Respublikos ryšių reguliavimo tarnyba</w:t>
      </w:r>
      <w:r w:rsidR="0027783B">
        <w:t xml:space="preserve">, </w:t>
      </w:r>
      <w:r w:rsidR="00675DA8" w:rsidRPr="00675DA8">
        <w:t>valstybės įmon</w:t>
      </w:r>
      <w:r w:rsidR="00675DA8">
        <w:t>ė</w:t>
      </w:r>
      <w:r w:rsidR="00675DA8" w:rsidRPr="00675DA8">
        <w:t xml:space="preserve"> Turto bank</w:t>
      </w:r>
      <w:r w:rsidR="00675DA8">
        <w:t xml:space="preserve">as, </w:t>
      </w:r>
      <w:r w:rsidR="004551E2" w:rsidRPr="004551E2">
        <w:t>Valstybin</w:t>
      </w:r>
      <w:r w:rsidR="004551E2">
        <w:t>ė</w:t>
      </w:r>
      <w:r w:rsidR="004551E2" w:rsidRPr="004551E2">
        <w:t xml:space="preserve"> saugomų teritorijų tarnyba</w:t>
      </w:r>
      <w:r w:rsidR="004551E2">
        <w:t xml:space="preserve">, </w:t>
      </w:r>
      <w:r w:rsidR="00C85CAE">
        <w:t xml:space="preserve">Aplinkos apsaugos agentūra, </w:t>
      </w:r>
      <w:r w:rsidR="00C85CAE" w:rsidRPr="00C85CAE">
        <w:t>Finansų ministerija</w:t>
      </w:r>
      <w:r w:rsidR="003B30AC">
        <w:t>, Specialiųjų tyrimų tarnyba</w:t>
      </w:r>
      <w:r w:rsidR="007D3F6F">
        <w:t xml:space="preserve"> </w:t>
      </w:r>
      <w:r w:rsidRPr="002F1A7C">
        <w:t>pastabų ir pasiūlymų neturėjo.</w:t>
      </w:r>
      <w:r w:rsidR="001D743A">
        <w:t xml:space="preserve"> </w:t>
      </w:r>
      <w:r w:rsidR="001D743A" w:rsidRPr="001D743A">
        <w:t>Kultūros paveldo departament</w:t>
      </w:r>
      <w:r w:rsidR="001D743A">
        <w:t xml:space="preserve">as </w:t>
      </w:r>
      <w:r w:rsidR="001A5C82">
        <w:t xml:space="preserve">2020-06-25 raštu Nr. </w:t>
      </w:r>
      <w:r w:rsidR="001A5C82" w:rsidRPr="001A5C82">
        <w:t>(1.24 E)2-1607</w:t>
      </w:r>
      <w:r w:rsidR="001A5C82">
        <w:t xml:space="preserve"> ,,Dėl Lietuvos Respublikos Vyriausybės pasitarimo protokolo projekto derinimo“ iš esmės pritarė protokolo projektui.</w:t>
      </w:r>
    </w:p>
    <w:p w:rsidR="00016316" w:rsidRDefault="00016316" w:rsidP="007D3F6F">
      <w:pPr>
        <w:pStyle w:val="BodyText"/>
        <w:spacing w:line="276" w:lineRule="auto"/>
      </w:pPr>
      <w:r>
        <w:t xml:space="preserve">Socialinės apsaugos ir darbo ministerija 2020-06-25 raštu Nr. </w:t>
      </w:r>
      <w:r w:rsidRPr="00016316">
        <w:t>(12.2 E-54)STAP-531</w:t>
      </w:r>
      <w:r>
        <w:t xml:space="preserve"> ,,Dėl Lietuvos Respublikos Vyriausybės pasitarimo protokolo projekto derinimo“ </w:t>
      </w:r>
      <w:r w:rsidR="00260A68">
        <w:t xml:space="preserve">informavo, kad neturi </w:t>
      </w:r>
      <w:r w:rsidR="00260A68" w:rsidRPr="00260A68">
        <w:t>galimybės įvertinti</w:t>
      </w:r>
      <w:r w:rsidR="00260A68">
        <w:t>,</w:t>
      </w:r>
      <w:r w:rsidR="00260A68" w:rsidRPr="00260A68">
        <w:t xml:space="preserve"> ar klasifikatorius yra esminė priemonė, paskatinsianti vieningą bendradarbiavimu pagrįstą statinio informacinio modeliavimo (BIM) metodų taikymą, įvertinti Aplinkos ministerijos organizuoto tyrimo rezultatus ir alternatyvos kurti klasifikatorių pasirinkimą, įvertinti CCI (angl. </w:t>
      </w:r>
      <w:proofErr w:type="spellStart"/>
      <w:r w:rsidR="00260A68" w:rsidRPr="00260A68">
        <w:rPr>
          <w:i/>
        </w:rPr>
        <w:t>Construction</w:t>
      </w:r>
      <w:proofErr w:type="spellEnd"/>
      <w:r w:rsidR="00260A68" w:rsidRPr="00260A68">
        <w:rPr>
          <w:i/>
        </w:rPr>
        <w:t xml:space="preserve"> </w:t>
      </w:r>
      <w:proofErr w:type="spellStart"/>
      <w:r w:rsidR="00260A68" w:rsidRPr="00260A68">
        <w:rPr>
          <w:i/>
        </w:rPr>
        <w:t>Classification</w:t>
      </w:r>
      <w:proofErr w:type="spellEnd"/>
      <w:r w:rsidR="00260A68" w:rsidRPr="00260A68">
        <w:rPr>
          <w:i/>
        </w:rPr>
        <w:t xml:space="preserve"> </w:t>
      </w:r>
      <w:proofErr w:type="spellStart"/>
      <w:r w:rsidR="00260A68" w:rsidRPr="00260A68">
        <w:rPr>
          <w:i/>
        </w:rPr>
        <w:t>International</w:t>
      </w:r>
      <w:proofErr w:type="spellEnd"/>
      <w:r w:rsidR="00260A68" w:rsidRPr="00260A68">
        <w:t xml:space="preserve">) sistemos naudojimo aspektus, todėl pagal kompetenciją išvados dėl </w:t>
      </w:r>
      <w:r w:rsidR="00260A68">
        <w:t>p</w:t>
      </w:r>
      <w:r w:rsidR="00260A68" w:rsidRPr="00260A68">
        <w:t>rotokolo projekto neteik</w:t>
      </w:r>
      <w:r w:rsidR="00260A68">
        <w:t>ė.</w:t>
      </w:r>
    </w:p>
    <w:p w:rsidR="00260A68" w:rsidRDefault="00735BEE" w:rsidP="007D3F6F">
      <w:pPr>
        <w:pStyle w:val="BodyText"/>
        <w:spacing w:line="276" w:lineRule="auto"/>
      </w:pPr>
      <w:r>
        <w:t xml:space="preserve">Specialiųjų tyrimų tarnyba 2020-07-01 raštu Nr. </w:t>
      </w:r>
      <w:r w:rsidRPr="00735BEE">
        <w:t>4-01-5061</w:t>
      </w:r>
      <w:r>
        <w:t xml:space="preserve"> </w:t>
      </w:r>
      <w:r w:rsidR="00061727">
        <w:t xml:space="preserve">,,Dėl Lietuvos Respublikos Vyriausybės pasitarimo protokolo“ </w:t>
      </w:r>
      <w:r>
        <w:t>pažym</w:t>
      </w:r>
      <w:r w:rsidR="00A55141">
        <w:t>ė</w:t>
      </w:r>
      <w:r>
        <w:t>jo</w:t>
      </w:r>
      <w:r w:rsidRPr="00735BEE">
        <w:t>, kad antikorupcinio vertinimo neatliko, nes šiuo metu nėra parengtų ir paviešintų teisės aktų ar jų projektų, kuriuos galėt</w:t>
      </w:r>
      <w:r>
        <w:t>ų</w:t>
      </w:r>
      <w:r w:rsidRPr="00735BEE">
        <w:t xml:space="preserve"> įvertinti antikorupciniu požiūriu. Parengus atitinkamus norminio pobūdžio teisės aktų projektus ir rengėjui juos įvertinus antikorupciniu požiūriu pagal Lietuvos Respublikos korupcijos prevencijos įstatymo 8 straipsnį ir Lietuvos Respublikos Vyriausybės 2014 m. kovo 12 d. nutarimu Nr. 243 patvirtintas Teisės aktų projektų antikorupcinio vertinimo taisykles, </w:t>
      </w:r>
      <w:r w:rsidR="00640908">
        <w:t>Specialiųjų tyrimų tarnyba spręs</w:t>
      </w:r>
      <w:r w:rsidRPr="00735BEE">
        <w:t xml:space="preserve"> dėl jų antikorupcinio vertinimo tikslingumo.</w:t>
      </w:r>
    </w:p>
    <w:p w:rsidR="006A7292" w:rsidRDefault="006A7292" w:rsidP="00FD1684">
      <w:pPr>
        <w:pStyle w:val="BodyText"/>
        <w:spacing w:line="276" w:lineRule="auto"/>
      </w:pPr>
      <w:r>
        <w:t xml:space="preserve">Teisingumo ministerija 2020-07-02 raštu Nr. </w:t>
      </w:r>
      <w:r w:rsidRPr="006A7292">
        <w:t>(1.11E) 7R-3910</w:t>
      </w:r>
      <w:r>
        <w:t xml:space="preserve"> ,,Dėl Vyriausybės pasitarimo protokolo projekto“ informavo, kad protokolo projektas nėra norminio teisės akto projektas, dėl jo teisinės išvados Teisingumo ministerija neteiks.</w:t>
      </w:r>
    </w:p>
    <w:p w:rsidR="007D3F6F" w:rsidRDefault="00D168EA" w:rsidP="007D3F6F">
      <w:pPr>
        <w:pStyle w:val="BodyText"/>
        <w:spacing w:line="276" w:lineRule="auto"/>
      </w:pPr>
      <w:r>
        <w:t xml:space="preserve">Į </w:t>
      </w:r>
      <w:r w:rsidR="00ED2C94">
        <w:t xml:space="preserve">Kultūros paveldo departamento, </w:t>
      </w:r>
      <w:r w:rsidR="00ED2C94" w:rsidRPr="00ED2C94">
        <w:t>valstybės įmon</w:t>
      </w:r>
      <w:r w:rsidR="00ED2C94">
        <w:t>ės</w:t>
      </w:r>
      <w:r w:rsidR="00ED2C94" w:rsidRPr="00ED2C94">
        <w:t xml:space="preserve"> Distancinių tyrimų ir </w:t>
      </w:r>
      <w:proofErr w:type="spellStart"/>
      <w:r w:rsidR="00ED2C94" w:rsidRPr="00ED2C94">
        <w:t>geoinformatikos</w:t>
      </w:r>
      <w:proofErr w:type="spellEnd"/>
      <w:r w:rsidR="00ED2C94" w:rsidRPr="00ED2C94">
        <w:t xml:space="preserve"> centr</w:t>
      </w:r>
      <w:r w:rsidR="00ED2C94">
        <w:t>o</w:t>
      </w:r>
      <w:r w:rsidR="00ED2C94" w:rsidRPr="00ED2C94">
        <w:t xml:space="preserve"> ,,GIS-Centras“</w:t>
      </w:r>
      <w:r w:rsidR="00ED2C94">
        <w:t xml:space="preserve">, </w:t>
      </w:r>
      <w:r w:rsidR="00ED2C94" w:rsidRPr="00ED2C94">
        <w:t>Teisingumo ministerijos</w:t>
      </w:r>
      <w:r w:rsidR="00ED2C94">
        <w:t xml:space="preserve"> </w:t>
      </w:r>
      <w:r>
        <w:t>pastabas ir pasiūlymus atsižvelgta.</w:t>
      </w:r>
    </w:p>
    <w:p w:rsidR="007D3F6F" w:rsidRDefault="00303830" w:rsidP="007D3F6F">
      <w:pPr>
        <w:pStyle w:val="BodyText"/>
        <w:spacing w:line="276" w:lineRule="auto"/>
      </w:pPr>
      <w:r>
        <w:t xml:space="preserve">Aplinkos ministerija, atsižvelgdama į </w:t>
      </w:r>
      <w:r w:rsidR="00EC2CA2">
        <w:t xml:space="preserve">Kultūros paveldo departamento 2020-06-25 raštu Nr. </w:t>
      </w:r>
      <w:r w:rsidR="00EC2CA2" w:rsidRPr="00EC2CA2">
        <w:t>(1.24 E)2-1607</w:t>
      </w:r>
      <w:r w:rsidR="00EC2CA2">
        <w:t xml:space="preserve"> ,,Dėl Lietuvos Respublikos Vyriausybės pasitarimo protokolo projekto derinimo“ pateiktą pasiūlymą </w:t>
      </w:r>
      <w:r w:rsidR="007947F3" w:rsidRPr="007947F3">
        <w:t>aiškiau apibrėžti, ar statinio informacinio modeliavimo (BIM) metodai bus taikomi projektuojant ir statant tik viešojo sektoriaus statinius/kultūros paveldo statinius (jų dalis) ar ir projektuojant bei statant/atliekant kultūros paveldo statinių tvarkomuosius statybos darbus (</w:t>
      </w:r>
      <w:r w:rsidR="007947F3">
        <w:t xml:space="preserve">Statybos įstatymo 2 str. 85 d.), informuoja, kad Vyriausybė Lietuvos Respublikos Seimui pateikė </w:t>
      </w:r>
      <w:r w:rsidR="007947F3" w:rsidRPr="007947F3">
        <w:t xml:space="preserve">Lietuvos Respublikos viešųjų pirkimų įstatymo Nr. I-1491 35 straipsnio pakeitimo įstatymo ir Lietuvos Respublikos pirkimų, atliekamų </w:t>
      </w:r>
      <w:proofErr w:type="spellStart"/>
      <w:r w:rsidR="007947F3" w:rsidRPr="007947F3">
        <w:t>vandentvarkos</w:t>
      </w:r>
      <w:proofErr w:type="spellEnd"/>
      <w:r w:rsidR="007947F3" w:rsidRPr="007947F3">
        <w:t>, energetikos, transporto ar pašto paslaugų srities perkančiųjų subjektų, įstatymo 48 straipsnio pakeitimo įstatymo projekt</w:t>
      </w:r>
      <w:r w:rsidR="007947F3">
        <w:t>us</w:t>
      </w:r>
      <w:r w:rsidR="007947F3">
        <w:rPr>
          <w:rStyle w:val="FootnoteReference"/>
        </w:rPr>
        <w:footnoteReference w:id="12"/>
      </w:r>
      <w:r w:rsidR="007947F3">
        <w:t xml:space="preserve">. Jeigu šiuos </w:t>
      </w:r>
      <w:r w:rsidR="007947F3">
        <w:lastRenderedPageBreak/>
        <w:t xml:space="preserve">pakeitimus Seimas priimtų, jie įsigaliotų 2021 m. sausio 1 d. </w:t>
      </w:r>
      <w:r w:rsidR="00CF2DDA" w:rsidRPr="00CF2DDA">
        <w:t xml:space="preserve">Lietuvos Respublikos Vyriausybė ar jos įgaliota institucija iki 2020 m. gruodžio 31 d. </w:t>
      </w:r>
      <w:r w:rsidR="00CF2DDA">
        <w:t>turės priimti</w:t>
      </w:r>
      <w:r w:rsidR="00CF2DDA" w:rsidRPr="00CF2DDA">
        <w:t xml:space="preserve"> ši</w:t>
      </w:r>
      <w:r w:rsidR="00CF2DDA">
        <w:t>ų</w:t>
      </w:r>
      <w:r w:rsidR="00CF2DDA" w:rsidRPr="00CF2DDA">
        <w:t xml:space="preserve"> įstatym</w:t>
      </w:r>
      <w:r w:rsidR="00CF2DDA">
        <w:t>ų įgyvendinamuosius teisės aktus, kurie bus derinami su visuomene, suinteresuotomis institucijomis ir organizacijoms, įskaitant ir Kultūros paveldo departamentą.</w:t>
      </w:r>
      <w:r w:rsidR="00A32971">
        <w:t xml:space="preserve"> </w:t>
      </w:r>
      <w:r w:rsidR="003F7312">
        <w:t>Aplinkos ministerija m</w:t>
      </w:r>
      <w:r w:rsidR="003F7312" w:rsidRPr="003F7312">
        <w:t xml:space="preserve">ano, kad rengiant įgyvendinamuosius teisės aktus, </w:t>
      </w:r>
      <w:r w:rsidR="003F7312">
        <w:t xml:space="preserve">pateiktas </w:t>
      </w:r>
      <w:r w:rsidR="003F7312" w:rsidRPr="003F7312">
        <w:t>pasiūlyma</w:t>
      </w:r>
      <w:r w:rsidR="003F7312">
        <w:t>s</w:t>
      </w:r>
      <w:r w:rsidR="003F7312" w:rsidRPr="003F7312">
        <w:t xml:space="preserve"> gali būti aptariam</w:t>
      </w:r>
      <w:r w:rsidR="003F7312">
        <w:t>as</w:t>
      </w:r>
      <w:r w:rsidR="003F7312" w:rsidRPr="003F7312">
        <w:t>.</w:t>
      </w:r>
      <w:r w:rsidR="003F7312">
        <w:t xml:space="preserve"> </w:t>
      </w:r>
      <w:r w:rsidR="00A32971">
        <w:t xml:space="preserve">Aplinkos ministerija, atsižvelgdama į Kultūros paveldo departamento rašte pateiktą pasiūlymą išnagrinėti </w:t>
      </w:r>
      <w:r w:rsidR="00A32971" w:rsidRPr="00A32971">
        <w:t>šiuo metu galiojančių informacinių sistemų (INFOSTATYBA, TPDRIS, KPEPIS ir kt.) galimyb</w:t>
      </w:r>
      <w:r w:rsidR="00A32971">
        <w:t>es</w:t>
      </w:r>
      <w:r w:rsidR="00A32971" w:rsidRPr="00A32971">
        <w:t xml:space="preserve"> keistis skaitmenine informacija ir duomenimis su</w:t>
      </w:r>
      <w:r w:rsidR="00A32971">
        <w:t xml:space="preserve"> planuojama informacine sistema, informuoja, kad šios galimybės bus nagrinėjamos </w:t>
      </w:r>
      <w:r w:rsidR="00A32971" w:rsidRPr="00A32971">
        <w:t>informacinės sistemos investicijų projekt</w:t>
      </w:r>
      <w:r w:rsidR="00A32971">
        <w:t>e.</w:t>
      </w:r>
    </w:p>
    <w:p w:rsidR="00592A5D" w:rsidRDefault="00592A5D" w:rsidP="007D3F6F">
      <w:pPr>
        <w:pStyle w:val="BodyText"/>
        <w:spacing w:line="276" w:lineRule="auto"/>
      </w:pPr>
      <w:r>
        <w:t xml:space="preserve">Aplinkos ministerija, atsižvelgdama į </w:t>
      </w:r>
      <w:r w:rsidRPr="00592A5D">
        <w:t xml:space="preserve">valstybės įmonės Distancinių tyrimų ir </w:t>
      </w:r>
      <w:proofErr w:type="spellStart"/>
      <w:r w:rsidRPr="00592A5D">
        <w:t>geoinformatikos</w:t>
      </w:r>
      <w:proofErr w:type="spellEnd"/>
      <w:r w:rsidRPr="00592A5D">
        <w:t xml:space="preserve"> centro ,,GIS-Centras“</w:t>
      </w:r>
      <w:r>
        <w:t xml:space="preserve"> 2020-07-02 raštu Nr. </w:t>
      </w:r>
      <w:r w:rsidRPr="00592A5D">
        <w:t>(5.2.)12RD-169</w:t>
      </w:r>
      <w:r>
        <w:t xml:space="preserve"> ,,Dėl Lietuvos Respublikos Vyriausybės pasitarimo protokolo projekto derinimo“ pateiktą prašymą </w:t>
      </w:r>
      <w:r w:rsidRPr="00592A5D">
        <w:t xml:space="preserve">rengiant Vyriausybei teisės aktų projektus, suteikiančius įgaliojimus Vyriausybei priimti su klasifikatoriumi ir informacine sistema susijusius teisės aktus, atsižvelgti į šiuo metu galiojančią Savivaldybės erdvinių duomenų rinkinio specifikaciją (patvirtintą Lietuvos Respublikos žemės ūkio ministro 2018 m. gegužės 8 d. įsakymu Nr. 3D-286), kurioje yra inžinerinės infrastruktūros objektų </w:t>
      </w:r>
      <w:r>
        <w:t xml:space="preserve">ir jų parametrų klasifikatoriai, informuoja, kad klasifikatorius, parengtas </w:t>
      </w:r>
      <w:r w:rsidRPr="00592A5D">
        <w:t>CCI alternatyvos pagrindu</w:t>
      </w:r>
      <w:r>
        <w:t>,</w:t>
      </w:r>
      <w:r w:rsidRPr="00592A5D">
        <w:t xml:space="preserve"> nustatytų metodiką, kuri pagal poreikį suteiktų galimybę atlikti sąsajas tarp atskirų </w:t>
      </w:r>
      <w:r>
        <w:t>klasifikatoriaus</w:t>
      </w:r>
      <w:r w:rsidRPr="00592A5D">
        <w:t xml:space="preserve"> klasių ir kitų nacionalinių klasifikatorių (Savivaldybės erdvinių duomenų rinkinio specifikacija ir kt.).</w:t>
      </w:r>
    </w:p>
    <w:p w:rsidR="007D3F6F" w:rsidRDefault="001A27A6" w:rsidP="001A27A6">
      <w:pPr>
        <w:pStyle w:val="BodyText"/>
        <w:spacing w:line="276" w:lineRule="auto"/>
      </w:pPr>
      <w:r>
        <w:t xml:space="preserve">Aplinkos ministerija, atsižvelgdama į Teisingumo ministerijos 2020-07-02 raštu Nr. (1.11E) 7R-3910 ,,Dėl Vyriausybės pasitarimo protokolo projekto“ </w:t>
      </w:r>
      <w:r w:rsidR="00AD230E">
        <w:t xml:space="preserve">pateiktą </w:t>
      </w:r>
      <w:r>
        <w:t>pastabą, kad protokolo projekto 4 punktas, kuriuo pritariama Aplinkos ministerijos siūlymui įsteigti klasifikatorių ir informacinę sistemą, dar nebūtų teisinis pagrindas tokią valstybės informacinę sistemą pradėti kurti ir vadovaujantis Valstybės informacinių išteklių valdymo įstatymo 31 str. 1 d. nuostatomis, valstybės informacinė sistema pradedama kurti patvirtinus valstybės informacinės sistemos nuostatus (iš protokolo projekto 5 punkto nuostatų galima suprasti, kad planuojama, jog tokios valstybės informacinės sistemos nuostatus tvirtintų Vyriausybė), pritaria šiai pastabai</w:t>
      </w:r>
      <w:r w:rsidR="003670D6">
        <w:t xml:space="preserve"> ir informuoja, kad informacinės </w:t>
      </w:r>
      <w:r w:rsidR="00E93DF8">
        <w:t xml:space="preserve">sistemos </w:t>
      </w:r>
      <w:r w:rsidR="003670D6">
        <w:t>nuostatai bus rengiami.</w:t>
      </w:r>
    </w:p>
    <w:p w:rsidR="003F729F" w:rsidRDefault="003F729F" w:rsidP="001A27A6">
      <w:pPr>
        <w:pStyle w:val="BodyText"/>
        <w:spacing w:line="276" w:lineRule="auto"/>
      </w:pPr>
      <w:r>
        <w:t>Protokol</w:t>
      </w:r>
      <w:r w:rsidR="00E874BC">
        <w:t xml:space="preserve">o projektą nuspręsta papildyti </w:t>
      </w:r>
      <w:bookmarkStart w:id="1" w:name="_GoBack"/>
      <w:bookmarkEnd w:id="1"/>
      <w:r>
        <w:t>3 punktu norint išlaikyti kuriamo ir vystomo klasifikatoriaus aktualumą regioniniame kontekste.</w:t>
      </w:r>
    </w:p>
    <w:p w:rsidR="005D5BF5" w:rsidRDefault="00E22B63" w:rsidP="00E22B63">
      <w:pPr>
        <w:pStyle w:val="BodyText"/>
        <w:spacing w:line="276" w:lineRule="auto"/>
      </w:pPr>
      <w:r w:rsidRPr="00E22B63">
        <w:t xml:space="preserve">Į </w:t>
      </w:r>
      <w:r>
        <w:t>viešosios įstaigos Lietuvos verslo paramos agentūros, Ekonomikos</w:t>
      </w:r>
      <w:r w:rsidR="00034442">
        <w:t xml:space="preserve"> ir inovacijų ministerijos, Lietuvos statistikos departamento, Lietuvos statybininkų asociacijos, L</w:t>
      </w:r>
      <w:r w:rsidR="008B475D">
        <w:t xml:space="preserve">ietuvos architektų rūmų, </w:t>
      </w:r>
      <w:r w:rsidR="00034442">
        <w:t xml:space="preserve">Žemės ūkio ministerijos </w:t>
      </w:r>
      <w:r w:rsidRPr="00E22B63">
        <w:t>pastabas ir pasiūlymus neatsižvelgta arba iš dalies atsižvelgta, argumentai dėl pateiktų pastabų ir pasiūlymų, į kuriuos neatsižvelgta arba iš dalies atsižvelgta, pateikiami pridedamoje derinimo pažymoje.</w:t>
      </w:r>
    </w:p>
    <w:p w:rsidR="00E46500" w:rsidRPr="009205A7" w:rsidRDefault="00A475FE" w:rsidP="00E80C93">
      <w:pPr>
        <w:pStyle w:val="BodyText"/>
        <w:spacing w:line="276" w:lineRule="auto"/>
      </w:pPr>
      <w:r w:rsidRPr="009205A7">
        <w:t xml:space="preserve">Protokolo projektą parengė </w:t>
      </w:r>
      <w:r w:rsidR="00E46500" w:rsidRPr="009205A7">
        <w:t>Aplinkos ministerijos Statybos ir teritorijų planavimo politikos grupės vadovas Dainius Čergelis (tel. 8 616 98137, el. p.</w:t>
      </w:r>
      <w:r w:rsidR="00D6184C" w:rsidRPr="009205A7">
        <w:t xml:space="preserve"> </w:t>
      </w:r>
      <w:hyperlink r:id="rId14" w:history="1">
        <w:r w:rsidR="00D6184C" w:rsidRPr="009205A7">
          <w:rPr>
            <w:rStyle w:val="Hyperlink"/>
            <w:color w:val="auto"/>
          </w:rPr>
          <w:t>dainius.cergelis</w:t>
        </w:r>
        <w:r w:rsidR="00D6184C" w:rsidRPr="009205A7">
          <w:rPr>
            <w:rStyle w:val="Hyperlink"/>
            <w:color w:val="auto"/>
            <w:lang w:val="en-US"/>
          </w:rPr>
          <w:t>@am.lt</w:t>
        </w:r>
      </w:hyperlink>
      <w:r w:rsidR="00D6184C" w:rsidRPr="009205A7">
        <w:t>)</w:t>
      </w:r>
      <w:r w:rsidR="00FB271F" w:rsidRPr="009205A7">
        <w:t>,</w:t>
      </w:r>
      <w:r w:rsidR="00D6184C" w:rsidRPr="009205A7">
        <w:t xml:space="preserve"> </w:t>
      </w:r>
      <w:r w:rsidR="00FB271F" w:rsidRPr="009205A7">
        <w:t>v</w:t>
      </w:r>
      <w:r w:rsidR="005F4C88" w:rsidRPr="009205A7">
        <w:t xml:space="preserve">yriausioji specialistė Aušra Balsytė (tel. 8 696 86148, el. p. </w:t>
      </w:r>
      <w:hyperlink r:id="rId15" w:history="1">
        <w:r w:rsidR="00D6184C" w:rsidRPr="009205A7">
          <w:rPr>
            <w:rStyle w:val="Hyperlink"/>
            <w:color w:val="auto"/>
          </w:rPr>
          <w:t>ausra.balsyte@am.lt</w:t>
        </w:r>
      </w:hyperlink>
      <w:r w:rsidR="005F4C88" w:rsidRPr="009205A7">
        <w:t>)</w:t>
      </w:r>
      <w:r w:rsidR="00D6184C" w:rsidRPr="009205A7">
        <w:t xml:space="preserve"> </w:t>
      </w:r>
      <w:r w:rsidR="005F4C88" w:rsidRPr="009205A7">
        <w:t>ir vyriausiasis specialistas Tomas Boldorevas (tel. 8 618 04919, el. p.</w:t>
      </w:r>
      <w:r w:rsidR="00D6184C" w:rsidRPr="009205A7">
        <w:t xml:space="preserve"> </w:t>
      </w:r>
      <w:hyperlink r:id="rId16" w:history="1">
        <w:r w:rsidR="00D6184C" w:rsidRPr="009205A7">
          <w:rPr>
            <w:rStyle w:val="Hyperlink"/>
            <w:color w:val="auto"/>
          </w:rPr>
          <w:t>tomas.boldorevas@am.lt</w:t>
        </w:r>
      </w:hyperlink>
      <w:r w:rsidR="005F4C88" w:rsidRPr="009205A7">
        <w:t>).</w:t>
      </w:r>
      <w:r w:rsidR="00D6184C" w:rsidRPr="009205A7">
        <w:t xml:space="preserve"> </w:t>
      </w:r>
      <w:r w:rsidR="005F4C88" w:rsidRPr="009205A7">
        <w:t xml:space="preserve"> </w:t>
      </w:r>
    </w:p>
    <w:p w:rsidR="00AE7D8D" w:rsidRDefault="00AE7D8D" w:rsidP="00AE7D8D">
      <w:pPr>
        <w:pStyle w:val="BodyText"/>
        <w:spacing w:line="276" w:lineRule="auto"/>
        <w:ind w:left="567" w:firstLine="0"/>
      </w:pPr>
      <w:r>
        <w:t>PRIDEDAMA:</w:t>
      </w:r>
    </w:p>
    <w:p w:rsidR="00AE7D8D" w:rsidRDefault="00AE7D8D" w:rsidP="00AE7D8D">
      <w:pPr>
        <w:pStyle w:val="BodyText"/>
        <w:numPr>
          <w:ilvl w:val="0"/>
          <w:numId w:val="3"/>
        </w:numPr>
        <w:spacing w:line="276" w:lineRule="auto"/>
      </w:pPr>
      <w:r>
        <w:t xml:space="preserve">Protokolo projektas, </w:t>
      </w:r>
      <w:r w:rsidR="0009795F">
        <w:t>2</w:t>
      </w:r>
      <w:r>
        <w:t xml:space="preserve"> lapai.</w:t>
      </w:r>
    </w:p>
    <w:p w:rsidR="003316F9" w:rsidRDefault="00AE7D8D" w:rsidP="0009795F">
      <w:pPr>
        <w:pStyle w:val="BodyText"/>
        <w:numPr>
          <w:ilvl w:val="0"/>
          <w:numId w:val="3"/>
        </w:numPr>
        <w:spacing w:line="276" w:lineRule="auto"/>
      </w:pPr>
      <w:r>
        <w:t xml:space="preserve">Derinimo pažyma, </w:t>
      </w:r>
      <w:r w:rsidR="0009795F">
        <w:t>9</w:t>
      </w:r>
      <w:r>
        <w:t xml:space="preserve"> lapai.</w:t>
      </w:r>
    </w:p>
    <w:p w:rsidR="009373E4" w:rsidRDefault="009373E4">
      <w:pPr>
        <w:pStyle w:val="BodyText"/>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rsidTr="0009795F">
        <w:trPr>
          <w:trHeight w:val="340"/>
        </w:trPr>
        <w:tc>
          <w:tcPr>
            <w:tcW w:w="4817" w:type="dxa"/>
            <w:vAlign w:val="bottom"/>
          </w:tcPr>
          <w:p w:rsidR="00796197" w:rsidRDefault="00517F2F" w:rsidP="0068468E">
            <w:pPr>
              <w:pStyle w:val="TableContents"/>
            </w:pPr>
            <w:r>
              <w:t xml:space="preserve">Aplinkos </w:t>
            </w:r>
            <w:r w:rsidR="0068468E">
              <w:t>ministras</w:t>
            </w:r>
          </w:p>
        </w:tc>
        <w:tc>
          <w:tcPr>
            <w:tcW w:w="4826" w:type="dxa"/>
            <w:vAlign w:val="bottom"/>
          </w:tcPr>
          <w:p w:rsidR="00796197" w:rsidRDefault="0068468E">
            <w:pPr>
              <w:ind w:right="34"/>
              <w:jc w:val="right"/>
            </w:pPr>
            <w:r>
              <w:t>Kęstutis Mažeika</w:t>
            </w:r>
          </w:p>
        </w:tc>
      </w:tr>
    </w:tbl>
    <w:p w:rsidR="0009795F" w:rsidRDefault="0009795F" w:rsidP="00CB4FC6"/>
    <w:p w:rsidR="005137D3" w:rsidRPr="00C84978" w:rsidRDefault="00CB4FC6" w:rsidP="00CB4FC6">
      <w:pPr>
        <w:rPr>
          <w:lang w:val="en-US"/>
        </w:rPr>
      </w:pPr>
      <w:r>
        <w:t>Tomas Boldorevas, 8 618 04919, el</w:t>
      </w:r>
      <w:r w:rsidRPr="005F4C88">
        <w:t xml:space="preserve">. p. </w:t>
      </w:r>
      <w:hyperlink r:id="rId17" w:history="1">
        <w:r w:rsidR="00C04293" w:rsidRPr="009E0DEB">
          <w:rPr>
            <w:rStyle w:val="Hyperlink"/>
          </w:rPr>
          <w:t>tomas.boldorevas@am.lt</w:t>
        </w:r>
      </w:hyperlink>
      <w:r w:rsidR="00C04293">
        <w:t xml:space="preserve"> </w:t>
      </w:r>
    </w:p>
    <w:sectPr w:rsidR="005137D3" w:rsidRPr="00C84978" w:rsidSect="00E80C93">
      <w:headerReference w:type="even" r:id="rId18"/>
      <w:headerReference w:type="default" r:id="rId19"/>
      <w:footerReference w:type="default" r:id="rId20"/>
      <w:footerReference w:type="first" r:id="rId21"/>
      <w:footnotePr>
        <w:pos w:val="beneathText"/>
      </w:footnotePr>
      <w:endnotePr>
        <w:numFmt w:val="decimal"/>
      </w:endnotePr>
      <w:pgSz w:w="11905" w:h="16837"/>
      <w:pgMar w:top="1135" w:right="567" w:bottom="1134" w:left="1701" w:header="567" w:footer="23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4F" w:rsidRDefault="00E6374F">
      <w:r>
        <w:separator/>
      </w:r>
    </w:p>
  </w:endnote>
  <w:endnote w:type="continuationSeparator" w:id="0">
    <w:p w:rsidR="00E6374F" w:rsidRDefault="00E6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79619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6F553B" w:rsidP="0053170E">
    <w:pPr>
      <w:pStyle w:val="Footer"/>
      <w:jc w:val="right"/>
    </w:pPr>
    <w:r>
      <w:rPr>
        <w:noProof/>
        <w:lang w:eastAsia="lt-LT" w:bidi="ar-SA"/>
      </w:rPr>
      <w:drawing>
        <wp:inline distT="0" distB="0" distL="0" distR="0" wp14:anchorId="3BD12DB6" wp14:editId="62D37402">
          <wp:extent cx="467995" cy="775335"/>
          <wp:effectExtent l="19050" t="0" r="8255" b="0"/>
          <wp:docPr id="1" name="Picture 1"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67995" cy="7753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4F" w:rsidRDefault="00E6374F">
      <w:r>
        <w:separator/>
      </w:r>
    </w:p>
  </w:footnote>
  <w:footnote w:type="continuationSeparator" w:id="0">
    <w:p w:rsidR="00E6374F" w:rsidRDefault="00E6374F">
      <w:r>
        <w:continuationSeparator/>
      </w:r>
    </w:p>
  </w:footnote>
  <w:footnote w:id="1">
    <w:p w:rsidR="00CC53CA" w:rsidRDefault="00CC53CA">
      <w:pPr>
        <w:pStyle w:val="FootnoteText"/>
      </w:pPr>
      <w:r>
        <w:rPr>
          <w:rStyle w:val="FootnoteReference"/>
        </w:rPr>
        <w:footnoteRef/>
      </w:r>
      <w:r>
        <w:t xml:space="preserve"> Prieiga internete: </w:t>
      </w:r>
      <w:hyperlink r:id="rId1" w:history="1">
        <w:r w:rsidR="00CD339D" w:rsidRPr="009E0DEB">
          <w:rPr>
            <w:rStyle w:val="Hyperlink"/>
          </w:rPr>
          <w:t>https://www.e-tar.lt/portal/lt/legalAct/2389544007bf11e79ba1ee3112ade9bc/asr</w:t>
        </w:r>
      </w:hyperlink>
      <w:r w:rsidR="00CD339D">
        <w:t xml:space="preserve"> </w:t>
      </w:r>
    </w:p>
  </w:footnote>
  <w:footnote w:id="2">
    <w:p w:rsidR="006761CF" w:rsidRDefault="006761CF">
      <w:pPr>
        <w:pStyle w:val="FootnoteText"/>
      </w:pPr>
      <w:r>
        <w:rPr>
          <w:rStyle w:val="FootnoteReference"/>
        </w:rPr>
        <w:footnoteRef/>
      </w:r>
      <w:r>
        <w:t xml:space="preserve"> Prieiga internete: </w:t>
      </w:r>
      <w:hyperlink r:id="rId2" w:history="1">
        <w:r w:rsidRPr="009E0DEB">
          <w:rPr>
            <w:rStyle w:val="Hyperlink"/>
          </w:rPr>
          <w:t>https://statyba40.lt/naujienos/vyriausybe-pritare-privalomam-bim-metodu-taikymui-nuo-2021-m-sausio-1-d/</w:t>
        </w:r>
      </w:hyperlink>
      <w:r>
        <w:t xml:space="preserve"> </w:t>
      </w:r>
    </w:p>
  </w:footnote>
  <w:footnote w:id="3">
    <w:p w:rsidR="002F019E" w:rsidRDefault="002F019E">
      <w:pPr>
        <w:pStyle w:val="FootnoteText"/>
      </w:pPr>
      <w:r>
        <w:rPr>
          <w:rStyle w:val="FootnoteReference"/>
        </w:rPr>
        <w:footnoteRef/>
      </w:r>
      <w:r>
        <w:t xml:space="preserve"> Prieiga internete: </w:t>
      </w:r>
      <w:hyperlink r:id="rId3" w:history="1">
        <w:r w:rsidRPr="009E0DEB">
          <w:rPr>
            <w:rStyle w:val="Hyperlink"/>
          </w:rPr>
          <w:t>https://statyba40.lt/titulinis/privalomas-bim-metodu-taikymas/</w:t>
        </w:r>
      </w:hyperlink>
      <w:r>
        <w:t xml:space="preserve"> </w:t>
      </w:r>
    </w:p>
  </w:footnote>
  <w:footnote w:id="4">
    <w:p w:rsidR="00C47E89" w:rsidRDefault="00C47E89">
      <w:pPr>
        <w:pStyle w:val="FootnoteText"/>
      </w:pPr>
      <w:r>
        <w:rPr>
          <w:rStyle w:val="FootnoteReference"/>
        </w:rPr>
        <w:footnoteRef/>
      </w:r>
      <w:r>
        <w:t xml:space="preserve"> Prie</w:t>
      </w:r>
      <w:r w:rsidR="00862620">
        <w:t>ig</w:t>
      </w:r>
      <w:r>
        <w:t xml:space="preserve">a internete: </w:t>
      </w:r>
      <w:hyperlink r:id="rId4" w:history="1">
        <w:r w:rsidRPr="009E0DEB">
          <w:rPr>
            <w:rStyle w:val="Hyperlink"/>
          </w:rPr>
          <w:t>https://statyba40.lt/titulinis/bim-lt-projektas/</w:t>
        </w:r>
      </w:hyperlink>
      <w:r>
        <w:t xml:space="preserve"> </w:t>
      </w:r>
    </w:p>
  </w:footnote>
  <w:footnote w:id="5">
    <w:p w:rsidR="007B66EA" w:rsidRDefault="007B66EA">
      <w:pPr>
        <w:pStyle w:val="FootnoteText"/>
      </w:pPr>
      <w:r>
        <w:rPr>
          <w:rStyle w:val="FootnoteReference"/>
        </w:rPr>
        <w:footnoteRef/>
      </w:r>
      <w:r>
        <w:t xml:space="preserve"> Prieiga internete: </w:t>
      </w:r>
      <w:hyperlink r:id="rId5" w:history="1">
        <w:r w:rsidRPr="00F54A84">
          <w:rPr>
            <w:rStyle w:val="Hyperlink"/>
          </w:rPr>
          <w:t>https://statyba40.lt/titulinis/bim-lt-projektas/bim-lt-projekto-veiklu-igyvendinimo-specifikacija/</w:t>
        </w:r>
      </w:hyperlink>
      <w:r>
        <w:t xml:space="preserve"> </w:t>
      </w:r>
    </w:p>
  </w:footnote>
  <w:footnote w:id="6">
    <w:p w:rsidR="006B06C8" w:rsidRDefault="006B06C8">
      <w:pPr>
        <w:pStyle w:val="FootnoteText"/>
      </w:pPr>
      <w:r>
        <w:rPr>
          <w:rStyle w:val="FootnoteReference"/>
        </w:rPr>
        <w:footnoteRef/>
      </w:r>
      <w:r>
        <w:t xml:space="preserve"> Prieiga internete: </w:t>
      </w:r>
      <w:hyperlink r:id="rId6" w:history="1">
        <w:r w:rsidRPr="00F54A84">
          <w:rPr>
            <w:rStyle w:val="Hyperlink"/>
          </w:rPr>
          <w:t>https://statyba40.lt/wp-content/uploads/2020/05/BIM_LT-WP4-01-v_06-D-TA2.pdf</w:t>
        </w:r>
      </w:hyperlink>
      <w:r>
        <w:t xml:space="preserve"> </w:t>
      </w:r>
    </w:p>
  </w:footnote>
  <w:footnote w:id="7">
    <w:p w:rsidR="0015452C" w:rsidRDefault="0015452C">
      <w:pPr>
        <w:pStyle w:val="FootnoteText"/>
      </w:pPr>
      <w:r>
        <w:rPr>
          <w:rStyle w:val="FootnoteReference"/>
        </w:rPr>
        <w:footnoteRef/>
      </w:r>
      <w:r>
        <w:t xml:space="preserve"> Prieiga internete: </w:t>
      </w:r>
      <w:hyperlink r:id="rId7" w:history="1">
        <w:r w:rsidRPr="00F278D9">
          <w:rPr>
            <w:rStyle w:val="Hyperlink"/>
          </w:rPr>
          <w:t>https://statyba40.lt/wp-content/uploads/2020/06/Tyrimas.pdf</w:t>
        </w:r>
      </w:hyperlink>
      <w:r>
        <w:t xml:space="preserve"> </w:t>
      </w:r>
    </w:p>
  </w:footnote>
  <w:footnote w:id="8">
    <w:p w:rsidR="00DE5257" w:rsidRDefault="00DE5257">
      <w:pPr>
        <w:pStyle w:val="FootnoteText"/>
      </w:pPr>
      <w:r>
        <w:rPr>
          <w:rStyle w:val="FootnoteReference"/>
        </w:rPr>
        <w:footnoteRef/>
      </w:r>
      <w:r>
        <w:t xml:space="preserve"> Prieiga internete: </w:t>
      </w:r>
      <w:hyperlink r:id="rId8" w:history="1">
        <w:r w:rsidRPr="00F54A84">
          <w:rPr>
            <w:rStyle w:val="Hyperlink"/>
          </w:rPr>
          <w:t>https://www.e-tar.lt/portal/lt/legalAct/TAR.6925C847A657/asr</w:t>
        </w:r>
      </w:hyperlink>
      <w:r>
        <w:t xml:space="preserve"> </w:t>
      </w:r>
    </w:p>
  </w:footnote>
  <w:footnote w:id="9">
    <w:p w:rsidR="004F1F21" w:rsidRDefault="004F1F21">
      <w:pPr>
        <w:pStyle w:val="FootnoteText"/>
      </w:pPr>
      <w:r>
        <w:rPr>
          <w:rStyle w:val="FootnoteReference"/>
        </w:rPr>
        <w:footnoteRef/>
      </w:r>
      <w:r>
        <w:t xml:space="preserve"> Prieiga internete: </w:t>
      </w:r>
      <w:hyperlink r:id="rId9" w:history="1">
        <w:r w:rsidRPr="00F54A84">
          <w:rPr>
            <w:rStyle w:val="Hyperlink"/>
          </w:rPr>
          <w:t>https://osp.stat.gov.lt/klasifikatoriai</w:t>
        </w:r>
      </w:hyperlink>
      <w:r>
        <w:t xml:space="preserve"> </w:t>
      </w:r>
    </w:p>
  </w:footnote>
  <w:footnote w:id="10">
    <w:p w:rsidR="00D331D1" w:rsidRDefault="00D331D1">
      <w:pPr>
        <w:pStyle w:val="FootnoteText"/>
      </w:pPr>
      <w:r>
        <w:rPr>
          <w:rStyle w:val="FootnoteReference"/>
        </w:rPr>
        <w:footnoteRef/>
      </w:r>
      <w:r>
        <w:t xml:space="preserve"> </w:t>
      </w:r>
      <w:r w:rsidR="006D7ABD">
        <w:t xml:space="preserve">Prieiga internete: </w:t>
      </w:r>
      <w:hyperlink r:id="rId10" w:history="1">
        <w:r w:rsidR="006D7ABD" w:rsidRPr="00F116CC">
          <w:rPr>
            <w:rStyle w:val="Hyperlink"/>
          </w:rPr>
          <w:t>https://statyba40.lt/</w:t>
        </w:r>
      </w:hyperlink>
      <w:r w:rsidR="006D7ABD">
        <w:t xml:space="preserve"> </w:t>
      </w:r>
      <w:r w:rsidR="006D7ABD">
        <w:rPr>
          <w:rFonts w:cs="Times New Roman"/>
        </w:rPr>
        <w:t>→</w:t>
      </w:r>
      <w:r w:rsidR="006D7ABD">
        <w:t xml:space="preserve"> BIM-LT projekto dalyviai </w:t>
      </w:r>
    </w:p>
  </w:footnote>
  <w:footnote w:id="11">
    <w:p w:rsidR="002E2F68" w:rsidRDefault="002E2F68">
      <w:pPr>
        <w:pStyle w:val="FootnoteText"/>
      </w:pPr>
      <w:r>
        <w:rPr>
          <w:rStyle w:val="FootnoteReference"/>
        </w:rPr>
        <w:footnoteRef/>
      </w:r>
      <w:r>
        <w:t xml:space="preserve"> Prieiga internete: </w:t>
      </w:r>
      <w:hyperlink r:id="rId11" w:history="1">
        <w:r w:rsidR="00B66FF8" w:rsidRPr="00603AB0">
          <w:rPr>
            <w:rStyle w:val="Hyperlink"/>
          </w:rPr>
          <w:t>www.statyba40.lt</w:t>
        </w:r>
      </w:hyperlink>
      <w:r w:rsidR="00B66FF8">
        <w:t xml:space="preserve"> </w:t>
      </w:r>
      <w:r w:rsidR="00B66FF8">
        <w:rPr>
          <w:rFonts w:cs="Times New Roman"/>
        </w:rPr>
        <w:t>→</w:t>
      </w:r>
      <w:r w:rsidR="00B66FF8">
        <w:t xml:space="preserve"> N</w:t>
      </w:r>
      <w:r w:rsidR="006C0DAB">
        <w:t>aujienos</w:t>
      </w:r>
      <w:r w:rsidR="00B66FF8">
        <w:t xml:space="preserve"> (</w:t>
      </w:r>
      <w:hyperlink r:id="rId12" w:history="1">
        <w:r w:rsidR="00B66FF8" w:rsidRPr="00603AB0">
          <w:rPr>
            <w:rStyle w:val="Hyperlink"/>
          </w:rPr>
          <w:t>https://bit.ly/39mVchw</w:t>
        </w:r>
      </w:hyperlink>
      <w:r w:rsidR="00B66FF8">
        <w:t xml:space="preserve"> )</w:t>
      </w:r>
    </w:p>
  </w:footnote>
  <w:footnote w:id="12">
    <w:p w:rsidR="007947F3" w:rsidRDefault="007947F3">
      <w:pPr>
        <w:pStyle w:val="FootnoteText"/>
      </w:pPr>
      <w:r>
        <w:rPr>
          <w:rStyle w:val="FootnoteReference"/>
        </w:rPr>
        <w:footnoteRef/>
      </w:r>
      <w:r>
        <w:t xml:space="preserve"> Prieiga internete: </w:t>
      </w:r>
      <w:hyperlink r:id="rId13" w:history="1">
        <w:r w:rsidRPr="001540F5">
          <w:rPr>
            <w:rStyle w:val="Hyperlink"/>
          </w:rPr>
          <w:t>https://e-seimas.lrs.lt/portal/legalAct/lt/TAD/fd4e7881c0ea11eaae0db016672cba9c?jfwid=mmceog2yr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rsidR="00796197" w:rsidRDefault="00796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separate"/>
    </w:r>
    <w:r w:rsidR="00E874BC">
      <w:rPr>
        <w:rStyle w:val="PageNumber"/>
        <w:noProof/>
      </w:rPr>
      <w:t>6</w:t>
    </w:r>
    <w:r>
      <w:rPr>
        <w:rStyle w:val="PageNumber"/>
      </w:rPr>
      <w:fldChar w:fldCharType="end"/>
    </w:r>
  </w:p>
  <w:p w:rsidR="00796197" w:rsidRDefault="00796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4B46CC9"/>
    <w:multiLevelType w:val="hybridMultilevel"/>
    <w:tmpl w:val="4EFEEE24"/>
    <w:lvl w:ilvl="0" w:tplc="74206C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7E6257EB"/>
    <w:multiLevelType w:val="hybridMultilevel"/>
    <w:tmpl w:val="ED0A2E66"/>
    <w:lvl w:ilvl="0" w:tplc="D17AC736">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D9"/>
    <w:rsid w:val="00001FCB"/>
    <w:rsid w:val="0000219E"/>
    <w:rsid w:val="00004CDB"/>
    <w:rsid w:val="00005003"/>
    <w:rsid w:val="00005EB7"/>
    <w:rsid w:val="00007FB1"/>
    <w:rsid w:val="00010B50"/>
    <w:rsid w:val="00010F29"/>
    <w:rsid w:val="00011F8C"/>
    <w:rsid w:val="000143F0"/>
    <w:rsid w:val="00016316"/>
    <w:rsid w:val="000166F1"/>
    <w:rsid w:val="00021437"/>
    <w:rsid w:val="00022E5C"/>
    <w:rsid w:val="00024E8D"/>
    <w:rsid w:val="00026E43"/>
    <w:rsid w:val="00032D25"/>
    <w:rsid w:val="000332BF"/>
    <w:rsid w:val="000338C9"/>
    <w:rsid w:val="00034442"/>
    <w:rsid w:val="000377E4"/>
    <w:rsid w:val="00044C5C"/>
    <w:rsid w:val="00051035"/>
    <w:rsid w:val="000527FA"/>
    <w:rsid w:val="000535D2"/>
    <w:rsid w:val="00053B27"/>
    <w:rsid w:val="000543ED"/>
    <w:rsid w:val="00054BB6"/>
    <w:rsid w:val="00061727"/>
    <w:rsid w:val="00073F05"/>
    <w:rsid w:val="00076215"/>
    <w:rsid w:val="000813DC"/>
    <w:rsid w:val="00081AF3"/>
    <w:rsid w:val="000853DE"/>
    <w:rsid w:val="00085958"/>
    <w:rsid w:val="00085C02"/>
    <w:rsid w:val="00086E64"/>
    <w:rsid w:val="0008785C"/>
    <w:rsid w:val="00087DC3"/>
    <w:rsid w:val="00090639"/>
    <w:rsid w:val="00094244"/>
    <w:rsid w:val="00094EB2"/>
    <w:rsid w:val="00096E00"/>
    <w:rsid w:val="00096E71"/>
    <w:rsid w:val="0009795F"/>
    <w:rsid w:val="000A06DE"/>
    <w:rsid w:val="000A34E9"/>
    <w:rsid w:val="000A645D"/>
    <w:rsid w:val="000B17FA"/>
    <w:rsid w:val="000C0A08"/>
    <w:rsid w:val="000C1C75"/>
    <w:rsid w:val="000C1D2B"/>
    <w:rsid w:val="000C58E1"/>
    <w:rsid w:val="000C632D"/>
    <w:rsid w:val="000C6CA8"/>
    <w:rsid w:val="000D26A2"/>
    <w:rsid w:val="000D3829"/>
    <w:rsid w:val="000D5FCE"/>
    <w:rsid w:val="000D6058"/>
    <w:rsid w:val="000E0F5A"/>
    <w:rsid w:val="000E1767"/>
    <w:rsid w:val="000E7FBE"/>
    <w:rsid w:val="000F1362"/>
    <w:rsid w:val="000F3886"/>
    <w:rsid w:val="000F3A3F"/>
    <w:rsid w:val="000F3D9D"/>
    <w:rsid w:val="000F4BFC"/>
    <w:rsid w:val="00103BBB"/>
    <w:rsid w:val="00105C27"/>
    <w:rsid w:val="00106CBA"/>
    <w:rsid w:val="0010735A"/>
    <w:rsid w:val="001077B0"/>
    <w:rsid w:val="001105F9"/>
    <w:rsid w:val="00110726"/>
    <w:rsid w:val="0011393A"/>
    <w:rsid w:val="00117A4A"/>
    <w:rsid w:val="00121822"/>
    <w:rsid w:val="00121D30"/>
    <w:rsid w:val="00123313"/>
    <w:rsid w:val="00127141"/>
    <w:rsid w:val="00127555"/>
    <w:rsid w:val="00131C47"/>
    <w:rsid w:val="00131EDF"/>
    <w:rsid w:val="00132FFE"/>
    <w:rsid w:val="001335C9"/>
    <w:rsid w:val="001344D3"/>
    <w:rsid w:val="00142472"/>
    <w:rsid w:val="001426BD"/>
    <w:rsid w:val="00145276"/>
    <w:rsid w:val="00146C83"/>
    <w:rsid w:val="001509C9"/>
    <w:rsid w:val="00152C1F"/>
    <w:rsid w:val="00152E8E"/>
    <w:rsid w:val="001535A9"/>
    <w:rsid w:val="00153C33"/>
    <w:rsid w:val="0015452C"/>
    <w:rsid w:val="00155D04"/>
    <w:rsid w:val="00157726"/>
    <w:rsid w:val="0015794E"/>
    <w:rsid w:val="001600C0"/>
    <w:rsid w:val="001620BC"/>
    <w:rsid w:val="00162EB1"/>
    <w:rsid w:val="00163BD2"/>
    <w:rsid w:val="00164BB2"/>
    <w:rsid w:val="001714FF"/>
    <w:rsid w:val="00172159"/>
    <w:rsid w:val="0017362C"/>
    <w:rsid w:val="00174394"/>
    <w:rsid w:val="00174B1C"/>
    <w:rsid w:val="00175B37"/>
    <w:rsid w:val="00175E77"/>
    <w:rsid w:val="001806FF"/>
    <w:rsid w:val="00180CDE"/>
    <w:rsid w:val="00182359"/>
    <w:rsid w:val="0018249A"/>
    <w:rsid w:val="001824B8"/>
    <w:rsid w:val="001837F6"/>
    <w:rsid w:val="00184AFE"/>
    <w:rsid w:val="00194117"/>
    <w:rsid w:val="00196C72"/>
    <w:rsid w:val="001A0346"/>
    <w:rsid w:val="001A0743"/>
    <w:rsid w:val="001A27A6"/>
    <w:rsid w:val="001A3A5D"/>
    <w:rsid w:val="001A5C82"/>
    <w:rsid w:val="001B06BB"/>
    <w:rsid w:val="001B36DC"/>
    <w:rsid w:val="001B4CEF"/>
    <w:rsid w:val="001B5032"/>
    <w:rsid w:val="001B5658"/>
    <w:rsid w:val="001B59B5"/>
    <w:rsid w:val="001B5A55"/>
    <w:rsid w:val="001B6D52"/>
    <w:rsid w:val="001B7052"/>
    <w:rsid w:val="001C1024"/>
    <w:rsid w:val="001C2A51"/>
    <w:rsid w:val="001C56D6"/>
    <w:rsid w:val="001C7344"/>
    <w:rsid w:val="001D1E42"/>
    <w:rsid w:val="001D73F3"/>
    <w:rsid w:val="001D743A"/>
    <w:rsid w:val="001D7B17"/>
    <w:rsid w:val="001E71DE"/>
    <w:rsid w:val="001E78DB"/>
    <w:rsid w:val="001F1EF1"/>
    <w:rsid w:val="001F7264"/>
    <w:rsid w:val="0020117C"/>
    <w:rsid w:val="00205479"/>
    <w:rsid w:val="00207BAB"/>
    <w:rsid w:val="00207FA5"/>
    <w:rsid w:val="00210F18"/>
    <w:rsid w:val="002134DA"/>
    <w:rsid w:val="0021384B"/>
    <w:rsid w:val="00215AEE"/>
    <w:rsid w:val="00221161"/>
    <w:rsid w:val="002217C0"/>
    <w:rsid w:val="00223812"/>
    <w:rsid w:val="00224905"/>
    <w:rsid w:val="00226131"/>
    <w:rsid w:val="00227675"/>
    <w:rsid w:val="0023166D"/>
    <w:rsid w:val="00232391"/>
    <w:rsid w:val="002337BE"/>
    <w:rsid w:val="00234ED1"/>
    <w:rsid w:val="0023587A"/>
    <w:rsid w:val="00236A9F"/>
    <w:rsid w:val="00240925"/>
    <w:rsid w:val="00242744"/>
    <w:rsid w:val="00243D13"/>
    <w:rsid w:val="00244CFA"/>
    <w:rsid w:val="00245CEE"/>
    <w:rsid w:val="00247669"/>
    <w:rsid w:val="0024769C"/>
    <w:rsid w:val="0025048C"/>
    <w:rsid w:val="00252B52"/>
    <w:rsid w:val="002532FD"/>
    <w:rsid w:val="00254A09"/>
    <w:rsid w:val="00254A5F"/>
    <w:rsid w:val="00255755"/>
    <w:rsid w:val="0026048C"/>
    <w:rsid w:val="00260844"/>
    <w:rsid w:val="00260A68"/>
    <w:rsid w:val="00261BCB"/>
    <w:rsid w:val="002624AA"/>
    <w:rsid w:val="00264204"/>
    <w:rsid w:val="00265516"/>
    <w:rsid w:val="00265A96"/>
    <w:rsid w:val="002672F4"/>
    <w:rsid w:val="00270703"/>
    <w:rsid w:val="0027595A"/>
    <w:rsid w:val="00275F35"/>
    <w:rsid w:val="00277584"/>
    <w:rsid w:val="0027783B"/>
    <w:rsid w:val="002811B6"/>
    <w:rsid w:val="002824A1"/>
    <w:rsid w:val="00292187"/>
    <w:rsid w:val="00293615"/>
    <w:rsid w:val="002967F7"/>
    <w:rsid w:val="00296A5B"/>
    <w:rsid w:val="002A0118"/>
    <w:rsid w:val="002A07FE"/>
    <w:rsid w:val="002A0F34"/>
    <w:rsid w:val="002A2065"/>
    <w:rsid w:val="002A30F2"/>
    <w:rsid w:val="002A5C45"/>
    <w:rsid w:val="002A62BA"/>
    <w:rsid w:val="002A719F"/>
    <w:rsid w:val="002B022B"/>
    <w:rsid w:val="002B4810"/>
    <w:rsid w:val="002C0ABD"/>
    <w:rsid w:val="002C133B"/>
    <w:rsid w:val="002C21B2"/>
    <w:rsid w:val="002C31C0"/>
    <w:rsid w:val="002C35B4"/>
    <w:rsid w:val="002C3679"/>
    <w:rsid w:val="002C51BB"/>
    <w:rsid w:val="002C659C"/>
    <w:rsid w:val="002C7853"/>
    <w:rsid w:val="002C7B97"/>
    <w:rsid w:val="002C7BE5"/>
    <w:rsid w:val="002D0B82"/>
    <w:rsid w:val="002D189F"/>
    <w:rsid w:val="002D238B"/>
    <w:rsid w:val="002D7628"/>
    <w:rsid w:val="002E0192"/>
    <w:rsid w:val="002E2F68"/>
    <w:rsid w:val="002E54E7"/>
    <w:rsid w:val="002F019E"/>
    <w:rsid w:val="002F102F"/>
    <w:rsid w:val="002F1A43"/>
    <w:rsid w:val="002F1A7C"/>
    <w:rsid w:val="002F1D1B"/>
    <w:rsid w:val="002F36A8"/>
    <w:rsid w:val="003007AE"/>
    <w:rsid w:val="00303830"/>
    <w:rsid w:val="003043D7"/>
    <w:rsid w:val="00304E72"/>
    <w:rsid w:val="0030703C"/>
    <w:rsid w:val="00312862"/>
    <w:rsid w:val="00314A61"/>
    <w:rsid w:val="00314B25"/>
    <w:rsid w:val="00315BAA"/>
    <w:rsid w:val="00316950"/>
    <w:rsid w:val="00325B2D"/>
    <w:rsid w:val="003266F4"/>
    <w:rsid w:val="00331693"/>
    <w:rsid w:val="003316F9"/>
    <w:rsid w:val="00334598"/>
    <w:rsid w:val="00335391"/>
    <w:rsid w:val="003370B2"/>
    <w:rsid w:val="0034234F"/>
    <w:rsid w:val="00342850"/>
    <w:rsid w:val="00344094"/>
    <w:rsid w:val="00344AA7"/>
    <w:rsid w:val="003521B4"/>
    <w:rsid w:val="003568A5"/>
    <w:rsid w:val="00357B9D"/>
    <w:rsid w:val="0036107C"/>
    <w:rsid w:val="0036237C"/>
    <w:rsid w:val="00362C14"/>
    <w:rsid w:val="003638C3"/>
    <w:rsid w:val="0036499B"/>
    <w:rsid w:val="003651FD"/>
    <w:rsid w:val="003670D6"/>
    <w:rsid w:val="00370B5F"/>
    <w:rsid w:val="003728E1"/>
    <w:rsid w:val="00375610"/>
    <w:rsid w:val="00376FE0"/>
    <w:rsid w:val="0037787F"/>
    <w:rsid w:val="00380B04"/>
    <w:rsid w:val="003819BC"/>
    <w:rsid w:val="0038466A"/>
    <w:rsid w:val="003869AC"/>
    <w:rsid w:val="0039203F"/>
    <w:rsid w:val="00392A2F"/>
    <w:rsid w:val="0039365A"/>
    <w:rsid w:val="00394DA8"/>
    <w:rsid w:val="00395DB8"/>
    <w:rsid w:val="00396E20"/>
    <w:rsid w:val="00397459"/>
    <w:rsid w:val="003A372B"/>
    <w:rsid w:val="003A6D7D"/>
    <w:rsid w:val="003A7B1D"/>
    <w:rsid w:val="003B30AC"/>
    <w:rsid w:val="003C0A93"/>
    <w:rsid w:val="003C41C1"/>
    <w:rsid w:val="003C4539"/>
    <w:rsid w:val="003C50F2"/>
    <w:rsid w:val="003C5964"/>
    <w:rsid w:val="003C5C49"/>
    <w:rsid w:val="003C7F7C"/>
    <w:rsid w:val="003D23E2"/>
    <w:rsid w:val="003D4A74"/>
    <w:rsid w:val="003D6331"/>
    <w:rsid w:val="003D6511"/>
    <w:rsid w:val="003E0E09"/>
    <w:rsid w:val="003E7A5A"/>
    <w:rsid w:val="003F074D"/>
    <w:rsid w:val="003F11B2"/>
    <w:rsid w:val="003F16AB"/>
    <w:rsid w:val="003F3D10"/>
    <w:rsid w:val="003F4FCB"/>
    <w:rsid w:val="003F521A"/>
    <w:rsid w:val="003F65D1"/>
    <w:rsid w:val="003F6A79"/>
    <w:rsid w:val="003F729F"/>
    <w:rsid w:val="003F7312"/>
    <w:rsid w:val="003F7A37"/>
    <w:rsid w:val="0040289C"/>
    <w:rsid w:val="00402B74"/>
    <w:rsid w:val="0040443A"/>
    <w:rsid w:val="00404DE5"/>
    <w:rsid w:val="0040556C"/>
    <w:rsid w:val="00405BA3"/>
    <w:rsid w:val="00414A25"/>
    <w:rsid w:val="0041640A"/>
    <w:rsid w:val="00417813"/>
    <w:rsid w:val="0042100A"/>
    <w:rsid w:val="00421525"/>
    <w:rsid w:val="004224D1"/>
    <w:rsid w:val="00426F0B"/>
    <w:rsid w:val="004320C3"/>
    <w:rsid w:val="00432B98"/>
    <w:rsid w:val="00433C7B"/>
    <w:rsid w:val="00434BDC"/>
    <w:rsid w:val="00437332"/>
    <w:rsid w:val="00437580"/>
    <w:rsid w:val="00441754"/>
    <w:rsid w:val="00447CFE"/>
    <w:rsid w:val="00450652"/>
    <w:rsid w:val="004528C8"/>
    <w:rsid w:val="004539AE"/>
    <w:rsid w:val="00453AC0"/>
    <w:rsid w:val="004551E2"/>
    <w:rsid w:val="00456733"/>
    <w:rsid w:val="004569B7"/>
    <w:rsid w:val="00457849"/>
    <w:rsid w:val="00457EE9"/>
    <w:rsid w:val="00465F30"/>
    <w:rsid w:val="004765A0"/>
    <w:rsid w:val="00480DB7"/>
    <w:rsid w:val="00481645"/>
    <w:rsid w:val="0048212D"/>
    <w:rsid w:val="00482C8E"/>
    <w:rsid w:val="00484F6F"/>
    <w:rsid w:val="004905F9"/>
    <w:rsid w:val="0049094F"/>
    <w:rsid w:val="00491402"/>
    <w:rsid w:val="004950F0"/>
    <w:rsid w:val="00496AD3"/>
    <w:rsid w:val="00496C35"/>
    <w:rsid w:val="004A10EA"/>
    <w:rsid w:val="004A278E"/>
    <w:rsid w:val="004A2838"/>
    <w:rsid w:val="004A6C31"/>
    <w:rsid w:val="004A77FB"/>
    <w:rsid w:val="004B0C3F"/>
    <w:rsid w:val="004B165F"/>
    <w:rsid w:val="004B1EE9"/>
    <w:rsid w:val="004B4F65"/>
    <w:rsid w:val="004C20DD"/>
    <w:rsid w:val="004C5D66"/>
    <w:rsid w:val="004C762C"/>
    <w:rsid w:val="004D0603"/>
    <w:rsid w:val="004D11BF"/>
    <w:rsid w:val="004D40FA"/>
    <w:rsid w:val="004D500D"/>
    <w:rsid w:val="004E0211"/>
    <w:rsid w:val="004E4CB6"/>
    <w:rsid w:val="004E4F1D"/>
    <w:rsid w:val="004E5991"/>
    <w:rsid w:val="004E698C"/>
    <w:rsid w:val="004E724A"/>
    <w:rsid w:val="004F0594"/>
    <w:rsid w:val="004F1F21"/>
    <w:rsid w:val="004F2F02"/>
    <w:rsid w:val="004F333A"/>
    <w:rsid w:val="004F3AB8"/>
    <w:rsid w:val="004F4604"/>
    <w:rsid w:val="004F5B32"/>
    <w:rsid w:val="00503D78"/>
    <w:rsid w:val="00504BB7"/>
    <w:rsid w:val="00506684"/>
    <w:rsid w:val="00507601"/>
    <w:rsid w:val="005126C6"/>
    <w:rsid w:val="00512FDB"/>
    <w:rsid w:val="005133E8"/>
    <w:rsid w:val="005137D3"/>
    <w:rsid w:val="005143B3"/>
    <w:rsid w:val="00516018"/>
    <w:rsid w:val="00517F2F"/>
    <w:rsid w:val="00520C95"/>
    <w:rsid w:val="00521A12"/>
    <w:rsid w:val="005231C0"/>
    <w:rsid w:val="0052367B"/>
    <w:rsid w:val="00526472"/>
    <w:rsid w:val="0053170E"/>
    <w:rsid w:val="00534D94"/>
    <w:rsid w:val="00537D76"/>
    <w:rsid w:val="00537EB7"/>
    <w:rsid w:val="00540AD4"/>
    <w:rsid w:val="0054414A"/>
    <w:rsid w:val="005443F1"/>
    <w:rsid w:val="005459D6"/>
    <w:rsid w:val="005474EC"/>
    <w:rsid w:val="00547C73"/>
    <w:rsid w:val="00550966"/>
    <w:rsid w:val="005511BC"/>
    <w:rsid w:val="005538EC"/>
    <w:rsid w:val="00554907"/>
    <w:rsid w:val="00555B00"/>
    <w:rsid w:val="00556373"/>
    <w:rsid w:val="005566EC"/>
    <w:rsid w:val="0055766D"/>
    <w:rsid w:val="00561C39"/>
    <w:rsid w:val="00561D53"/>
    <w:rsid w:val="005632B3"/>
    <w:rsid w:val="00564BDE"/>
    <w:rsid w:val="00565D7C"/>
    <w:rsid w:val="005663F0"/>
    <w:rsid w:val="00566457"/>
    <w:rsid w:val="00567339"/>
    <w:rsid w:val="005675DC"/>
    <w:rsid w:val="00570A51"/>
    <w:rsid w:val="00572E15"/>
    <w:rsid w:val="005747BE"/>
    <w:rsid w:val="00576A6B"/>
    <w:rsid w:val="00580B7E"/>
    <w:rsid w:val="005812F0"/>
    <w:rsid w:val="005835EC"/>
    <w:rsid w:val="00585014"/>
    <w:rsid w:val="0058678A"/>
    <w:rsid w:val="00592A5D"/>
    <w:rsid w:val="00594EC2"/>
    <w:rsid w:val="00597733"/>
    <w:rsid w:val="005A0A7B"/>
    <w:rsid w:val="005A3126"/>
    <w:rsid w:val="005A3AA5"/>
    <w:rsid w:val="005A71DB"/>
    <w:rsid w:val="005B29AC"/>
    <w:rsid w:val="005B2E47"/>
    <w:rsid w:val="005B38B4"/>
    <w:rsid w:val="005B38E7"/>
    <w:rsid w:val="005B49C3"/>
    <w:rsid w:val="005B5528"/>
    <w:rsid w:val="005C40BB"/>
    <w:rsid w:val="005C5CC3"/>
    <w:rsid w:val="005C6AFF"/>
    <w:rsid w:val="005C6B0A"/>
    <w:rsid w:val="005C74E6"/>
    <w:rsid w:val="005D558C"/>
    <w:rsid w:val="005D5BF5"/>
    <w:rsid w:val="005D6C22"/>
    <w:rsid w:val="005D72C0"/>
    <w:rsid w:val="005E0957"/>
    <w:rsid w:val="005E2AAD"/>
    <w:rsid w:val="005E43B9"/>
    <w:rsid w:val="005F3DDA"/>
    <w:rsid w:val="005F4C88"/>
    <w:rsid w:val="005F4E6F"/>
    <w:rsid w:val="005F67B8"/>
    <w:rsid w:val="005F69E3"/>
    <w:rsid w:val="006002E4"/>
    <w:rsid w:val="00601335"/>
    <w:rsid w:val="00602101"/>
    <w:rsid w:val="0060270C"/>
    <w:rsid w:val="00603611"/>
    <w:rsid w:val="006037E5"/>
    <w:rsid w:val="00604D07"/>
    <w:rsid w:val="006058FB"/>
    <w:rsid w:val="00606166"/>
    <w:rsid w:val="006062B3"/>
    <w:rsid w:val="00610B61"/>
    <w:rsid w:val="00611A96"/>
    <w:rsid w:val="00613350"/>
    <w:rsid w:val="00614297"/>
    <w:rsid w:val="00614709"/>
    <w:rsid w:val="0062200D"/>
    <w:rsid w:val="00624F0B"/>
    <w:rsid w:val="00627995"/>
    <w:rsid w:val="00627F2E"/>
    <w:rsid w:val="006305C6"/>
    <w:rsid w:val="0063233B"/>
    <w:rsid w:val="006379DE"/>
    <w:rsid w:val="00640844"/>
    <w:rsid w:val="006408B1"/>
    <w:rsid w:val="00640908"/>
    <w:rsid w:val="00644B39"/>
    <w:rsid w:val="00645CC7"/>
    <w:rsid w:val="00646AED"/>
    <w:rsid w:val="006474D4"/>
    <w:rsid w:val="006518B5"/>
    <w:rsid w:val="00651CD0"/>
    <w:rsid w:val="00660649"/>
    <w:rsid w:val="00660EC7"/>
    <w:rsid w:val="0066100B"/>
    <w:rsid w:val="00665EAF"/>
    <w:rsid w:val="006701D5"/>
    <w:rsid w:val="00672973"/>
    <w:rsid w:val="006731DB"/>
    <w:rsid w:val="0067406F"/>
    <w:rsid w:val="00674149"/>
    <w:rsid w:val="0067422B"/>
    <w:rsid w:val="00675DA8"/>
    <w:rsid w:val="006761CF"/>
    <w:rsid w:val="006776A5"/>
    <w:rsid w:val="00680E42"/>
    <w:rsid w:val="00681ED4"/>
    <w:rsid w:val="00684224"/>
    <w:rsid w:val="0068468E"/>
    <w:rsid w:val="00685113"/>
    <w:rsid w:val="0069306E"/>
    <w:rsid w:val="00695680"/>
    <w:rsid w:val="00695E00"/>
    <w:rsid w:val="00696F83"/>
    <w:rsid w:val="006A2226"/>
    <w:rsid w:val="006A2979"/>
    <w:rsid w:val="006A34AC"/>
    <w:rsid w:val="006A7292"/>
    <w:rsid w:val="006A7BB2"/>
    <w:rsid w:val="006B06C8"/>
    <w:rsid w:val="006B2C51"/>
    <w:rsid w:val="006B55A3"/>
    <w:rsid w:val="006C090D"/>
    <w:rsid w:val="006C0DAB"/>
    <w:rsid w:val="006C247D"/>
    <w:rsid w:val="006C41F6"/>
    <w:rsid w:val="006C479A"/>
    <w:rsid w:val="006C4EC3"/>
    <w:rsid w:val="006D0AE7"/>
    <w:rsid w:val="006D2E6B"/>
    <w:rsid w:val="006D6200"/>
    <w:rsid w:val="006D7802"/>
    <w:rsid w:val="006D7ABD"/>
    <w:rsid w:val="006E07B6"/>
    <w:rsid w:val="006E40E7"/>
    <w:rsid w:val="006E52B0"/>
    <w:rsid w:val="006E5EE1"/>
    <w:rsid w:val="006E6CB9"/>
    <w:rsid w:val="006F018A"/>
    <w:rsid w:val="006F13F6"/>
    <w:rsid w:val="006F4CC5"/>
    <w:rsid w:val="006F553B"/>
    <w:rsid w:val="006F7877"/>
    <w:rsid w:val="00700692"/>
    <w:rsid w:val="0070080B"/>
    <w:rsid w:val="007015E6"/>
    <w:rsid w:val="007034E0"/>
    <w:rsid w:val="00703BDD"/>
    <w:rsid w:val="00703F6B"/>
    <w:rsid w:val="00706628"/>
    <w:rsid w:val="00707C7C"/>
    <w:rsid w:val="007101A4"/>
    <w:rsid w:val="007107C6"/>
    <w:rsid w:val="00710B9E"/>
    <w:rsid w:val="0071111A"/>
    <w:rsid w:val="0071123F"/>
    <w:rsid w:val="00711A61"/>
    <w:rsid w:val="0071284B"/>
    <w:rsid w:val="00716B3E"/>
    <w:rsid w:val="00721F7D"/>
    <w:rsid w:val="00722A6C"/>
    <w:rsid w:val="0072504F"/>
    <w:rsid w:val="007255C2"/>
    <w:rsid w:val="00727E2C"/>
    <w:rsid w:val="00731031"/>
    <w:rsid w:val="00732375"/>
    <w:rsid w:val="0073285C"/>
    <w:rsid w:val="00735BEE"/>
    <w:rsid w:val="007372FD"/>
    <w:rsid w:val="00740D29"/>
    <w:rsid w:val="00753C68"/>
    <w:rsid w:val="007546FF"/>
    <w:rsid w:val="007553F3"/>
    <w:rsid w:val="007605B0"/>
    <w:rsid w:val="007608D9"/>
    <w:rsid w:val="0076595C"/>
    <w:rsid w:val="007659D6"/>
    <w:rsid w:val="007678F7"/>
    <w:rsid w:val="00767CC1"/>
    <w:rsid w:val="0077065F"/>
    <w:rsid w:val="00771B57"/>
    <w:rsid w:val="00773D7B"/>
    <w:rsid w:val="00774F46"/>
    <w:rsid w:val="00776456"/>
    <w:rsid w:val="0077723B"/>
    <w:rsid w:val="0077785D"/>
    <w:rsid w:val="0078405F"/>
    <w:rsid w:val="00784D92"/>
    <w:rsid w:val="00786388"/>
    <w:rsid w:val="00786E3A"/>
    <w:rsid w:val="007925D9"/>
    <w:rsid w:val="00792B96"/>
    <w:rsid w:val="007947F3"/>
    <w:rsid w:val="00796197"/>
    <w:rsid w:val="007968D0"/>
    <w:rsid w:val="00796A29"/>
    <w:rsid w:val="007A01CE"/>
    <w:rsid w:val="007A0A65"/>
    <w:rsid w:val="007A1636"/>
    <w:rsid w:val="007B1B7A"/>
    <w:rsid w:val="007B24DE"/>
    <w:rsid w:val="007B2B38"/>
    <w:rsid w:val="007B2DCB"/>
    <w:rsid w:val="007B32A5"/>
    <w:rsid w:val="007B6049"/>
    <w:rsid w:val="007B66EA"/>
    <w:rsid w:val="007B6BB7"/>
    <w:rsid w:val="007B6CD0"/>
    <w:rsid w:val="007C1BC2"/>
    <w:rsid w:val="007C2211"/>
    <w:rsid w:val="007C27EF"/>
    <w:rsid w:val="007C2EBE"/>
    <w:rsid w:val="007C3679"/>
    <w:rsid w:val="007C385A"/>
    <w:rsid w:val="007C4CF0"/>
    <w:rsid w:val="007C5F81"/>
    <w:rsid w:val="007D1D1E"/>
    <w:rsid w:val="007D3F6F"/>
    <w:rsid w:val="007D4102"/>
    <w:rsid w:val="007D49AF"/>
    <w:rsid w:val="007D53AB"/>
    <w:rsid w:val="007D547D"/>
    <w:rsid w:val="007D6460"/>
    <w:rsid w:val="007D64DD"/>
    <w:rsid w:val="007E156B"/>
    <w:rsid w:val="007E2C9B"/>
    <w:rsid w:val="007E2F85"/>
    <w:rsid w:val="007E44EB"/>
    <w:rsid w:val="007F20F5"/>
    <w:rsid w:val="007F2ED5"/>
    <w:rsid w:val="007F3C54"/>
    <w:rsid w:val="007F62E6"/>
    <w:rsid w:val="007F6F10"/>
    <w:rsid w:val="0080255E"/>
    <w:rsid w:val="0080263D"/>
    <w:rsid w:val="00803B5F"/>
    <w:rsid w:val="00804B66"/>
    <w:rsid w:val="008110C0"/>
    <w:rsid w:val="00815ED7"/>
    <w:rsid w:val="00820876"/>
    <w:rsid w:val="00820F84"/>
    <w:rsid w:val="00824657"/>
    <w:rsid w:val="0082541D"/>
    <w:rsid w:val="00826CAC"/>
    <w:rsid w:val="008270A1"/>
    <w:rsid w:val="00832DFF"/>
    <w:rsid w:val="008337B1"/>
    <w:rsid w:val="00835507"/>
    <w:rsid w:val="00836105"/>
    <w:rsid w:val="00837DFA"/>
    <w:rsid w:val="008406C9"/>
    <w:rsid w:val="00847679"/>
    <w:rsid w:val="00851E83"/>
    <w:rsid w:val="00855264"/>
    <w:rsid w:val="00856BD4"/>
    <w:rsid w:val="00860355"/>
    <w:rsid w:val="00861B96"/>
    <w:rsid w:val="00862620"/>
    <w:rsid w:val="00863DB5"/>
    <w:rsid w:val="00864A70"/>
    <w:rsid w:val="00866A45"/>
    <w:rsid w:val="00867F01"/>
    <w:rsid w:val="00870066"/>
    <w:rsid w:val="00871B4D"/>
    <w:rsid w:val="0087324D"/>
    <w:rsid w:val="00873AA5"/>
    <w:rsid w:val="008825F7"/>
    <w:rsid w:val="00882860"/>
    <w:rsid w:val="00883AD9"/>
    <w:rsid w:val="00885E40"/>
    <w:rsid w:val="008917A1"/>
    <w:rsid w:val="008918BB"/>
    <w:rsid w:val="00891E95"/>
    <w:rsid w:val="008950C8"/>
    <w:rsid w:val="00896136"/>
    <w:rsid w:val="008973D3"/>
    <w:rsid w:val="008A0AFB"/>
    <w:rsid w:val="008A151D"/>
    <w:rsid w:val="008A1691"/>
    <w:rsid w:val="008A6DFA"/>
    <w:rsid w:val="008B1FF2"/>
    <w:rsid w:val="008B475D"/>
    <w:rsid w:val="008B4D43"/>
    <w:rsid w:val="008B5617"/>
    <w:rsid w:val="008C22F3"/>
    <w:rsid w:val="008C5063"/>
    <w:rsid w:val="008C5F28"/>
    <w:rsid w:val="008C710C"/>
    <w:rsid w:val="008D0716"/>
    <w:rsid w:val="008D1D10"/>
    <w:rsid w:val="008D3428"/>
    <w:rsid w:val="008D650D"/>
    <w:rsid w:val="008D7293"/>
    <w:rsid w:val="008D7E24"/>
    <w:rsid w:val="008E18C6"/>
    <w:rsid w:val="008E1968"/>
    <w:rsid w:val="008E1A3E"/>
    <w:rsid w:val="008E32BD"/>
    <w:rsid w:val="008E5034"/>
    <w:rsid w:val="008E6FE7"/>
    <w:rsid w:val="008E7729"/>
    <w:rsid w:val="008E7B40"/>
    <w:rsid w:val="008F0491"/>
    <w:rsid w:val="008F064C"/>
    <w:rsid w:val="008F0C7F"/>
    <w:rsid w:val="008F3C48"/>
    <w:rsid w:val="009002D1"/>
    <w:rsid w:val="009015F0"/>
    <w:rsid w:val="00901A8B"/>
    <w:rsid w:val="00903D19"/>
    <w:rsid w:val="00905FE2"/>
    <w:rsid w:val="009066F5"/>
    <w:rsid w:val="00906C9A"/>
    <w:rsid w:val="009205A7"/>
    <w:rsid w:val="00920EF0"/>
    <w:rsid w:val="009210E7"/>
    <w:rsid w:val="00921481"/>
    <w:rsid w:val="009225F1"/>
    <w:rsid w:val="00923D1B"/>
    <w:rsid w:val="00924FBC"/>
    <w:rsid w:val="0092680C"/>
    <w:rsid w:val="00927F2C"/>
    <w:rsid w:val="009373E4"/>
    <w:rsid w:val="009414D6"/>
    <w:rsid w:val="00941F75"/>
    <w:rsid w:val="00950D1D"/>
    <w:rsid w:val="009519C6"/>
    <w:rsid w:val="00952CF3"/>
    <w:rsid w:val="00955A3D"/>
    <w:rsid w:val="00956247"/>
    <w:rsid w:val="00961662"/>
    <w:rsid w:val="009635BC"/>
    <w:rsid w:val="00966773"/>
    <w:rsid w:val="009668D4"/>
    <w:rsid w:val="00966A63"/>
    <w:rsid w:val="00974F15"/>
    <w:rsid w:val="00975D2E"/>
    <w:rsid w:val="009779E7"/>
    <w:rsid w:val="00981D46"/>
    <w:rsid w:val="00982975"/>
    <w:rsid w:val="00982E6B"/>
    <w:rsid w:val="00985D64"/>
    <w:rsid w:val="00990B92"/>
    <w:rsid w:val="00995376"/>
    <w:rsid w:val="0099654A"/>
    <w:rsid w:val="009975B2"/>
    <w:rsid w:val="009978AA"/>
    <w:rsid w:val="009A0722"/>
    <w:rsid w:val="009A2029"/>
    <w:rsid w:val="009A2948"/>
    <w:rsid w:val="009A78C7"/>
    <w:rsid w:val="009B3D19"/>
    <w:rsid w:val="009B44D4"/>
    <w:rsid w:val="009B5FE5"/>
    <w:rsid w:val="009B7B92"/>
    <w:rsid w:val="009C00A0"/>
    <w:rsid w:val="009C1B44"/>
    <w:rsid w:val="009C3ED6"/>
    <w:rsid w:val="009C5761"/>
    <w:rsid w:val="009C7EEB"/>
    <w:rsid w:val="009D18A3"/>
    <w:rsid w:val="009D3C06"/>
    <w:rsid w:val="009D5057"/>
    <w:rsid w:val="009D6990"/>
    <w:rsid w:val="009D6BAE"/>
    <w:rsid w:val="009D6F55"/>
    <w:rsid w:val="009D7AC7"/>
    <w:rsid w:val="009D7FF0"/>
    <w:rsid w:val="009E1042"/>
    <w:rsid w:val="009E1712"/>
    <w:rsid w:val="009E3819"/>
    <w:rsid w:val="009E72FF"/>
    <w:rsid w:val="009F18BA"/>
    <w:rsid w:val="009F26F2"/>
    <w:rsid w:val="009F2B8F"/>
    <w:rsid w:val="009F3D39"/>
    <w:rsid w:val="009F7285"/>
    <w:rsid w:val="00A049F2"/>
    <w:rsid w:val="00A04B5C"/>
    <w:rsid w:val="00A04DC0"/>
    <w:rsid w:val="00A123EA"/>
    <w:rsid w:val="00A15D3D"/>
    <w:rsid w:val="00A1745B"/>
    <w:rsid w:val="00A21966"/>
    <w:rsid w:val="00A22B6C"/>
    <w:rsid w:val="00A24731"/>
    <w:rsid w:val="00A27E74"/>
    <w:rsid w:val="00A32971"/>
    <w:rsid w:val="00A371A7"/>
    <w:rsid w:val="00A37DC0"/>
    <w:rsid w:val="00A41282"/>
    <w:rsid w:val="00A475FE"/>
    <w:rsid w:val="00A50C73"/>
    <w:rsid w:val="00A54E17"/>
    <w:rsid w:val="00A54F68"/>
    <w:rsid w:val="00A55141"/>
    <w:rsid w:val="00A57456"/>
    <w:rsid w:val="00A61B8F"/>
    <w:rsid w:val="00A63E8B"/>
    <w:rsid w:val="00A646BF"/>
    <w:rsid w:val="00A65A36"/>
    <w:rsid w:val="00A65FD0"/>
    <w:rsid w:val="00A6655D"/>
    <w:rsid w:val="00A70B3B"/>
    <w:rsid w:val="00A713A1"/>
    <w:rsid w:val="00A7559D"/>
    <w:rsid w:val="00A76822"/>
    <w:rsid w:val="00A83408"/>
    <w:rsid w:val="00A848D4"/>
    <w:rsid w:val="00A855AC"/>
    <w:rsid w:val="00A86AC3"/>
    <w:rsid w:val="00A907EC"/>
    <w:rsid w:val="00A9189E"/>
    <w:rsid w:val="00A9225C"/>
    <w:rsid w:val="00A93728"/>
    <w:rsid w:val="00A93C31"/>
    <w:rsid w:val="00A95B46"/>
    <w:rsid w:val="00A96E62"/>
    <w:rsid w:val="00AA37A5"/>
    <w:rsid w:val="00AA3BF0"/>
    <w:rsid w:val="00AA4D55"/>
    <w:rsid w:val="00AB3BE1"/>
    <w:rsid w:val="00AB4497"/>
    <w:rsid w:val="00AB5352"/>
    <w:rsid w:val="00AB6C10"/>
    <w:rsid w:val="00AC3A53"/>
    <w:rsid w:val="00AC5BEF"/>
    <w:rsid w:val="00AD104B"/>
    <w:rsid w:val="00AD230E"/>
    <w:rsid w:val="00AD3610"/>
    <w:rsid w:val="00AD3743"/>
    <w:rsid w:val="00AD3880"/>
    <w:rsid w:val="00AD66F1"/>
    <w:rsid w:val="00AD6FF6"/>
    <w:rsid w:val="00AD778B"/>
    <w:rsid w:val="00AE0880"/>
    <w:rsid w:val="00AE39D2"/>
    <w:rsid w:val="00AE3C8F"/>
    <w:rsid w:val="00AE71E5"/>
    <w:rsid w:val="00AE7D8D"/>
    <w:rsid w:val="00AF35DE"/>
    <w:rsid w:val="00AF4A10"/>
    <w:rsid w:val="00AF6292"/>
    <w:rsid w:val="00AF7FC2"/>
    <w:rsid w:val="00B01B84"/>
    <w:rsid w:val="00B0352B"/>
    <w:rsid w:val="00B04847"/>
    <w:rsid w:val="00B05BDA"/>
    <w:rsid w:val="00B12F60"/>
    <w:rsid w:val="00B2435F"/>
    <w:rsid w:val="00B25110"/>
    <w:rsid w:val="00B25248"/>
    <w:rsid w:val="00B258E3"/>
    <w:rsid w:val="00B26046"/>
    <w:rsid w:val="00B33011"/>
    <w:rsid w:val="00B35A51"/>
    <w:rsid w:val="00B373CF"/>
    <w:rsid w:val="00B44297"/>
    <w:rsid w:val="00B50427"/>
    <w:rsid w:val="00B52606"/>
    <w:rsid w:val="00B53B17"/>
    <w:rsid w:val="00B61C88"/>
    <w:rsid w:val="00B63DD5"/>
    <w:rsid w:val="00B66064"/>
    <w:rsid w:val="00B66FF8"/>
    <w:rsid w:val="00B67E1C"/>
    <w:rsid w:val="00B67E5E"/>
    <w:rsid w:val="00B7055F"/>
    <w:rsid w:val="00B71356"/>
    <w:rsid w:val="00B7462C"/>
    <w:rsid w:val="00B80847"/>
    <w:rsid w:val="00B80E66"/>
    <w:rsid w:val="00B80FFA"/>
    <w:rsid w:val="00B82A4A"/>
    <w:rsid w:val="00B82B6D"/>
    <w:rsid w:val="00B84C80"/>
    <w:rsid w:val="00B84E0A"/>
    <w:rsid w:val="00B8643F"/>
    <w:rsid w:val="00B87173"/>
    <w:rsid w:val="00B91318"/>
    <w:rsid w:val="00B962A8"/>
    <w:rsid w:val="00BA308D"/>
    <w:rsid w:val="00BA3BD3"/>
    <w:rsid w:val="00BA427E"/>
    <w:rsid w:val="00BA4406"/>
    <w:rsid w:val="00BA6FC0"/>
    <w:rsid w:val="00BB05C7"/>
    <w:rsid w:val="00BB4842"/>
    <w:rsid w:val="00BC263F"/>
    <w:rsid w:val="00BC29EC"/>
    <w:rsid w:val="00BC5E99"/>
    <w:rsid w:val="00BD01E5"/>
    <w:rsid w:val="00BD1CF9"/>
    <w:rsid w:val="00BD3F74"/>
    <w:rsid w:val="00BE04BF"/>
    <w:rsid w:val="00BE19EA"/>
    <w:rsid w:val="00BE38F8"/>
    <w:rsid w:val="00BE7C1D"/>
    <w:rsid w:val="00BE7E91"/>
    <w:rsid w:val="00BF0714"/>
    <w:rsid w:val="00BF4372"/>
    <w:rsid w:val="00BF4BB2"/>
    <w:rsid w:val="00BF5A98"/>
    <w:rsid w:val="00BF7912"/>
    <w:rsid w:val="00C02018"/>
    <w:rsid w:val="00C02D0C"/>
    <w:rsid w:val="00C035C6"/>
    <w:rsid w:val="00C03D79"/>
    <w:rsid w:val="00C04293"/>
    <w:rsid w:val="00C051A2"/>
    <w:rsid w:val="00C05A46"/>
    <w:rsid w:val="00C077FB"/>
    <w:rsid w:val="00C07C5E"/>
    <w:rsid w:val="00C100B5"/>
    <w:rsid w:val="00C10421"/>
    <w:rsid w:val="00C10DDF"/>
    <w:rsid w:val="00C12142"/>
    <w:rsid w:val="00C12D3A"/>
    <w:rsid w:val="00C1661E"/>
    <w:rsid w:val="00C17795"/>
    <w:rsid w:val="00C22822"/>
    <w:rsid w:val="00C22E8E"/>
    <w:rsid w:val="00C248C6"/>
    <w:rsid w:val="00C24F45"/>
    <w:rsid w:val="00C252A3"/>
    <w:rsid w:val="00C266C1"/>
    <w:rsid w:val="00C2718A"/>
    <w:rsid w:val="00C27A26"/>
    <w:rsid w:val="00C27D4C"/>
    <w:rsid w:val="00C30CD1"/>
    <w:rsid w:val="00C3171C"/>
    <w:rsid w:val="00C32D93"/>
    <w:rsid w:val="00C34104"/>
    <w:rsid w:val="00C3575C"/>
    <w:rsid w:val="00C35B4C"/>
    <w:rsid w:val="00C3643C"/>
    <w:rsid w:val="00C40CDE"/>
    <w:rsid w:val="00C421E7"/>
    <w:rsid w:val="00C44E7E"/>
    <w:rsid w:val="00C45BCB"/>
    <w:rsid w:val="00C47E89"/>
    <w:rsid w:val="00C51561"/>
    <w:rsid w:val="00C541AE"/>
    <w:rsid w:val="00C56B07"/>
    <w:rsid w:val="00C60B03"/>
    <w:rsid w:val="00C6238B"/>
    <w:rsid w:val="00C6593D"/>
    <w:rsid w:val="00C661F9"/>
    <w:rsid w:val="00C66318"/>
    <w:rsid w:val="00C67DCF"/>
    <w:rsid w:val="00C70009"/>
    <w:rsid w:val="00C70AF0"/>
    <w:rsid w:val="00C73855"/>
    <w:rsid w:val="00C74037"/>
    <w:rsid w:val="00C74375"/>
    <w:rsid w:val="00C76B16"/>
    <w:rsid w:val="00C80E1A"/>
    <w:rsid w:val="00C84725"/>
    <w:rsid w:val="00C84978"/>
    <w:rsid w:val="00C85CAE"/>
    <w:rsid w:val="00C870AB"/>
    <w:rsid w:val="00C87EDE"/>
    <w:rsid w:val="00C92DA1"/>
    <w:rsid w:val="00C94FAB"/>
    <w:rsid w:val="00C95D1C"/>
    <w:rsid w:val="00C96923"/>
    <w:rsid w:val="00CA2635"/>
    <w:rsid w:val="00CA643B"/>
    <w:rsid w:val="00CB00E5"/>
    <w:rsid w:val="00CB0604"/>
    <w:rsid w:val="00CB0A45"/>
    <w:rsid w:val="00CB2CF3"/>
    <w:rsid w:val="00CB3C2D"/>
    <w:rsid w:val="00CB3C92"/>
    <w:rsid w:val="00CB4393"/>
    <w:rsid w:val="00CB4FC6"/>
    <w:rsid w:val="00CB57A8"/>
    <w:rsid w:val="00CB5D33"/>
    <w:rsid w:val="00CB64FA"/>
    <w:rsid w:val="00CB6B83"/>
    <w:rsid w:val="00CB6C3D"/>
    <w:rsid w:val="00CC1FF5"/>
    <w:rsid w:val="00CC3EBC"/>
    <w:rsid w:val="00CC3F75"/>
    <w:rsid w:val="00CC53CA"/>
    <w:rsid w:val="00CC72DE"/>
    <w:rsid w:val="00CC76CA"/>
    <w:rsid w:val="00CD2C38"/>
    <w:rsid w:val="00CD339D"/>
    <w:rsid w:val="00CD4138"/>
    <w:rsid w:val="00CD4F02"/>
    <w:rsid w:val="00CD554F"/>
    <w:rsid w:val="00CE0BFD"/>
    <w:rsid w:val="00CE0C88"/>
    <w:rsid w:val="00CE155A"/>
    <w:rsid w:val="00CE1EAE"/>
    <w:rsid w:val="00CE53E0"/>
    <w:rsid w:val="00CF0262"/>
    <w:rsid w:val="00CF2DDA"/>
    <w:rsid w:val="00CF5E42"/>
    <w:rsid w:val="00CF6EB3"/>
    <w:rsid w:val="00D032CD"/>
    <w:rsid w:val="00D041DA"/>
    <w:rsid w:val="00D0481C"/>
    <w:rsid w:val="00D063FF"/>
    <w:rsid w:val="00D07DD5"/>
    <w:rsid w:val="00D10ED9"/>
    <w:rsid w:val="00D12A9A"/>
    <w:rsid w:val="00D168EA"/>
    <w:rsid w:val="00D17B5B"/>
    <w:rsid w:val="00D17D4E"/>
    <w:rsid w:val="00D22433"/>
    <w:rsid w:val="00D25A2F"/>
    <w:rsid w:val="00D31687"/>
    <w:rsid w:val="00D31EC4"/>
    <w:rsid w:val="00D331D1"/>
    <w:rsid w:val="00D41F6D"/>
    <w:rsid w:val="00D424BF"/>
    <w:rsid w:val="00D452D4"/>
    <w:rsid w:val="00D46FC2"/>
    <w:rsid w:val="00D55E06"/>
    <w:rsid w:val="00D56643"/>
    <w:rsid w:val="00D6184C"/>
    <w:rsid w:val="00D65D34"/>
    <w:rsid w:val="00D66361"/>
    <w:rsid w:val="00D6666C"/>
    <w:rsid w:val="00D6689E"/>
    <w:rsid w:val="00D66D82"/>
    <w:rsid w:val="00D66E1E"/>
    <w:rsid w:val="00D7108D"/>
    <w:rsid w:val="00D71672"/>
    <w:rsid w:val="00D74B23"/>
    <w:rsid w:val="00D775C9"/>
    <w:rsid w:val="00D81372"/>
    <w:rsid w:val="00D81D40"/>
    <w:rsid w:val="00D833F3"/>
    <w:rsid w:val="00D85AA0"/>
    <w:rsid w:val="00D9413F"/>
    <w:rsid w:val="00D95595"/>
    <w:rsid w:val="00D95E64"/>
    <w:rsid w:val="00D97F0E"/>
    <w:rsid w:val="00DA0682"/>
    <w:rsid w:val="00DA08F7"/>
    <w:rsid w:val="00DA20F4"/>
    <w:rsid w:val="00DA4410"/>
    <w:rsid w:val="00DA5348"/>
    <w:rsid w:val="00DA5422"/>
    <w:rsid w:val="00DB0352"/>
    <w:rsid w:val="00DB23FC"/>
    <w:rsid w:val="00DC0693"/>
    <w:rsid w:val="00DC0724"/>
    <w:rsid w:val="00DC086A"/>
    <w:rsid w:val="00DC3327"/>
    <w:rsid w:val="00DC6DBB"/>
    <w:rsid w:val="00DD3646"/>
    <w:rsid w:val="00DD4A5D"/>
    <w:rsid w:val="00DD517B"/>
    <w:rsid w:val="00DD601A"/>
    <w:rsid w:val="00DE036F"/>
    <w:rsid w:val="00DE0B89"/>
    <w:rsid w:val="00DE1577"/>
    <w:rsid w:val="00DE1CB7"/>
    <w:rsid w:val="00DE3172"/>
    <w:rsid w:val="00DE5257"/>
    <w:rsid w:val="00DF44F1"/>
    <w:rsid w:val="00DF58C1"/>
    <w:rsid w:val="00E01A54"/>
    <w:rsid w:val="00E03928"/>
    <w:rsid w:val="00E03CFF"/>
    <w:rsid w:val="00E05C3C"/>
    <w:rsid w:val="00E10EFA"/>
    <w:rsid w:val="00E14FB6"/>
    <w:rsid w:val="00E20A09"/>
    <w:rsid w:val="00E216AA"/>
    <w:rsid w:val="00E21D7B"/>
    <w:rsid w:val="00E22B63"/>
    <w:rsid w:val="00E24743"/>
    <w:rsid w:val="00E43683"/>
    <w:rsid w:val="00E46500"/>
    <w:rsid w:val="00E4655C"/>
    <w:rsid w:val="00E502D0"/>
    <w:rsid w:val="00E513FD"/>
    <w:rsid w:val="00E57619"/>
    <w:rsid w:val="00E57B5E"/>
    <w:rsid w:val="00E57E4A"/>
    <w:rsid w:val="00E60137"/>
    <w:rsid w:val="00E6142F"/>
    <w:rsid w:val="00E63152"/>
    <w:rsid w:val="00E63309"/>
    <w:rsid w:val="00E6374F"/>
    <w:rsid w:val="00E63A43"/>
    <w:rsid w:val="00E671F5"/>
    <w:rsid w:val="00E70367"/>
    <w:rsid w:val="00E73BF4"/>
    <w:rsid w:val="00E760B1"/>
    <w:rsid w:val="00E77156"/>
    <w:rsid w:val="00E7755F"/>
    <w:rsid w:val="00E80C93"/>
    <w:rsid w:val="00E82D7A"/>
    <w:rsid w:val="00E84F0A"/>
    <w:rsid w:val="00E86079"/>
    <w:rsid w:val="00E874BC"/>
    <w:rsid w:val="00E87C30"/>
    <w:rsid w:val="00E91059"/>
    <w:rsid w:val="00E93DF8"/>
    <w:rsid w:val="00E95E2C"/>
    <w:rsid w:val="00EA0FA5"/>
    <w:rsid w:val="00EA10C2"/>
    <w:rsid w:val="00EA122D"/>
    <w:rsid w:val="00EA23C9"/>
    <w:rsid w:val="00EA4EA8"/>
    <w:rsid w:val="00EA6A87"/>
    <w:rsid w:val="00EA7405"/>
    <w:rsid w:val="00EB0AC4"/>
    <w:rsid w:val="00EB4F00"/>
    <w:rsid w:val="00EB5F96"/>
    <w:rsid w:val="00EB6CAB"/>
    <w:rsid w:val="00EB7383"/>
    <w:rsid w:val="00EC2CA2"/>
    <w:rsid w:val="00EC32BD"/>
    <w:rsid w:val="00EC3C1E"/>
    <w:rsid w:val="00EC6DEE"/>
    <w:rsid w:val="00EC756A"/>
    <w:rsid w:val="00EC75C3"/>
    <w:rsid w:val="00ED116B"/>
    <w:rsid w:val="00ED2C94"/>
    <w:rsid w:val="00ED51E7"/>
    <w:rsid w:val="00ED5D6F"/>
    <w:rsid w:val="00ED6009"/>
    <w:rsid w:val="00ED743F"/>
    <w:rsid w:val="00EE4743"/>
    <w:rsid w:val="00EE4B18"/>
    <w:rsid w:val="00EE7185"/>
    <w:rsid w:val="00EF0882"/>
    <w:rsid w:val="00EF3264"/>
    <w:rsid w:val="00EF3DC7"/>
    <w:rsid w:val="00EF44DC"/>
    <w:rsid w:val="00EF50FF"/>
    <w:rsid w:val="00F0046F"/>
    <w:rsid w:val="00F0293B"/>
    <w:rsid w:val="00F02B11"/>
    <w:rsid w:val="00F047BD"/>
    <w:rsid w:val="00F04823"/>
    <w:rsid w:val="00F057AD"/>
    <w:rsid w:val="00F06CF6"/>
    <w:rsid w:val="00F07393"/>
    <w:rsid w:val="00F078AE"/>
    <w:rsid w:val="00F11512"/>
    <w:rsid w:val="00F15000"/>
    <w:rsid w:val="00F207F6"/>
    <w:rsid w:val="00F21576"/>
    <w:rsid w:val="00F2168A"/>
    <w:rsid w:val="00F2239E"/>
    <w:rsid w:val="00F22D8A"/>
    <w:rsid w:val="00F30D6D"/>
    <w:rsid w:val="00F31208"/>
    <w:rsid w:val="00F312ED"/>
    <w:rsid w:val="00F36361"/>
    <w:rsid w:val="00F36B77"/>
    <w:rsid w:val="00F416FF"/>
    <w:rsid w:val="00F417F2"/>
    <w:rsid w:val="00F4233E"/>
    <w:rsid w:val="00F468C0"/>
    <w:rsid w:val="00F47C7C"/>
    <w:rsid w:val="00F5556C"/>
    <w:rsid w:val="00F56B60"/>
    <w:rsid w:val="00F615DB"/>
    <w:rsid w:val="00F62751"/>
    <w:rsid w:val="00F6465D"/>
    <w:rsid w:val="00F6707B"/>
    <w:rsid w:val="00F724EC"/>
    <w:rsid w:val="00F73E06"/>
    <w:rsid w:val="00F74749"/>
    <w:rsid w:val="00F81981"/>
    <w:rsid w:val="00F82E31"/>
    <w:rsid w:val="00F865D3"/>
    <w:rsid w:val="00F86700"/>
    <w:rsid w:val="00F87AA1"/>
    <w:rsid w:val="00F87AAC"/>
    <w:rsid w:val="00F9287F"/>
    <w:rsid w:val="00F928C1"/>
    <w:rsid w:val="00F92B3F"/>
    <w:rsid w:val="00F94624"/>
    <w:rsid w:val="00F95B0C"/>
    <w:rsid w:val="00F963C0"/>
    <w:rsid w:val="00FA31B3"/>
    <w:rsid w:val="00FA3DBE"/>
    <w:rsid w:val="00FB07B2"/>
    <w:rsid w:val="00FB250F"/>
    <w:rsid w:val="00FB271F"/>
    <w:rsid w:val="00FB58C1"/>
    <w:rsid w:val="00FB6105"/>
    <w:rsid w:val="00FB68E2"/>
    <w:rsid w:val="00FC133D"/>
    <w:rsid w:val="00FC3E60"/>
    <w:rsid w:val="00FC4778"/>
    <w:rsid w:val="00FC66CC"/>
    <w:rsid w:val="00FC6BD3"/>
    <w:rsid w:val="00FC7C8C"/>
    <w:rsid w:val="00FD11D8"/>
    <w:rsid w:val="00FD1684"/>
    <w:rsid w:val="00FD4119"/>
    <w:rsid w:val="00FD4755"/>
    <w:rsid w:val="00FD7EC9"/>
    <w:rsid w:val="00FE2A53"/>
    <w:rsid w:val="00FE4535"/>
    <w:rsid w:val="00FE5759"/>
    <w:rsid w:val="00FF1028"/>
    <w:rsid w:val="00FF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link w:val="BodyTextChar"/>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character" w:customStyle="1" w:styleId="BodyTextChar">
    <w:name w:val="Body Text Char"/>
    <w:basedOn w:val="DefaultParagraphFont"/>
    <w:link w:val="BodyText"/>
    <w:rsid w:val="007608D9"/>
    <w:rPr>
      <w:rFonts w:eastAsia="Andale Sans UI" w:cs="Tahoma"/>
      <w:sz w:val="24"/>
      <w:szCs w:val="24"/>
      <w:lang w:eastAsia="en-US" w:bidi="en-US"/>
    </w:rPr>
  </w:style>
  <w:style w:type="paragraph" w:customStyle="1" w:styleId="Dainiausstilius">
    <w:name w:val="Dainiaus stilius"/>
    <w:basedOn w:val="Normal"/>
    <w:qFormat/>
    <w:rsid w:val="007608D9"/>
    <w:pPr>
      <w:widowControl/>
      <w:suppressAutoHyphens w:val="0"/>
      <w:ind w:firstLine="567"/>
      <w:jc w:val="both"/>
    </w:pPr>
    <w:rPr>
      <w:rFonts w:eastAsia="Calibri" w:cs="Times New Roman"/>
      <w:szCs w:val="22"/>
      <w:lang w:bidi="ar-SA"/>
    </w:rPr>
  </w:style>
  <w:style w:type="paragraph" w:styleId="BodyTextIndent">
    <w:name w:val="Body Text Indent"/>
    <w:basedOn w:val="Normal"/>
    <w:link w:val="BodyTextIndentChar"/>
    <w:uiPriority w:val="99"/>
    <w:semiHidden/>
    <w:unhideWhenUsed/>
    <w:rsid w:val="00B33011"/>
    <w:pPr>
      <w:spacing w:after="120"/>
      <w:ind w:left="283"/>
    </w:pPr>
  </w:style>
  <w:style w:type="character" w:customStyle="1" w:styleId="BodyTextIndentChar">
    <w:name w:val="Body Text Indent Char"/>
    <w:basedOn w:val="DefaultParagraphFont"/>
    <w:link w:val="BodyTextIndent"/>
    <w:uiPriority w:val="99"/>
    <w:semiHidden/>
    <w:rsid w:val="00B33011"/>
    <w:rPr>
      <w:rFonts w:eastAsia="Andale Sans UI" w:cs="Tahoma"/>
      <w:sz w:val="24"/>
      <w:szCs w:val="24"/>
      <w:lang w:eastAsia="en-US" w:bidi="en-US"/>
    </w:rPr>
  </w:style>
  <w:style w:type="paragraph" w:styleId="FootnoteText">
    <w:name w:val="footnote text"/>
    <w:basedOn w:val="Normal"/>
    <w:link w:val="FootnoteTextChar"/>
    <w:uiPriority w:val="99"/>
    <w:semiHidden/>
    <w:unhideWhenUsed/>
    <w:rsid w:val="009D6F55"/>
    <w:rPr>
      <w:sz w:val="20"/>
      <w:szCs w:val="20"/>
    </w:rPr>
  </w:style>
  <w:style w:type="character" w:customStyle="1" w:styleId="FootnoteTextChar">
    <w:name w:val="Footnote Text Char"/>
    <w:basedOn w:val="DefaultParagraphFont"/>
    <w:link w:val="FootnoteText"/>
    <w:uiPriority w:val="99"/>
    <w:semiHidden/>
    <w:rsid w:val="009D6F55"/>
    <w:rPr>
      <w:rFonts w:eastAsia="Andale Sans UI" w:cs="Tahoma"/>
      <w:lang w:eastAsia="en-US" w:bidi="en-US"/>
    </w:rPr>
  </w:style>
  <w:style w:type="character" w:styleId="FootnoteReference">
    <w:name w:val="footnote reference"/>
    <w:basedOn w:val="DefaultParagraphFont"/>
    <w:uiPriority w:val="99"/>
    <w:semiHidden/>
    <w:unhideWhenUsed/>
    <w:rsid w:val="009D6F55"/>
    <w:rPr>
      <w:vertAlign w:val="superscript"/>
    </w:rPr>
  </w:style>
  <w:style w:type="character" w:styleId="FollowedHyperlink">
    <w:name w:val="FollowedHyperlink"/>
    <w:basedOn w:val="DefaultParagraphFont"/>
    <w:uiPriority w:val="99"/>
    <w:semiHidden/>
    <w:unhideWhenUsed/>
    <w:rsid w:val="009D6F55"/>
    <w:rPr>
      <w:color w:val="800080" w:themeColor="followedHyperlink"/>
      <w:u w:val="single"/>
    </w:rPr>
  </w:style>
  <w:style w:type="character" w:styleId="CommentReference">
    <w:name w:val="annotation reference"/>
    <w:basedOn w:val="DefaultParagraphFont"/>
    <w:uiPriority w:val="99"/>
    <w:semiHidden/>
    <w:unhideWhenUsed/>
    <w:rsid w:val="00315BAA"/>
    <w:rPr>
      <w:sz w:val="16"/>
      <w:szCs w:val="16"/>
    </w:rPr>
  </w:style>
  <w:style w:type="paragraph" w:styleId="CommentText">
    <w:name w:val="annotation text"/>
    <w:basedOn w:val="Normal"/>
    <w:link w:val="CommentTextChar"/>
    <w:uiPriority w:val="99"/>
    <w:semiHidden/>
    <w:unhideWhenUsed/>
    <w:rsid w:val="00315BAA"/>
    <w:rPr>
      <w:sz w:val="20"/>
      <w:szCs w:val="20"/>
    </w:rPr>
  </w:style>
  <w:style w:type="character" w:customStyle="1" w:styleId="CommentTextChar">
    <w:name w:val="Comment Text Char"/>
    <w:basedOn w:val="DefaultParagraphFont"/>
    <w:link w:val="CommentText"/>
    <w:uiPriority w:val="99"/>
    <w:semiHidden/>
    <w:rsid w:val="00315BAA"/>
    <w:rPr>
      <w:rFonts w:eastAsia="Andale Sans UI" w:cs="Tahoma"/>
      <w:lang w:eastAsia="en-US" w:bidi="en-US"/>
    </w:rPr>
  </w:style>
  <w:style w:type="paragraph" w:styleId="CommentSubject">
    <w:name w:val="annotation subject"/>
    <w:basedOn w:val="CommentText"/>
    <w:next w:val="CommentText"/>
    <w:link w:val="CommentSubjectChar"/>
    <w:uiPriority w:val="99"/>
    <w:semiHidden/>
    <w:unhideWhenUsed/>
    <w:rsid w:val="00315BAA"/>
    <w:rPr>
      <w:b/>
      <w:bCs/>
    </w:rPr>
  </w:style>
  <w:style w:type="character" w:customStyle="1" w:styleId="CommentSubjectChar">
    <w:name w:val="Comment Subject Char"/>
    <w:basedOn w:val="CommentTextChar"/>
    <w:link w:val="CommentSubject"/>
    <w:uiPriority w:val="99"/>
    <w:semiHidden/>
    <w:rsid w:val="00315BAA"/>
    <w:rPr>
      <w:rFonts w:eastAsia="Andale Sans UI" w:cs="Tahoma"/>
      <w:b/>
      <w:bCs/>
      <w:lang w:eastAsia="en-US" w:bidi="en-US"/>
    </w:rPr>
  </w:style>
  <w:style w:type="paragraph" w:styleId="Revision">
    <w:name w:val="Revision"/>
    <w:hidden/>
    <w:uiPriority w:val="99"/>
    <w:semiHidden/>
    <w:rsid w:val="004D11BF"/>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link w:val="BodyTextChar"/>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character" w:customStyle="1" w:styleId="BodyTextChar">
    <w:name w:val="Body Text Char"/>
    <w:basedOn w:val="DefaultParagraphFont"/>
    <w:link w:val="BodyText"/>
    <w:rsid w:val="007608D9"/>
    <w:rPr>
      <w:rFonts w:eastAsia="Andale Sans UI" w:cs="Tahoma"/>
      <w:sz w:val="24"/>
      <w:szCs w:val="24"/>
      <w:lang w:eastAsia="en-US" w:bidi="en-US"/>
    </w:rPr>
  </w:style>
  <w:style w:type="paragraph" w:customStyle="1" w:styleId="Dainiausstilius">
    <w:name w:val="Dainiaus stilius"/>
    <w:basedOn w:val="Normal"/>
    <w:qFormat/>
    <w:rsid w:val="007608D9"/>
    <w:pPr>
      <w:widowControl/>
      <w:suppressAutoHyphens w:val="0"/>
      <w:ind w:firstLine="567"/>
      <w:jc w:val="both"/>
    </w:pPr>
    <w:rPr>
      <w:rFonts w:eastAsia="Calibri" w:cs="Times New Roman"/>
      <w:szCs w:val="22"/>
      <w:lang w:bidi="ar-SA"/>
    </w:rPr>
  </w:style>
  <w:style w:type="paragraph" w:styleId="BodyTextIndent">
    <w:name w:val="Body Text Indent"/>
    <w:basedOn w:val="Normal"/>
    <w:link w:val="BodyTextIndentChar"/>
    <w:uiPriority w:val="99"/>
    <w:semiHidden/>
    <w:unhideWhenUsed/>
    <w:rsid w:val="00B33011"/>
    <w:pPr>
      <w:spacing w:after="120"/>
      <w:ind w:left="283"/>
    </w:pPr>
  </w:style>
  <w:style w:type="character" w:customStyle="1" w:styleId="BodyTextIndentChar">
    <w:name w:val="Body Text Indent Char"/>
    <w:basedOn w:val="DefaultParagraphFont"/>
    <w:link w:val="BodyTextIndent"/>
    <w:uiPriority w:val="99"/>
    <w:semiHidden/>
    <w:rsid w:val="00B33011"/>
    <w:rPr>
      <w:rFonts w:eastAsia="Andale Sans UI" w:cs="Tahoma"/>
      <w:sz w:val="24"/>
      <w:szCs w:val="24"/>
      <w:lang w:eastAsia="en-US" w:bidi="en-US"/>
    </w:rPr>
  </w:style>
  <w:style w:type="paragraph" w:styleId="FootnoteText">
    <w:name w:val="footnote text"/>
    <w:basedOn w:val="Normal"/>
    <w:link w:val="FootnoteTextChar"/>
    <w:uiPriority w:val="99"/>
    <w:semiHidden/>
    <w:unhideWhenUsed/>
    <w:rsid w:val="009D6F55"/>
    <w:rPr>
      <w:sz w:val="20"/>
      <w:szCs w:val="20"/>
    </w:rPr>
  </w:style>
  <w:style w:type="character" w:customStyle="1" w:styleId="FootnoteTextChar">
    <w:name w:val="Footnote Text Char"/>
    <w:basedOn w:val="DefaultParagraphFont"/>
    <w:link w:val="FootnoteText"/>
    <w:uiPriority w:val="99"/>
    <w:semiHidden/>
    <w:rsid w:val="009D6F55"/>
    <w:rPr>
      <w:rFonts w:eastAsia="Andale Sans UI" w:cs="Tahoma"/>
      <w:lang w:eastAsia="en-US" w:bidi="en-US"/>
    </w:rPr>
  </w:style>
  <w:style w:type="character" w:styleId="FootnoteReference">
    <w:name w:val="footnote reference"/>
    <w:basedOn w:val="DefaultParagraphFont"/>
    <w:uiPriority w:val="99"/>
    <w:semiHidden/>
    <w:unhideWhenUsed/>
    <w:rsid w:val="009D6F55"/>
    <w:rPr>
      <w:vertAlign w:val="superscript"/>
    </w:rPr>
  </w:style>
  <w:style w:type="character" w:styleId="FollowedHyperlink">
    <w:name w:val="FollowedHyperlink"/>
    <w:basedOn w:val="DefaultParagraphFont"/>
    <w:uiPriority w:val="99"/>
    <w:semiHidden/>
    <w:unhideWhenUsed/>
    <w:rsid w:val="009D6F55"/>
    <w:rPr>
      <w:color w:val="800080" w:themeColor="followedHyperlink"/>
      <w:u w:val="single"/>
    </w:rPr>
  </w:style>
  <w:style w:type="character" w:styleId="CommentReference">
    <w:name w:val="annotation reference"/>
    <w:basedOn w:val="DefaultParagraphFont"/>
    <w:uiPriority w:val="99"/>
    <w:semiHidden/>
    <w:unhideWhenUsed/>
    <w:rsid w:val="00315BAA"/>
    <w:rPr>
      <w:sz w:val="16"/>
      <w:szCs w:val="16"/>
    </w:rPr>
  </w:style>
  <w:style w:type="paragraph" w:styleId="CommentText">
    <w:name w:val="annotation text"/>
    <w:basedOn w:val="Normal"/>
    <w:link w:val="CommentTextChar"/>
    <w:uiPriority w:val="99"/>
    <w:semiHidden/>
    <w:unhideWhenUsed/>
    <w:rsid w:val="00315BAA"/>
    <w:rPr>
      <w:sz w:val="20"/>
      <w:szCs w:val="20"/>
    </w:rPr>
  </w:style>
  <w:style w:type="character" w:customStyle="1" w:styleId="CommentTextChar">
    <w:name w:val="Comment Text Char"/>
    <w:basedOn w:val="DefaultParagraphFont"/>
    <w:link w:val="CommentText"/>
    <w:uiPriority w:val="99"/>
    <w:semiHidden/>
    <w:rsid w:val="00315BAA"/>
    <w:rPr>
      <w:rFonts w:eastAsia="Andale Sans UI" w:cs="Tahoma"/>
      <w:lang w:eastAsia="en-US" w:bidi="en-US"/>
    </w:rPr>
  </w:style>
  <w:style w:type="paragraph" w:styleId="CommentSubject">
    <w:name w:val="annotation subject"/>
    <w:basedOn w:val="CommentText"/>
    <w:next w:val="CommentText"/>
    <w:link w:val="CommentSubjectChar"/>
    <w:uiPriority w:val="99"/>
    <w:semiHidden/>
    <w:unhideWhenUsed/>
    <w:rsid w:val="00315BAA"/>
    <w:rPr>
      <w:b/>
      <w:bCs/>
    </w:rPr>
  </w:style>
  <w:style w:type="character" w:customStyle="1" w:styleId="CommentSubjectChar">
    <w:name w:val="Comment Subject Char"/>
    <w:basedOn w:val="CommentTextChar"/>
    <w:link w:val="CommentSubject"/>
    <w:uiPriority w:val="99"/>
    <w:semiHidden/>
    <w:rsid w:val="00315BAA"/>
    <w:rPr>
      <w:rFonts w:eastAsia="Andale Sans UI" w:cs="Tahoma"/>
      <w:b/>
      <w:bCs/>
      <w:lang w:eastAsia="en-US" w:bidi="en-US"/>
    </w:rPr>
  </w:style>
  <w:style w:type="paragraph" w:styleId="Revision">
    <w:name w:val="Revision"/>
    <w:hidden/>
    <w:uiPriority w:val="99"/>
    <w:semiHidden/>
    <w:rsid w:val="004D11BF"/>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yba40.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tomas.boldorevas@am.lt" TargetMode="External"/><Relationship Id="rId2" Type="http://schemas.openxmlformats.org/officeDocument/2006/relationships/customXml" Target="../customXml/item2.xml"/><Relationship Id="rId16" Type="http://schemas.openxmlformats.org/officeDocument/2006/relationships/hyperlink" Target="mailto:tomas.boldorevas@am.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usra.balsyte@am.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inius.cergelis@am.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6925C847A657/asr" TargetMode="External"/><Relationship Id="rId13" Type="http://schemas.openxmlformats.org/officeDocument/2006/relationships/hyperlink" Target="https://e-seimas.lrs.lt/portal/legalAct/lt/TAD/fd4e7881c0ea11eaae0db016672cba9c?jfwid=mmceog2yr" TargetMode="External"/><Relationship Id="rId3" Type="http://schemas.openxmlformats.org/officeDocument/2006/relationships/hyperlink" Target="https://statyba40.lt/titulinis/privalomas-bim-metodu-taikymas/" TargetMode="External"/><Relationship Id="rId7" Type="http://schemas.openxmlformats.org/officeDocument/2006/relationships/hyperlink" Target="https://statyba40.lt/wp-content/uploads/2020/06/Tyrimas.pdf" TargetMode="External"/><Relationship Id="rId12" Type="http://schemas.openxmlformats.org/officeDocument/2006/relationships/hyperlink" Target="https://bit.ly/39mVchw" TargetMode="External"/><Relationship Id="rId2" Type="http://schemas.openxmlformats.org/officeDocument/2006/relationships/hyperlink" Target="https://statyba40.lt/naujienos/vyriausybe-pritare-privalomam-bim-metodu-taikymui-nuo-2021-m-sausio-1-d/" TargetMode="External"/><Relationship Id="rId1" Type="http://schemas.openxmlformats.org/officeDocument/2006/relationships/hyperlink" Target="https://www.e-tar.lt/portal/lt/legalAct/2389544007bf11e79ba1ee3112ade9bc/asr" TargetMode="External"/><Relationship Id="rId6" Type="http://schemas.openxmlformats.org/officeDocument/2006/relationships/hyperlink" Target="https://statyba40.lt/wp-content/uploads/2020/05/BIM_LT-WP4-01-v_06-D-TA2.pdf" TargetMode="External"/><Relationship Id="rId11" Type="http://schemas.openxmlformats.org/officeDocument/2006/relationships/hyperlink" Target="http://www.statyba40.lt" TargetMode="External"/><Relationship Id="rId5" Type="http://schemas.openxmlformats.org/officeDocument/2006/relationships/hyperlink" Target="https://statyba40.lt/titulinis/bim-lt-projektas/bim-lt-projekto-veiklu-igyvendinimo-specifikacija/" TargetMode="External"/><Relationship Id="rId10" Type="http://schemas.openxmlformats.org/officeDocument/2006/relationships/hyperlink" Target="https://statyba40.lt/" TargetMode="External"/><Relationship Id="rId4" Type="http://schemas.openxmlformats.org/officeDocument/2006/relationships/hyperlink" Target="https://statyba40.lt/titulinis/bim-lt-projektas/" TargetMode="External"/><Relationship Id="rId9" Type="http://schemas.openxmlformats.org/officeDocument/2006/relationships/hyperlink" Target="https://osp.stat.gov.lt/klasifikatori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6A92-7A80-4824-83F7-F534BB984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3B8D5-759A-401B-ACC3-A30C20F42595}">
  <ds:schemaRefs>
    <ds:schemaRef ds:uri="http://schemas.microsoft.com/sharepoint/v3/contenttype/forms"/>
  </ds:schemaRefs>
</ds:datastoreItem>
</file>

<file path=customXml/itemProps3.xml><?xml version="1.0" encoding="utf-8"?>
<ds:datastoreItem xmlns:ds="http://schemas.openxmlformats.org/officeDocument/2006/customXml" ds:itemID="{D65C864D-6733-4F60-9F21-DDCA227228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E4032CF-C0E9-47B6-9AF2-4DB3B121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14171</Words>
  <Characters>8079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Čergelis</dc:creator>
  <cp:lastModifiedBy>Tomas Boldorevas</cp:lastModifiedBy>
  <cp:revision>5</cp:revision>
  <cp:lastPrinted>2020-04-20T14:01:00Z</cp:lastPrinted>
  <dcterms:created xsi:type="dcterms:W3CDTF">2020-07-23T10:44:00Z</dcterms:created>
  <dcterms:modified xsi:type="dcterms:W3CDTF">2020-07-24T06:35:00Z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