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579B83" w14:textId="46C995A1" w:rsidR="00C023C1" w:rsidRPr="00015991" w:rsidRDefault="00C023C1" w:rsidP="00C023C1">
      <w:pPr>
        <w:jc w:val="center"/>
        <w:rPr>
          <w:b/>
          <w:lang w:val="lt-LT"/>
        </w:rPr>
      </w:pPr>
      <w:bookmarkStart w:id="0" w:name="5z"/>
      <w:r w:rsidRPr="000E33BE">
        <w:rPr>
          <w:b/>
          <w:lang w:val="lt-LT"/>
        </w:rPr>
        <w:t>LIETUVOS RESPUBLIKOS VALSTYBĖS INFORMACINIŲ IŠTEKLIŲ VALDYMO ĮSTATYMO NR. XI-1807 1, 2, 4, 5, 6, 22 IR 39 STRAIPSNIŲ PAKEITIMO IR ĮSTATYMO PAPILDYMO 43</w:t>
      </w:r>
      <w:r w:rsidRPr="000E33BE">
        <w:rPr>
          <w:b/>
          <w:vertAlign w:val="superscript"/>
          <w:lang w:val="lt-LT"/>
        </w:rPr>
        <w:t xml:space="preserve">2 </w:t>
      </w:r>
      <w:r w:rsidRPr="000E33BE">
        <w:rPr>
          <w:b/>
          <w:lang w:val="lt-LT"/>
        </w:rPr>
        <w:t>IR 43</w:t>
      </w:r>
      <w:r w:rsidRPr="000E33BE">
        <w:rPr>
          <w:b/>
          <w:vertAlign w:val="superscript"/>
          <w:lang w:val="lt-LT"/>
        </w:rPr>
        <w:t xml:space="preserve">3 </w:t>
      </w:r>
      <w:r>
        <w:rPr>
          <w:b/>
          <w:lang w:val="lt-LT"/>
        </w:rPr>
        <w:t>STRAIPSNIAIS ĮSTATYMO</w:t>
      </w:r>
      <w:r w:rsidRPr="000E33BE">
        <w:rPr>
          <w:b/>
          <w:lang w:val="lt-LT"/>
        </w:rPr>
        <w:t>,</w:t>
      </w:r>
      <w:r w:rsidRPr="00015991">
        <w:rPr>
          <w:b/>
          <w:lang w:val="lt-LT"/>
        </w:rPr>
        <w:t xml:space="preserve"> LIETUVOS RESPUBLIKOS </w:t>
      </w:r>
      <w:r w:rsidRPr="00015991">
        <w:rPr>
          <w:b/>
          <w:caps/>
          <w:lang w:val="lt-LT"/>
        </w:rPr>
        <w:t xml:space="preserve">INFORMACINĖS VISUOMENĖS PASLAUGŲ ĮSTATYMO </w:t>
      </w:r>
      <w:r w:rsidRPr="00015991">
        <w:rPr>
          <w:b/>
          <w:lang w:val="lt-LT"/>
        </w:rPr>
        <w:t xml:space="preserve">NR. X-614 </w:t>
      </w:r>
      <w:r w:rsidRPr="00015991">
        <w:rPr>
          <w:b/>
          <w:caps/>
          <w:lang w:val="lt-LT"/>
        </w:rPr>
        <w:t xml:space="preserve">4, 15, 16, 17, 18, 20, 21 IR 22 straipsnių PAKEITIMO </w:t>
      </w:r>
      <w:r w:rsidRPr="00015991">
        <w:rPr>
          <w:b/>
          <w:lang w:val="lt-LT"/>
        </w:rPr>
        <w:t xml:space="preserve">ĮSTATYMO, </w:t>
      </w:r>
      <w:r w:rsidRPr="00E20216">
        <w:rPr>
          <w:b/>
          <w:bCs/>
          <w:caps/>
          <w:noProof/>
          <w:color w:val="000000"/>
          <w:lang w:val="lt-LT" w:eastAsia="lt-LT"/>
        </w:rPr>
        <w:drawing>
          <wp:anchor distT="0" distB="0" distL="114300" distR="114300" simplePos="0" relativeHeight="251659264" behindDoc="0" locked="0" layoutInCell="1" allowOverlap="1" wp14:anchorId="18F5923C" wp14:editId="1FF7D0A1">
            <wp:simplePos x="0" y="0"/>
            <wp:positionH relativeFrom="column">
              <wp:posOffset>0</wp:posOffset>
            </wp:positionH>
            <wp:positionV relativeFrom="paragraph">
              <wp:posOffset>0</wp:posOffset>
            </wp:positionV>
            <wp:extent cx="9525" cy="9525"/>
            <wp:effectExtent l="0" t="0" r="0" b="0"/>
            <wp:wrapNone/>
            <wp:docPr id="1" name="Paveikslėlis 1"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hidden="1"/>
                    <pic:cNvPicPr preferRelativeResize="0">
                      <a:picLocks noChangeArrowheads="1" noChangeShapeType="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anchor>
        </w:drawing>
      </w:r>
      <w:r w:rsidRPr="00B145BA">
        <w:rPr>
          <w:b/>
          <w:bCs/>
          <w:caps/>
          <w:color w:val="000000"/>
          <w:lang w:val="lt-LT"/>
        </w:rPr>
        <w:t xml:space="preserve">LIETUVOS RESPUBLIKOS TEISĖS GAUTI INFORMACIJĄ IŠ VALSTYBĖS IR SAVIVALDYBIŲ INSTITUCIJŲ IR ĮSTAIGŲ ĮSTATYMO </w:t>
      </w:r>
      <w:r w:rsidRPr="00B145BA">
        <w:rPr>
          <w:b/>
          <w:bCs/>
          <w:caps/>
          <w:lang w:val="lt-LT"/>
        </w:rPr>
        <w:t xml:space="preserve">NR. VIII-1524 </w:t>
      </w:r>
      <w:r w:rsidRPr="00B145BA">
        <w:rPr>
          <w:b/>
          <w:bCs/>
          <w:caps/>
          <w:color w:val="000000"/>
          <w:lang w:val="lt-LT"/>
        </w:rPr>
        <w:t xml:space="preserve">7, 18 ir 20 STRAIPSNIŲ PAKEITIMO ĮSTATYMO, </w:t>
      </w:r>
      <w:r w:rsidRPr="00B145BA">
        <w:rPr>
          <w:b/>
          <w:bCs/>
          <w:caps/>
          <w:lang w:val="lt-LT"/>
        </w:rPr>
        <w:t xml:space="preserve">LIETUVOS RESPUBLIKOS </w:t>
      </w:r>
      <w:r w:rsidRPr="00B145BA">
        <w:rPr>
          <w:b/>
          <w:caps/>
          <w:lang w:val="lt-LT"/>
        </w:rPr>
        <w:t>ADMINISTRACINIŲ NUSIŽENGIMŲ KODEKSO 589 STRAIPSNIO PAKEITIMO ĮSTATYMO</w:t>
      </w:r>
      <w:r w:rsidRPr="00B145BA">
        <w:rPr>
          <w:b/>
          <w:bCs/>
          <w:caps/>
          <w:color w:val="000000"/>
          <w:lang w:val="lt-LT"/>
        </w:rPr>
        <w:t xml:space="preserve"> </w:t>
      </w:r>
      <w:r w:rsidRPr="00015991">
        <w:rPr>
          <w:b/>
          <w:lang w:val="lt-LT"/>
        </w:rPr>
        <w:t>PROJEKTŲ AIŠKINAMASIS RAŠTAS</w:t>
      </w:r>
      <w:bookmarkEnd w:id="0"/>
    </w:p>
    <w:p w14:paraId="31F063D3" w14:textId="77777777" w:rsidR="00C023C1" w:rsidRDefault="00C023C1" w:rsidP="00F54095">
      <w:pPr>
        <w:spacing w:line="276" w:lineRule="auto"/>
        <w:ind w:firstLine="851"/>
        <w:jc w:val="both"/>
        <w:rPr>
          <w:b/>
          <w:lang w:val="lt-LT"/>
        </w:rPr>
      </w:pPr>
    </w:p>
    <w:p w14:paraId="0E6F3C5F" w14:textId="010B84C0" w:rsidR="009D0B61" w:rsidRPr="00C621CF" w:rsidRDefault="009D0B61" w:rsidP="00F54095">
      <w:pPr>
        <w:spacing w:line="276" w:lineRule="auto"/>
        <w:ind w:firstLine="851"/>
        <w:jc w:val="both"/>
        <w:rPr>
          <w:b/>
          <w:lang w:val="lt-LT"/>
        </w:rPr>
      </w:pPr>
      <w:r w:rsidRPr="00015991">
        <w:rPr>
          <w:b/>
          <w:lang w:val="lt-LT"/>
        </w:rPr>
        <w:t xml:space="preserve">1. </w:t>
      </w:r>
      <w:r w:rsidR="00F167A6" w:rsidRPr="00015991">
        <w:rPr>
          <w:b/>
          <w:lang w:val="lt-LT"/>
        </w:rPr>
        <w:t>Įstatym</w:t>
      </w:r>
      <w:r w:rsidR="00BB6030" w:rsidRPr="00015991">
        <w:rPr>
          <w:b/>
          <w:lang w:val="lt-LT"/>
        </w:rPr>
        <w:t>ų</w:t>
      </w:r>
      <w:r w:rsidR="00F167A6" w:rsidRPr="00015991">
        <w:rPr>
          <w:b/>
          <w:lang w:val="lt-LT"/>
        </w:rPr>
        <w:t xml:space="preserve"> p</w:t>
      </w:r>
      <w:r w:rsidRPr="00015991">
        <w:rPr>
          <w:b/>
          <w:lang w:val="lt-LT"/>
        </w:rPr>
        <w:t>rojekt</w:t>
      </w:r>
      <w:r w:rsidR="00040F42" w:rsidRPr="00015991">
        <w:rPr>
          <w:b/>
          <w:lang w:val="lt-LT"/>
        </w:rPr>
        <w:t>ų</w:t>
      </w:r>
      <w:r w:rsidRPr="00015991">
        <w:rPr>
          <w:b/>
          <w:lang w:val="lt-LT"/>
        </w:rPr>
        <w:t xml:space="preserve"> rengimą paskatinusios priežastys, </w:t>
      </w:r>
      <w:r w:rsidR="00F167A6" w:rsidRPr="00015991">
        <w:rPr>
          <w:b/>
          <w:lang w:val="lt-LT"/>
        </w:rPr>
        <w:t xml:space="preserve">parengto projekto tikslai ir uždaviniai </w:t>
      </w:r>
    </w:p>
    <w:p w14:paraId="5C6BBBFC" w14:textId="3C893B44" w:rsidR="00F54095" w:rsidRPr="00B33E38" w:rsidRDefault="003538A8" w:rsidP="00411CD8">
      <w:pPr>
        <w:spacing w:line="276" w:lineRule="auto"/>
        <w:ind w:firstLine="851"/>
        <w:jc w:val="both"/>
        <w:rPr>
          <w:lang w:val="lt-LT"/>
        </w:rPr>
      </w:pPr>
      <w:r w:rsidRPr="003C3904">
        <w:rPr>
          <w:lang w:val="lt-LT"/>
        </w:rPr>
        <w:t>Lietuvos Respublikos valstybės informacinių išteklių valdymo įstatymo Nr. XI-1807 1, 2, 4, 5, 6, 22 ir 39 straipsnių pakeitimo ir įstatymo papildymo 43</w:t>
      </w:r>
      <w:r w:rsidRPr="003C3904">
        <w:rPr>
          <w:vertAlign w:val="superscript"/>
          <w:lang w:val="lt-LT"/>
        </w:rPr>
        <w:t xml:space="preserve">2 </w:t>
      </w:r>
      <w:r w:rsidRPr="003C3904">
        <w:rPr>
          <w:lang w:val="lt-LT"/>
        </w:rPr>
        <w:t>ir 43</w:t>
      </w:r>
      <w:r w:rsidRPr="003C3904">
        <w:rPr>
          <w:vertAlign w:val="superscript"/>
          <w:lang w:val="lt-LT"/>
        </w:rPr>
        <w:t xml:space="preserve">3 </w:t>
      </w:r>
      <w:r w:rsidRPr="003C3904">
        <w:rPr>
          <w:lang w:val="lt-LT"/>
        </w:rPr>
        <w:t xml:space="preserve">straipsniais įstatymo projekto </w:t>
      </w:r>
      <w:r w:rsidR="009160CF" w:rsidRPr="00C621CF">
        <w:rPr>
          <w:lang w:val="lt-LT"/>
        </w:rPr>
        <w:t xml:space="preserve">(toliau – VIIVĮ projektas), Lietuvos </w:t>
      </w:r>
      <w:r w:rsidR="00F54095" w:rsidRPr="00C621CF">
        <w:rPr>
          <w:lang w:val="lt-LT"/>
        </w:rPr>
        <w:t xml:space="preserve">Respublikos informacinės visuomenės paslaugų įstatymo Nr. X-614 4, 15, 16, 17, 18, 20, 21 ir 22 straipsnių pakeitimo įstatymo </w:t>
      </w:r>
      <w:r w:rsidR="00B86C07" w:rsidRPr="00C621CF">
        <w:rPr>
          <w:lang w:val="lt-LT"/>
        </w:rPr>
        <w:t>projekto</w:t>
      </w:r>
      <w:r w:rsidR="001D5024" w:rsidRPr="00C621CF">
        <w:rPr>
          <w:lang w:val="lt-LT"/>
        </w:rPr>
        <w:t xml:space="preserve"> (toliau – IVPĮ projektas)</w:t>
      </w:r>
      <w:r w:rsidR="00F54095" w:rsidRPr="00C621CF">
        <w:rPr>
          <w:lang w:val="lt-LT"/>
        </w:rPr>
        <w:t>, L</w:t>
      </w:r>
      <w:r w:rsidR="00F54095" w:rsidRPr="00C621CF">
        <w:rPr>
          <w:bCs/>
          <w:color w:val="000000"/>
          <w:lang w:val="lt-LT"/>
        </w:rPr>
        <w:t>ietuvos Respublikos teisės gauti informaciją iš valstybės ir savivaldybių institucijų ir įstaigų įstatymo Nr</w:t>
      </w:r>
      <w:r w:rsidR="00F54095" w:rsidRPr="00C621CF">
        <w:rPr>
          <w:bCs/>
          <w:lang w:val="lt-LT"/>
        </w:rPr>
        <w:t xml:space="preserve">. VIII-1524 </w:t>
      </w:r>
      <w:r w:rsidR="00F54095" w:rsidRPr="00C621CF">
        <w:rPr>
          <w:bCs/>
          <w:color w:val="000000"/>
          <w:lang w:val="lt-LT"/>
        </w:rPr>
        <w:t xml:space="preserve">7, 18 ir 20 straipsnių pakeitimo įstatymo </w:t>
      </w:r>
      <w:r w:rsidR="00F54095" w:rsidRPr="00C621CF">
        <w:rPr>
          <w:lang w:val="lt-LT"/>
        </w:rPr>
        <w:t>projekto (toliau – TGIĮ projektas)</w:t>
      </w:r>
      <w:r w:rsidR="00D85647" w:rsidRPr="00C621CF">
        <w:rPr>
          <w:lang w:val="lt-LT"/>
        </w:rPr>
        <w:t xml:space="preserve">, </w:t>
      </w:r>
      <w:r w:rsidR="00D85647" w:rsidRPr="00C621CF">
        <w:rPr>
          <w:bCs/>
          <w:lang w:val="lt-LT"/>
        </w:rPr>
        <w:t xml:space="preserve">Lietuvos Respublikos </w:t>
      </w:r>
      <w:r w:rsidR="00D85647" w:rsidRPr="00C621CF">
        <w:rPr>
          <w:lang w:val="lt-LT"/>
        </w:rPr>
        <w:t>administracinių nusižengimų kodekso 589 straipsnio pakeitimo įstatymo projekto</w:t>
      </w:r>
      <w:r w:rsidR="00CA2EEF" w:rsidRPr="00C621CF">
        <w:rPr>
          <w:lang w:val="lt-LT"/>
        </w:rPr>
        <w:t xml:space="preserve"> (toliau – ANK projektas) </w:t>
      </w:r>
      <w:r w:rsidR="001D5024" w:rsidRPr="00C621CF">
        <w:rPr>
          <w:lang w:val="lt-LT"/>
        </w:rPr>
        <w:t xml:space="preserve">(toliau kartu – Projektai) rengimą paskatino siekis </w:t>
      </w:r>
      <w:r w:rsidR="005B7E70" w:rsidRPr="00B33E38">
        <w:rPr>
          <w:lang w:val="lt-LT"/>
        </w:rPr>
        <w:t xml:space="preserve">Lietuvos Respublikos ūkio ministerijai </w:t>
      </w:r>
      <w:r w:rsidR="004C7808" w:rsidRPr="00B33E38">
        <w:rPr>
          <w:lang w:val="lt-LT"/>
        </w:rPr>
        <w:t>priskirti</w:t>
      </w:r>
      <w:r w:rsidR="000725FB" w:rsidRPr="00B33E38">
        <w:rPr>
          <w:lang w:val="lt-LT"/>
        </w:rPr>
        <w:t xml:space="preserve"> valstybės informacinių išteklių ir informacinės visuomenės plėtros politikos formavimo funkcijas ir patikslinti politiką valstybės informacinių išteklių ir informacinės visuomenės plėtros srityse įgyvendinančią instituciją. </w:t>
      </w:r>
    </w:p>
    <w:p w14:paraId="2C17AA95" w14:textId="74E34963" w:rsidR="00F54095" w:rsidRPr="00B33E38" w:rsidRDefault="00AE4693" w:rsidP="00411CD8">
      <w:pPr>
        <w:spacing w:line="276" w:lineRule="auto"/>
        <w:ind w:firstLine="851"/>
        <w:jc w:val="both"/>
        <w:rPr>
          <w:lang w:val="lt-LT"/>
        </w:rPr>
      </w:pPr>
      <w:r w:rsidRPr="00B33E38">
        <w:rPr>
          <w:lang w:val="lt-LT"/>
        </w:rPr>
        <w:t>Inicijuoti Projektus paskatino</w:t>
      </w:r>
      <w:r w:rsidR="00912B14" w:rsidRPr="00B33E38">
        <w:rPr>
          <w:lang w:val="lt-LT"/>
        </w:rPr>
        <w:t xml:space="preserve"> Septynioliktosios Lietuvos Respublikos Vyriausybės programos, </w:t>
      </w:r>
      <w:r w:rsidR="001C7AD5" w:rsidRPr="00B33E38">
        <w:rPr>
          <w:lang w:val="lt-LT"/>
        </w:rPr>
        <w:t xml:space="preserve">kuriai pritarta </w:t>
      </w:r>
      <w:r w:rsidR="00912B14" w:rsidRPr="00B33E38">
        <w:rPr>
          <w:lang w:val="lt-LT"/>
        </w:rPr>
        <w:t>Lietuvos Respublikos Seimo 2016 m. gruodžio 13 d. nutarimu XIII-82 „Dėl Lietuvos Respublikos Vyriausybės programos“</w:t>
      </w:r>
      <w:r w:rsidR="001C7AD5" w:rsidRPr="00B33E38">
        <w:rPr>
          <w:lang w:val="lt-LT"/>
        </w:rPr>
        <w:t>,</w:t>
      </w:r>
      <w:r w:rsidR="00912B14" w:rsidRPr="00B33E38">
        <w:rPr>
          <w:lang w:val="lt-LT"/>
        </w:rPr>
        <w:t xml:space="preserve"> 197.1 papunkčio – „sukursime šiuolaikišką ir vientisą informacinės visuomenės plėtros politiką, apimančią informacinės visuomenės plėtrą, valstybės informacinius išteklius, duomenų saugą ir kibernetinį saugumą. Tobulinsime valstybės informacinių išteklių valdymo ir vadovavimo procesus valstybės lygmeniu ir institucinę sandarą“ nuostatos ir </w:t>
      </w:r>
      <w:r w:rsidRPr="00B33E38">
        <w:rPr>
          <w:lang w:val="lt-LT"/>
        </w:rPr>
        <w:t xml:space="preserve">Lietuvos Respublikos Vyriausybės 2017 m. gruodžio 20 d. posėdyje (Protokolo Nr. 54 45 klausimas) priimti sprendimai. </w:t>
      </w:r>
    </w:p>
    <w:p w14:paraId="22F7EF85" w14:textId="77777777" w:rsidR="00ED35D1" w:rsidRPr="00B33E38" w:rsidRDefault="00ED35D1" w:rsidP="00544921">
      <w:pPr>
        <w:spacing w:line="276" w:lineRule="auto"/>
        <w:ind w:firstLine="851"/>
        <w:jc w:val="both"/>
        <w:rPr>
          <w:lang w:val="lt-LT"/>
        </w:rPr>
      </w:pPr>
    </w:p>
    <w:p w14:paraId="1CAC8F8B" w14:textId="4E835878" w:rsidR="00ED35D1" w:rsidRPr="00B33E38" w:rsidRDefault="00ED35D1" w:rsidP="00544921">
      <w:pPr>
        <w:spacing w:line="276" w:lineRule="auto"/>
        <w:ind w:firstLine="851"/>
        <w:jc w:val="both"/>
        <w:rPr>
          <w:i/>
          <w:lang w:val="lt-LT"/>
        </w:rPr>
      </w:pPr>
      <w:r w:rsidRPr="00B33E38">
        <w:rPr>
          <w:i/>
          <w:lang w:val="lt-LT"/>
        </w:rPr>
        <w:t>Dėl saugaus valstybinio duomenų perdavimo tinklo ir valstyb</w:t>
      </w:r>
      <w:r w:rsidR="00A34FD1" w:rsidRPr="00B33E38">
        <w:rPr>
          <w:i/>
          <w:lang w:val="lt-LT"/>
        </w:rPr>
        <w:t>ini</w:t>
      </w:r>
      <w:r w:rsidR="00BC78BC" w:rsidRPr="00B33E38">
        <w:rPr>
          <w:i/>
          <w:lang w:val="lt-LT"/>
        </w:rPr>
        <w:t>ų</w:t>
      </w:r>
      <w:r w:rsidRPr="00B33E38">
        <w:rPr>
          <w:i/>
          <w:lang w:val="lt-LT"/>
        </w:rPr>
        <w:t xml:space="preserve"> duomenų centrų</w:t>
      </w:r>
    </w:p>
    <w:p w14:paraId="230B9340" w14:textId="0BD37274" w:rsidR="00552497" w:rsidRPr="00C621CF" w:rsidRDefault="00F01BBA" w:rsidP="00D72A73">
      <w:pPr>
        <w:spacing w:line="276" w:lineRule="auto"/>
        <w:ind w:firstLine="851"/>
        <w:jc w:val="both"/>
        <w:rPr>
          <w:lang w:val="lt-LT"/>
        </w:rPr>
      </w:pPr>
      <w:r w:rsidRPr="000D3C33">
        <w:rPr>
          <w:lang w:val="lt-LT"/>
        </w:rPr>
        <w:t xml:space="preserve">Be to, </w:t>
      </w:r>
      <w:r w:rsidR="00D72A73" w:rsidRPr="000D3C33">
        <w:rPr>
          <w:lang w:val="lt-LT"/>
        </w:rPr>
        <w:t>VIIVĮ projektu siūloma nustatyti pareig</w:t>
      </w:r>
      <w:r w:rsidR="00ED35D1" w:rsidRPr="000D3C33">
        <w:rPr>
          <w:lang w:val="lt-LT"/>
        </w:rPr>
        <w:t>ą</w:t>
      </w:r>
      <w:r w:rsidR="00D72A73" w:rsidRPr="000D3C33">
        <w:rPr>
          <w:lang w:val="lt-LT"/>
        </w:rPr>
        <w:t xml:space="preserve"> </w:t>
      </w:r>
      <w:r w:rsidR="00ED35D1" w:rsidRPr="000D3C33">
        <w:rPr>
          <w:lang w:val="lt-LT"/>
        </w:rPr>
        <w:t>juridiniams asmenims</w:t>
      </w:r>
      <w:r w:rsidR="00D72A73" w:rsidRPr="000D3C33">
        <w:rPr>
          <w:lang w:val="lt-LT"/>
        </w:rPr>
        <w:t xml:space="preserve">, atitinkantiems </w:t>
      </w:r>
      <w:r w:rsidR="00A734C0" w:rsidRPr="000D3C33">
        <w:rPr>
          <w:lang w:val="lt-LT"/>
        </w:rPr>
        <w:t xml:space="preserve">Lietuvos Respublikos </w:t>
      </w:r>
      <w:r w:rsidR="00D72A73" w:rsidRPr="000D3C33">
        <w:rPr>
          <w:lang w:val="lt-LT"/>
        </w:rPr>
        <w:t xml:space="preserve">Vyriausybės </w:t>
      </w:r>
      <w:r w:rsidR="00A734C0" w:rsidRPr="000D3C33">
        <w:rPr>
          <w:lang w:val="lt-LT"/>
        </w:rPr>
        <w:t xml:space="preserve">(toliau – Lietuvos Respublikos Vyriausybė, Vyriausybė) </w:t>
      </w:r>
      <w:r w:rsidR="00D72A73" w:rsidRPr="00C621CF">
        <w:rPr>
          <w:lang w:val="lt-LT"/>
        </w:rPr>
        <w:t>patvirtintus kriterijus, naudoti saugų valstybinį duomenų perdavimo tinklą</w:t>
      </w:r>
      <w:r w:rsidR="00C22D67" w:rsidRPr="00C621CF">
        <w:rPr>
          <w:lang w:val="lt-LT"/>
        </w:rPr>
        <w:t xml:space="preserve"> (toliau – SVDPT)</w:t>
      </w:r>
      <w:r w:rsidR="00D72A73" w:rsidRPr="00C621CF">
        <w:rPr>
          <w:lang w:val="lt-LT"/>
        </w:rPr>
        <w:t xml:space="preserve"> ir visas jų valdomas informacines sistemas, </w:t>
      </w:r>
      <w:r w:rsidR="006A1825" w:rsidRPr="00C621CF">
        <w:rPr>
          <w:lang w:val="lt-LT"/>
        </w:rPr>
        <w:t xml:space="preserve">registrus, </w:t>
      </w:r>
      <w:r w:rsidR="00D72A73" w:rsidRPr="00C621CF">
        <w:rPr>
          <w:lang w:val="lt-LT"/>
        </w:rPr>
        <w:t>j</w:t>
      </w:r>
      <w:r w:rsidR="006A1825" w:rsidRPr="00C621CF">
        <w:rPr>
          <w:lang w:val="lt-LT"/>
        </w:rPr>
        <w:t>u</w:t>
      </w:r>
      <w:r w:rsidR="00D72A73" w:rsidRPr="00C621CF">
        <w:rPr>
          <w:lang w:val="lt-LT"/>
        </w:rPr>
        <w:t>ose esančius duomenis laikyti biudžetinių įstaigų patikėjimo teise valdomose patalpose įrengtuose ir biudžetinių įstaigų eksploatuojamuose duomenų centro (toliau – valstyb</w:t>
      </w:r>
      <w:r w:rsidR="00A34FD1" w:rsidRPr="00C621CF">
        <w:rPr>
          <w:lang w:val="lt-LT"/>
        </w:rPr>
        <w:t>inis</w:t>
      </w:r>
      <w:r w:rsidR="00D72A73" w:rsidRPr="00C621CF">
        <w:rPr>
          <w:lang w:val="lt-LT"/>
        </w:rPr>
        <w:t xml:space="preserve"> duomenų centras</w:t>
      </w:r>
      <w:r w:rsidR="00ED35D1" w:rsidRPr="00C621CF">
        <w:rPr>
          <w:lang w:val="lt-LT"/>
        </w:rPr>
        <w:t>)</w:t>
      </w:r>
      <w:r w:rsidR="00D72A73" w:rsidRPr="00C621CF">
        <w:rPr>
          <w:lang w:val="lt-LT"/>
        </w:rPr>
        <w:t xml:space="preserve"> bei įstatyme įtvirtinti valstyb</w:t>
      </w:r>
      <w:r w:rsidR="00015991">
        <w:rPr>
          <w:lang w:val="lt-LT"/>
        </w:rPr>
        <w:t>inių</w:t>
      </w:r>
      <w:r w:rsidR="00D72A73" w:rsidRPr="00C621CF">
        <w:rPr>
          <w:lang w:val="lt-LT"/>
        </w:rPr>
        <w:t xml:space="preserve"> duomenų centro sąvoką</w:t>
      </w:r>
      <w:r w:rsidR="00552497" w:rsidRPr="00C621CF">
        <w:rPr>
          <w:lang w:val="lt-LT"/>
        </w:rPr>
        <w:t xml:space="preserve">. </w:t>
      </w:r>
    </w:p>
    <w:p w14:paraId="0E1CCA3B" w14:textId="1FE5D707" w:rsidR="009D0B66" w:rsidRPr="00B33E38" w:rsidRDefault="00633DCC" w:rsidP="009D0B66">
      <w:pPr>
        <w:spacing w:line="276" w:lineRule="auto"/>
        <w:ind w:firstLine="851"/>
        <w:jc w:val="both"/>
        <w:rPr>
          <w:lang w:val="lt-LT"/>
        </w:rPr>
      </w:pPr>
      <w:r w:rsidRPr="00C621CF">
        <w:rPr>
          <w:lang w:val="lt-LT"/>
        </w:rPr>
        <w:t>Šiuos pakeitimus paskatino Nacionalinio kibernetinio saugumo centro prie Krašto apsaugos ministerijos parengta 2017 m</w:t>
      </w:r>
      <w:r w:rsidR="00E20216">
        <w:rPr>
          <w:lang w:val="lt-LT"/>
        </w:rPr>
        <w:t>.</w:t>
      </w:r>
      <w:r w:rsidRPr="00C621CF">
        <w:rPr>
          <w:lang w:val="lt-LT"/>
        </w:rPr>
        <w:t xml:space="preserve"> nacionalinio kibernetinio saugumo būklės ataskaita, kurioje nurodoma, kad </w:t>
      </w:r>
      <w:r w:rsidR="009D0B66" w:rsidRPr="00C621CF">
        <w:rPr>
          <w:lang w:val="lt-LT"/>
        </w:rPr>
        <w:t xml:space="preserve">nors 2017 m. buvo matyti kylantis kibernetinio saugumo reikalavimų įgyvendinimo lygis valstybės informaciniuose ištekliuose ir ypatingos svarbos informacinėje infrastruktūroje, tačiau reikalavimai yra įgyvendinami </w:t>
      </w:r>
      <w:proofErr w:type="spellStart"/>
      <w:r w:rsidR="009D0B66" w:rsidRPr="00C621CF">
        <w:rPr>
          <w:i/>
          <w:lang w:val="lt-LT"/>
        </w:rPr>
        <w:t>ad</w:t>
      </w:r>
      <w:proofErr w:type="spellEnd"/>
      <w:r w:rsidR="009D0B66" w:rsidRPr="00C621CF">
        <w:rPr>
          <w:i/>
          <w:lang w:val="lt-LT"/>
        </w:rPr>
        <w:t xml:space="preserve"> </w:t>
      </w:r>
      <w:proofErr w:type="spellStart"/>
      <w:r w:rsidR="009D0B66" w:rsidRPr="00C621CF">
        <w:rPr>
          <w:i/>
          <w:lang w:val="lt-LT"/>
        </w:rPr>
        <w:t>hoc</w:t>
      </w:r>
      <w:proofErr w:type="spellEnd"/>
      <w:r w:rsidR="009D0B66" w:rsidRPr="00C621CF">
        <w:rPr>
          <w:lang w:val="lt-LT"/>
        </w:rPr>
        <w:t xml:space="preserve">, ne visa apimtimi ir formaliai, o didėjantis fiksuojamų incidentų kiekis ir atlikti tyrimai rodo, kad organizacijos laiku netaiko būtinų priemonių, kad užkardytų žinomus pažeidžiamumus ir grėsmes. Be to, atsižvelgiant į pasaulio ir Lietuvos </w:t>
      </w:r>
      <w:r w:rsidR="009D0B66" w:rsidRPr="00C621CF">
        <w:rPr>
          <w:lang w:val="lt-LT"/>
        </w:rPr>
        <w:lastRenderedPageBreak/>
        <w:t>kibernetinių grėsmių tendencijas, prognozuojama, kad 2018 m. ir toliau bus ieškoma saugumo spragų Lietuvos vals</w:t>
      </w:r>
      <w:r w:rsidR="009D0B66" w:rsidRPr="00B33E38">
        <w:rPr>
          <w:lang w:val="lt-LT"/>
        </w:rPr>
        <w:t xml:space="preserve">tybės informaciniuose ištekliuose ir ypatingos svarbos informacinėse infrastruktūrose, kartu toliau didės susidomėjimas technologiniuose procesuose dalyvaujančiais ir turinčiais sąsają su internetu įrenginiais. </w:t>
      </w:r>
    </w:p>
    <w:p w14:paraId="0186F3F5" w14:textId="77777777" w:rsidR="009D0B66" w:rsidRPr="00015991" w:rsidRDefault="009D0B66" w:rsidP="009D0B66">
      <w:pPr>
        <w:spacing w:line="276" w:lineRule="auto"/>
        <w:ind w:firstLine="851"/>
        <w:jc w:val="both"/>
        <w:rPr>
          <w:lang w:val="lt-LT"/>
        </w:rPr>
      </w:pPr>
      <w:r w:rsidRPr="000D3C33">
        <w:rPr>
          <w:lang w:val="lt-LT"/>
        </w:rPr>
        <w:t xml:space="preserve">Atsižvelgiant į tai, kad kibernetinio saugumo plėtra valstybės informaciniuose ištekliuose yra netolygi, VIIVĮ projektu siekiama pakelti kibernetinio saugumo </w:t>
      </w:r>
      <w:r w:rsidR="00ED35D1" w:rsidRPr="008A710F">
        <w:rPr>
          <w:lang w:val="lt-LT"/>
        </w:rPr>
        <w:t xml:space="preserve">būklės lygį Lietuvoje. Tai būtų atliekama nustatant privalomus reikalavimus </w:t>
      </w:r>
      <w:r w:rsidR="00C22D67" w:rsidRPr="008A710F">
        <w:rPr>
          <w:lang w:val="lt-LT"/>
        </w:rPr>
        <w:t xml:space="preserve">Vyriausybės patvirtintus kriterijus atitinkantiems </w:t>
      </w:r>
      <w:r w:rsidR="00ED35D1" w:rsidRPr="008A710F">
        <w:rPr>
          <w:lang w:val="lt-LT"/>
        </w:rPr>
        <w:t>juridiniams asmenims</w:t>
      </w:r>
      <w:r w:rsidR="00C22D67" w:rsidRPr="002D76F5">
        <w:rPr>
          <w:lang w:val="lt-LT"/>
        </w:rPr>
        <w:t xml:space="preserve"> naudoti SVDPT ir valstyb</w:t>
      </w:r>
      <w:r w:rsidR="00A34FD1" w:rsidRPr="002D76F5">
        <w:rPr>
          <w:lang w:val="lt-LT"/>
        </w:rPr>
        <w:t>inius</w:t>
      </w:r>
      <w:r w:rsidR="00C22D67" w:rsidRPr="002D76F5">
        <w:rPr>
          <w:lang w:val="lt-LT"/>
        </w:rPr>
        <w:t xml:space="preserve"> duomenų centrus</w:t>
      </w:r>
      <w:r w:rsidR="00ED35D1" w:rsidRPr="002D76F5">
        <w:rPr>
          <w:lang w:val="lt-LT"/>
        </w:rPr>
        <w:t xml:space="preserve">, </w:t>
      </w:r>
      <w:r w:rsidR="00C22D67" w:rsidRPr="002D76F5">
        <w:rPr>
          <w:lang w:val="lt-LT"/>
        </w:rPr>
        <w:t xml:space="preserve">tokiu </w:t>
      </w:r>
      <w:r w:rsidR="006A1825" w:rsidRPr="002D76F5">
        <w:rPr>
          <w:lang w:val="lt-LT"/>
        </w:rPr>
        <w:t xml:space="preserve">būdu </w:t>
      </w:r>
      <w:r w:rsidR="00C22D67" w:rsidRPr="002D76F5">
        <w:rPr>
          <w:lang w:val="lt-LT"/>
        </w:rPr>
        <w:t>sukuriant vienodą</w:t>
      </w:r>
      <w:r w:rsidR="00ED35D1" w:rsidRPr="002D76F5">
        <w:rPr>
          <w:lang w:val="lt-LT"/>
        </w:rPr>
        <w:t xml:space="preserve"> minimal</w:t>
      </w:r>
      <w:r w:rsidR="00C22D67" w:rsidRPr="002D76F5">
        <w:rPr>
          <w:lang w:val="lt-LT"/>
        </w:rPr>
        <w:t>ų</w:t>
      </w:r>
      <w:r w:rsidR="00ED35D1" w:rsidRPr="00D85788">
        <w:rPr>
          <w:lang w:val="lt-LT"/>
        </w:rPr>
        <w:t xml:space="preserve"> kibernetinio saugumo pagrind</w:t>
      </w:r>
      <w:r w:rsidR="00C22D67" w:rsidRPr="00EE5B3B">
        <w:rPr>
          <w:lang w:val="lt-LT"/>
        </w:rPr>
        <w:t>ą nurodytiems juridiniams asmenims</w:t>
      </w:r>
      <w:r w:rsidR="00ED35D1" w:rsidRPr="00EE5B3B">
        <w:rPr>
          <w:lang w:val="lt-LT"/>
        </w:rPr>
        <w:t xml:space="preserve">. </w:t>
      </w:r>
    </w:p>
    <w:p w14:paraId="3149AC29" w14:textId="77777777" w:rsidR="00C27936" w:rsidRPr="00C621CF" w:rsidRDefault="00C27936" w:rsidP="00ED35D1">
      <w:pPr>
        <w:jc w:val="both"/>
        <w:rPr>
          <w:lang w:val="lt-LT"/>
        </w:rPr>
      </w:pPr>
    </w:p>
    <w:p w14:paraId="725E7689" w14:textId="77777777" w:rsidR="00F167A6" w:rsidRPr="000D3C33" w:rsidRDefault="00F167A6" w:rsidP="00A6766A">
      <w:pPr>
        <w:keepNext/>
        <w:spacing w:line="276" w:lineRule="auto"/>
        <w:ind w:firstLine="851"/>
        <w:jc w:val="both"/>
        <w:rPr>
          <w:b/>
          <w:strike/>
          <w:lang w:val="lt-LT"/>
        </w:rPr>
      </w:pPr>
      <w:r w:rsidRPr="00C621CF">
        <w:rPr>
          <w:b/>
          <w:lang w:val="lt-LT"/>
        </w:rPr>
        <w:t xml:space="preserve">2. </w:t>
      </w:r>
      <w:r w:rsidR="00885E9B" w:rsidRPr="00C621CF">
        <w:rPr>
          <w:b/>
          <w:lang w:val="lt-LT"/>
        </w:rPr>
        <w:t>Įstatym</w:t>
      </w:r>
      <w:r w:rsidR="00BB6030" w:rsidRPr="00C621CF">
        <w:rPr>
          <w:b/>
          <w:lang w:val="lt-LT"/>
        </w:rPr>
        <w:t>ų</w:t>
      </w:r>
      <w:r w:rsidR="00885E9B" w:rsidRPr="00B33E38">
        <w:rPr>
          <w:b/>
          <w:lang w:val="lt-LT"/>
        </w:rPr>
        <w:t xml:space="preserve"> projektų </w:t>
      </w:r>
      <w:r w:rsidRPr="00B33E38">
        <w:rPr>
          <w:b/>
          <w:lang w:val="lt-LT"/>
        </w:rPr>
        <w:t xml:space="preserve">iniciatoriai (institucija, asmenys ar piliečių įgalioti atstovai) ir rengėjai </w:t>
      </w:r>
    </w:p>
    <w:p w14:paraId="2CF662B7" w14:textId="1814FA51" w:rsidR="00357941" w:rsidRPr="00015991" w:rsidRDefault="00007F13" w:rsidP="00544921">
      <w:pPr>
        <w:spacing w:line="276" w:lineRule="auto"/>
        <w:ind w:firstLine="851"/>
        <w:jc w:val="both"/>
        <w:rPr>
          <w:lang w:val="lt-LT"/>
        </w:rPr>
      </w:pPr>
      <w:r w:rsidRPr="008A710F">
        <w:rPr>
          <w:lang w:val="lt-LT"/>
        </w:rPr>
        <w:t>P</w:t>
      </w:r>
      <w:r w:rsidR="002A0B45" w:rsidRPr="008A710F">
        <w:rPr>
          <w:lang w:val="lt-LT"/>
        </w:rPr>
        <w:t>rojekt</w:t>
      </w:r>
      <w:r w:rsidRPr="008A710F">
        <w:rPr>
          <w:lang w:val="lt-LT"/>
        </w:rPr>
        <w:t>ų</w:t>
      </w:r>
      <w:r w:rsidR="002A0B45" w:rsidRPr="008A710F">
        <w:rPr>
          <w:lang w:val="lt-LT"/>
        </w:rPr>
        <w:t xml:space="preserve"> </w:t>
      </w:r>
      <w:r w:rsidR="00F167A6" w:rsidRPr="008A710F">
        <w:rPr>
          <w:lang w:val="lt-LT"/>
        </w:rPr>
        <w:t>iniciator</w:t>
      </w:r>
      <w:r w:rsidR="004569AA" w:rsidRPr="008A710F">
        <w:rPr>
          <w:lang w:val="lt-LT"/>
        </w:rPr>
        <w:t>ė</w:t>
      </w:r>
      <w:r w:rsidR="00F167A6" w:rsidRPr="008A710F">
        <w:rPr>
          <w:lang w:val="lt-LT"/>
        </w:rPr>
        <w:t xml:space="preserve"> – Lietuvos Respublikos </w:t>
      </w:r>
      <w:r w:rsidR="00912B14" w:rsidRPr="008A710F">
        <w:rPr>
          <w:lang w:val="lt-LT"/>
        </w:rPr>
        <w:t>ūkio ministerija</w:t>
      </w:r>
      <w:r w:rsidR="00F167A6" w:rsidRPr="008A710F">
        <w:rPr>
          <w:lang w:val="lt-LT"/>
        </w:rPr>
        <w:t xml:space="preserve">. </w:t>
      </w:r>
      <w:r w:rsidR="002A0B45" w:rsidRPr="008A710F">
        <w:rPr>
          <w:lang w:val="lt-LT"/>
        </w:rPr>
        <w:t>P</w:t>
      </w:r>
      <w:r w:rsidR="003666AD" w:rsidRPr="008A710F">
        <w:rPr>
          <w:lang w:val="lt-LT"/>
        </w:rPr>
        <w:t>rojektus</w:t>
      </w:r>
      <w:r w:rsidR="006F6066" w:rsidRPr="008A710F">
        <w:rPr>
          <w:lang w:val="lt-LT"/>
        </w:rPr>
        <w:t xml:space="preserve"> </w:t>
      </w:r>
      <w:r w:rsidR="00F167A6" w:rsidRPr="008A710F">
        <w:rPr>
          <w:lang w:val="lt-LT"/>
        </w:rPr>
        <w:t>parengė</w:t>
      </w:r>
      <w:r w:rsidR="00544921" w:rsidRPr="008A710F">
        <w:rPr>
          <w:lang w:val="lt-LT"/>
        </w:rPr>
        <w:t xml:space="preserve"> Lietuvos Respublikos ūkio ministro </w:t>
      </w:r>
      <w:r w:rsidR="00DB5D35" w:rsidRPr="00864B20">
        <w:rPr>
          <w:lang w:val="lt-LT"/>
        </w:rPr>
        <w:t xml:space="preserve">2018 m. </w:t>
      </w:r>
      <w:r w:rsidR="00DB5D35" w:rsidRPr="00015991">
        <w:rPr>
          <w:lang w:val="lt-LT"/>
        </w:rPr>
        <w:t>balandžio</w:t>
      </w:r>
      <w:r w:rsidR="00DB5D35" w:rsidRPr="00864B20">
        <w:rPr>
          <w:lang w:val="lt-LT"/>
        </w:rPr>
        <w:t xml:space="preserve"> 9 d.</w:t>
      </w:r>
      <w:r w:rsidR="00544921" w:rsidRPr="00015991">
        <w:rPr>
          <w:lang w:val="lt-LT"/>
        </w:rPr>
        <w:t xml:space="preserve"> įsakymu </w:t>
      </w:r>
      <w:r w:rsidR="00DB5D35" w:rsidRPr="00015991">
        <w:rPr>
          <w:lang w:val="lt-LT"/>
        </w:rPr>
        <w:t xml:space="preserve">Nr. </w:t>
      </w:r>
      <w:r w:rsidR="00DB5D35" w:rsidRPr="00864B20">
        <w:rPr>
          <w:lang w:val="lt-LT"/>
        </w:rPr>
        <w:t xml:space="preserve">4-196 </w:t>
      </w:r>
      <w:r w:rsidR="0004160D" w:rsidRPr="00015991">
        <w:rPr>
          <w:lang w:val="lt-LT"/>
        </w:rPr>
        <w:t>„</w:t>
      </w:r>
      <w:r w:rsidR="0004160D" w:rsidRPr="00864B20">
        <w:rPr>
          <w:lang w:val="lt-LT"/>
        </w:rPr>
        <w:t>Dėl Darbo grupės įstatymų, kuriais reglamentuojamas valstybės informacinių išteklių ir informacinės visuomenės plėtros politikos formavimas ir įgyvendinimas,</w:t>
      </w:r>
      <w:r w:rsidR="0004160D" w:rsidRPr="00864B20">
        <w:rPr>
          <w:caps/>
          <w:lang w:val="lt-LT"/>
        </w:rPr>
        <w:t xml:space="preserve"> </w:t>
      </w:r>
      <w:r w:rsidR="0004160D" w:rsidRPr="00864B20">
        <w:rPr>
          <w:lang w:val="lt-LT"/>
        </w:rPr>
        <w:t>pakeitimų projektams parengti</w:t>
      </w:r>
      <w:r w:rsidR="0004160D" w:rsidRPr="00864B20">
        <w:rPr>
          <w:caps/>
          <w:lang w:val="lt-LT"/>
        </w:rPr>
        <w:t xml:space="preserve"> </w:t>
      </w:r>
      <w:r w:rsidR="0004160D" w:rsidRPr="00864B20">
        <w:rPr>
          <w:lang w:val="lt-LT"/>
        </w:rPr>
        <w:t>sudarymo</w:t>
      </w:r>
      <w:r w:rsidR="0004160D" w:rsidRPr="00015991">
        <w:rPr>
          <w:lang w:val="lt-LT"/>
        </w:rPr>
        <w:t xml:space="preserve">“ </w:t>
      </w:r>
      <w:r w:rsidR="00544921" w:rsidRPr="00C621CF">
        <w:rPr>
          <w:lang w:val="lt-LT"/>
        </w:rPr>
        <w:t xml:space="preserve">sudaryta darbo grupė (darbo grupės </w:t>
      </w:r>
      <w:r w:rsidR="00DB5D35" w:rsidRPr="00864B20">
        <w:rPr>
          <w:lang w:val="lt-LT"/>
        </w:rPr>
        <w:t xml:space="preserve">pirmininkas Elijus </w:t>
      </w:r>
      <w:proofErr w:type="spellStart"/>
      <w:r w:rsidR="00DB5D35" w:rsidRPr="00864B20">
        <w:rPr>
          <w:lang w:val="lt-LT"/>
        </w:rPr>
        <w:t>Čivilis</w:t>
      </w:r>
      <w:proofErr w:type="spellEnd"/>
      <w:r w:rsidR="00544921" w:rsidRPr="00015991">
        <w:rPr>
          <w:lang w:val="lt-LT"/>
        </w:rPr>
        <w:t xml:space="preserve">). </w:t>
      </w:r>
    </w:p>
    <w:p w14:paraId="0335C8CC" w14:textId="77777777" w:rsidR="00545720" w:rsidRPr="00C621CF" w:rsidRDefault="00545720" w:rsidP="000E760F">
      <w:pPr>
        <w:spacing w:line="276" w:lineRule="auto"/>
        <w:ind w:firstLine="731"/>
        <w:jc w:val="both"/>
        <w:rPr>
          <w:lang w:val="lt-LT"/>
        </w:rPr>
      </w:pPr>
    </w:p>
    <w:p w14:paraId="4164E412" w14:textId="77777777" w:rsidR="007C2351" w:rsidRPr="000D3C33" w:rsidRDefault="009D0B61" w:rsidP="00BB3F7B">
      <w:pPr>
        <w:keepNext/>
        <w:spacing w:line="276" w:lineRule="auto"/>
        <w:ind w:firstLine="851"/>
        <w:jc w:val="both"/>
        <w:rPr>
          <w:b/>
          <w:lang w:val="lt-LT"/>
        </w:rPr>
      </w:pPr>
      <w:r w:rsidRPr="00C621CF">
        <w:rPr>
          <w:b/>
          <w:lang w:val="lt-LT"/>
        </w:rPr>
        <w:t xml:space="preserve">3. Kaip šiuo metu yra </w:t>
      </w:r>
      <w:r w:rsidR="00F167A6" w:rsidRPr="00C621CF">
        <w:rPr>
          <w:b/>
          <w:lang w:val="lt-LT"/>
        </w:rPr>
        <w:t>reguliuojami</w:t>
      </w:r>
      <w:r w:rsidRPr="00C621CF">
        <w:rPr>
          <w:b/>
          <w:lang w:val="lt-LT"/>
        </w:rPr>
        <w:t xml:space="preserve"> </w:t>
      </w:r>
      <w:r w:rsidR="00BB6030" w:rsidRPr="00B33E38">
        <w:rPr>
          <w:b/>
          <w:lang w:val="lt-LT"/>
        </w:rPr>
        <w:t xml:space="preserve">įstatymų projektuose </w:t>
      </w:r>
      <w:r w:rsidR="0083208E" w:rsidRPr="00B33E38">
        <w:rPr>
          <w:b/>
          <w:lang w:val="lt-LT"/>
        </w:rPr>
        <w:t xml:space="preserve">aptarti </w:t>
      </w:r>
      <w:r w:rsidR="00F167A6" w:rsidRPr="00B33E38">
        <w:rPr>
          <w:b/>
          <w:lang w:val="lt-LT"/>
        </w:rPr>
        <w:t>teisiniai santykiai</w:t>
      </w:r>
    </w:p>
    <w:p w14:paraId="568E5597" w14:textId="4F76DC71" w:rsidR="0035658F" w:rsidRPr="00D80033" w:rsidRDefault="00D55C38" w:rsidP="009E6A48">
      <w:pPr>
        <w:spacing w:line="276" w:lineRule="auto"/>
        <w:ind w:firstLine="851"/>
        <w:jc w:val="both"/>
        <w:rPr>
          <w:bCs/>
          <w:lang w:val="lt-LT"/>
        </w:rPr>
      </w:pPr>
      <w:r w:rsidRPr="008A710F">
        <w:rPr>
          <w:lang w:val="lt-LT"/>
        </w:rPr>
        <w:t xml:space="preserve">Šiuo metu </w:t>
      </w:r>
      <w:r w:rsidR="00A82B67" w:rsidRPr="008A710F">
        <w:rPr>
          <w:lang w:val="lt-LT"/>
        </w:rPr>
        <w:t xml:space="preserve">institucijų </w:t>
      </w:r>
      <w:r w:rsidR="003F7D64" w:rsidRPr="008A710F">
        <w:rPr>
          <w:lang w:val="lt-LT"/>
        </w:rPr>
        <w:t xml:space="preserve">kompetenciją informacinės visuomenės </w:t>
      </w:r>
      <w:r w:rsidR="007F4235" w:rsidRPr="008A710F">
        <w:rPr>
          <w:lang w:val="lt-LT"/>
        </w:rPr>
        <w:t xml:space="preserve">plėtros ir valstybės informacinių išteklių </w:t>
      </w:r>
      <w:r w:rsidR="003F7D64" w:rsidRPr="008A710F">
        <w:rPr>
          <w:lang w:val="lt-LT"/>
        </w:rPr>
        <w:t>srity</w:t>
      </w:r>
      <w:r w:rsidR="007F4235" w:rsidRPr="008A710F">
        <w:rPr>
          <w:lang w:val="lt-LT"/>
        </w:rPr>
        <w:t>s</w:t>
      </w:r>
      <w:r w:rsidR="003F7D64" w:rsidRPr="002D76F5">
        <w:rPr>
          <w:lang w:val="lt-LT"/>
        </w:rPr>
        <w:t>e reg</w:t>
      </w:r>
      <w:r w:rsidR="005333D1" w:rsidRPr="002D76F5">
        <w:rPr>
          <w:lang w:val="lt-LT"/>
        </w:rPr>
        <w:t>lamentuoja</w:t>
      </w:r>
      <w:r w:rsidR="003F7D64" w:rsidRPr="002D76F5">
        <w:rPr>
          <w:lang w:val="lt-LT"/>
        </w:rPr>
        <w:t xml:space="preserve"> </w:t>
      </w:r>
      <w:r w:rsidR="008F6407" w:rsidRPr="002D76F5">
        <w:rPr>
          <w:lang w:val="lt-LT"/>
        </w:rPr>
        <w:t>Lietuvos Respublikos informacinės visuomenės paslaugų įstatymas (</w:t>
      </w:r>
      <w:bookmarkStart w:id="1" w:name="_Hlk512427985"/>
      <w:r w:rsidR="008F6407" w:rsidRPr="002D76F5">
        <w:rPr>
          <w:lang w:val="lt-LT"/>
        </w:rPr>
        <w:t xml:space="preserve">toliau – </w:t>
      </w:r>
      <w:bookmarkEnd w:id="1"/>
      <w:r w:rsidR="008F6407" w:rsidRPr="002D76F5">
        <w:rPr>
          <w:lang w:val="lt-LT"/>
        </w:rPr>
        <w:t>IVPĮ)</w:t>
      </w:r>
      <w:r w:rsidR="000877BE" w:rsidRPr="002D76F5">
        <w:rPr>
          <w:lang w:val="lt-LT"/>
        </w:rPr>
        <w:t xml:space="preserve">, valstybės informacinių išteklių valdymo srityje – </w:t>
      </w:r>
      <w:r w:rsidR="00417531" w:rsidRPr="002D76F5">
        <w:rPr>
          <w:lang w:val="lt-LT"/>
        </w:rPr>
        <w:t xml:space="preserve">Lietuvos Respublikos valstybės informacinių išteklių valdymo įstatymas (toliau – </w:t>
      </w:r>
      <w:r w:rsidR="008E6FB9" w:rsidRPr="002D76F5">
        <w:rPr>
          <w:lang w:val="lt-LT"/>
        </w:rPr>
        <w:t>VIIVĮ</w:t>
      </w:r>
      <w:r w:rsidR="00417531" w:rsidRPr="002D76F5">
        <w:rPr>
          <w:lang w:val="lt-LT"/>
        </w:rPr>
        <w:t>)</w:t>
      </w:r>
      <w:r w:rsidR="00825D4E" w:rsidRPr="00D85788">
        <w:rPr>
          <w:lang w:val="lt-LT"/>
        </w:rPr>
        <w:t>,</w:t>
      </w:r>
      <w:r w:rsidR="00417531" w:rsidRPr="00EE5B3B">
        <w:rPr>
          <w:lang w:val="lt-LT"/>
        </w:rPr>
        <w:t xml:space="preserve"> dokumentų</w:t>
      </w:r>
      <w:r w:rsidR="00825D4E" w:rsidRPr="00EE5B3B">
        <w:rPr>
          <w:lang w:val="lt-LT"/>
        </w:rPr>
        <w:t xml:space="preserve"> </w:t>
      </w:r>
      <w:r w:rsidR="00417531" w:rsidRPr="0090474C">
        <w:rPr>
          <w:lang w:val="lt-LT"/>
        </w:rPr>
        <w:t>pakartotinio naudojimo</w:t>
      </w:r>
      <w:r w:rsidR="00D119F8" w:rsidRPr="00D80033">
        <w:rPr>
          <w:lang w:val="lt-LT"/>
        </w:rPr>
        <w:t xml:space="preserve"> </w:t>
      </w:r>
      <w:r w:rsidR="00417531" w:rsidRPr="00D80033">
        <w:rPr>
          <w:lang w:val="lt-LT"/>
        </w:rPr>
        <w:t xml:space="preserve">srityje – Lietuvos Respublikos teisės gauti informaciją iš valstybės ir savivaldybių institucijų ir įstaigų įstatymas (toliau – TGIĮ). </w:t>
      </w:r>
      <w:r w:rsidR="003F7D64" w:rsidRPr="00D80033">
        <w:rPr>
          <w:lang w:val="lt-LT"/>
        </w:rPr>
        <w:t xml:space="preserve"> </w:t>
      </w:r>
      <w:r w:rsidR="006B6F9A" w:rsidRPr="00D80033">
        <w:rPr>
          <w:lang w:val="lt-LT"/>
        </w:rPr>
        <w:t xml:space="preserve">Minėtuose teisės aktuose </w:t>
      </w:r>
      <w:r w:rsidR="001A1BE2" w:rsidRPr="00D80033">
        <w:rPr>
          <w:lang w:val="lt-LT"/>
        </w:rPr>
        <w:t xml:space="preserve">apibrėžtos </w:t>
      </w:r>
      <w:r w:rsidR="00612991" w:rsidRPr="00D80033">
        <w:rPr>
          <w:lang w:val="lt-LT"/>
        </w:rPr>
        <w:t xml:space="preserve">ir atskirtos </w:t>
      </w:r>
      <w:r w:rsidR="003E202C" w:rsidRPr="00D80033">
        <w:rPr>
          <w:lang w:val="lt-LT"/>
        </w:rPr>
        <w:t xml:space="preserve">valstybės institucijų funkcijos </w:t>
      </w:r>
      <w:r w:rsidR="001A1BE2" w:rsidRPr="00D80033">
        <w:rPr>
          <w:lang w:val="lt-LT"/>
        </w:rPr>
        <w:t>valstybės informacinių išteklių politikos</w:t>
      </w:r>
      <w:r w:rsidR="00417531" w:rsidRPr="00D80033">
        <w:rPr>
          <w:lang w:val="lt-LT"/>
        </w:rPr>
        <w:t>,</w:t>
      </w:r>
      <w:r w:rsidR="001E7B3F" w:rsidRPr="00D80033">
        <w:rPr>
          <w:lang w:val="lt-LT"/>
        </w:rPr>
        <w:t xml:space="preserve"> informacinės visuomenės plėtros</w:t>
      </w:r>
      <w:r w:rsidR="001E2818" w:rsidRPr="00D80033">
        <w:rPr>
          <w:lang w:val="lt-LT"/>
        </w:rPr>
        <w:t xml:space="preserve"> politikos</w:t>
      </w:r>
      <w:r w:rsidR="00417531" w:rsidRPr="00D80033">
        <w:rPr>
          <w:lang w:val="lt-LT"/>
        </w:rPr>
        <w:t>, dokumentų pakartotinio naudojimo politikos</w:t>
      </w:r>
      <w:r w:rsidR="001E7B3F" w:rsidRPr="00D80033">
        <w:rPr>
          <w:lang w:val="lt-LT"/>
        </w:rPr>
        <w:t xml:space="preserve"> formavimo </w:t>
      </w:r>
      <w:r w:rsidR="00045818" w:rsidRPr="00D80033">
        <w:rPr>
          <w:lang w:val="lt-LT"/>
        </w:rPr>
        <w:t>bei</w:t>
      </w:r>
      <w:r w:rsidR="001A1BE2" w:rsidRPr="00D80033">
        <w:rPr>
          <w:lang w:val="lt-LT"/>
        </w:rPr>
        <w:t xml:space="preserve"> įgyvendinimo srityse</w:t>
      </w:r>
      <w:r w:rsidR="00047640" w:rsidRPr="00D80033">
        <w:rPr>
          <w:bCs/>
          <w:lang w:val="lt-LT"/>
        </w:rPr>
        <w:t>.</w:t>
      </w:r>
      <w:r w:rsidR="001A1BE2" w:rsidRPr="00D80033">
        <w:rPr>
          <w:bCs/>
          <w:lang w:val="lt-LT"/>
        </w:rPr>
        <w:t xml:space="preserve"> </w:t>
      </w:r>
    </w:p>
    <w:p w14:paraId="2D76648A" w14:textId="3E7E2A17" w:rsidR="003E202C" w:rsidRPr="00C621CF" w:rsidRDefault="003E202C" w:rsidP="000B2C59">
      <w:pPr>
        <w:spacing w:line="276" w:lineRule="auto"/>
        <w:ind w:firstLine="851"/>
        <w:jc w:val="both"/>
        <w:rPr>
          <w:lang w:val="lt-LT"/>
        </w:rPr>
      </w:pPr>
      <w:r w:rsidRPr="00D80033">
        <w:rPr>
          <w:lang w:val="lt-LT"/>
        </w:rPr>
        <w:t xml:space="preserve">VIIVĮ nustatyta, kad </w:t>
      </w:r>
      <w:r w:rsidR="00BA599F">
        <w:rPr>
          <w:color w:val="000000"/>
          <w:lang w:val="lt-LT"/>
        </w:rPr>
        <w:t>v</w:t>
      </w:r>
      <w:r w:rsidR="00BA599F" w:rsidRPr="00D80033">
        <w:rPr>
          <w:color w:val="000000"/>
          <w:lang w:val="lt-LT"/>
        </w:rPr>
        <w:t xml:space="preserve">alstybės </w:t>
      </w:r>
      <w:r w:rsidR="00C22638" w:rsidRPr="00D80033">
        <w:rPr>
          <w:color w:val="000000"/>
          <w:lang w:val="lt-LT"/>
        </w:rPr>
        <w:t>informacinių išteklių politiką pagal kompetenciją formuoja Lietuvos Respublikos susisiekimo ministerija, Lietuvos Respublikos teisingumo ministerija, Lietuvos Respublikos krašto apsaugos ministerija ir Lietuvos Respublikos vidaus reikalų ministerija</w:t>
      </w:r>
      <w:r w:rsidR="00D57502" w:rsidRPr="00D80033">
        <w:rPr>
          <w:color w:val="000000"/>
          <w:lang w:val="lt-LT"/>
        </w:rPr>
        <w:t xml:space="preserve"> ir nustatytos šių institucijų funkcijos šioje srityje</w:t>
      </w:r>
      <w:r w:rsidR="00C22638" w:rsidRPr="00D80033">
        <w:rPr>
          <w:color w:val="000000"/>
          <w:lang w:val="lt-LT"/>
        </w:rPr>
        <w:t>.</w:t>
      </w:r>
      <w:r w:rsidR="009B5D14" w:rsidRPr="00D80033">
        <w:rPr>
          <w:color w:val="000000"/>
          <w:lang w:val="lt-LT"/>
        </w:rPr>
        <w:t xml:space="preserve"> Pagal VIIVĮ, </w:t>
      </w:r>
      <w:r w:rsidR="00D57502" w:rsidRPr="00D80033">
        <w:rPr>
          <w:color w:val="000000"/>
          <w:lang w:val="lt-LT"/>
        </w:rPr>
        <w:t xml:space="preserve">Valstybės informacinių išteklių politiką įgyvendina </w:t>
      </w:r>
      <w:r w:rsidR="00A37518" w:rsidRPr="00A37518">
        <w:rPr>
          <w:color w:val="000000"/>
          <w:lang w:val="lt-LT"/>
        </w:rPr>
        <w:t xml:space="preserve">Lietuvos Respublikos </w:t>
      </w:r>
      <w:r w:rsidR="00D57502" w:rsidRPr="00015991">
        <w:rPr>
          <w:color w:val="000000"/>
          <w:lang w:val="lt-LT"/>
        </w:rPr>
        <w:t xml:space="preserve">susisiekimo ministro įgaliota institucija, </w:t>
      </w:r>
      <w:r w:rsidR="00A37518" w:rsidRPr="00A37518">
        <w:rPr>
          <w:color w:val="000000"/>
          <w:lang w:val="lt-LT"/>
        </w:rPr>
        <w:t xml:space="preserve">Lietuvos Respublikos </w:t>
      </w:r>
      <w:r w:rsidR="00D57502" w:rsidRPr="00015991">
        <w:rPr>
          <w:color w:val="000000"/>
          <w:lang w:val="lt-LT"/>
        </w:rPr>
        <w:t xml:space="preserve">krašto apsaugos ministro įgaliota institucija ir Valstybinė duomenų apsaugos inspekcija. </w:t>
      </w:r>
    </w:p>
    <w:p w14:paraId="31FBBE14" w14:textId="77777777" w:rsidR="003E202C" w:rsidRPr="00B33E38" w:rsidRDefault="00D57502" w:rsidP="000B2C59">
      <w:pPr>
        <w:spacing w:line="276" w:lineRule="auto"/>
        <w:ind w:firstLine="851"/>
        <w:jc w:val="both"/>
        <w:rPr>
          <w:lang w:val="lt-LT"/>
        </w:rPr>
      </w:pPr>
      <w:r w:rsidRPr="00C621CF">
        <w:rPr>
          <w:lang w:val="lt-LT"/>
        </w:rPr>
        <w:t xml:space="preserve">IVPĮ nustatytos Lietuvos Respublikos susisiekimo ministerijos ir Informacinės visuomenės plėtros komiteto prie Susisiekimo ministerijos funkcijos </w:t>
      </w:r>
      <w:r w:rsidR="007F4235" w:rsidRPr="00C621CF">
        <w:rPr>
          <w:lang w:val="lt-LT"/>
        </w:rPr>
        <w:t xml:space="preserve">informacinės visuomenės plėtros srityse. </w:t>
      </w:r>
    </w:p>
    <w:p w14:paraId="21B7C4BB" w14:textId="77777777" w:rsidR="00417531" w:rsidRPr="008A710F" w:rsidRDefault="00FD529E" w:rsidP="000B2C59">
      <w:pPr>
        <w:spacing w:line="276" w:lineRule="auto"/>
        <w:ind w:firstLine="851"/>
        <w:jc w:val="both"/>
        <w:rPr>
          <w:lang w:val="lt-LT"/>
        </w:rPr>
      </w:pPr>
      <w:r w:rsidRPr="000D3C33">
        <w:rPr>
          <w:lang w:val="lt-LT"/>
        </w:rPr>
        <w:t>TGIĮ nustatytos Lietuvos Respublikos susisiekimo ministerijos ir Lietuvos Respublikos susisiekimo ministro įgaliotos institucijos funkcijos dokumentų pakartotinio naudojimo</w:t>
      </w:r>
      <w:r w:rsidR="003D65F3" w:rsidRPr="000D3C33">
        <w:rPr>
          <w:lang w:val="lt-LT"/>
        </w:rPr>
        <w:t xml:space="preserve"> politikos formavimo ir įgyvendinimo</w:t>
      </w:r>
      <w:r w:rsidRPr="008A710F">
        <w:rPr>
          <w:lang w:val="lt-LT"/>
        </w:rPr>
        <w:t xml:space="preserve"> srity</w:t>
      </w:r>
      <w:r w:rsidR="003D65F3" w:rsidRPr="008A710F">
        <w:rPr>
          <w:lang w:val="lt-LT"/>
        </w:rPr>
        <w:t>se</w:t>
      </w:r>
      <w:r w:rsidRPr="008A710F">
        <w:rPr>
          <w:lang w:val="lt-LT"/>
        </w:rPr>
        <w:t xml:space="preserve">. </w:t>
      </w:r>
    </w:p>
    <w:p w14:paraId="22030E01" w14:textId="77777777" w:rsidR="00FD3273" w:rsidRPr="00D85788" w:rsidRDefault="005C1164" w:rsidP="000B2C59">
      <w:pPr>
        <w:spacing w:line="276" w:lineRule="auto"/>
        <w:ind w:firstLine="851"/>
        <w:jc w:val="both"/>
        <w:rPr>
          <w:lang w:val="lt-LT"/>
        </w:rPr>
      </w:pPr>
      <w:r w:rsidRPr="008A710F">
        <w:rPr>
          <w:lang w:val="lt-LT"/>
        </w:rPr>
        <w:t>Lietuvos Respublikos administracinių nusižengimų kodekse nustatyta, kad Informacinės visuomenės plėtros komiteto prie Susisiekimo ministerijos pareigūnai pradeda administracinių nusižengimų teiseną, atlieka administracinių nusižengimų tyrimą ir</w:t>
      </w:r>
      <w:r w:rsidRPr="002D76F5">
        <w:rPr>
          <w:rFonts w:ascii="TIMESLT" w:hAnsi="TIMESLT" w:cs="TIMESLT"/>
          <w:lang w:val="lt-LT"/>
        </w:rPr>
        <w:t xml:space="preserve"> surašo administracinių nusižengimų protokolus</w:t>
      </w:r>
      <w:r w:rsidR="008975DA" w:rsidRPr="002D76F5">
        <w:rPr>
          <w:rFonts w:ascii="TIMESLT" w:hAnsi="TIMESLT" w:cs="TIMESLT"/>
          <w:lang w:val="lt-LT"/>
        </w:rPr>
        <w:t xml:space="preserve"> dėl </w:t>
      </w:r>
      <w:r w:rsidR="008E5178" w:rsidRPr="002D76F5">
        <w:rPr>
          <w:lang w:val="lt-LT"/>
        </w:rPr>
        <w:t xml:space="preserve">Lietuvos Respublikos administracinių nusižengimų kodekso 478, 505, 507, 552 straipsniuose numatytų administracinių nusižengimų. </w:t>
      </w:r>
    </w:p>
    <w:p w14:paraId="6A3D0E8F" w14:textId="77777777" w:rsidR="00ED35D1" w:rsidRPr="00EE5B3B" w:rsidRDefault="00ED35D1" w:rsidP="000B2C59">
      <w:pPr>
        <w:spacing w:line="276" w:lineRule="auto"/>
        <w:ind w:firstLine="851"/>
        <w:jc w:val="both"/>
        <w:rPr>
          <w:lang w:val="lt-LT"/>
        </w:rPr>
      </w:pPr>
    </w:p>
    <w:p w14:paraId="436467C1" w14:textId="1DF3BE09" w:rsidR="00ED35D1" w:rsidRPr="008A710F" w:rsidRDefault="00ED35D1" w:rsidP="00ED35D1">
      <w:pPr>
        <w:spacing w:line="276" w:lineRule="auto"/>
        <w:ind w:firstLine="851"/>
        <w:jc w:val="both"/>
        <w:rPr>
          <w:i/>
          <w:lang w:val="lt-LT"/>
        </w:rPr>
      </w:pPr>
      <w:r w:rsidRPr="00EE5B3B">
        <w:rPr>
          <w:i/>
          <w:lang w:val="lt-LT"/>
        </w:rPr>
        <w:lastRenderedPageBreak/>
        <w:t xml:space="preserve">Dėl </w:t>
      </w:r>
      <w:r w:rsidR="008A710F">
        <w:rPr>
          <w:i/>
          <w:lang w:val="lt-LT"/>
        </w:rPr>
        <w:t>SVDPT</w:t>
      </w:r>
      <w:r w:rsidRPr="008A710F">
        <w:rPr>
          <w:i/>
          <w:lang w:val="lt-LT"/>
        </w:rPr>
        <w:t xml:space="preserve"> ir valstyb</w:t>
      </w:r>
      <w:r w:rsidR="00A34FD1" w:rsidRPr="008A710F">
        <w:rPr>
          <w:i/>
          <w:lang w:val="lt-LT"/>
        </w:rPr>
        <w:t>inių</w:t>
      </w:r>
      <w:r w:rsidRPr="008A710F">
        <w:rPr>
          <w:i/>
          <w:lang w:val="lt-LT"/>
        </w:rPr>
        <w:t xml:space="preserve"> duomenų centrų</w:t>
      </w:r>
    </w:p>
    <w:p w14:paraId="7DED2EDA" w14:textId="77777777" w:rsidR="00A34FD1" w:rsidRPr="00EE5B3B" w:rsidRDefault="00ED35D1" w:rsidP="000B2C59">
      <w:pPr>
        <w:spacing w:line="276" w:lineRule="auto"/>
        <w:ind w:firstLine="851"/>
        <w:jc w:val="both"/>
        <w:rPr>
          <w:lang w:val="lt-LT"/>
        </w:rPr>
      </w:pPr>
      <w:r w:rsidRPr="008A710F">
        <w:rPr>
          <w:lang w:val="lt-LT"/>
        </w:rPr>
        <w:t xml:space="preserve">VIIVĮ 2 straipsnio 13 dalyje </w:t>
      </w:r>
      <w:r w:rsidR="00C22D67" w:rsidRPr="008A710F">
        <w:rPr>
          <w:lang w:val="lt-LT"/>
        </w:rPr>
        <w:t>yra įtvirtintas SVDPT, skirtas visoms Lietuvos Respublikos valstybės ir savivaldybių institucijoms, įstaigoms ir įmonėms bei kitiems juridiniams asmenims, tačiau nurodytiems subjektams nėra nustatyta pareiga naudoti SVDPT.</w:t>
      </w:r>
      <w:r w:rsidR="00A34FD1" w:rsidRPr="002D76F5">
        <w:rPr>
          <w:lang w:val="lt-LT"/>
        </w:rPr>
        <w:t xml:space="preserve"> Be to, nors ir nustatoma, kad šis elektroninių ryšių tinklas yra neteikiamas viešai, </w:t>
      </w:r>
      <w:r w:rsidR="003B7241" w:rsidRPr="00D85788">
        <w:rPr>
          <w:lang w:val="lt-LT"/>
        </w:rPr>
        <w:t>apibrėžime nėra apibrėžtas paslaugos gavėjų ratas, nurodant, kad tinklas teikiamas „bei kitiems juridiniams asmenims“, todėl formaliai yra galimybė SVDPT paslaugas teikti iš e</w:t>
      </w:r>
      <w:r w:rsidR="003B7241" w:rsidRPr="00EE5B3B">
        <w:rPr>
          <w:lang w:val="lt-LT"/>
        </w:rPr>
        <w:t xml:space="preserve">smės bet kam. </w:t>
      </w:r>
    </w:p>
    <w:p w14:paraId="0F2B55F0" w14:textId="3E645E8D" w:rsidR="00A34FD1" w:rsidRPr="000D3C33" w:rsidRDefault="00A34FD1" w:rsidP="000B2C59">
      <w:pPr>
        <w:spacing w:line="276" w:lineRule="auto"/>
        <w:ind w:firstLine="851"/>
        <w:jc w:val="both"/>
        <w:rPr>
          <w:lang w:val="lt-LT"/>
        </w:rPr>
      </w:pPr>
      <w:r w:rsidRPr="007A1EDB">
        <w:rPr>
          <w:lang w:val="lt-LT"/>
        </w:rPr>
        <w:t>Lietuvos Respublikos teisės aktuose nėra įtvirtinta nei valstyb</w:t>
      </w:r>
      <w:r w:rsidR="00015991">
        <w:rPr>
          <w:lang w:val="lt-LT"/>
        </w:rPr>
        <w:t>inio</w:t>
      </w:r>
      <w:r w:rsidRPr="00C621CF">
        <w:rPr>
          <w:lang w:val="lt-LT"/>
        </w:rPr>
        <w:t xml:space="preserve"> duomenų centro, nei duomenų centro sąvoka. Nepaisant to, Lietuvos Respublikos Vyriausybės</w:t>
      </w:r>
      <w:r w:rsidRPr="00864B20">
        <w:rPr>
          <w:lang w:val="lt-LT"/>
        </w:rPr>
        <w:t xml:space="preserve"> </w:t>
      </w:r>
      <w:r w:rsidRPr="00015991">
        <w:rPr>
          <w:lang w:val="lt-LT"/>
        </w:rPr>
        <w:t>2015 m. gegužės 13 d. nutarime Nr. 498 „Dėl valstybės informacinių išteklių infrastruktūros konsolidavimo ir jos valdymo optimizavimo“ yra vartojama duomenų centro sąvoka</w:t>
      </w:r>
      <w:r w:rsidR="0017665B" w:rsidRPr="00C621CF">
        <w:rPr>
          <w:lang w:val="lt-LT"/>
        </w:rPr>
        <w:t xml:space="preserve"> bei nustatoma pareiga Informacinės visuomenės plėtros komitetui prie Susisiekimo ministerijos laikyti biudžetinių įstaigų patikėjimo teise valdomose patalpose įrengtuose ir biudžetinių įstaigų eksploatuojamuose duomenų centruose </w:t>
      </w:r>
      <w:r w:rsidR="003F1A98" w:rsidRPr="00864B20">
        <w:rPr>
          <w:lang w:val="lt-LT"/>
        </w:rPr>
        <w:t>informacinių technologijų</w:t>
      </w:r>
      <w:r w:rsidR="003F1A98" w:rsidRPr="003F1A98">
        <w:t xml:space="preserve"> </w:t>
      </w:r>
      <w:r w:rsidR="0017665B" w:rsidRPr="00C621CF">
        <w:rPr>
          <w:lang w:val="lt-LT"/>
        </w:rPr>
        <w:t>paslaugoms teikti reikalingą valstybės informacinių išteklių infrastruktūrą.</w:t>
      </w:r>
      <w:r w:rsidR="003466BF" w:rsidRPr="00C621CF">
        <w:rPr>
          <w:lang w:val="lt-LT"/>
        </w:rPr>
        <w:t xml:space="preserve"> Toks reguliavimas nėra pakankamas, </w:t>
      </w:r>
      <w:r w:rsidR="009B01BC" w:rsidRPr="00B33E38">
        <w:rPr>
          <w:lang w:val="lt-LT"/>
        </w:rPr>
        <w:t xml:space="preserve">šiuo nutarimu nėra nustatoma pareiga visiems valstybės informacinių išteklių valdytojams, nes nesant įstatyminio pagrindo Vyriausybė negali nustatyti pareigų jai nepavaldiems subjektams.  </w:t>
      </w:r>
    </w:p>
    <w:p w14:paraId="0C8C8BAB" w14:textId="77777777" w:rsidR="008E5178" w:rsidRPr="008A710F" w:rsidRDefault="008E5178" w:rsidP="009E6A48">
      <w:pPr>
        <w:spacing w:line="276" w:lineRule="auto"/>
        <w:ind w:firstLine="851"/>
        <w:jc w:val="both"/>
        <w:rPr>
          <w:b/>
          <w:lang w:val="lt-LT"/>
        </w:rPr>
      </w:pPr>
    </w:p>
    <w:p w14:paraId="06D6CA6F" w14:textId="77777777" w:rsidR="00F167A6" w:rsidRPr="008A710F" w:rsidRDefault="00F167A6" w:rsidP="009E6A48">
      <w:pPr>
        <w:spacing w:line="276" w:lineRule="auto"/>
        <w:ind w:firstLine="851"/>
        <w:jc w:val="both"/>
        <w:rPr>
          <w:b/>
          <w:lang w:val="lt-LT"/>
        </w:rPr>
      </w:pPr>
      <w:r w:rsidRPr="008A710F">
        <w:rPr>
          <w:b/>
          <w:lang w:val="lt-LT"/>
        </w:rPr>
        <w:t xml:space="preserve">4. Kokios siūlomos naujos teisinio reguliavimo nuostatos ir kokių teigiamų rezultatų laukiama </w:t>
      </w:r>
    </w:p>
    <w:p w14:paraId="7920B759" w14:textId="77777777" w:rsidR="00070994" w:rsidRPr="00D80033" w:rsidRDefault="007F4235" w:rsidP="009E6A48">
      <w:pPr>
        <w:pStyle w:val="BodyText2"/>
        <w:spacing w:after="0" w:line="276" w:lineRule="auto"/>
        <w:ind w:firstLine="851"/>
        <w:jc w:val="both"/>
        <w:rPr>
          <w:color w:val="000000"/>
          <w:lang w:val="lt-LT"/>
        </w:rPr>
      </w:pPr>
      <w:r w:rsidRPr="002D76F5">
        <w:rPr>
          <w:lang w:val="lt-LT"/>
        </w:rPr>
        <w:t>VIIVĮ projekt</w:t>
      </w:r>
      <w:r w:rsidR="003134EE" w:rsidRPr="002D76F5">
        <w:rPr>
          <w:lang w:val="lt-LT"/>
        </w:rPr>
        <w:t>u</w:t>
      </w:r>
      <w:r w:rsidRPr="002D76F5">
        <w:rPr>
          <w:lang w:val="lt-LT"/>
        </w:rPr>
        <w:t xml:space="preserve"> siūloma Lietuvos Respublikos susisiekimo ministerijos atliekamas valstybės informacinių išteklių plėtros politikos formavimo funkcijas ir Lietuvos Respublikos </w:t>
      </w:r>
      <w:r w:rsidR="00FD529E" w:rsidRPr="00D85788">
        <w:rPr>
          <w:lang w:val="lt-LT"/>
        </w:rPr>
        <w:t xml:space="preserve">teisingumo ministerijos atliekamas </w:t>
      </w:r>
      <w:r w:rsidR="00FD3273" w:rsidRPr="00EE5B3B">
        <w:rPr>
          <w:color w:val="000000"/>
          <w:lang w:val="lt-LT"/>
        </w:rPr>
        <w:t>registrų politikos formavimo funkcijas p</w:t>
      </w:r>
      <w:r w:rsidR="00126995" w:rsidRPr="00EE5B3B">
        <w:rPr>
          <w:color w:val="000000"/>
          <w:lang w:val="lt-LT"/>
        </w:rPr>
        <w:t>riskirti</w:t>
      </w:r>
      <w:r w:rsidR="00FD3273" w:rsidRPr="007A1EDB">
        <w:rPr>
          <w:color w:val="000000"/>
          <w:lang w:val="lt-LT"/>
        </w:rPr>
        <w:t xml:space="preserve"> Lietuvos</w:t>
      </w:r>
      <w:r w:rsidR="003134EE" w:rsidRPr="007A1EDB">
        <w:rPr>
          <w:color w:val="000000"/>
          <w:lang w:val="lt-LT"/>
        </w:rPr>
        <w:t xml:space="preserve"> Respublikos ūkio ministerijai, </w:t>
      </w:r>
      <w:r w:rsidR="00566360" w:rsidRPr="00D80033">
        <w:rPr>
          <w:color w:val="000000"/>
          <w:lang w:val="lt-LT"/>
        </w:rPr>
        <w:t xml:space="preserve">atsisakyti nuostatos, kad Lietuvos Respublikos vidaus reikalų ministerija formuoja politiką elektroninės valdžios srityje. VIIVĮ projektu taip pat siūloma </w:t>
      </w:r>
      <w:r w:rsidR="00825D57" w:rsidRPr="00D80033">
        <w:rPr>
          <w:color w:val="000000"/>
          <w:lang w:val="lt-LT"/>
        </w:rPr>
        <w:t xml:space="preserve">patikslinti valstybės informacinių išteklių politikos įgyvendinimą atliekančią instituciją (vietoj Lietuvos Respublikos susisiekimo ministro įgaliotos institucijos nurodyti Lietuvos Respublikos ūkio ministro įgaliotą instituciją). </w:t>
      </w:r>
    </w:p>
    <w:p w14:paraId="7726C5EB" w14:textId="77777777" w:rsidR="00566360" w:rsidRPr="00D80033" w:rsidRDefault="00982B74" w:rsidP="009E6A48">
      <w:pPr>
        <w:pStyle w:val="BodyText2"/>
        <w:spacing w:after="0" w:line="276" w:lineRule="auto"/>
        <w:ind w:firstLine="851"/>
        <w:jc w:val="both"/>
        <w:rPr>
          <w:color w:val="000000"/>
          <w:lang w:val="lt-LT"/>
        </w:rPr>
      </w:pPr>
      <w:r w:rsidRPr="00D80033">
        <w:rPr>
          <w:lang w:val="lt-LT"/>
        </w:rPr>
        <w:t xml:space="preserve">IVPĮ projektu siūloma </w:t>
      </w:r>
      <w:r w:rsidR="007519D6" w:rsidRPr="00D80033">
        <w:rPr>
          <w:lang w:val="lt-LT"/>
        </w:rPr>
        <w:t>Lietuvos Respublikos susisiekimo ministerijos ir Informacinės visuomenės plėtros komiteto prie Susisiekimo ministerijos atliekamas</w:t>
      </w:r>
      <w:r w:rsidR="00490824" w:rsidRPr="00D80033">
        <w:rPr>
          <w:lang w:val="lt-LT"/>
        </w:rPr>
        <w:t xml:space="preserve"> informacinės visuomenės plėtros politikos formavimo ir jos įgyvendinimo funkcijas priskirti atitinkamai Lietuvos Respublikos ūkio ministerijai ir Lietuvos Respublikos ūkio ministro įgaliotai institucijai. </w:t>
      </w:r>
    </w:p>
    <w:p w14:paraId="2583BA7D" w14:textId="77777777" w:rsidR="00566360" w:rsidRPr="00D80033" w:rsidRDefault="00E94341" w:rsidP="009E6A48">
      <w:pPr>
        <w:pStyle w:val="BodyText2"/>
        <w:spacing w:after="0" w:line="276" w:lineRule="auto"/>
        <w:ind w:firstLine="851"/>
        <w:jc w:val="both"/>
        <w:rPr>
          <w:rFonts w:eastAsia="MS Mincho"/>
          <w:lang w:val="lt-LT"/>
        </w:rPr>
      </w:pPr>
      <w:r w:rsidRPr="00D80033">
        <w:rPr>
          <w:lang w:val="lt-LT"/>
        </w:rPr>
        <w:t xml:space="preserve">TGIĮ projektu siūloma Lietuvos Respublikos susisiekimo ministerijos ir Lietuvos Respublikos susisiekimo ministro įgaliotos institucijos atliekamas dokumentų pakartotinio naudojimo politikos formavimo ir jos įgyvendinimo funkcijas </w:t>
      </w:r>
      <w:r w:rsidR="00E35BA2" w:rsidRPr="00D80033">
        <w:rPr>
          <w:lang w:val="lt-LT"/>
        </w:rPr>
        <w:t xml:space="preserve">priskirti atitinkamai Lietuvos Respublikos ūkio ministerijai ir Lietuvos Respublikos ūkio ministro įgaliotai institucijai. </w:t>
      </w:r>
      <w:r w:rsidRPr="00D80033">
        <w:rPr>
          <w:lang w:val="lt-LT"/>
        </w:rPr>
        <w:t xml:space="preserve"> </w:t>
      </w:r>
    </w:p>
    <w:p w14:paraId="49961976" w14:textId="77777777" w:rsidR="009B01BC" w:rsidRPr="00D80033" w:rsidRDefault="000B2C59" w:rsidP="000B2C59">
      <w:pPr>
        <w:spacing w:line="276" w:lineRule="auto"/>
        <w:ind w:firstLine="851"/>
        <w:jc w:val="both"/>
        <w:rPr>
          <w:lang w:val="lt-LT"/>
        </w:rPr>
      </w:pPr>
      <w:r w:rsidRPr="00D80033">
        <w:rPr>
          <w:lang w:val="lt-LT"/>
        </w:rPr>
        <w:t>ANK projektu siūloma nustatyti, kad Informacinės visuomenės plėtros komiteto prie Ūkio ministerijos pareigūnai pradeda administracinių nusižengimų teiseną, atlieka administracinių nusižengimų tyrimą ir</w:t>
      </w:r>
      <w:r w:rsidRPr="00D80033">
        <w:rPr>
          <w:rFonts w:ascii="TIMESLT" w:hAnsi="TIMESLT" w:cs="TIMESLT"/>
          <w:lang w:val="lt-LT"/>
        </w:rPr>
        <w:t xml:space="preserve"> surašo administracinių nusižengimų protokolus dėl </w:t>
      </w:r>
      <w:r w:rsidRPr="00D80033">
        <w:rPr>
          <w:lang w:val="lt-LT"/>
        </w:rPr>
        <w:t>Lietuvos Respublikos administracinių nusižengimų kodekso 478, 505, 507, 552 straipsniuose numatytų administracinių nusižengimų.</w:t>
      </w:r>
    </w:p>
    <w:p w14:paraId="1E5BABB8" w14:textId="77777777" w:rsidR="009B01BC" w:rsidRPr="00D80033" w:rsidRDefault="009B01BC" w:rsidP="000B2C59">
      <w:pPr>
        <w:spacing w:line="276" w:lineRule="auto"/>
        <w:ind w:firstLine="851"/>
        <w:jc w:val="both"/>
        <w:rPr>
          <w:lang w:val="lt-LT"/>
        </w:rPr>
      </w:pPr>
    </w:p>
    <w:p w14:paraId="3DD7823E" w14:textId="2B8C1CCB" w:rsidR="009B01BC" w:rsidRPr="008A710F" w:rsidRDefault="009B01BC" w:rsidP="009B01BC">
      <w:pPr>
        <w:spacing w:line="276" w:lineRule="auto"/>
        <w:ind w:firstLine="851"/>
        <w:jc w:val="both"/>
        <w:rPr>
          <w:i/>
          <w:lang w:val="lt-LT"/>
        </w:rPr>
      </w:pPr>
      <w:r w:rsidRPr="00D80033">
        <w:rPr>
          <w:i/>
          <w:lang w:val="lt-LT"/>
        </w:rPr>
        <w:t xml:space="preserve">Dėl </w:t>
      </w:r>
      <w:r w:rsidR="008A710F" w:rsidRPr="008A710F">
        <w:rPr>
          <w:i/>
          <w:lang w:val="lt-LT"/>
        </w:rPr>
        <w:t>SVDPT</w:t>
      </w:r>
      <w:r w:rsidR="008A710F" w:rsidRPr="008A710F" w:rsidDel="008A710F">
        <w:rPr>
          <w:i/>
          <w:lang w:val="lt-LT"/>
        </w:rPr>
        <w:t xml:space="preserve"> </w:t>
      </w:r>
      <w:r w:rsidRPr="008A710F">
        <w:rPr>
          <w:i/>
          <w:lang w:val="lt-LT"/>
        </w:rPr>
        <w:t>ir valstybinių duomenų centrų</w:t>
      </w:r>
    </w:p>
    <w:p w14:paraId="1D72F3BF" w14:textId="692C151B" w:rsidR="00864B20" w:rsidRDefault="00864B20" w:rsidP="000B2C59">
      <w:pPr>
        <w:spacing w:line="276" w:lineRule="auto"/>
        <w:ind w:firstLine="851"/>
        <w:jc w:val="both"/>
        <w:rPr>
          <w:lang w:val="lt-LT"/>
        </w:rPr>
      </w:pPr>
      <w:r>
        <w:rPr>
          <w:lang w:val="lt-LT"/>
        </w:rPr>
        <w:t>VIIVĮ projektu s</w:t>
      </w:r>
      <w:r w:rsidR="009B01BC" w:rsidRPr="008A710F">
        <w:rPr>
          <w:lang w:val="lt-LT"/>
        </w:rPr>
        <w:t>iūloma tikslinti VIIVĮ</w:t>
      </w:r>
      <w:r w:rsidR="00F23D57" w:rsidRPr="008A710F">
        <w:rPr>
          <w:lang w:val="lt-LT"/>
        </w:rPr>
        <w:t xml:space="preserve"> įtvirtintą</w:t>
      </w:r>
      <w:r w:rsidR="009B01BC" w:rsidRPr="008A710F">
        <w:rPr>
          <w:lang w:val="lt-LT"/>
        </w:rPr>
        <w:t xml:space="preserve"> </w:t>
      </w:r>
      <w:r w:rsidR="00F23D57" w:rsidRPr="008A710F">
        <w:rPr>
          <w:lang w:val="lt-LT"/>
        </w:rPr>
        <w:t xml:space="preserve">SVDPT </w:t>
      </w:r>
      <w:r w:rsidR="009B01BC" w:rsidRPr="008A710F">
        <w:rPr>
          <w:lang w:val="lt-LT"/>
        </w:rPr>
        <w:t xml:space="preserve">sąvoką </w:t>
      </w:r>
      <w:r>
        <w:rPr>
          <w:lang w:val="lt-LT"/>
        </w:rPr>
        <w:t>(įstatymo projekte įtvirtintas SVDPT trumpinys – Kertinis tinklas). Pagrindiniai pakeitimai:</w:t>
      </w:r>
    </w:p>
    <w:p w14:paraId="79F0B3B9" w14:textId="09217DB7" w:rsidR="00406F7A" w:rsidRDefault="00406F7A" w:rsidP="009B4717">
      <w:pPr>
        <w:pStyle w:val="ListParagraph"/>
        <w:numPr>
          <w:ilvl w:val="0"/>
          <w:numId w:val="20"/>
        </w:numPr>
        <w:spacing w:line="276" w:lineRule="auto"/>
        <w:ind w:left="0" w:firstLine="357"/>
        <w:jc w:val="both"/>
        <w:rPr>
          <w:lang w:val="lt-LT"/>
        </w:rPr>
      </w:pPr>
      <w:r>
        <w:rPr>
          <w:lang w:val="lt-LT"/>
        </w:rPr>
        <w:lastRenderedPageBreak/>
        <w:t>Kertinis tinklas</w:t>
      </w:r>
      <w:r w:rsidRPr="002D76F5">
        <w:rPr>
          <w:lang w:val="lt-LT"/>
        </w:rPr>
        <w:t xml:space="preserve"> priklauso valstybei ir yra valdomas Lietuvos Respublikos biudžetinės įstaigos</w:t>
      </w:r>
      <w:r w:rsidRPr="009D565A">
        <w:rPr>
          <w:lang w:val="lt-LT"/>
        </w:rPr>
        <w:t xml:space="preserve">. Siūlymas grindžiamas tuo, kad </w:t>
      </w:r>
      <w:r>
        <w:rPr>
          <w:lang w:val="lt-LT"/>
        </w:rPr>
        <w:t>Kertinio tinklo</w:t>
      </w:r>
      <w:r w:rsidRPr="009D565A">
        <w:rPr>
          <w:lang w:val="lt-LT"/>
        </w:rPr>
        <w:t xml:space="preserve"> paslaugų teikimas turėtų būti laikomas viena iš kertinių valstybės informacinių išteklių saugumą užtikrinančių valstybės funkcijų, kuri nebūtų orientuojama į pelno siekimą, todėl dabartinė </w:t>
      </w:r>
      <w:r w:rsidRPr="002D76F5">
        <w:rPr>
          <w:lang w:val="lt-LT"/>
        </w:rPr>
        <w:t xml:space="preserve">situacija, kai </w:t>
      </w:r>
      <w:r>
        <w:rPr>
          <w:lang w:val="lt-LT"/>
        </w:rPr>
        <w:t>Kertinio tinklo</w:t>
      </w:r>
      <w:r w:rsidRPr="002D76F5">
        <w:rPr>
          <w:lang w:val="lt-LT"/>
        </w:rPr>
        <w:t xml:space="preserve"> paslaugos yra laikomos viešosiomis paslaugomis, kurias teikia valstybės įmonė, nėra tinkama ir reikalauja reguliavimo įstatymo lygmeniu.</w:t>
      </w:r>
      <w:r w:rsidR="00421C13">
        <w:rPr>
          <w:lang w:val="lt-LT"/>
        </w:rPr>
        <w:t xml:space="preserve"> </w:t>
      </w:r>
      <w:r>
        <w:rPr>
          <w:lang w:val="lt-LT"/>
        </w:rPr>
        <w:t>Kertinis tinklas turi atitikti specialiuosius organizacinius ir techninius reikalavimus. Didelis dėmesys yra skiriamas Kertinio tinklo saugumui, todėl nustatomas pagrindas Kertiniam tinklui taikyti tiek kibernetinio saugumo reikalavimus, tiek kitas saugumo priemones. Pavyzdžiui, organi</w:t>
      </w:r>
      <w:r w:rsidR="008252C6">
        <w:rPr>
          <w:lang w:val="lt-LT"/>
        </w:rPr>
        <w:t xml:space="preserve">zuoti Kertinio tinklo atsparumo nuo grėsmių tikrinimo pratybas. </w:t>
      </w:r>
    </w:p>
    <w:p w14:paraId="5D68FDB4" w14:textId="4EC60BD7" w:rsidR="008252C6" w:rsidRDefault="008252C6" w:rsidP="009B4717">
      <w:pPr>
        <w:pStyle w:val="ListParagraph"/>
        <w:numPr>
          <w:ilvl w:val="0"/>
          <w:numId w:val="20"/>
        </w:numPr>
        <w:spacing w:line="276" w:lineRule="auto"/>
        <w:ind w:left="0" w:firstLine="357"/>
        <w:jc w:val="both"/>
        <w:rPr>
          <w:lang w:val="lt-LT"/>
        </w:rPr>
      </w:pPr>
      <w:r>
        <w:rPr>
          <w:lang w:val="lt-LT"/>
        </w:rPr>
        <w:t xml:space="preserve">Kertinis tinklas turi būti sujungtas su </w:t>
      </w:r>
      <w:r w:rsidRPr="008252C6">
        <w:rPr>
          <w:lang w:val="lt-LT"/>
        </w:rPr>
        <w:t>telematikos paslaugų tarp Europos administracijų (TESTA) tinklu</w:t>
      </w:r>
      <w:r>
        <w:rPr>
          <w:lang w:val="lt-LT"/>
        </w:rPr>
        <w:t>. Naudodamos Kertinį tinklą, Lietuvos Respublikos valstybės institucijos gali bendrauti uždarame TESTA tinkle</w:t>
      </w:r>
      <w:r w:rsidR="0044436F">
        <w:rPr>
          <w:lang w:val="lt-LT"/>
        </w:rPr>
        <w:t xml:space="preserve"> su dvidešimt dvejomis </w:t>
      </w:r>
      <w:r w:rsidR="00A53220">
        <w:rPr>
          <w:lang w:val="lt-LT"/>
        </w:rPr>
        <w:t xml:space="preserve">Europos sąjungos (toliau – </w:t>
      </w:r>
      <w:r w:rsidR="0044436F">
        <w:rPr>
          <w:lang w:val="lt-LT"/>
        </w:rPr>
        <w:t>ES</w:t>
      </w:r>
      <w:r w:rsidR="00A53220">
        <w:rPr>
          <w:lang w:val="lt-LT"/>
        </w:rPr>
        <w:t>)</w:t>
      </w:r>
      <w:r w:rsidR="0044436F">
        <w:rPr>
          <w:lang w:val="lt-LT"/>
        </w:rPr>
        <w:t xml:space="preserve"> institucijomis, dvidešimt viena ES agentūra ir trisdešimt dvejais ES nacionaliniais tinklais. </w:t>
      </w:r>
      <w:r w:rsidR="0044436F" w:rsidRPr="0044436F">
        <w:rPr>
          <w:lang w:val="lt-LT"/>
        </w:rPr>
        <w:t xml:space="preserve">Visa TESTA tinklo ir </w:t>
      </w:r>
      <w:r w:rsidR="0044436F">
        <w:rPr>
          <w:lang w:val="lt-LT"/>
        </w:rPr>
        <w:t>Ke</w:t>
      </w:r>
      <w:r w:rsidR="0044436F" w:rsidRPr="0044436F">
        <w:rPr>
          <w:lang w:val="lt-LT"/>
        </w:rPr>
        <w:t xml:space="preserve">rtinio tinklo saugos politika, grindžiama ES teisės aktais. Kiekvienoje valstybinėje institucijoje turi būti Kertinio tinklo vartai (analogiškai </w:t>
      </w:r>
      <w:proofErr w:type="spellStart"/>
      <w:r w:rsidR="0044436F" w:rsidRPr="0044436F">
        <w:rPr>
          <w:lang w:val="lt-LT"/>
        </w:rPr>
        <w:t>eurovartams</w:t>
      </w:r>
      <w:proofErr w:type="spellEnd"/>
      <w:r w:rsidR="0044436F" w:rsidRPr="0044436F">
        <w:rPr>
          <w:lang w:val="lt-LT"/>
        </w:rPr>
        <w:t xml:space="preserve"> TESTA tinkle). Pagrindinis </w:t>
      </w:r>
      <w:proofErr w:type="spellStart"/>
      <w:r w:rsidR="0044436F" w:rsidRPr="0044436F">
        <w:rPr>
          <w:lang w:val="lt-LT"/>
        </w:rPr>
        <w:t>eurovartų</w:t>
      </w:r>
      <w:proofErr w:type="spellEnd"/>
      <w:r w:rsidR="0044436F" w:rsidRPr="0044436F">
        <w:rPr>
          <w:lang w:val="lt-LT"/>
        </w:rPr>
        <w:t xml:space="preserve"> (kaip ir Kertinio tinklo vartų) elementas yra techninės įrangos šifravimo prietaisas (</w:t>
      </w:r>
      <w:proofErr w:type="spellStart"/>
      <w:r w:rsidR="0044436F" w:rsidRPr="0044436F">
        <w:rPr>
          <w:lang w:val="lt-LT"/>
        </w:rPr>
        <w:t>Hardware</w:t>
      </w:r>
      <w:proofErr w:type="spellEnd"/>
      <w:r w:rsidR="0044436F" w:rsidRPr="0044436F">
        <w:rPr>
          <w:lang w:val="lt-LT"/>
        </w:rPr>
        <w:t xml:space="preserve"> </w:t>
      </w:r>
      <w:proofErr w:type="spellStart"/>
      <w:r w:rsidR="0044436F" w:rsidRPr="0044436F">
        <w:rPr>
          <w:lang w:val="lt-LT"/>
        </w:rPr>
        <w:t>Encription</w:t>
      </w:r>
      <w:proofErr w:type="spellEnd"/>
      <w:r w:rsidR="0044436F" w:rsidRPr="0044436F">
        <w:rPr>
          <w:lang w:val="lt-LT"/>
        </w:rPr>
        <w:t xml:space="preserve"> </w:t>
      </w:r>
      <w:proofErr w:type="spellStart"/>
      <w:r w:rsidR="0044436F" w:rsidRPr="0044436F">
        <w:rPr>
          <w:lang w:val="lt-LT"/>
        </w:rPr>
        <w:t>Device</w:t>
      </w:r>
      <w:proofErr w:type="spellEnd"/>
      <w:r w:rsidR="0044436F" w:rsidRPr="0044436F">
        <w:rPr>
          <w:lang w:val="lt-LT"/>
        </w:rPr>
        <w:t>), kurio dėka visa informacija SVDPT tinkle yra perduodama koduotu pavidalu.</w:t>
      </w:r>
      <w:r w:rsidR="0044436F">
        <w:rPr>
          <w:lang w:val="lt-LT"/>
        </w:rPr>
        <w:t xml:space="preserve"> Atsižvelgiant į nustatomus reikalavimus, Kertinio tinklo jungtis su TESTA tinklu laikytina esminiu Kertinio tinklo požymiu.</w:t>
      </w:r>
    </w:p>
    <w:p w14:paraId="0FAC5A8B" w14:textId="59BE2DD2" w:rsidR="000B2C59" w:rsidRPr="00406F7A" w:rsidRDefault="00406F7A" w:rsidP="009B4717">
      <w:pPr>
        <w:pStyle w:val="ListParagraph"/>
        <w:numPr>
          <w:ilvl w:val="0"/>
          <w:numId w:val="20"/>
        </w:numPr>
        <w:spacing w:line="276" w:lineRule="auto"/>
        <w:ind w:left="0" w:firstLine="357"/>
        <w:jc w:val="both"/>
        <w:rPr>
          <w:lang w:val="lt-LT"/>
        </w:rPr>
      </w:pPr>
      <w:r>
        <w:rPr>
          <w:lang w:val="lt-LT"/>
        </w:rPr>
        <w:t>P</w:t>
      </w:r>
      <w:r w:rsidR="00F23D57" w:rsidRPr="00406F7A">
        <w:rPr>
          <w:lang w:val="lt-LT"/>
        </w:rPr>
        <w:t xml:space="preserve">rivalomumas naudoti </w:t>
      </w:r>
      <w:r w:rsidR="00864B20" w:rsidRPr="00406F7A">
        <w:rPr>
          <w:lang w:val="lt-LT"/>
        </w:rPr>
        <w:t xml:space="preserve">Kertinį tinklą </w:t>
      </w:r>
      <w:r w:rsidR="00F23D57" w:rsidRPr="00406F7A">
        <w:rPr>
          <w:lang w:val="lt-LT"/>
        </w:rPr>
        <w:t xml:space="preserve">Vyriausybės patvirtintus kriterijus atitinkančioms </w:t>
      </w:r>
      <w:r w:rsidRPr="00406F7A">
        <w:rPr>
          <w:lang w:val="lt-LT"/>
        </w:rPr>
        <w:t>Lietuvos Respublikos valstybės ir savivaldybių institucijoms, valstybės ir savivaldybių įstaigoms, valstybės ir savivaldybių valdomoms įmonėms ir viešosioms įstaigoms</w:t>
      </w:r>
      <w:r w:rsidR="00F23D57" w:rsidRPr="00406F7A">
        <w:rPr>
          <w:lang w:val="lt-LT"/>
        </w:rPr>
        <w:t xml:space="preserve">. Tokiu būdu, sudaromos sąlygos kibernetinio saugumo būklės stiprinimui, nes nustačius privalomumą naudoti </w:t>
      </w:r>
      <w:r>
        <w:rPr>
          <w:lang w:val="lt-LT"/>
        </w:rPr>
        <w:t>Kertinį tinklą</w:t>
      </w:r>
      <w:r w:rsidR="00F23D57" w:rsidRPr="00406F7A">
        <w:rPr>
          <w:lang w:val="lt-LT"/>
        </w:rPr>
        <w:t>, tinklą naudojantiems juridiniams asmenims būtų teikiamas standartizuotas ir saugus paslaugų paketas</w:t>
      </w:r>
      <w:r w:rsidR="00A21653" w:rsidRPr="00406F7A">
        <w:rPr>
          <w:lang w:val="lt-LT"/>
        </w:rPr>
        <w:t>, užtikrinimas greitesnis ir efektyvesnis reagavimas į kibernetinius incidentus, taupomi kibernetiniam saugumui skiriami kaštai, nes būtų centralizuojamas saugos užtikrinimas. Be to,</w:t>
      </w:r>
      <w:r w:rsidR="00864B20" w:rsidRPr="00406F7A">
        <w:rPr>
          <w:lang w:val="lt-LT"/>
        </w:rPr>
        <w:t xml:space="preserve"> nustačius privalomumą naudoti Kertinį tinklą</w:t>
      </w:r>
      <w:r w:rsidR="00A21653" w:rsidRPr="00406F7A">
        <w:rPr>
          <w:lang w:val="lt-LT"/>
        </w:rPr>
        <w:t xml:space="preserve">, būtų sudarytos sąlygos </w:t>
      </w:r>
      <w:r w:rsidR="005D3BA0" w:rsidRPr="00406F7A">
        <w:rPr>
          <w:lang w:val="lt-LT"/>
        </w:rPr>
        <w:t xml:space="preserve">efektyvesniam </w:t>
      </w:r>
      <w:r w:rsidR="00864B20" w:rsidRPr="00406F7A">
        <w:rPr>
          <w:lang w:val="lt-LT"/>
        </w:rPr>
        <w:t xml:space="preserve">Nacionalinio kibernetinio saugumo centro </w:t>
      </w:r>
      <w:r w:rsidR="005D3BA0" w:rsidRPr="00406F7A">
        <w:rPr>
          <w:lang w:val="lt-LT"/>
        </w:rPr>
        <w:t>taikomų kolektyvinės gynybos priemonių</w:t>
      </w:r>
      <w:r w:rsidR="004849ED" w:rsidRPr="00406F7A">
        <w:rPr>
          <w:lang w:val="lt-LT"/>
        </w:rPr>
        <w:t xml:space="preserve"> taikymui</w:t>
      </w:r>
      <w:r w:rsidR="00A21653" w:rsidRPr="00406F7A">
        <w:rPr>
          <w:lang w:val="lt-LT"/>
        </w:rPr>
        <w:t>, ypač krizinių situacijų metu.</w:t>
      </w:r>
      <w:r w:rsidR="003337AA" w:rsidRPr="00406F7A">
        <w:rPr>
          <w:lang w:val="lt-LT"/>
        </w:rPr>
        <w:t xml:space="preserve"> Kartu būtų įgyvendinama ir </w:t>
      </w:r>
      <w:r w:rsidR="00864B20" w:rsidRPr="00406F7A">
        <w:rPr>
          <w:lang w:val="lt-LT"/>
        </w:rPr>
        <w:t>Kertinio tinklo</w:t>
      </w:r>
      <w:r w:rsidR="003337AA" w:rsidRPr="00406F7A">
        <w:rPr>
          <w:lang w:val="lt-LT"/>
        </w:rPr>
        <w:t xml:space="preserve"> kaip uždaro tinklo funkcija, nes juo galėtų naudotis tik Vyriausybės apibrėžtas juridinių asmenų ratas.</w:t>
      </w:r>
    </w:p>
    <w:p w14:paraId="43760DF7" w14:textId="77777777" w:rsidR="00804752" w:rsidRDefault="00A21653" w:rsidP="00804752">
      <w:pPr>
        <w:spacing w:line="276" w:lineRule="auto"/>
        <w:ind w:firstLine="851"/>
        <w:jc w:val="both"/>
        <w:rPr>
          <w:lang w:val="lt-LT"/>
        </w:rPr>
      </w:pPr>
      <w:r w:rsidRPr="00D85788">
        <w:rPr>
          <w:lang w:val="lt-LT"/>
        </w:rPr>
        <w:t xml:space="preserve">Nustatant pareigą naudoti </w:t>
      </w:r>
      <w:r w:rsidR="0080464D">
        <w:rPr>
          <w:lang w:val="lt-LT"/>
        </w:rPr>
        <w:t>Kertinį tinklą</w:t>
      </w:r>
      <w:r w:rsidRPr="00D85788">
        <w:rPr>
          <w:lang w:val="lt-LT"/>
        </w:rPr>
        <w:t xml:space="preserve">, VIIVĮ </w:t>
      </w:r>
      <w:r w:rsidR="0044436F">
        <w:rPr>
          <w:lang w:val="lt-LT"/>
        </w:rPr>
        <w:t>projektu</w:t>
      </w:r>
      <w:r w:rsidR="00804752">
        <w:rPr>
          <w:lang w:val="lt-LT"/>
        </w:rPr>
        <w:t xml:space="preserve"> 43</w:t>
      </w:r>
      <w:r w:rsidR="00804752">
        <w:rPr>
          <w:vertAlign w:val="superscript"/>
          <w:lang w:val="lt-LT"/>
        </w:rPr>
        <w:t>2</w:t>
      </w:r>
      <w:r w:rsidR="0044436F">
        <w:rPr>
          <w:lang w:val="lt-LT"/>
        </w:rPr>
        <w:t xml:space="preserve"> </w:t>
      </w:r>
      <w:r w:rsidR="00804752">
        <w:rPr>
          <w:lang w:val="lt-LT"/>
        </w:rPr>
        <w:t xml:space="preserve">straipsnyje </w:t>
      </w:r>
      <w:r w:rsidRPr="00D85788">
        <w:rPr>
          <w:lang w:val="lt-LT"/>
        </w:rPr>
        <w:t xml:space="preserve">kartu siūloma įtvirtinti ir </w:t>
      </w:r>
      <w:r w:rsidR="0080464D">
        <w:rPr>
          <w:lang w:val="lt-LT"/>
        </w:rPr>
        <w:t xml:space="preserve"> Kertinio tinklo naudojimo mechanizmą</w:t>
      </w:r>
      <w:r w:rsidR="00804752">
        <w:rPr>
          <w:lang w:val="lt-LT"/>
        </w:rPr>
        <w:t>:</w:t>
      </w:r>
    </w:p>
    <w:p w14:paraId="6D0A0E8A" w14:textId="2AFE2AE9" w:rsidR="00804752" w:rsidRPr="00804752" w:rsidRDefault="00804752" w:rsidP="00804752">
      <w:pPr>
        <w:pStyle w:val="ListParagraph"/>
        <w:numPr>
          <w:ilvl w:val="0"/>
          <w:numId w:val="20"/>
        </w:numPr>
        <w:spacing w:line="276" w:lineRule="auto"/>
        <w:ind w:left="0" w:firstLine="357"/>
        <w:jc w:val="both"/>
        <w:rPr>
          <w:lang w:val="lt-LT"/>
        </w:rPr>
      </w:pPr>
      <w:r>
        <w:rPr>
          <w:lang w:val="lt-LT"/>
        </w:rPr>
        <w:t>Nustatoma esminė sąlyga, nurodanti,</w:t>
      </w:r>
      <w:r w:rsidR="0080464D" w:rsidRPr="00804752">
        <w:rPr>
          <w:lang w:val="lt-LT"/>
        </w:rPr>
        <w:t xml:space="preserve"> kad institucijos, </w:t>
      </w:r>
      <w:r>
        <w:rPr>
          <w:lang w:val="lt-LT"/>
        </w:rPr>
        <w:t>privalančios</w:t>
      </w:r>
      <w:r w:rsidR="0080464D" w:rsidRPr="00804752">
        <w:rPr>
          <w:lang w:val="lt-LT"/>
        </w:rPr>
        <w:t xml:space="preserve"> naudoti Kertinį tinklą, gauti elektroninių ryšių paslaugas ir jungtis prie viešųjų elektroninių ryšių tinklų gali tik per Kertinį tinklą. Neįgyvendinus šios sąlygos, Kertiniu tinklu saugumas negalės būti užtikrinamas, nes kibernetinio saugumo grėsmės paprasčiausiai turėtų galimybę pasiekti valstybės informacinius išteklius keliu, kuris nebūtų kontroliuojamas Kertiniu tinklu. </w:t>
      </w:r>
    </w:p>
    <w:p w14:paraId="26313479" w14:textId="6388B2F0" w:rsidR="00932D80" w:rsidRPr="00804752" w:rsidRDefault="00804752" w:rsidP="00804752">
      <w:pPr>
        <w:pStyle w:val="ListParagraph"/>
        <w:numPr>
          <w:ilvl w:val="0"/>
          <w:numId w:val="20"/>
        </w:numPr>
        <w:spacing w:line="276" w:lineRule="auto"/>
        <w:ind w:left="0" w:firstLine="357"/>
        <w:jc w:val="both"/>
        <w:rPr>
          <w:lang w:val="lt-LT"/>
        </w:rPr>
      </w:pPr>
      <w:r>
        <w:rPr>
          <w:lang w:val="lt-LT"/>
        </w:rPr>
        <w:t>N</w:t>
      </w:r>
      <w:r w:rsidRPr="00804752">
        <w:rPr>
          <w:lang w:val="lt-LT"/>
        </w:rPr>
        <w:t>ustat</w:t>
      </w:r>
      <w:r>
        <w:rPr>
          <w:lang w:val="lt-LT"/>
        </w:rPr>
        <w:t xml:space="preserve">omas </w:t>
      </w:r>
      <w:r w:rsidRPr="00804752">
        <w:rPr>
          <w:lang w:val="lt-LT"/>
        </w:rPr>
        <w:t>hibridin</w:t>
      </w:r>
      <w:r>
        <w:rPr>
          <w:lang w:val="lt-LT"/>
        </w:rPr>
        <w:t>is</w:t>
      </w:r>
      <w:r w:rsidRPr="00804752">
        <w:rPr>
          <w:lang w:val="lt-LT"/>
        </w:rPr>
        <w:t xml:space="preserve"> atsiskaitymo už Kertiniu t</w:t>
      </w:r>
      <w:r>
        <w:rPr>
          <w:lang w:val="lt-LT"/>
        </w:rPr>
        <w:t>inklu teikiamas paslaugas modelis</w:t>
      </w:r>
      <w:r w:rsidRPr="00804752">
        <w:rPr>
          <w:lang w:val="lt-LT"/>
        </w:rPr>
        <w:t xml:space="preserve">. Būtų nustatomas standartinis teikiamų paslaugų paketas, įrašytas į Kertiniu </w:t>
      </w:r>
      <w:r>
        <w:rPr>
          <w:lang w:val="lt-LT"/>
        </w:rPr>
        <w:t xml:space="preserve">tinklu teikiamų paslaugų sąrašą ir finansuojas iš valstybės biudžeto, kuris institucijoms būtų teikiamas nemokamai. Atlyginimas už Kertiniu tinklu teikiamų paslaugų sąraše nurodytas papildomas paslaugas, būtų apskaičiuojamas </w:t>
      </w:r>
      <w:r w:rsidR="001B6172" w:rsidRPr="001B6172">
        <w:rPr>
          <w:lang w:val="lt-LT"/>
        </w:rPr>
        <w:t>paslaugų teikimo Kertiniu tinklu taisykl</w:t>
      </w:r>
      <w:r w:rsidR="001B6172">
        <w:rPr>
          <w:lang w:val="lt-LT"/>
        </w:rPr>
        <w:t>ė</w:t>
      </w:r>
      <w:r w:rsidR="001B6172" w:rsidRPr="001B6172">
        <w:rPr>
          <w:lang w:val="lt-LT"/>
        </w:rPr>
        <w:t>s</w:t>
      </w:r>
      <w:r w:rsidR="001B6172">
        <w:rPr>
          <w:lang w:val="lt-LT"/>
        </w:rPr>
        <w:t>e ir negalėtų viršyti sąnaudų, patiriamų teikiant papildomas paslaugas.</w:t>
      </w:r>
    </w:p>
    <w:p w14:paraId="48B6C113" w14:textId="0BC4752D" w:rsidR="000B2C59" w:rsidRDefault="007055C4" w:rsidP="00C8694F">
      <w:pPr>
        <w:spacing w:line="276" w:lineRule="auto"/>
        <w:ind w:firstLine="851"/>
        <w:jc w:val="both"/>
        <w:rPr>
          <w:lang w:val="lt-LT"/>
        </w:rPr>
      </w:pPr>
      <w:r w:rsidRPr="00D80033">
        <w:rPr>
          <w:lang w:val="lt-LT"/>
        </w:rPr>
        <w:t xml:space="preserve">VIIVĮ siūloma įtvirtinti dvi naujas sąvokas: duomenų centro ir valstybinio duomenų centro. Duomenų centras būtų suprantamas kaip patalpos, skirtos tarnybinių stočių ir (arba) registrų </w:t>
      </w:r>
      <w:r w:rsidRPr="00D80033">
        <w:rPr>
          <w:lang w:val="lt-LT"/>
        </w:rPr>
        <w:lastRenderedPageBreak/>
        <w:t xml:space="preserve">ir valstybės bei kitų informacinių sistemų įrangos </w:t>
      </w:r>
      <w:r w:rsidR="001B6172">
        <w:rPr>
          <w:lang w:val="lt-LT"/>
        </w:rPr>
        <w:t>ar</w:t>
      </w:r>
      <w:r w:rsidRPr="00D80033">
        <w:rPr>
          <w:lang w:val="lt-LT"/>
        </w:rPr>
        <w:t xml:space="preserve"> duomenų talpinimui, o valstybinis duomenų centras kaip biudžetinių įstaigų patikėjimo teise valdomose patalpose įrengtas ir biudžetinės įstaigos eksploatuojamas duomenų centras, įrašytas į Vyriausybės tvirtinamą valstybinių duomenų centrų sąrašą. Be to, siūloma numatyti pareigą institucijoms, atitinkančioms Vyriausybės patvirtintus kriterijus, </w:t>
      </w:r>
      <w:r w:rsidR="00C8694F" w:rsidRPr="00D80033">
        <w:rPr>
          <w:lang w:val="lt-LT"/>
        </w:rPr>
        <w:t xml:space="preserve">visas savo tarnybines stotis ir (arba) registrų ir valstybės bei kitų informacinių sistemų įrangą </w:t>
      </w:r>
      <w:r w:rsidR="001B6172">
        <w:rPr>
          <w:lang w:val="lt-LT"/>
        </w:rPr>
        <w:t>ar</w:t>
      </w:r>
      <w:r w:rsidR="00C8694F" w:rsidRPr="00D80033">
        <w:rPr>
          <w:lang w:val="lt-LT"/>
        </w:rPr>
        <w:t xml:space="preserve"> duomenis laikyti valstybiniuose duomenų centruose, kas reikštų, jog yra išplečiamas subjektų, privalančių naudoti valstybinius duomenų centrus, ratas. Tokiu būdu būtų sukuriamos sąlygos </w:t>
      </w:r>
      <w:r w:rsidR="001E21A2" w:rsidRPr="00D80033">
        <w:rPr>
          <w:lang w:val="lt-LT"/>
        </w:rPr>
        <w:t xml:space="preserve">taikyti kolektyvines kibernetinio saugumo priemones, tuo </w:t>
      </w:r>
      <w:r w:rsidR="00C8694F" w:rsidRPr="00D80033">
        <w:rPr>
          <w:lang w:val="lt-LT"/>
        </w:rPr>
        <w:t>užtikrin</w:t>
      </w:r>
      <w:r w:rsidR="001E21A2" w:rsidRPr="00D80033">
        <w:rPr>
          <w:lang w:val="lt-LT"/>
        </w:rPr>
        <w:t>an</w:t>
      </w:r>
      <w:r w:rsidR="00C8694F" w:rsidRPr="00D80033">
        <w:rPr>
          <w:lang w:val="lt-LT"/>
        </w:rPr>
        <w:t xml:space="preserve">t </w:t>
      </w:r>
      <w:r w:rsidR="001E21A2" w:rsidRPr="00D80033">
        <w:rPr>
          <w:lang w:val="lt-LT"/>
        </w:rPr>
        <w:t xml:space="preserve">aukštesnį </w:t>
      </w:r>
      <w:r w:rsidR="00C8694F" w:rsidRPr="00D80033">
        <w:rPr>
          <w:lang w:val="lt-LT"/>
        </w:rPr>
        <w:t>kibernetin</w:t>
      </w:r>
      <w:r w:rsidR="001E21A2" w:rsidRPr="00D80033">
        <w:rPr>
          <w:lang w:val="lt-LT"/>
        </w:rPr>
        <w:t>io</w:t>
      </w:r>
      <w:r w:rsidR="00C8694F" w:rsidRPr="00D80033">
        <w:rPr>
          <w:lang w:val="lt-LT"/>
        </w:rPr>
        <w:t xml:space="preserve"> saugum</w:t>
      </w:r>
      <w:r w:rsidR="001E21A2" w:rsidRPr="00D80033">
        <w:rPr>
          <w:lang w:val="lt-LT"/>
        </w:rPr>
        <w:t>o lygį</w:t>
      </w:r>
      <w:r w:rsidR="00E77127" w:rsidRPr="00D80033">
        <w:rPr>
          <w:lang w:val="lt-LT"/>
        </w:rPr>
        <w:t>, bei</w:t>
      </w:r>
      <w:r w:rsidR="00C8694F" w:rsidRPr="00D80033">
        <w:rPr>
          <w:lang w:val="lt-LT"/>
        </w:rPr>
        <w:t xml:space="preserve"> mažinti valstybei svarbių valstybės informacinių sistemų ir registrų valdytojų pažeidžiamumą</w:t>
      </w:r>
      <w:r w:rsidR="00E77127" w:rsidRPr="00D80033">
        <w:rPr>
          <w:lang w:val="lt-LT"/>
        </w:rPr>
        <w:t>,</w:t>
      </w:r>
      <w:r w:rsidR="00C8694F" w:rsidRPr="00D80033">
        <w:rPr>
          <w:lang w:val="lt-LT"/>
        </w:rPr>
        <w:t xml:space="preserve"> koordinuotai valdyti infrastruktūra.</w:t>
      </w:r>
    </w:p>
    <w:p w14:paraId="0ACFFC6B" w14:textId="7106AB14" w:rsidR="001B6172" w:rsidRDefault="00886588" w:rsidP="001B6172">
      <w:pPr>
        <w:spacing w:line="276" w:lineRule="auto"/>
        <w:ind w:firstLine="851"/>
        <w:jc w:val="both"/>
        <w:rPr>
          <w:lang w:val="lt-LT"/>
        </w:rPr>
      </w:pPr>
      <w:r w:rsidRPr="00886588">
        <w:rPr>
          <w:lang w:val="lt-LT"/>
        </w:rPr>
        <w:t xml:space="preserve">VIIVĮ </w:t>
      </w:r>
      <w:r>
        <w:rPr>
          <w:lang w:val="lt-LT"/>
        </w:rPr>
        <w:t xml:space="preserve">projekto </w:t>
      </w:r>
      <w:r w:rsidR="001B6172">
        <w:rPr>
          <w:lang w:val="lt-LT"/>
        </w:rPr>
        <w:t>43</w:t>
      </w:r>
      <w:r w:rsidR="001B6172">
        <w:rPr>
          <w:vertAlign w:val="superscript"/>
          <w:lang w:val="lt-LT"/>
        </w:rPr>
        <w:t xml:space="preserve">3 </w:t>
      </w:r>
      <w:r w:rsidR="001B6172">
        <w:rPr>
          <w:lang w:val="lt-LT"/>
        </w:rPr>
        <w:t xml:space="preserve">straipsnyje siūloma numatyti, kad institucijos, turinčios pareigą naudoti valstybinius duomenų centrus, šią paslaugą gauna neatlygintinai. </w:t>
      </w:r>
      <w:r w:rsidR="001B6172" w:rsidRPr="001B6172">
        <w:rPr>
          <w:lang w:val="lt-LT"/>
        </w:rPr>
        <w:t>Išlaidos, biudžetinės įstaigos, eksploatuojančios valstybinį duomenų centrą, patirtos dėl neatlygintinai teikiamų valstybinio duomenų centro paslaugų,</w:t>
      </w:r>
      <w:r w:rsidR="001B6172">
        <w:rPr>
          <w:lang w:val="lt-LT"/>
        </w:rPr>
        <w:t xml:space="preserve"> būtų</w:t>
      </w:r>
      <w:r w:rsidR="001B6172" w:rsidRPr="001B6172">
        <w:rPr>
          <w:lang w:val="lt-LT"/>
        </w:rPr>
        <w:t xml:space="preserve"> finansuojamos iš biudžetinei įstaigai, eksploatuojančiai valstybinį duomenų centrą, skiriamų valstybės biudžeto lėšų ir (arba) kitų teisės aktuose nustatytų finansavimo šaltinių.</w:t>
      </w:r>
    </w:p>
    <w:p w14:paraId="5B61383A" w14:textId="4C1A2A49" w:rsidR="001B6172" w:rsidRPr="001B6172" w:rsidRDefault="001B6172" w:rsidP="001B6172">
      <w:pPr>
        <w:spacing w:line="276" w:lineRule="auto"/>
        <w:ind w:firstLine="851"/>
        <w:jc w:val="both"/>
        <w:rPr>
          <w:lang w:val="lt-LT"/>
        </w:rPr>
      </w:pPr>
      <w:r>
        <w:rPr>
          <w:lang w:val="lt-LT"/>
        </w:rPr>
        <w:t>Įgyvendinus siūlomus pakeitimus, Kertinį</w:t>
      </w:r>
      <w:r w:rsidRPr="00D80033">
        <w:rPr>
          <w:lang w:val="lt-LT"/>
        </w:rPr>
        <w:t xml:space="preserve"> tinklą naudojantiems juridiniams asmenims būtų teikiamas standartizuotas ir saugus paslaugų paketas, užtikrinimas greitesnis ir efektyvesnis reagavimas į kibernetinius incidentus, taupomi kibernetiniam saugumui skiriami kaštai, nes būtų centralizuojamas saugos užtikrinimas, būtų sudarytos sąlygos efektyvesniam kolektyvinės gynybos priemonių taikymui.</w:t>
      </w:r>
      <w:r>
        <w:rPr>
          <w:lang w:val="lt-LT"/>
        </w:rPr>
        <w:t xml:space="preserve"> </w:t>
      </w:r>
      <w:r w:rsidRPr="00D80033">
        <w:rPr>
          <w:lang w:val="lt-LT"/>
        </w:rPr>
        <w:t>Nustačius pareigą naudoti valstybinius duomenų centrus būtų sukuriamos sąlygos taikyti kolektyvines kibernetinio saugumo priemones, tuo užtikrinant aukštesnį kibernetinio saugumo lygį, bei mažinti valstybei svarbių valstybės informacinių sistemų ir registrų valdytojų pažeidžiamumą, koordinuotai valdyti infrastruktūra</w:t>
      </w:r>
    </w:p>
    <w:p w14:paraId="2619DBCF" w14:textId="77777777" w:rsidR="00932D80" w:rsidRPr="00D80033" w:rsidRDefault="00932D80" w:rsidP="00A55A08">
      <w:pPr>
        <w:spacing w:line="276" w:lineRule="auto"/>
        <w:ind w:firstLine="851"/>
        <w:jc w:val="both"/>
        <w:rPr>
          <w:lang w:val="lt-LT"/>
        </w:rPr>
      </w:pPr>
    </w:p>
    <w:p w14:paraId="491248E0" w14:textId="77777777" w:rsidR="00F167A6" w:rsidRPr="00D80033" w:rsidRDefault="00F167A6" w:rsidP="009E6A48">
      <w:pPr>
        <w:spacing w:line="276" w:lineRule="auto"/>
        <w:ind w:firstLine="851"/>
        <w:jc w:val="both"/>
        <w:rPr>
          <w:b/>
          <w:lang w:val="lt-LT"/>
        </w:rPr>
      </w:pPr>
      <w:r w:rsidRPr="00D80033">
        <w:rPr>
          <w:b/>
          <w:lang w:val="lt-LT"/>
        </w:rPr>
        <w:t>5. Numatomo teisinio reguliavimo poveikio vertinimo rezultatai (jeigu rengiant įstatym</w:t>
      </w:r>
      <w:r w:rsidR="00BB6030" w:rsidRPr="00D80033">
        <w:rPr>
          <w:b/>
          <w:lang w:val="lt-LT"/>
        </w:rPr>
        <w:t>ų</w:t>
      </w:r>
      <w:r w:rsidRPr="00D80033">
        <w:rPr>
          <w:b/>
          <w:lang w:val="lt-LT"/>
        </w:rPr>
        <w:t xml:space="preserve"> projekt</w:t>
      </w:r>
      <w:r w:rsidR="00BB6030" w:rsidRPr="00D80033">
        <w:rPr>
          <w:b/>
          <w:lang w:val="lt-LT"/>
        </w:rPr>
        <w:t>us</w:t>
      </w:r>
      <w:r w:rsidRPr="00D80033">
        <w:rPr>
          <w:b/>
          <w:lang w:val="lt-LT"/>
        </w:rPr>
        <w:t xml:space="preserve"> toks vertinimas turi būti atliktas ir jo rezultatai nepateikiami atskiru dokumentu), galimos neigiamos priimto įstatymo pasekmės ir kokių priemonių reikėtų imtis, kad tokių pasekmių būtų išvengta</w:t>
      </w:r>
    </w:p>
    <w:p w14:paraId="5D828773" w14:textId="77777777" w:rsidR="00E35BA2" w:rsidRPr="00D80033" w:rsidRDefault="00CA7A4C" w:rsidP="009E6A48">
      <w:pPr>
        <w:spacing w:line="276" w:lineRule="auto"/>
        <w:ind w:firstLine="851"/>
        <w:jc w:val="both"/>
        <w:rPr>
          <w:lang w:val="lt-LT" w:eastAsia="lt-LT"/>
        </w:rPr>
      </w:pPr>
      <w:r w:rsidRPr="00D80033">
        <w:rPr>
          <w:lang w:val="lt-LT"/>
        </w:rPr>
        <w:t xml:space="preserve">Numatomos teigiamos pasekmės </w:t>
      </w:r>
      <w:r w:rsidR="000857FB" w:rsidRPr="00D80033">
        <w:rPr>
          <w:lang w:val="lt-LT"/>
        </w:rPr>
        <w:t>–</w:t>
      </w:r>
      <w:r w:rsidR="00D22E41" w:rsidRPr="00D80033">
        <w:rPr>
          <w:lang w:val="lt-LT"/>
        </w:rPr>
        <w:t xml:space="preserve"> </w:t>
      </w:r>
      <w:r w:rsidR="001D5024" w:rsidRPr="00D80033">
        <w:rPr>
          <w:lang w:val="lt-LT" w:eastAsia="lt-LT"/>
        </w:rPr>
        <w:t>valstybės informacinių išteklių politikos</w:t>
      </w:r>
      <w:r w:rsidR="00612991" w:rsidRPr="00D80033">
        <w:rPr>
          <w:lang w:val="lt-LT" w:eastAsia="lt-LT"/>
        </w:rPr>
        <w:t xml:space="preserve"> ir </w:t>
      </w:r>
      <w:r w:rsidR="00612991" w:rsidRPr="00D80033">
        <w:rPr>
          <w:lang w:val="lt-LT"/>
        </w:rPr>
        <w:t>informacinės visuomenės plėtros politikos</w:t>
      </w:r>
      <w:r w:rsidR="001D5024" w:rsidRPr="00D80033">
        <w:rPr>
          <w:lang w:val="lt-LT" w:eastAsia="lt-LT"/>
        </w:rPr>
        <w:t xml:space="preserve"> formavimo</w:t>
      </w:r>
      <w:r w:rsidR="001D5024" w:rsidRPr="00D80033">
        <w:rPr>
          <w:rFonts w:eastAsia="MS Mincho"/>
          <w:lang w:val="lt-LT"/>
        </w:rPr>
        <w:t xml:space="preserve"> ir koordinavimo</w:t>
      </w:r>
      <w:r w:rsidR="00E35BA2" w:rsidRPr="00D80033">
        <w:rPr>
          <w:rFonts w:eastAsia="MS Mincho"/>
          <w:lang w:val="lt-LT"/>
        </w:rPr>
        <w:t xml:space="preserve"> </w:t>
      </w:r>
      <w:r w:rsidR="001D5024" w:rsidRPr="00D80033">
        <w:rPr>
          <w:rFonts w:eastAsia="MS Mincho"/>
          <w:lang w:val="lt-LT"/>
        </w:rPr>
        <w:t>funkcijos</w:t>
      </w:r>
      <w:r w:rsidR="00E35BA2" w:rsidRPr="00D80033">
        <w:rPr>
          <w:rFonts w:eastAsia="MS Mincho"/>
          <w:lang w:val="lt-LT"/>
        </w:rPr>
        <w:t xml:space="preserve"> sutelkiamos vienoje institucijoje </w:t>
      </w:r>
      <w:r w:rsidR="00E35BA2" w:rsidRPr="00D80033">
        <w:rPr>
          <w:lang w:val="lt-LT"/>
        </w:rPr>
        <w:t xml:space="preserve">– Lietuvos Respublikos ūkio ministerijoje, šios politikos įgyvendinimo funkcijos – Lietuvos Respublikos ūkio ministro įgaliotoje institucijoje. </w:t>
      </w:r>
      <w:r w:rsidR="0082736B" w:rsidRPr="00D80033">
        <w:rPr>
          <w:lang w:val="lt-LT"/>
        </w:rPr>
        <w:t xml:space="preserve">Tokiu būdu bus sudarytos sąlygos centralizuotiems ir nuosekliems </w:t>
      </w:r>
      <w:r w:rsidR="0082736B" w:rsidRPr="00D80033">
        <w:rPr>
          <w:lang w:val="lt-LT" w:eastAsia="lt-LT"/>
        </w:rPr>
        <w:t xml:space="preserve">valstybės informacinių išteklių politikos ir </w:t>
      </w:r>
      <w:r w:rsidR="0082736B" w:rsidRPr="00D80033">
        <w:rPr>
          <w:lang w:val="lt-LT"/>
        </w:rPr>
        <w:t>informacinės visuomenės plėtros politikos</w:t>
      </w:r>
      <w:r w:rsidR="0082736B" w:rsidRPr="00D80033">
        <w:rPr>
          <w:lang w:val="lt-LT" w:eastAsia="lt-LT"/>
        </w:rPr>
        <w:t xml:space="preserve"> formavimo ir įgyvendinimo procesams užtikrinti. </w:t>
      </w:r>
    </w:p>
    <w:p w14:paraId="73932AF4" w14:textId="0D1C41EB" w:rsidR="00E77127" w:rsidRPr="00D80033" w:rsidRDefault="001B6172" w:rsidP="009E6A48">
      <w:pPr>
        <w:spacing w:line="276" w:lineRule="auto"/>
        <w:ind w:firstLine="851"/>
        <w:jc w:val="both"/>
        <w:rPr>
          <w:lang w:val="lt-LT"/>
        </w:rPr>
      </w:pPr>
      <w:r>
        <w:rPr>
          <w:lang w:val="lt-LT"/>
        </w:rPr>
        <w:t>Kertinį</w:t>
      </w:r>
      <w:r w:rsidR="00E77127" w:rsidRPr="00D80033">
        <w:rPr>
          <w:lang w:val="lt-LT"/>
        </w:rPr>
        <w:t xml:space="preserve"> tinklą naudojantiems juridiniams asmenims būtų teikiamas standartizuotas ir saugus paslaugų paketas, užtikrinimas greitesnis ir efektyvesnis reagavimas į kibernetinius incidentus, taupomi kibernetiniam saugumui skiriami kaštai, nes būtų centralizuojamas saugos užtikrinimas, būtų sudarytos sąlygos efektyvesniam kolektyvinės gynybos priemonių taikymui.</w:t>
      </w:r>
    </w:p>
    <w:p w14:paraId="6FE3CD39" w14:textId="77777777" w:rsidR="00E77127" w:rsidRPr="00D80033" w:rsidRDefault="00E77127" w:rsidP="00E77127">
      <w:pPr>
        <w:spacing w:line="276" w:lineRule="auto"/>
        <w:ind w:firstLine="851"/>
        <w:jc w:val="both"/>
        <w:rPr>
          <w:lang w:val="lt-LT"/>
        </w:rPr>
      </w:pPr>
      <w:r w:rsidRPr="00D80033">
        <w:rPr>
          <w:lang w:val="lt-LT"/>
        </w:rPr>
        <w:t>Nustačius pareigą naudoti valstybinius duomenų centrus būtų sukuriamos sąlygos taikyti kolektyvines kibernetinio saugumo priemones, tuo užtikrinant aukštesnį kibernetinio saugumo lygį, bei mažinti valstybei svarbių valstybės informacinių sistemų ir registrų valdytojų pažeidžiamumą, koordinuotai valdyti infrastruktūra</w:t>
      </w:r>
    </w:p>
    <w:p w14:paraId="1144E3D8" w14:textId="77777777" w:rsidR="00BE20BC" w:rsidRPr="00D80033" w:rsidRDefault="0082736B" w:rsidP="009E6A48">
      <w:pPr>
        <w:spacing w:line="276" w:lineRule="auto"/>
        <w:ind w:firstLine="851"/>
        <w:jc w:val="both"/>
        <w:rPr>
          <w:lang w:val="lt-LT"/>
        </w:rPr>
      </w:pPr>
      <w:r w:rsidRPr="00D80033">
        <w:rPr>
          <w:lang w:val="lt-LT"/>
        </w:rPr>
        <w:t>Pr</w:t>
      </w:r>
      <w:r w:rsidR="00BE20BC" w:rsidRPr="00D80033">
        <w:rPr>
          <w:lang w:val="lt-LT"/>
        </w:rPr>
        <w:t xml:space="preserve">iėmus </w:t>
      </w:r>
      <w:r w:rsidR="00D54B5F" w:rsidRPr="00D80033">
        <w:rPr>
          <w:lang w:val="lt-LT"/>
        </w:rPr>
        <w:t>P</w:t>
      </w:r>
      <w:r w:rsidR="00BE20BC" w:rsidRPr="00D80033">
        <w:rPr>
          <w:lang w:val="lt-LT"/>
        </w:rPr>
        <w:t>rojekt</w:t>
      </w:r>
      <w:r w:rsidR="00C42F48" w:rsidRPr="00D80033">
        <w:rPr>
          <w:lang w:val="lt-LT"/>
        </w:rPr>
        <w:t>us</w:t>
      </w:r>
      <w:r w:rsidR="00BE20BC" w:rsidRPr="00D80033">
        <w:rPr>
          <w:lang w:val="lt-LT"/>
        </w:rPr>
        <w:t>, neigiamų pasekmių nenumatoma</w:t>
      </w:r>
      <w:r w:rsidR="00826847" w:rsidRPr="00D80033">
        <w:rPr>
          <w:lang w:val="lt-LT"/>
        </w:rPr>
        <w:t>.</w:t>
      </w:r>
    </w:p>
    <w:p w14:paraId="1AE58ABF" w14:textId="77777777" w:rsidR="00BC0BC2" w:rsidRPr="00D80033" w:rsidRDefault="00BC0BC2" w:rsidP="000E760F">
      <w:pPr>
        <w:spacing w:line="276" w:lineRule="auto"/>
        <w:ind w:firstLine="731"/>
        <w:jc w:val="both"/>
        <w:rPr>
          <w:lang w:val="lt-LT"/>
        </w:rPr>
      </w:pPr>
    </w:p>
    <w:p w14:paraId="73087A7B" w14:textId="77777777" w:rsidR="00C25139" w:rsidRPr="00D80033" w:rsidRDefault="00C25139" w:rsidP="009E6A48">
      <w:pPr>
        <w:spacing w:line="276" w:lineRule="auto"/>
        <w:ind w:firstLine="851"/>
        <w:jc w:val="both"/>
        <w:rPr>
          <w:b/>
          <w:lang w:val="lt-LT"/>
        </w:rPr>
      </w:pPr>
      <w:r w:rsidRPr="00D80033">
        <w:rPr>
          <w:b/>
          <w:lang w:val="lt-LT"/>
        </w:rPr>
        <w:t>6. Kokią įtaką priimt</w:t>
      </w:r>
      <w:r w:rsidR="00BB6030" w:rsidRPr="00D80033">
        <w:rPr>
          <w:b/>
          <w:lang w:val="lt-LT"/>
        </w:rPr>
        <w:t>i</w:t>
      </w:r>
      <w:r w:rsidRPr="00D80033">
        <w:rPr>
          <w:b/>
          <w:lang w:val="lt-LT"/>
        </w:rPr>
        <w:t xml:space="preserve"> įstatyma</w:t>
      </w:r>
      <w:r w:rsidR="00BB6030" w:rsidRPr="00D80033">
        <w:rPr>
          <w:b/>
          <w:lang w:val="lt-LT"/>
        </w:rPr>
        <w:t>i</w:t>
      </w:r>
      <w:r w:rsidRPr="00D80033">
        <w:rPr>
          <w:b/>
          <w:lang w:val="lt-LT"/>
        </w:rPr>
        <w:t xml:space="preserve"> turės kriminogeninei situacijai, korupcijai </w:t>
      </w:r>
    </w:p>
    <w:p w14:paraId="274FAA42" w14:textId="77777777" w:rsidR="00BC0BC2" w:rsidRPr="00D80033" w:rsidRDefault="009D0B61" w:rsidP="009E6A48">
      <w:pPr>
        <w:spacing w:line="276" w:lineRule="auto"/>
        <w:ind w:firstLine="851"/>
        <w:jc w:val="both"/>
        <w:rPr>
          <w:lang w:val="lt-LT"/>
        </w:rPr>
      </w:pPr>
      <w:r w:rsidRPr="00D80033">
        <w:rPr>
          <w:lang w:val="lt-LT"/>
        </w:rPr>
        <w:lastRenderedPageBreak/>
        <w:t>Priimt</w:t>
      </w:r>
      <w:r w:rsidR="00DC5BA2" w:rsidRPr="00D80033">
        <w:rPr>
          <w:lang w:val="lt-LT"/>
        </w:rPr>
        <w:t xml:space="preserve">i </w:t>
      </w:r>
      <w:r w:rsidR="00D54B5F" w:rsidRPr="00D80033">
        <w:rPr>
          <w:lang w:val="lt-LT"/>
        </w:rPr>
        <w:t>P</w:t>
      </w:r>
      <w:r w:rsidRPr="00D80033">
        <w:rPr>
          <w:lang w:val="lt-LT"/>
        </w:rPr>
        <w:t>rojekt</w:t>
      </w:r>
      <w:r w:rsidR="00DC5BA2" w:rsidRPr="00D80033">
        <w:rPr>
          <w:lang w:val="lt-LT"/>
        </w:rPr>
        <w:t>ai</w:t>
      </w:r>
      <w:r w:rsidRPr="00D80033">
        <w:rPr>
          <w:lang w:val="lt-LT"/>
        </w:rPr>
        <w:t xml:space="preserve"> įtakos kri</w:t>
      </w:r>
      <w:r w:rsidR="007C2351" w:rsidRPr="00D80033">
        <w:rPr>
          <w:lang w:val="lt-LT"/>
        </w:rPr>
        <w:t>minogeninei situacijai</w:t>
      </w:r>
      <w:r w:rsidR="005E7F48" w:rsidRPr="00D80033">
        <w:rPr>
          <w:lang w:val="lt-LT"/>
        </w:rPr>
        <w:t xml:space="preserve"> ir </w:t>
      </w:r>
      <w:r w:rsidR="00E7095E" w:rsidRPr="00D80033">
        <w:rPr>
          <w:lang w:val="lt-LT"/>
        </w:rPr>
        <w:t>korupcijai</w:t>
      </w:r>
      <w:r w:rsidR="007C2351" w:rsidRPr="00D80033">
        <w:rPr>
          <w:lang w:val="lt-LT"/>
        </w:rPr>
        <w:t xml:space="preserve"> neturės.</w:t>
      </w:r>
      <w:r w:rsidR="006746EB" w:rsidRPr="00D80033">
        <w:rPr>
          <w:lang w:val="lt-LT"/>
        </w:rPr>
        <w:t xml:space="preserve"> </w:t>
      </w:r>
    </w:p>
    <w:p w14:paraId="36437D45" w14:textId="77777777" w:rsidR="00B01AA0" w:rsidRPr="00D80033" w:rsidRDefault="00B01AA0" w:rsidP="000E760F">
      <w:pPr>
        <w:spacing w:line="276" w:lineRule="auto"/>
        <w:ind w:firstLine="731"/>
        <w:jc w:val="both"/>
        <w:rPr>
          <w:lang w:val="lt-LT"/>
        </w:rPr>
      </w:pPr>
    </w:p>
    <w:p w14:paraId="56298AFE" w14:textId="77777777" w:rsidR="00C25139" w:rsidRPr="00D80033" w:rsidRDefault="00C25139" w:rsidP="009E6A48">
      <w:pPr>
        <w:spacing w:line="276" w:lineRule="auto"/>
        <w:ind w:firstLine="851"/>
        <w:jc w:val="both"/>
        <w:rPr>
          <w:b/>
          <w:lang w:val="lt-LT"/>
        </w:rPr>
      </w:pPr>
      <w:r w:rsidRPr="00D80033">
        <w:rPr>
          <w:b/>
          <w:lang w:val="lt-LT"/>
        </w:rPr>
        <w:t>7. Kaip įstatym</w:t>
      </w:r>
      <w:r w:rsidR="00BB6030" w:rsidRPr="00D80033">
        <w:rPr>
          <w:b/>
          <w:lang w:val="lt-LT"/>
        </w:rPr>
        <w:t>ų</w:t>
      </w:r>
      <w:r w:rsidRPr="00D80033">
        <w:rPr>
          <w:b/>
          <w:lang w:val="lt-LT"/>
        </w:rPr>
        <w:t xml:space="preserve"> įgyvendinimas atsilieps verslo sąlygoms ir jo plėtrai</w:t>
      </w:r>
    </w:p>
    <w:p w14:paraId="12C624B1" w14:textId="77777777" w:rsidR="00C55DCB" w:rsidRPr="00D80033" w:rsidRDefault="002103C5" w:rsidP="009926E5">
      <w:pPr>
        <w:spacing w:line="276" w:lineRule="auto"/>
        <w:ind w:firstLine="851"/>
        <w:jc w:val="both"/>
        <w:rPr>
          <w:lang w:val="lt-LT"/>
        </w:rPr>
      </w:pPr>
      <w:r w:rsidRPr="00D80033">
        <w:rPr>
          <w:bCs/>
          <w:color w:val="000000"/>
          <w:lang w:val="lt-LT" w:eastAsia="lt-LT"/>
        </w:rPr>
        <w:t>P</w:t>
      </w:r>
      <w:r w:rsidR="009926E5" w:rsidRPr="00D80033">
        <w:rPr>
          <w:bCs/>
          <w:color w:val="000000"/>
          <w:lang w:val="lt-LT" w:eastAsia="lt-LT"/>
        </w:rPr>
        <w:t xml:space="preserve">rojektais siūlomi pakeitimai įtakos </w:t>
      </w:r>
      <w:r w:rsidR="009926E5" w:rsidRPr="00D80033">
        <w:rPr>
          <w:lang w:val="lt-LT"/>
        </w:rPr>
        <w:t>verslo sąlygoms ir jo plėtrai neturės.</w:t>
      </w:r>
    </w:p>
    <w:p w14:paraId="567A5BC9" w14:textId="77777777" w:rsidR="009926E5" w:rsidRPr="00D80033" w:rsidRDefault="009926E5" w:rsidP="000E760F">
      <w:pPr>
        <w:spacing w:line="276" w:lineRule="auto"/>
        <w:ind w:firstLine="731"/>
        <w:jc w:val="both"/>
        <w:rPr>
          <w:lang w:val="lt-LT"/>
        </w:rPr>
      </w:pPr>
    </w:p>
    <w:p w14:paraId="2F2024C8" w14:textId="77777777" w:rsidR="00C25139" w:rsidRPr="00D80033" w:rsidRDefault="00C25139" w:rsidP="009E6A48">
      <w:pPr>
        <w:spacing w:line="276" w:lineRule="auto"/>
        <w:ind w:firstLine="851"/>
        <w:jc w:val="both"/>
        <w:rPr>
          <w:b/>
          <w:lang w:val="lt-LT"/>
        </w:rPr>
      </w:pPr>
      <w:r w:rsidRPr="00D80033">
        <w:rPr>
          <w:b/>
          <w:lang w:val="lt-LT"/>
        </w:rPr>
        <w:t xml:space="preserve">8. </w:t>
      </w:r>
      <w:r w:rsidR="00BB6030" w:rsidRPr="00D80033">
        <w:rPr>
          <w:b/>
          <w:lang w:val="lt-LT"/>
        </w:rPr>
        <w:t xml:space="preserve">Įstatymų </w:t>
      </w:r>
      <w:r w:rsidRPr="00D80033">
        <w:rPr>
          <w:b/>
          <w:lang w:val="lt-LT"/>
        </w:rPr>
        <w:t>inkorporavimas į teisinę sistemą, kokius teisės aktus būtina priimti, kokius galiojančius teisės aktus reikia pakeisti ar pripažinti netekusiais galios</w:t>
      </w:r>
    </w:p>
    <w:p w14:paraId="7F2FE2AC" w14:textId="77777777" w:rsidR="00507345" w:rsidRPr="00D80033" w:rsidRDefault="00195AC3" w:rsidP="00195AC3">
      <w:pPr>
        <w:pStyle w:val="ListParagraph"/>
        <w:tabs>
          <w:tab w:val="left" w:pos="0"/>
          <w:tab w:val="left" w:pos="993"/>
          <w:tab w:val="left" w:pos="1134"/>
        </w:tabs>
        <w:spacing w:line="276" w:lineRule="auto"/>
        <w:ind w:left="851"/>
        <w:jc w:val="both"/>
        <w:rPr>
          <w:lang w:val="lt-LT"/>
        </w:rPr>
      </w:pPr>
      <w:r w:rsidRPr="00D80033">
        <w:rPr>
          <w:lang w:val="lt-LT"/>
        </w:rPr>
        <w:t>Nėra.</w:t>
      </w:r>
    </w:p>
    <w:p w14:paraId="6B17CE67" w14:textId="77777777" w:rsidR="009A4608" w:rsidRPr="00D80033" w:rsidRDefault="009A4608" w:rsidP="009A4608">
      <w:pPr>
        <w:pStyle w:val="ListParagraph"/>
        <w:tabs>
          <w:tab w:val="left" w:pos="0"/>
          <w:tab w:val="left" w:pos="993"/>
          <w:tab w:val="left" w:pos="1134"/>
        </w:tabs>
        <w:spacing w:line="276" w:lineRule="auto"/>
        <w:ind w:left="851"/>
        <w:jc w:val="both"/>
        <w:rPr>
          <w:lang w:val="lt-LT"/>
        </w:rPr>
      </w:pPr>
    </w:p>
    <w:p w14:paraId="0B56313E" w14:textId="77777777" w:rsidR="00C25139" w:rsidRPr="00D80033" w:rsidRDefault="00C25139" w:rsidP="009E6A48">
      <w:pPr>
        <w:spacing w:line="276" w:lineRule="auto"/>
        <w:ind w:firstLine="851"/>
        <w:jc w:val="both"/>
        <w:rPr>
          <w:b/>
          <w:lang w:val="lt-LT"/>
        </w:rPr>
      </w:pPr>
      <w:r w:rsidRPr="00D80033">
        <w:rPr>
          <w:b/>
          <w:lang w:val="lt-LT"/>
        </w:rPr>
        <w:t xml:space="preserve">9. Ar </w:t>
      </w:r>
      <w:r w:rsidR="00BB6030" w:rsidRPr="00D80033">
        <w:rPr>
          <w:b/>
          <w:lang w:val="lt-LT"/>
        </w:rPr>
        <w:t xml:space="preserve">įstatymų projektai </w:t>
      </w:r>
      <w:r w:rsidRPr="00D80033">
        <w:rPr>
          <w:b/>
          <w:lang w:val="lt-LT"/>
        </w:rPr>
        <w:t>parengt</w:t>
      </w:r>
      <w:r w:rsidR="00BB6030" w:rsidRPr="00D80033">
        <w:rPr>
          <w:b/>
          <w:lang w:val="lt-LT"/>
        </w:rPr>
        <w:t>i</w:t>
      </w:r>
      <w:r w:rsidRPr="00D80033">
        <w:rPr>
          <w:b/>
          <w:lang w:val="lt-LT"/>
        </w:rPr>
        <w:t xml:space="preserve"> laikantis Lietuvos Respublikos valstybinės kalbos, </w:t>
      </w:r>
      <w:r w:rsidR="00C3774C" w:rsidRPr="00D80033">
        <w:rPr>
          <w:b/>
          <w:lang w:val="lt-LT"/>
        </w:rPr>
        <w:t>Lietuvos Respublikos t</w:t>
      </w:r>
      <w:r w:rsidRPr="00D80033">
        <w:rPr>
          <w:b/>
          <w:lang w:val="lt-LT"/>
        </w:rPr>
        <w:t xml:space="preserve">eisėkūros pagrindų įstatymų reikalavimų, o </w:t>
      </w:r>
      <w:r w:rsidR="00BB6030" w:rsidRPr="00D80033">
        <w:rPr>
          <w:b/>
          <w:lang w:val="lt-LT"/>
        </w:rPr>
        <w:t xml:space="preserve">įstatymų projektų </w:t>
      </w:r>
      <w:r w:rsidRPr="00D80033">
        <w:rPr>
          <w:b/>
          <w:lang w:val="lt-LT"/>
        </w:rPr>
        <w:t>sąvokos ir jas įvardijantys terminai įvertinti</w:t>
      </w:r>
      <w:r w:rsidR="004129E8" w:rsidRPr="00D80033">
        <w:rPr>
          <w:b/>
          <w:lang w:val="lt-LT"/>
        </w:rPr>
        <w:t xml:space="preserve"> Lietuvos Respublikos t</w:t>
      </w:r>
      <w:r w:rsidRPr="00D80033">
        <w:rPr>
          <w:b/>
          <w:lang w:val="lt-LT"/>
        </w:rPr>
        <w:t>erminų banko įstatymo ir jo įgyvendinamųjų teisės aktų nustatyta tvarka</w:t>
      </w:r>
    </w:p>
    <w:p w14:paraId="04ABD9B0" w14:textId="77777777" w:rsidR="002103C5" w:rsidRPr="00D80033" w:rsidRDefault="00345938" w:rsidP="009E6A48">
      <w:pPr>
        <w:spacing w:line="276" w:lineRule="auto"/>
        <w:ind w:firstLine="851"/>
        <w:jc w:val="both"/>
        <w:rPr>
          <w:lang w:val="lt-LT"/>
        </w:rPr>
      </w:pPr>
      <w:r w:rsidRPr="002D76F5">
        <w:rPr>
          <w:lang w:val="lt-LT"/>
        </w:rPr>
        <w:t>P</w:t>
      </w:r>
      <w:r w:rsidR="000F36CC" w:rsidRPr="00D85788">
        <w:rPr>
          <w:lang w:val="lt-LT"/>
        </w:rPr>
        <w:t>rojektai</w:t>
      </w:r>
      <w:r w:rsidR="00132A68" w:rsidRPr="00EE5B3B">
        <w:rPr>
          <w:lang w:val="lt-LT"/>
        </w:rPr>
        <w:t xml:space="preserve"> parengti</w:t>
      </w:r>
      <w:r w:rsidR="009C7992" w:rsidRPr="00EE5B3B">
        <w:rPr>
          <w:lang w:val="lt-LT"/>
        </w:rPr>
        <w:t xml:space="preserve"> laikantis Lietuvos Respublikos valstybinės kalbos,</w:t>
      </w:r>
      <w:r w:rsidR="005D47D0" w:rsidRPr="00EE5B3B">
        <w:rPr>
          <w:lang w:val="lt-LT"/>
        </w:rPr>
        <w:t xml:space="preserve"> Lietuvos Respublikos</w:t>
      </w:r>
      <w:r w:rsidR="009C7992" w:rsidRPr="007A1EDB">
        <w:rPr>
          <w:lang w:val="lt-LT"/>
        </w:rPr>
        <w:t xml:space="preserve"> </w:t>
      </w:r>
      <w:r w:rsidR="005D47D0" w:rsidRPr="00D80033">
        <w:rPr>
          <w:lang w:val="lt-LT"/>
        </w:rPr>
        <w:t>t</w:t>
      </w:r>
      <w:r w:rsidR="009C7992" w:rsidRPr="00D80033">
        <w:rPr>
          <w:lang w:val="lt-LT"/>
        </w:rPr>
        <w:t>eisėkūros pagrindų įstatymų</w:t>
      </w:r>
      <w:r w:rsidR="008243B3" w:rsidRPr="00D80033">
        <w:rPr>
          <w:lang w:val="lt-LT"/>
        </w:rPr>
        <w:t>,</w:t>
      </w:r>
      <w:r w:rsidR="009C7992" w:rsidRPr="00D80033">
        <w:rPr>
          <w:lang w:val="lt-LT"/>
        </w:rPr>
        <w:t xml:space="preserve"> </w:t>
      </w:r>
      <w:r w:rsidR="008243B3" w:rsidRPr="00D80033">
        <w:rPr>
          <w:lang w:val="lt-LT"/>
        </w:rPr>
        <w:t xml:space="preserve">kitų Lietuvos Respublikos įstatymų ir teisės norminių aktų rengimo tvarkos </w:t>
      </w:r>
      <w:r w:rsidR="009C7992" w:rsidRPr="00D80033">
        <w:rPr>
          <w:lang w:val="lt-LT"/>
        </w:rPr>
        <w:t>reikalavimų</w:t>
      </w:r>
      <w:r w:rsidR="008243B3" w:rsidRPr="00D80033">
        <w:rPr>
          <w:lang w:val="lt-LT"/>
        </w:rPr>
        <w:t xml:space="preserve"> ir atitinka bendrinės lietuvių kalbos normas</w:t>
      </w:r>
      <w:r w:rsidR="00040A81" w:rsidRPr="00D80033">
        <w:rPr>
          <w:lang w:val="lt-LT"/>
        </w:rPr>
        <w:t>.</w:t>
      </w:r>
      <w:r w:rsidR="002B39D4" w:rsidRPr="00D80033">
        <w:rPr>
          <w:lang w:val="lt-LT"/>
        </w:rPr>
        <w:t xml:space="preserve"> </w:t>
      </w:r>
      <w:r w:rsidR="00D50C7D" w:rsidRPr="00D80033">
        <w:rPr>
          <w:lang w:val="lt-LT"/>
        </w:rPr>
        <w:t xml:space="preserve">VIIVĮ projekto terminai vertinami Terminų banko įstatymo nustatyta tvarka. </w:t>
      </w:r>
    </w:p>
    <w:p w14:paraId="4FCAF753" w14:textId="77777777" w:rsidR="00D50C7D" w:rsidRPr="00D80033" w:rsidRDefault="00D50C7D" w:rsidP="009E6A48">
      <w:pPr>
        <w:spacing w:line="276" w:lineRule="auto"/>
        <w:ind w:firstLine="851"/>
        <w:jc w:val="both"/>
        <w:rPr>
          <w:lang w:val="lt-LT"/>
        </w:rPr>
      </w:pPr>
    </w:p>
    <w:p w14:paraId="387F0272" w14:textId="77777777" w:rsidR="00C25139" w:rsidRPr="00D80033" w:rsidRDefault="00C25139" w:rsidP="009E6A48">
      <w:pPr>
        <w:spacing w:line="276" w:lineRule="auto"/>
        <w:ind w:firstLine="851"/>
        <w:jc w:val="both"/>
        <w:rPr>
          <w:b/>
          <w:lang w:val="lt-LT"/>
        </w:rPr>
      </w:pPr>
      <w:r w:rsidRPr="00D80033">
        <w:rPr>
          <w:b/>
          <w:lang w:val="lt-LT"/>
        </w:rPr>
        <w:t xml:space="preserve">10. Ar </w:t>
      </w:r>
      <w:r w:rsidR="00BB6030" w:rsidRPr="00D80033">
        <w:rPr>
          <w:b/>
          <w:lang w:val="lt-LT"/>
        </w:rPr>
        <w:t>įstatymų</w:t>
      </w:r>
      <w:r w:rsidRPr="00D80033">
        <w:rPr>
          <w:b/>
          <w:lang w:val="lt-LT"/>
        </w:rPr>
        <w:t xml:space="preserve"> projekta</w:t>
      </w:r>
      <w:r w:rsidR="00BB6030" w:rsidRPr="00D80033">
        <w:rPr>
          <w:b/>
          <w:lang w:val="lt-LT"/>
        </w:rPr>
        <w:t>i</w:t>
      </w:r>
      <w:r w:rsidRPr="00D80033">
        <w:rPr>
          <w:b/>
          <w:lang w:val="lt-LT"/>
        </w:rPr>
        <w:t xml:space="preserve"> atitinka Žmogaus teisių ir pagrindinių laisvių apsaugos konvencijos nuostatas ir Europos Sąjungos dokumentus</w:t>
      </w:r>
    </w:p>
    <w:p w14:paraId="7B8D9A57" w14:textId="77777777" w:rsidR="009C7992" w:rsidRPr="00D80033" w:rsidRDefault="00345938" w:rsidP="009E6A48">
      <w:pPr>
        <w:spacing w:line="276" w:lineRule="auto"/>
        <w:ind w:firstLine="851"/>
        <w:jc w:val="both"/>
        <w:rPr>
          <w:lang w:val="lt-LT"/>
        </w:rPr>
      </w:pPr>
      <w:r w:rsidRPr="00D80033">
        <w:rPr>
          <w:lang w:val="lt-LT"/>
        </w:rPr>
        <w:t>P</w:t>
      </w:r>
      <w:r w:rsidR="007643D9" w:rsidRPr="00D80033">
        <w:rPr>
          <w:lang w:val="lt-LT"/>
        </w:rPr>
        <w:t>rojekta</w:t>
      </w:r>
      <w:r w:rsidR="000F36CC" w:rsidRPr="00D80033">
        <w:rPr>
          <w:lang w:val="lt-LT"/>
        </w:rPr>
        <w:t>i</w:t>
      </w:r>
      <w:r w:rsidR="007643D9" w:rsidRPr="00D80033">
        <w:rPr>
          <w:lang w:val="lt-LT"/>
        </w:rPr>
        <w:t xml:space="preserve"> </w:t>
      </w:r>
      <w:r w:rsidR="009C7992" w:rsidRPr="00D80033">
        <w:rPr>
          <w:lang w:val="lt-LT"/>
        </w:rPr>
        <w:t>atitinka Žmogaus teisių ir pagrindinių laisvių apsaugos konvencijos nuostatas ir Europos Sąjungos teisės aktus.</w:t>
      </w:r>
      <w:r w:rsidR="00F87D84" w:rsidRPr="00D80033">
        <w:rPr>
          <w:lang w:val="lt-LT"/>
        </w:rPr>
        <w:t xml:space="preserve"> </w:t>
      </w:r>
    </w:p>
    <w:p w14:paraId="0266EE06" w14:textId="77777777" w:rsidR="00EC7221" w:rsidRPr="00D80033" w:rsidRDefault="00EC7221" w:rsidP="000E760F">
      <w:pPr>
        <w:spacing w:line="276" w:lineRule="auto"/>
        <w:ind w:firstLine="731"/>
        <w:jc w:val="both"/>
        <w:rPr>
          <w:b/>
          <w:lang w:val="lt-LT" w:eastAsia="lt-LT"/>
        </w:rPr>
      </w:pPr>
    </w:p>
    <w:p w14:paraId="41C61DBE" w14:textId="77777777" w:rsidR="00C25139" w:rsidRPr="00D80033" w:rsidRDefault="00C25139" w:rsidP="009E6A48">
      <w:pPr>
        <w:spacing w:line="276" w:lineRule="auto"/>
        <w:ind w:firstLine="851"/>
        <w:jc w:val="both"/>
        <w:rPr>
          <w:b/>
          <w:lang w:val="lt-LT" w:eastAsia="lt-LT"/>
        </w:rPr>
      </w:pPr>
      <w:r w:rsidRPr="00D80033">
        <w:rPr>
          <w:b/>
          <w:lang w:val="lt-LT" w:eastAsia="lt-LT"/>
        </w:rPr>
        <w:t>11. Jeigu įstatym</w:t>
      </w:r>
      <w:r w:rsidR="00BB6030" w:rsidRPr="00D80033">
        <w:rPr>
          <w:b/>
          <w:lang w:val="lt-LT" w:eastAsia="lt-LT"/>
        </w:rPr>
        <w:t>ams</w:t>
      </w:r>
      <w:r w:rsidRPr="00D80033">
        <w:rPr>
          <w:b/>
          <w:lang w:val="lt-LT" w:eastAsia="lt-LT"/>
        </w:rPr>
        <w:t xml:space="preserve"> įgyvendinti reikia įgyvendinamųjų teisės aktų, – </w:t>
      </w:r>
      <w:r w:rsidR="00345938" w:rsidRPr="00D80033">
        <w:rPr>
          <w:b/>
          <w:lang w:val="lt-LT" w:eastAsia="lt-LT"/>
        </w:rPr>
        <w:t>kas ir kada juos turėtų priimti</w:t>
      </w:r>
    </w:p>
    <w:p w14:paraId="686FD964" w14:textId="77777777" w:rsidR="00285D73" w:rsidRPr="00D80033" w:rsidRDefault="00CB2C98" w:rsidP="00CB2C98">
      <w:pPr>
        <w:spacing w:line="276" w:lineRule="auto"/>
        <w:ind w:firstLine="851"/>
        <w:contextualSpacing/>
        <w:jc w:val="both"/>
        <w:rPr>
          <w:lang w:val="lt-LT"/>
        </w:rPr>
      </w:pPr>
      <w:r w:rsidRPr="00D80033">
        <w:rPr>
          <w:lang w:val="lt-LT"/>
        </w:rPr>
        <w:t xml:space="preserve">Priėmus Projektus, reikės </w:t>
      </w:r>
      <w:r w:rsidR="00880B79" w:rsidRPr="00D80033">
        <w:rPr>
          <w:lang w:val="lt-LT"/>
        </w:rPr>
        <w:t>pakeisti</w:t>
      </w:r>
      <w:r w:rsidR="00285D73" w:rsidRPr="00D80033">
        <w:rPr>
          <w:lang w:val="lt-LT"/>
        </w:rPr>
        <w:t>:</w:t>
      </w:r>
    </w:p>
    <w:p w14:paraId="25F3BA3B" w14:textId="77777777" w:rsidR="00285D73" w:rsidRPr="00D80033" w:rsidRDefault="00880B79" w:rsidP="008C6C66">
      <w:pPr>
        <w:pStyle w:val="ListParagraph"/>
        <w:numPr>
          <w:ilvl w:val="0"/>
          <w:numId w:val="19"/>
        </w:numPr>
        <w:spacing w:line="276" w:lineRule="auto"/>
        <w:ind w:left="0" w:firstLine="851"/>
        <w:jc w:val="both"/>
        <w:rPr>
          <w:lang w:val="lt-LT"/>
        </w:rPr>
      </w:pPr>
      <w:r w:rsidRPr="00D80033">
        <w:rPr>
          <w:lang w:val="lt-LT"/>
        </w:rPr>
        <w:t>L</w:t>
      </w:r>
      <w:r w:rsidR="00CB2C98" w:rsidRPr="00D80033">
        <w:rPr>
          <w:lang w:val="lt-LT"/>
        </w:rPr>
        <w:t>ietuvos Respublikos susisiekimo ministerijos nuostatus, patvirtintus Lietuvos Respublikos Vyriausybės 2010 m. spalio 13 d. nutarimu Nr. 1480 „Dėl Lietuvos Respublikos susisiekimo minis</w:t>
      </w:r>
      <w:r w:rsidRPr="00D80033">
        <w:rPr>
          <w:lang w:val="lt-LT"/>
        </w:rPr>
        <w:t>terijos nuostatų patvirtinimo“</w:t>
      </w:r>
      <w:r w:rsidR="00285D73" w:rsidRPr="00D80033">
        <w:rPr>
          <w:lang w:val="lt-LT"/>
        </w:rPr>
        <w:t>;</w:t>
      </w:r>
    </w:p>
    <w:p w14:paraId="123C284D" w14:textId="77777777" w:rsidR="00285D73" w:rsidRPr="00D80033" w:rsidRDefault="00285D73" w:rsidP="008C6C66">
      <w:pPr>
        <w:pStyle w:val="ListParagraph"/>
        <w:numPr>
          <w:ilvl w:val="0"/>
          <w:numId w:val="19"/>
        </w:numPr>
        <w:spacing w:line="276" w:lineRule="auto"/>
        <w:ind w:left="0" w:firstLine="851"/>
        <w:jc w:val="both"/>
        <w:rPr>
          <w:lang w:val="lt-LT"/>
        </w:rPr>
      </w:pPr>
      <w:r w:rsidRPr="00D80033">
        <w:rPr>
          <w:lang w:val="lt-LT"/>
        </w:rPr>
        <w:t xml:space="preserve">Lietuvos Respublikos ūkio ministerijos nuostatus, patvirtintus Lietuvos Respublikos Vyriausybės </w:t>
      </w:r>
      <w:r w:rsidR="00F7350B" w:rsidRPr="00D80033">
        <w:rPr>
          <w:lang w:val="lt-LT"/>
        </w:rPr>
        <w:t xml:space="preserve">1998 m. liepos 23 d. nutarimu Nr. </w:t>
      </w:r>
      <w:r w:rsidR="00150730" w:rsidRPr="00D80033">
        <w:rPr>
          <w:lang w:val="lt-LT"/>
        </w:rPr>
        <w:t xml:space="preserve">921 „Dėl Lietuvos Respublikos ūkio ministerijos nuostatų patvirtinimo“; </w:t>
      </w:r>
    </w:p>
    <w:p w14:paraId="28E2D4A9" w14:textId="77777777" w:rsidR="00F7350B" w:rsidRPr="00D80033" w:rsidRDefault="008C6C66" w:rsidP="00EC5D4F">
      <w:pPr>
        <w:pStyle w:val="ListParagraph"/>
        <w:numPr>
          <w:ilvl w:val="0"/>
          <w:numId w:val="19"/>
        </w:numPr>
        <w:spacing w:line="276" w:lineRule="auto"/>
        <w:ind w:left="0" w:firstLine="851"/>
        <w:jc w:val="both"/>
        <w:rPr>
          <w:lang w:val="lt-LT"/>
        </w:rPr>
      </w:pPr>
      <w:r w:rsidRPr="00D80033">
        <w:rPr>
          <w:lang w:val="lt-LT"/>
        </w:rPr>
        <w:t xml:space="preserve">Lietuvos Respublikos teisingumo ministerijos nuostatus, patvirtintus Lietuvos Respublikos Vyriausybės </w:t>
      </w:r>
      <w:r w:rsidR="00EC5D4F" w:rsidRPr="00D80033">
        <w:rPr>
          <w:lang w:val="lt-LT"/>
        </w:rPr>
        <w:t xml:space="preserve">1998 m. liepos 9 d. nutarimu Nr. </w:t>
      </w:r>
      <w:r w:rsidR="00EC5D4F" w:rsidRPr="00D80033">
        <w:rPr>
          <w:color w:val="000000"/>
          <w:lang w:val="lt-LT"/>
        </w:rPr>
        <w:t xml:space="preserve">851 „Dėl Lietuvos Respublikos teisingumo ministerijos nuostatų patvirtinimo“; </w:t>
      </w:r>
    </w:p>
    <w:p w14:paraId="21052433" w14:textId="77777777" w:rsidR="00F7350B" w:rsidRPr="00D80033" w:rsidRDefault="00EC5D4F" w:rsidP="00EC5D4F">
      <w:pPr>
        <w:pStyle w:val="ListParagraph"/>
        <w:numPr>
          <w:ilvl w:val="0"/>
          <w:numId w:val="19"/>
        </w:numPr>
        <w:spacing w:line="276" w:lineRule="auto"/>
        <w:ind w:left="0" w:firstLine="851"/>
        <w:jc w:val="both"/>
        <w:rPr>
          <w:lang w:val="lt-LT"/>
        </w:rPr>
      </w:pPr>
      <w:r w:rsidRPr="00D80033">
        <w:rPr>
          <w:lang w:val="lt-LT"/>
        </w:rPr>
        <w:t xml:space="preserve">Lietuvos Respublikos vidaus reikalų ministerijos nuostatus, patvirtintus Lietuvos Respublikos Vyriausybės 2001 m. kovo 14 d. nutarimu Nr. 291 „Dėl Lietuvos Respublikos vidaus reikalų ministerijos nuostatų patvirtinimo“; </w:t>
      </w:r>
    </w:p>
    <w:p w14:paraId="5D4A72F8" w14:textId="27DE4D4B" w:rsidR="00880B79" w:rsidRPr="002D76F5" w:rsidRDefault="00CB2C98" w:rsidP="008C6C66">
      <w:pPr>
        <w:pStyle w:val="ListParagraph"/>
        <w:numPr>
          <w:ilvl w:val="0"/>
          <w:numId w:val="19"/>
        </w:numPr>
        <w:spacing w:line="276" w:lineRule="auto"/>
        <w:ind w:left="0" w:firstLine="851"/>
        <w:jc w:val="both"/>
        <w:rPr>
          <w:lang w:val="lt-LT"/>
        </w:rPr>
      </w:pPr>
      <w:r w:rsidRPr="00D80033">
        <w:rPr>
          <w:lang w:val="lt-LT"/>
        </w:rPr>
        <w:t>Informacinės visuomenės plėtros komiteto prie Susisiekimo ministerijos nuostatus, patvirtintus Lietuvos Respublikos susisiekimo ministro 2010 m. birželio 23 d. įsakymu Nr. 3-401 „Dėl Informacinės visuomenės plėtros komiteto prie Susisiekimo mi</w:t>
      </w:r>
      <w:r w:rsidR="000B2C59" w:rsidRPr="00D80033">
        <w:rPr>
          <w:lang w:val="lt-LT"/>
        </w:rPr>
        <w:t xml:space="preserve">nisterijos nuostatų </w:t>
      </w:r>
      <w:r w:rsidR="002D76F5">
        <w:rPr>
          <w:lang w:val="lt-LT"/>
        </w:rPr>
        <w:t>pa</w:t>
      </w:r>
      <w:r w:rsidR="000B2C59" w:rsidRPr="002D76F5">
        <w:rPr>
          <w:lang w:val="lt-LT"/>
        </w:rPr>
        <w:t>tvirtinimo“;</w:t>
      </w:r>
    </w:p>
    <w:p w14:paraId="0C298803" w14:textId="77777777" w:rsidR="0054375B" w:rsidRPr="00D85788" w:rsidRDefault="0054375B" w:rsidP="00AE4823">
      <w:pPr>
        <w:pStyle w:val="ListParagraph"/>
        <w:numPr>
          <w:ilvl w:val="0"/>
          <w:numId w:val="19"/>
        </w:numPr>
        <w:spacing w:line="276" w:lineRule="auto"/>
        <w:ind w:left="0" w:firstLine="851"/>
        <w:jc w:val="both"/>
        <w:rPr>
          <w:lang w:val="lt-LT"/>
        </w:rPr>
      </w:pPr>
      <w:r w:rsidRPr="002D76F5">
        <w:rPr>
          <w:lang w:val="lt-LT"/>
        </w:rPr>
        <w:t>Registrų steigimo, kūrimo, reorganizavimo ir likvidavimo tvarkos aprašą, patvirtintą Lietuvos Respublikos Vyriausybės 2012 m. liepos 18 d. nutarimu</w:t>
      </w:r>
      <w:r w:rsidRPr="002D76F5">
        <w:rPr>
          <w:color w:val="000000"/>
          <w:lang w:val="lt-LT"/>
        </w:rPr>
        <w:t xml:space="preserve"> Nr. </w:t>
      </w:r>
      <w:r w:rsidRPr="002D76F5">
        <w:rPr>
          <w:lang w:val="lt-LT"/>
        </w:rPr>
        <w:t xml:space="preserve">881 </w:t>
      </w:r>
      <w:r w:rsidRPr="002D76F5">
        <w:rPr>
          <w:bCs/>
          <w:lang w:val="lt-LT"/>
        </w:rPr>
        <w:t>„D</w:t>
      </w:r>
      <w:r w:rsidR="002D3662" w:rsidRPr="002D76F5">
        <w:rPr>
          <w:bCs/>
          <w:lang w:val="lt-LT"/>
        </w:rPr>
        <w:t>ėl R</w:t>
      </w:r>
      <w:r w:rsidRPr="002D76F5">
        <w:rPr>
          <w:bCs/>
          <w:lang w:val="lt-LT"/>
        </w:rPr>
        <w:t xml:space="preserve">egistrų steigimo, kūrimo, reorganizavimo ir likvidavimo tvarkos aprašo patvirtinimo“; </w:t>
      </w:r>
    </w:p>
    <w:p w14:paraId="30538E7E" w14:textId="77777777" w:rsidR="00E50B4B" w:rsidRPr="00D80033" w:rsidRDefault="00A867BB" w:rsidP="004261BD">
      <w:pPr>
        <w:pStyle w:val="ListParagraph"/>
        <w:keepNext/>
        <w:numPr>
          <w:ilvl w:val="0"/>
          <w:numId w:val="19"/>
        </w:numPr>
        <w:spacing w:line="276" w:lineRule="auto"/>
        <w:ind w:left="0" w:firstLine="851"/>
        <w:jc w:val="both"/>
        <w:rPr>
          <w:lang w:val="lt-LT"/>
        </w:rPr>
      </w:pPr>
      <w:r w:rsidRPr="00EE5B3B">
        <w:rPr>
          <w:lang w:val="lt-LT"/>
        </w:rPr>
        <w:lastRenderedPageBreak/>
        <w:t xml:space="preserve">Valstybės informacinių sistemų steigimo, kūrimo, modernizavimo ir likvidavimo tvarkos aprašą, patvirtintą Lietuvos Respublikos Vyriausybės </w:t>
      </w:r>
      <w:r w:rsidR="004261BD" w:rsidRPr="007A1EDB">
        <w:rPr>
          <w:lang w:val="lt-LT"/>
        </w:rPr>
        <w:t>2013 m. vasario 27 d. nutarimu Nr. 180 „D</w:t>
      </w:r>
      <w:r w:rsidR="004261BD" w:rsidRPr="00D80033">
        <w:rPr>
          <w:bCs/>
          <w:lang w:val="lt-LT"/>
        </w:rPr>
        <w:t>ėl Valstybės informacinių sistemų steigimo, kūrimo, modernizavimo ir likvidavimo tvarkos aprašo patvirtinimo“</w:t>
      </w:r>
      <w:r w:rsidR="00162041" w:rsidRPr="00D80033">
        <w:rPr>
          <w:bCs/>
          <w:lang w:val="lt-LT"/>
        </w:rPr>
        <w:t>.</w:t>
      </w:r>
    </w:p>
    <w:p w14:paraId="108E427B" w14:textId="2A84D389" w:rsidR="004941C4" w:rsidRPr="002D76F5" w:rsidRDefault="004261BD" w:rsidP="004261BD">
      <w:pPr>
        <w:ind w:firstLine="851"/>
        <w:jc w:val="both"/>
        <w:rPr>
          <w:lang w:val="lt-LT"/>
        </w:rPr>
      </w:pPr>
      <w:r w:rsidRPr="00D80033">
        <w:rPr>
          <w:lang w:val="lt-LT"/>
        </w:rPr>
        <w:t> P</w:t>
      </w:r>
      <w:r w:rsidR="004941C4" w:rsidRPr="00D80033">
        <w:rPr>
          <w:lang w:val="lt-LT"/>
        </w:rPr>
        <w:t xml:space="preserve">riėmus Projektus, </w:t>
      </w:r>
      <w:r w:rsidR="006D061F" w:rsidRPr="00D80033">
        <w:rPr>
          <w:lang w:val="lt-LT"/>
        </w:rPr>
        <w:t xml:space="preserve">Lietuvos Respublikos ūkio ministras turės įgalioti </w:t>
      </w:r>
      <w:r w:rsidR="002814E5" w:rsidRPr="00D80033">
        <w:rPr>
          <w:lang w:val="lt-LT"/>
        </w:rPr>
        <w:t xml:space="preserve">instituciją įgyvendinti valstybės informacinių išteklių politiką, dokumentų pakartotinio naudojimo politiką, vykdyti </w:t>
      </w:r>
      <w:r w:rsidR="002D76F5" w:rsidRPr="002D76F5">
        <w:rPr>
          <w:lang w:val="lt-LT"/>
        </w:rPr>
        <w:t>IVPĮ</w:t>
      </w:r>
      <w:r w:rsidR="002D76F5" w:rsidRPr="002D76F5" w:rsidDel="002D76F5">
        <w:rPr>
          <w:lang w:val="lt-LT"/>
        </w:rPr>
        <w:t xml:space="preserve"> </w:t>
      </w:r>
      <w:r w:rsidR="00F05F89" w:rsidRPr="002D76F5">
        <w:rPr>
          <w:lang w:val="lt-LT"/>
        </w:rPr>
        <w:t xml:space="preserve">nurodytas informacinės visuomenės paslaugų priežiūros funkcijas. </w:t>
      </w:r>
    </w:p>
    <w:p w14:paraId="3C991FD5" w14:textId="4467D950" w:rsidR="00BC6F85" w:rsidRPr="00EE5B3B" w:rsidRDefault="00BC6F85" w:rsidP="00BC6F85">
      <w:pPr>
        <w:ind w:firstLine="851"/>
        <w:jc w:val="both"/>
        <w:rPr>
          <w:lang w:val="lt-LT"/>
        </w:rPr>
      </w:pPr>
      <w:r w:rsidRPr="00D85788">
        <w:rPr>
          <w:lang w:val="lt-LT"/>
        </w:rPr>
        <w:t xml:space="preserve">Priėmus Projektus, </w:t>
      </w:r>
      <w:r w:rsidR="00EE5B3B">
        <w:rPr>
          <w:lang w:val="lt-LT"/>
        </w:rPr>
        <w:t>Lietuvos Respublikos k</w:t>
      </w:r>
      <w:r w:rsidR="00E50B4B" w:rsidRPr="00EE5B3B">
        <w:rPr>
          <w:lang w:val="lt-LT"/>
        </w:rPr>
        <w:t>rašto apsaugos ministerija parengs</w:t>
      </w:r>
      <w:r w:rsidR="00A90397">
        <w:rPr>
          <w:lang w:val="lt-LT"/>
        </w:rPr>
        <w:t xml:space="preserve"> ir teiks Lietuvos Respublikos Vyriausybei tvirtinti</w:t>
      </w:r>
      <w:r w:rsidRPr="00EE5B3B">
        <w:rPr>
          <w:lang w:val="lt-LT"/>
        </w:rPr>
        <w:t>:</w:t>
      </w:r>
    </w:p>
    <w:p w14:paraId="5966FC3A" w14:textId="13F31C30" w:rsidR="002F3C88" w:rsidRDefault="00BC6F85" w:rsidP="00BC6F85">
      <w:pPr>
        <w:ind w:firstLine="851"/>
        <w:jc w:val="both"/>
        <w:rPr>
          <w:lang w:val="lt-LT"/>
        </w:rPr>
      </w:pPr>
      <w:r w:rsidRPr="00EE5B3B">
        <w:rPr>
          <w:lang w:val="lt-LT"/>
        </w:rPr>
        <w:t xml:space="preserve">1) </w:t>
      </w:r>
      <w:r w:rsidR="002F3C88" w:rsidRPr="00EE5B3B">
        <w:rPr>
          <w:lang w:val="lt-LT"/>
        </w:rPr>
        <w:t xml:space="preserve">Lietuvos Respublikos Vyriausybės nutarimo </w:t>
      </w:r>
      <w:r w:rsidR="002F3C88" w:rsidRPr="007A1EDB">
        <w:rPr>
          <w:lang w:val="lt-LT"/>
        </w:rPr>
        <w:t xml:space="preserve">dėl </w:t>
      </w:r>
      <w:r w:rsidRPr="007A1EDB">
        <w:rPr>
          <w:lang w:val="lt-LT"/>
        </w:rPr>
        <w:t>kriterij</w:t>
      </w:r>
      <w:r w:rsidR="002F3C88" w:rsidRPr="007A1EDB">
        <w:rPr>
          <w:lang w:val="lt-LT"/>
        </w:rPr>
        <w:t>ų</w:t>
      </w:r>
      <w:r w:rsidRPr="007A1EDB">
        <w:rPr>
          <w:lang w:val="lt-LT"/>
        </w:rPr>
        <w:t xml:space="preserve">, kuriuos atitinkančios </w:t>
      </w:r>
      <w:proofErr w:type="spellStart"/>
      <w:r w:rsidRPr="007A1EDB">
        <w:rPr>
          <w:lang w:val="lt-LT"/>
        </w:rPr>
        <w:t>institucijos</w:t>
      </w:r>
      <w:r w:rsidRPr="00E050B1">
        <w:rPr>
          <w:lang w:val="lt-LT"/>
        </w:rPr>
        <w:t>privalo</w:t>
      </w:r>
      <w:proofErr w:type="spellEnd"/>
      <w:r w:rsidRPr="00E050B1">
        <w:rPr>
          <w:lang w:val="lt-LT"/>
        </w:rPr>
        <w:t xml:space="preserve"> naudoti Kertinį tinklą</w:t>
      </w:r>
      <w:r w:rsidR="00A90397" w:rsidRPr="00A90397">
        <w:t xml:space="preserve"> </w:t>
      </w:r>
      <w:r w:rsidR="00A90397" w:rsidRPr="00A90397">
        <w:rPr>
          <w:lang w:val="lt-LT"/>
        </w:rPr>
        <w:t>ir visų jų valdomų tarnybinių stočių ir (arba) registrų ir valstybės bei kitų informacinių sistemų įrangą ar duomenis laikyti valstybiniuose duomenų centruose</w:t>
      </w:r>
      <w:r w:rsidR="002F3C88" w:rsidRPr="007A1EDB">
        <w:rPr>
          <w:lang w:val="lt-LT"/>
        </w:rPr>
        <w:t>, tvirtinimo</w:t>
      </w:r>
      <w:r w:rsidR="00313063" w:rsidRPr="00313063">
        <w:rPr>
          <w:lang w:val="lt-LT"/>
        </w:rPr>
        <w:t xml:space="preserve"> </w:t>
      </w:r>
      <w:r w:rsidR="00313063" w:rsidRPr="007A1EDB">
        <w:rPr>
          <w:lang w:val="lt-LT"/>
        </w:rPr>
        <w:t>projektą</w:t>
      </w:r>
      <w:r w:rsidR="00E77127" w:rsidRPr="00EE5B3B">
        <w:rPr>
          <w:lang w:val="lt-LT"/>
        </w:rPr>
        <w:t>;</w:t>
      </w:r>
    </w:p>
    <w:p w14:paraId="5330C1F9" w14:textId="0DFB6C74" w:rsidR="00A90397" w:rsidRPr="00EE5B3B" w:rsidRDefault="00A90397" w:rsidP="00BC6F85">
      <w:pPr>
        <w:ind w:firstLine="851"/>
        <w:jc w:val="both"/>
        <w:rPr>
          <w:lang w:val="lt-LT"/>
        </w:rPr>
      </w:pPr>
      <w:r>
        <w:rPr>
          <w:lang w:val="lt-LT"/>
        </w:rPr>
        <w:t xml:space="preserve">2) </w:t>
      </w:r>
      <w:r w:rsidRPr="007A1EDB">
        <w:rPr>
          <w:lang w:val="lt-LT"/>
        </w:rPr>
        <w:t>Lietuvos Respublikos Vyriausybės nutarimo</w:t>
      </w:r>
      <w:r>
        <w:rPr>
          <w:lang w:val="lt-LT"/>
        </w:rPr>
        <w:t xml:space="preserve"> dėl </w:t>
      </w:r>
      <w:r w:rsidRPr="00A90397">
        <w:rPr>
          <w:lang w:val="lt-LT"/>
        </w:rPr>
        <w:t>speciali</w:t>
      </w:r>
      <w:r>
        <w:rPr>
          <w:lang w:val="lt-LT"/>
        </w:rPr>
        <w:t>ųjų</w:t>
      </w:r>
      <w:r w:rsidRPr="00A90397">
        <w:rPr>
          <w:lang w:val="lt-LT"/>
        </w:rPr>
        <w:t xml:space="preserve"> organizacini</w:t>
      </w:r>
      <w:r>
        <w:rPr>
          <w:lang w:val="lt-LT"/>
        </w:rPr>
        <w:t>ų</w:t>
      </w:r>
      <w:r w:rsidRPr="00A90397">
        <w:rPr>
          <w:lang w:val="lt-LT"/>
        </w:rPr>
        <w:t xml:space="preserve"> ir technini</w:t>
      </w:r>
      <w:r>
        <w:rPr>
          <w:lang w:val="lt-LT"/>
        </w:rPr>
        <w:t>ų</w:t>
      </w:r>
      <w:r w:rsidRPr="00A90397">
        <w:rPr>
          <w:lang w:val="lt-LT"/>
        </w:rPr>
        <w:t xml:space="preserve"> reikalavim</w:t>
      </w:r>
      <w:r w:rsidR="00134118">
        <w:rPr>
          <w:lang w:val="lt-LT"/>
        </w:rPr>
        <w:t>ų</w:t>
      </w:r>
      <w:r w:rsidRPr="00A90397">
        <w:rPr>
          <w:lang w:val="lt-LT"/>
        </w:rPr>
        <w:t>, taikom</w:t>
      </w:r>
      <w:r w:rsidR="00134118">
        <w:rPr>
          <w:lang w:val="lt-LT"/>
        </w:rPr>
        <w:t>ų</w:t>
      </w:r>
      <w:r w:rsidRPr="00A90397">
        <w:rPr>
          <w:lang w:val="lt-LT"/>
        </w:rPr>
        <w:t xml:space="preserve"> Kertiniam tinklui</w:t>
      </w:r>
      <w:r w:rsidR="00134118">
        <w:rPr>
          <w:lang w:val="lt-LT"/>
        </w:rPr>
        <w:t>, tvirtinimo projektą;</w:t>
      </w:r>
    </w:p>
    <w:p w14:paraId="66912A56" w14:textId="27E16CF8" w:rsidR="00BC6F85" w:rsidRPr="007A1EDB" w:rsidRDefault="00F52C13" w:rsidP="00BC6F85">
      <w:pPr>
        <w:ind w:firstLine="851"/>
        <w:jc w:val="both"/>
        <w:rPr>
          <w:lang w:val="lt-LT"/>
        </w:rPr>
      </w:pPr>
      <w:r w:rsidRPr="00E050B1">
        <w:rPr>
          <w:lang w:val="lt-LT"/>
        </w:rPr>
        <w:t>3</w:t>
      </w:r>
      <w:r w:rsidR="00BC6F85" w:rsidRPr="00E050B1">
        <w:rPr>
          <w:lang w:val="lt-LT"/>
        </w:rPr>
        <w:t xml:space="preserve">) </w:t>
      </w:r>
      <w:r w:rsidR="002F3C88" w:rsidRPr="00E050B1">
        <w:rPr>
          <w:lang w:val="lt-LT"/>
        </w:rPr>
        <w:t xml:space="preserve">Lietuvos Respublikos Vyriausybės </w:t>
      </w:r>
      <w:r w:rsidRPr="00E050B1">
        <w:rPr>
          <w:lang w:val="lt-LT"/>
        </w:rPr>
        <w:t xml:space="preserve">nutarimo </w:t>
      </w:r>
      <w:r w:rsidR="002F3C88" w:rsidRPr="00E050B1">
        <w:rPr>
          <w:lang w:val="lt-LT"/>
        </w:rPr>
        <w:t xml:space="preserve">dėl </w:t>
      </w:r>
      <w:r w:rsidR="00134118">
        <w:rPr>
          <w:lang w:val="lt-LT"/>
        </w:rPr>
        <w:t>v</w:t>
      </w:r>
      <w:r w:rsidR="00134118" w:rsidRPr="00E050B1">
        <w:rPr>
          <w:lang w:val="lt-LT"/>
        </w:rPr>
        <w:t xml:space="preserve">alstybinių </w:t>
      </w:r>
      <w:r w:rsidR="00BC6F85" w:rsidRPr="00E050B1">
        <w:rPr>
          <w:lang w:val="lt-LT"/>
        </w:rPr>
        <w:t>duomenų centrų sąraš</w:t>
      </w:r>
      <w:r w:rsidR="002F3C88" w:rsidRPr="00613331">
        <w:rPr>
          <w:lang w:val="lt-LT"/>
        </w:rPr>
        <w:t>o tvirtinimo</w:t>
      </w:r>
      <w:r w:rsidR="00313063" w:rsidRPr="00313063">
        <w:rPr>
          <w:lang w:val="lt-LT"/>
        </w:rPr>
        <w:t xml:space="preserve"> </w:t>
      </w:r>
      <w:r w:rsidR="00313063" w:rsidRPr="00E050B1">
        <w:rPr>
          <w:lang w:val="lt-LT"/>
        </w:rPr>
        <w:t>projektą</w:t>
      </w:r>
      <w:r w:rsidR="00292684" w:rsidRPr="007A1EDB">
        <w:rPr>
          <w:lang w:val="lt-LT"/>
        </w:rPr>
        <w:t>;</w:t>
      </w:r>
    </w:p>
    <w:p w14:paraId="6A120440" w14:textId="0A07EB11" w:rsidR="002F3C88" w:rsidRDefault="00F52C13" w:rsidP="00BC6F85">
      <w:pPr>
        <w:ind w:firstLine="851"/>
        <w:jc w:val="both"/>
        <w:rPr>
          <w:lang w:val="lt-LT"/>
        </w:rPr>
      </w:pPr>
      <w:r w:rsidRPr="007A1EDB">
        <w:rPr>
          <w:lang w:val="lt-LT"/>
        </w:rPr>
        <w:t>4</w:t>
      </w:r>
      <w:r w:rsidR="002F3C88" w:rsidRPr="007A1EDB">
        <w:rPr>
          <w:lang w:val="lt-LT"/>
        </w:rPr>
        <w:t>)</w:t>
      </w:r>
      <w:r w:rsidRPr="007A1EDB">
        <w:rPr>
          <w:lang w:val="lt-LT"/>
        </w:rPr>
        <w:t xml:space="preserve"> </w:t>
      </w:r>
      <w:r w:rsidR="00292684" w:rsidRPr="007A1EDB">
        <w:rPr>
          <w:lang w:val="lt-LT"/>
        </w:rPr>
        <w:t xml:space="preserve">Lietuvos Respublikos Vyriausybės nutarimo dėl </w:t>
      </w:r>
      <w:r w:rsidR="00134118" w:rsidRPr="00134118">
        <w:rPr>
          <w:lang w:val="lt-LT"/>
        </w:rPr>
        <w:t>Kertinio tinklo ir valstybinių duomenų centrų naudotojų sąraš</w:t>
      </w:r>
      <w:r w:rsidR="00134118">
        <w:rPr>
          <w:lang w:val="lt-LT"/>
        </w:rPr>
        <w:t>o</w:t>
      </w:r>
      <w:r w:rsidR="00292684" w:rsidRPr="007A1EDB">
        <w:rPr>
          <w:lang w:val="lt-LT"/>
        </w:rPr>
        <w:t xml:space="preserve"> </w:t>
      </w:r>
      <w:r w:rsidR="00134118" w:rsidRPr="007A1EDB">
        <w:rPr>
          <w:lang w:val="lt-LT"/>
        </w:rPr>
        <w:t>tv</w:t>
      </w:r>
      <w:r w:rsidR="00134118">
        <w:rPr>
          <w:lang w:val="lt-LT"/>
        </w:rPr>
        <w:t>irtinimo</w:t>
      </w:r>
      <w:r w:rsidR="00134118" w:rsidRPr="00313063">
        <w:rPr>
          <w:lang w:val="lt-LT"/>
        </w:rPr>
        <w:t xml:space="preserve"> </w:t>
      </w:r>
      <w:r w:rsidR="00313063" w:rsidRPr="007A1EDB">
        <w:rPr>
          <w:lang w:val="lt-LT"/>
        </w:rPr>
        <w:t>projektą</w:t>
      </w:r>
      <w:r w:rsidR="00D21F06" w:rsidRPr="007A1EDB">
        <w:rPr>
          <w:lang w:val="lt-LT"/>
        </w:rPr>
        <w:t>;</w:t>
      </w:r>
    </w:p>
    <w:p w14:paraId="3D7EDC5E" w14:textId="4E0896DD" w:rsidR="00134118" w:rsidRPr="007A1EDB" w:rsidRDefault="00134118" w:rsidP="00BC6F85">
      <w:pPr>
        <w:ind w:firstLine="851"/>
        <w:jc w:val="both"/>
        <w:rPr>
          <w:lang w:val="lt-LT"/>
        </w:rPr>
      </w:pPr>
      <w:r>
        <w:rPr>
          <w:lang w:val="lt-LT"/>
        </w:rPr>
        <w:t xml:space="preserve">5) </w:t>
      </w:r>
      <w:r w:rsidRPr="007A1EDB">
        <w:rPr>
          <w:lang w:val="lt-LT"/>
        </w:rPr>
        <w:t>Lietuvos Respublikos Vyriausybės nutarimo</w:t>
      </w:r>
      <w:r>
        <w:rPr>
          <w:lang w:val="lt-LT"/>
        </w:rPr>
        <w:t xml:space="preserve"> dėl </w:t>
      </w:r>
      <w:r w:rsidRPr="00134118">
        <w:rPr>
          <w:lang w:val="lt-LT"/>
        </w:rPr>
        <w:t>atlyginimo už naudojimąsi Kertiniu tinklu dydžių kriterij</w:t>
      </w:r>
      <w:r>
        <w:rPr>
          <w:lang w:val="lt-LT"/>
        </w:rPr>
        <w:t>ų tvirtinimo projektą.</w:t>
      </w:r>
    </w:p>
    <w:p w14:paraId="25210E4E" w14:textId="0A4A768A" w:rsidR="00110487" w:rsidRDefault="00270671" w:rsidP="00FC6F30">
      <w:pPr>
        <w:ind w:firstLine="851"/>
        <w:jc w:val="both"/>
        <w:rPr>
          <w:lang w:val="lt-LT"/>
        </w:rPr>
      </w:pPr>
      <w:r>
        <w:rPr>
          <w:lang w:val="lt-LT"/>
        </w:rPr>
        <w:t xml:space="preserve">Krašto </w:t>
      </w:r>
      <w:r w:rsidR="00FC6F30">
        <w:rPr>
          <w:lang w:val="lt-LT"/>
        </w:rPr>
        <w:t>apsaugos ministerija patvirtins</w:t>
      </w:r>
      <w:r w:rsidR="00110487" w:rsidRPr="00B33E38">
        <w:rPr>
          <w:lang w:val="lt-LT"/>
        </w:rPr>
        <w:t xml:space="preserve"> teisės aktų, susijusių su </w:t>
      </w:r>
      <w:r w:rsidR="00FC6F30">
        <w:rPr>
          <w:lang w:val="lt-LT"/>
        </w:rPr>
        <w:t>Kertiniu tinklu ir Kertinio tinklo tvarkytoju</w:t>
      </w:r>
      <w:r w:rsidR="00FC6F30" w:rsidRPr="00B33E38">
        <w:rPr>
          <w:lang w:val="lt-LT"/>
        </w:rPr>
        <w:t xml:space="preserve"> </w:t>
      </w:r>
      <w:r w:rsidR="00FC6F30">
        <w:rPr>
          <w:lang w:val="lt-LT"/>
        </w:rPr>
        <w:t>susijusios krašto apsaugos ministro įsakymų</w:t>
      </w:r>
      <w:r w:rsidR="00110487" w:rsidRPr="00B33E38">
        <w:rPr>
          <w:lang w:val="lt-LT"/>
        </w:rPr>
        <w:t xml:space="preserve"> projektus.</w:t>
      </w:r>
    </w:p>
    <w:p w14:paraId="1EA8D538" w14:textId="77777777" w:rsidR="00134118" w:rsidRPr="00B33E38" w:rsidRDefault="00134118" w:rsidP="00110487">
      <w:pPr>
        <w:ind w:firstLine="851"/>
        <w:jc w:val="both"/>
        <w:rPr>
          <w:lang w:val="lt-LT"/>
        </w:rPr>
      </w:pPr>
    </w:p>
    <w:p w14:paraId="002E8FFF" w14:textId="77777777" w:rsidR="004941C4" w:rsidRPr="000D3C33" w:rsidRDefault="004941C4" w:rsidP="00BB3F7B">
      <w:pPr>
        <w:keepNext/>
        <w:spacing w:line="276" w:lineRule="auto"/>
        <w:ind w:firstLine="851"/>
        <w:jc w:val="both"/>
        <w:rPr>
          <w:lang w:val="lt-LT"/>
        </w:rPr>
      </w:pPr>
    </w:p>
    <w:p w14:paraId="1556CBF5" w14:textId="77777777" w:rsidR="00C25139" w:rsidRPr="008A710F" w:rsidRDefault="00C25139" w:rsidP="00BB3F7B">
      <w:pPr>
        <w:keepNext/>
        <w:spacing w:line="276" w:lineRule="auto"/>
        <w:ind w:firstLine="851"/>
        <w:jc w:val="both"/>
        <w:rPr>
          <w:b/>
          <w:lang w:val="lt-LT"/>
        </w:rPr>
      </w:pPr>
      <w:r w:rsidRPr="008A710F">
        <w:rPr>
          <w:b/>
          <w:lang w:val="lt-LT"/>
        </w:rPr>
        <w:t>12. Kiek valstybės, savivaldybių biudžetų ir kitų valstybės įsteigtų fondų lėšų prireiks įstatym</w:t>
      </w:r>
      <w:r w:rsidR="00BB6030" w:rsidRPr="008A710F">
        <w:rPr>
          <w:b/>
          <w:lang w:val="lt-LT"/>
        </w:rPr>
        <w:t>ams</w:t>
      </w:r>
      <w:r w:rsidRPr="008A710F">
        <w:rPr>
          <w:b/>
          <w:lang w:val="lt-LT"/>
        </w:rPr>
        <w:t xml:space="preserve"> įgyvendinti, ar bus galima sutaupyti (pateikiami prognozuojami rodikliai einamaisiais ir artimiausiais 3 biudžetiniais metais)</w:t>
      </w:r>
    </w:p>
    <w:p w14:paraId="3DDB30D3" w14:textId="304A15F5" w:rsidR="00711098" w:rsidRPr="002D76F5" w:rsidRDefault="00345938" w:rsidP="002D3662">
      <w:pPr>
        <w:spacing w:line="276" w:lineRule="auto"/>
        <w:ind w:firstLine="851"/>
        <w:jc w:val="both"/>
        <w:rPr>
          <w:lang w:val="lt-LT"/>
        </w:rPr>
      </w:pPr>
      <w:r w:rsidRPr="009D565A">
        <w:rPr>
          <w:lang w:val="lt-LT"/>
        </w:rPr>
        <w:t>Projektuose</w:t>
      </w:r>
      <w:r w:rsidR="00B52128" w:rsidRPr="009D565A">
        <w:rPr>
          <w:lang w:val="lt-LT"/>
        </w:rPr>
        <w:t xml:space="preserve"> siūlom</w:t>
      </w:r>
      <w:r w:rsidR="002C1CA2" w:rsidRPr="002D76F5">
        <w:rPr>
          <w:lang w:val="lt-LT"/>
        </w:rPr>
        <w:t>oms</w:t>
      </w:r>
      <w:r w:rsidR="00B52128" w:rsidRPr="002D76F5">
        <w:rPr>
          <w:lang w:val="lt-LT"/>
        </w:rPr>
        <w:t xml:space="preserve"> nuostat</w:t>
      </w:r>
      <w:r w:rsidR="002C1CA2" w:rsidRPr="002D76F5">
        <w:rPr>
          <w:lang w:val="lt-LT"/>
        </w:rPr>
        <w:t>oms</w:t>
      </w:r>
      <w:r w:rsidR="00B52128" w:rsidRPr="002D76F5">
        <w:rPr>
          <w:lang w:val="lt-LT"/>
        </w:rPr>
        <w:t xml:space="preserve"> įgyvendin</w:t>
      </w:r>
      <w:r w:rsidR="002C1CA2" w:rsidRPr="002D76F5">
        <w:rPr>
          <w:lang w:val="lt-LT"/>
        </w:rPr>
        <w:t>ti</w:t>
      </w:r>
      <w:r w:rsidR="00712FC0" w:rsidRPr="002D76F5">
        <w:rPr>
          <w:lang w:val="lt-LT"/>
        </w:rPr>
        <w:t xml:space="preserve"> </w:t>
      </w:r>
      <w:r w:rsidR="009D0B61" w:rsidRPr="002D76F5">
        <w:rPr>
          <w:lang w:val="lt-LT"/>
        </w:rPr>
        <w:t>papildomų valstybės</w:t>
      </w:r>
      <w:r w:rsidR="00CE12D4" w:rsidRPr="002D76F5">
        <w:rPr>
          <w:lang w:val="lt-LT"/>
        </w:rPr>
        <w:t>, savivaldybių biudžetų ir kitų valstybės įsteigtų fondų lėšų</w:t>
      </w:r>
      <w:r w:rsidR="009D0B61" w:rsidRPr="002D76F5">
        <w:rPr>
          <w:lang w:val="lt-LT"/>
        </w:rPr>
        <w:t xml:space="preserve"> nereikės</w:t>
      </w:r>
      <w:r w:rsidRPr="002D76F5">
        <w:rPr>
          <w:lang w:val="lt-LT"/>
        </w:rPr>
        <w:t>.</w:t>
      </w:r>
      <w:r w:rsidR="00E11D16" w:rsidRPr="002D76F5">
        <w:rPr>
          <w:lang w:val="lt-LT"/>
        </w:rPr>
        <w:t xml:space="preserve"> </w:t>
      </w:r>
      <w:r w:rsidR="008A603D">
        <w:rPr>
          <w:lang w:val="lt-LT"/>
        </w:rPr>
        <w:t xml:space="preserve">Kertinis tinklas bus kuriamas SVDPT pagrindu, kuris jau dabar jungia </w:t>
      </w:r>
      <w:r w:rsidR="009E4DF6">
        <w:rPr>
          <w:lang w:val="lt-LT"/>
        </w:rPr>
        <w:t>1300 valstybės institucijų ir įstaigų</w:t>
      </w:r>
      <w:r w:rsidR="008A603D">
        <w:rPr>
          <w:lang w:val="lt-LT"/>
        </w:rPr>
        <w:t xml:space="preserve">, </w:t>
      </w:r>
      <w:r w:rsidR="002B5965">
        <w:rPr>
          <w:lang w:val="lt-LT"/>
        </w:rPr>
        <w:t>mokančių</w:t>
      </w:r>
      <w:r w:rsidR="008A603D">
        <w:rPr>
          <w:lang w:val="lt-LT"/>
        </w:rPr>
        <w:t xml:space="preserve"> už SVDPT paslaugas</w:t>
      </w:r>
      <w:r w:rsidR="009E4DF6">
        <w:rPr>
          <w:lang w:val="lt-LT"/>
        </w:rPr>
        <w:t>. SVDPT tvarkytoją valstybės įmonę „Infostruktūra“ įsigaliojus įstatymo pakeitimams planuojama pertvarkyti į biudžetinę įstaigą. Šios įstaigos teikiamos paslaugos būtų finansuojamas iš Kertiniame tinkle esančių institucijų šiuo metu SVDPT ryšiams skirtų lėšų, perkėlus jas į būsimą biudžetinės įstaigos administruojančios Kertinį tinklą biudžetą</w:t>
      </w:r>
      <w:r w:rsidR="002B5965">
        <w:rPr>
          <w:lang w:val="lt-LT"/>
        </w:rPr>
        <w:t xml:space="preserve">. </w:t>
      </w:r>
    </w:p>
    <w:p w14:paraId="1CECE70D" w14:textId="77777777" w:rsidR="00885CD5" w:rsidRPr="00D85788" w:rsidRDefault="00885CD5" w:rsidP="002D3662">
      <w:pPr>
        <w:spacing w:line="276" w:lineRule="auto"/>
        <w:ind w:firstLine="851"/>
        <w:jc w:val="both"/>
        <w:rPr>
          <w:b/>
          <w:lang w:val="lt-LT"/>
        </w:rPr>
      </w:pPr>
    </w:p>
    <w:p w14:paraId="4768A5F4" w14:textId="77777777" w:rsidR="009D0B61" w:rsidRPr="007A1EDB" w:rsidRDefault="009D0B61" w:rsidP="009E6A48">
      <w:pPr>
        <w:spacing w:line="276" w:lineRule="auto"/>
        <w:ind w:firstLine="851"/>
        <w:jc w:val="both"/>
        <w:rPr>
          <w:b/>
          <w:lang w:val="lt-LT"/>
        </w:rPr>
      </w:pPr>
      <w:r w:rsidRPr="00EE5B3B">
        <w:rPr>
          <w:b/>
          <w:lang w:val="lt-LT"/>
        </w:rPr>
        <w:t>1</w:t>
      </w:r>
      <w:r w:rsidR="0083208E" w:rsidRPr="007A1EDB">
        <w:rPr>
          <w:b/>
          <w:lang w:val="lt-LT"/>
        </w:rPr>
        <w:t>3</w:t>
      </w:r>
      <w:r w:rsidRPr="007A1EDB">
        <w:rPr>
          <w:b/>
          <w:lang w:val="lt-LT"/>
        </w:rPr>
        <w:t xml:space="preserve">. </w:t>
      </w:r>
      <w:r w:rsidR="00BB6030" w:rsidRPr="007A1EDB">
        <w:rPr>
          <w:b/>
          <w:lang w:val="lt-LT"/>
        </w:rPr>
        <w:t>Įstatymų</w:t>
      </w:r>
      <w:r w:rsidRPr="007A1EDB">
        <w:rPr>
          <w:b/>
          <w:lang w:val="lt-LT"/>
        </w:rPr>
        <w:t xml:space="preserve"> projekt</w:t>
      </w:r>
      <w:r w:rsidR="00BB6030" w:rsidRPr="007A1EDB">
        <w:rPr>
          <w:b/>
          <w:lang w:val="lt-LT"/>
        </w:rPr>
        <w:t>ų</w:t>
      </w:r>
      <w:r w:rsidRPr="007A1EDB">
        <w:rPr>
          <w:b/>
          <w:lang w:val="lt-LT"/>
        </w:rPr>
        <w:t xml:space="preserve"> rengimo metu gauti specialistų vertinimai ir išvados </w:t>
      </w:r>
    </w:p>
    <w:p w14:paraId="14B35F61" w14:textId="77777777" w:rsidR="009C7992" w:rsidRPr="00E050B1" w:rsidRDefault="00345938" w:rsidP="009E6A48">
      <w:pPr>
        <w:spacing w:line="276" w:lineRule="auto"/>
        <w:ind w:firstLine="851"/>
        <w:jc w:val="both"/>
        <w:rPr>
          <w:lang w:val="lt-LT"/>
        </w:rPr>
      </w:pPr>
      <w:r w:rsidRPr="007A1EDB">
        <w:rPr>
          <w:lang w:val="lt-LT"/>
        </w:rPr>
        <w:t>P</w:t>
      </w:r>
      <w:r w:rsidR="00BA1E35" w:rsidRPr="007A1EDB">
        <w:rPr>
          <w:lang w:val="lt-LT"/>
        </w:rPr>
        <w:t xml:space="preserve">rojektų rengimo metu specialistų vertinimų </w:t>
      </w:r>
      <w:r w:rsidRPr="007A1EDB">
        <w:rPr>
          <w:lang w:val="lt-LT"/>
        </w:rPr>
        <w:t>i</w:t>
      </w:r>
      <w:r w:rsidR="00BA1E35" w:rsidRPr="007A1EDB">
        <w:rPr>
          <w:lang w:val="lt-LT"/>
        </w:rPr>
        <w:t xml:space="preserve">r išvadų negauta. </w:t>
      </w:r>
    </w:p>
    <w:p w14:paraId="405EC8A1" w14:textId="77777777" w:rsidR="00B372E2" w:rsidRPr="00E050B1" w:rsidRDefault="00B372E2" w:rsidP="009E6A48">
      <w:pPr>
        <w:spacing w:line="276" w:lineRule="auto"/>
        <w:ind w:firstLine="851"/>
        <w:jc w:val="both"/>
        <w:rPr>
          <w:lang w:val="lt-LT"/>
        </w:rPr>
      </w:pPr>
    </w:p>
    <w:p w14:paraId="0F43B1C4" w14:textId="77777777" w:rsidR="00C25139" w:rsidRPr="00636147" w:rsidRDefault="00C25139" w:rsidP="009E6A48">
      <w:pPr>
        <w:spacing w:line="276" w:lineRule="auto"/>
        <w:ind w:firstLine="851"/>
        <w:jc w:val="both"/>
        <w:rPr>
          <w:b/>
          <w:lang w:val="lt-LT"/>
        </w:rPr>
      </w:pPr>
      <w:r w:rsidRPr="00636147">
        <w:rPr>
          <w:b/>
          <w:lang w:val="lt-LT"/>
        </w:rPr>
        <w:t>14. Reikšminiai žodžiai, kurių reikia šiam projektui įtraukti į kompiuterinę paieškos sistemą, įskaitant Europos žodyno „</w:t>
      </w:r>
      <w:proofErr w:type="spellStart"/>
      <w:r w:rsidRPr="00636147">
        <w:rPr>
          <w:b/>
          <w:lang w:val="lt-LT"/>
        </w:rPr>
        <w:t>Eurovoc</w:t>
      </w:r>
      <w:proofErr w:type="spellEnd"/>
      <w:r w:rsidRPr="00636147">
        <w:rPr>
          <w:b/>
          <w:lang w:val="lt-LT"/>
        </w:rPr>
        <w:t xml:space="preserve">“ terminus, temas bei sritis </w:t>
      </w:r>
    </w:p>
    <w:p w14:paraId="3307678C" w14:textId="77777777" w:rsidR="006B3067" w:rsidRPr="00613331" w:rsidRDefault="009D0B61" w:rsidP="009E6A48">
      <w:pPr>
        <w:spacing w:line="276" w:lineRule="auto"/>
        <w:ind w:firstLine="851"/>
        <w:jc w:val="both"/>
        <w:rPr>
          <w:lang w:val="lt-LT"/>
        </w:rPr>
      </w:pPr>
      <w:r w:rsidRPr="00613331">
        <w:rPr>
          <w:lang w:val="lt-LT"/>
        </w:rPr>
        <w:t>Reikšminiai žod</w:t>
      </w:r>
      <w:r w:rsidR="00D54B5F" w:rsidRPr="00613331">
        <w:rPr>
          <w:lang w:val="lt-LT"/>
        </w:rPr>
        <w:t>žiai, kurių reikia P</w:t>
      </w:r>
      <w:r w:rsidRPr="00613331">
        <w:rPr>
          <w:lang w:val="lt-LT"/>
        </w:rPr>
        <w:t>rojekt</w:t>
      </w:r>
      <w:r w:rsidR="00A76E49" w:rsidRPr="00613331">
        <w:rPr>
          <w:lang w:val="lt-LT"/>
        </w:rPr>
        <w:t>ams</w:t>
      </w:r>
      <w:r w:rsidRPr="00613331">
        <w:rPr>
          <w:lang w:val="lt-LT"/>
        </w:rPr>
        <w:t xml:space="preserve"> įtraukti į kom</w:t>
      </w:r>
      <w:r w:rsidR="00F64E8B" w:rsidRPr="00613331">
        <w:rPr>
          <w:lang w:val="lt-LT"/>
        </w:rPr>
        <w:t>piuterinę paieškos sistemą:</w:t>
      </w:r>
      <w:r w:rsidR="00A76E49" w:rsidRPr="00613331">
        <w:rPr>
          <w:lang w:val="lt-LT"/>
        </w:rPr>
        <w:t xml:space="preserve"> </w:t>
      </w:r>
    </w:p>
    <w:p w14:paraId="3E1C3A4E" w14:textId="77777777" w:rsidR="00825D4E" w:rsidRPr="00313063" w:rsidRDefault="006B3067" w:rsidP="009E6A48">
      <w:pPr>
        <w:spacing w:line="276" w:lineRule="auto"/>
        <w:ind w:firstLine="851"/>
        <w:jc w:val="both"/>
        <w:rPr>
          <w:bCs/>
          <w:lang w:val="lt-LT"/>
        </w:rPr>
      </w:pPr>
      <w:r w:rsidRPr="00313063">
        <w:rPr>
          <w:lang w:val="lt-LT"/>
        </w:rPr>
        <w:t xml:space="preserve">VIIVĮ projektui: </w:t>
      </w:r>
      <w:r w:rsidR="00476A35" w:rsidRPr="00313063">
        <w:rPr>
          <w:bCs/>
          <w:lang w:val="lt-LT"/>
        </w:rPr>
        <w:t>„valstybės informacinių išteklių politika</w:t>
      </w:r>
      <w:r w:rsidRPr="00313063">
        <w:rPr>
          <w:bCs/>
          <w:lang w:val="lt-LT"/>
        </w:rPr>
        <w:t>“</w:t>
      </w:r>
      <w:r w:rsidR="00825D4E" w:rsidRPr="00313063">
        <w:rPr>
          <w:bCs/>
          <w:lang w:val="lt-LT"/>
        </w:rPr>
        <w:t xml:space="preserve">, </w:t>
      </w:r>
    </w:p>
    <w:p w14:paraId="5BF59102" w14:textId="77777777" w:rsidR="006B3067" w:rsidRPr="00313063" w:rsidRDefault="006B3067" w:rsidP="009E6A48">
      <w:pPr>
        <w:spacing w:line="276" w:lineRule="auto"/>
        <w:ind w:firstLine="851"/>
        <w:jc w:val="both"/>
        <w:rPr>
          <w:bCs/>
          <w:lang w:val="lt-LT"/>
        </w:rPr>
      </w:pPr>
      <w:r w:rsidRPr="00313063">
        <w:rPr>
          <w:lang w:val="lt-LT"/>
        </w:rPr>
        <w:t xml:space="preserve">IVPĮ projektui: </w:t>
      </w:r>
      <w:r w:rsidRPr="00313063">
        <w:rPr>
          <w:bCs/>
          <w:lang w:val="lt-LT"/>
        </w:rPr>
        <w:t>„</w:t>
      </w:r>
      <w:r w:rsidR="00476A35" w:rsidRPr="00313063">
        <w:rPr>
          <w:bCs/>
          <w:lang w:val="lt-LT"/>
        </w:rPr>
        <w:t>informacinės visuomenės plėtros politika</w:t>
      </w:r>
      <w:r w:rsidR="002103C5" w:rsidRPr="00313063">
        <w:rPr>
          <w:bCs/>
          <w:lang w:val="lt-LT"/>
        </w:rPr>
        <w:t>“;</w:t>
      </w:r>
    </w:p>
    <w:p w14:paraId="76C8EF49" w14:textId="77777777" w:rsidR="002103C5" w:rsidRPr="00D80033" w:rsidRDefault="002103C5" w:rsidP="009E6A48">
      <w:pPr>
        <w:spacing w:line="276" w:lineRule="auto"/>
        <w:ind w:firstLine="851"/>
        <w:jc w:val="both"/>
        <w:rPr>
          <w:bCs/>
          <w:lang w:val="lt-LT"/>
        </w:rPr>
      </w:pPr>
      <w:r w:rsidRPr="00D80033">
        <w:rPr>
          <w:bCs/>
          <w:lang w:val="lt-LT"/>
        </w:rPr>
        <w:t xml:space="preserve">TGIĮ projektui: </w:t>
      </w:r>
      <w:r w:rsidR="00476A35" w:rsidRPr="00D80033">
        <w:rPr>
          <w:bCs/>
          <w:lang w:val="lt-LT"/>
        </w:rPr>
        <w:t xml:space="preserve">„dokumentų pakartotinio panaudojimo politika“. </w:t>
      </w:r>
    </w:p>
    <w:p w14:paraId="1590C380" w14:textId="77777777" w:rsidR="009A51CE" w:rsidRPr="00D80033" w:rsidRDefault="009A51CE" w:rsidP="009E6A48">
      <w:pPr>
        <w:spacing w:line="276" w:lineRule="auto"/>
        <w:ind w:firstLine="851"/>
        <w:jc w:val="both"/>
        <w:rPr>
          <w:lang w:val="lt-LT"/>
        </w:rPr>
      </w:pPr>
      <w:r w:rsidRPr="00D80033">
        <w:rPr>
          <w:bCs/>
          <w:lang w:val="lt-LT"/>
        </w:rPr>
        <w:t>ANK projektui: „</w:t>
      </w:r>
      <w:r w:rsidRPr="00D80033">
        <w:rPr>
          <w:lang w:val="lt-LT"/>
        </w:rPr>
        <w:t>administracinių nusižengimų tyrimas“, „</w:t>
      </w:r>
      <w:r w:rsidRPr="00D80033">
        <w:rPr>
          <w:rFonts w:ascii="TIMESLT" w:hAnsi="TIMESLT" w:cs="TIMESLT"/>
          <w:lang w:val="lt-LT"/>
        </w:rPr>
        <w:t xml:space="preserve">administracinių nusižengimų protokolai“. </w:t>
      </w:r>
    </w:p>
    <w:p w14:paraId="6DA8C244" w14:textId="77777777" w:rsidR="008C2E34" w:rsidRPr="00D80033" w:rsidRDefault="008C2E34" w:rsidP="000E760F">
      <w:pPr>
        <w:spacing w:line="276" w:lineRule="auto"/>
        <w:ind w:firstLine="731"/>
        <w:jc w:val="both"/>
        <w:rPr>
          <w:lang w:val="lt-LT"/>
        </w:rPr>
      </w:pPr>
    </w:p>
    <w:p w14:paraId="7E319074" w14:textId="77777777" w:rsidR="00C25139" w:rsidRPr="00D80033" w:rsidRDefault="00C25139" w:rsidP="009E6A48">
      <w:pPr>
        <w:spacing w:line="276" w:lineRule="auto"/>
        <w:ind w:firstLine="851"/>
        <w:rPr>
          <w:lang w:val="lt-LT" w:eastAsia="lt-LT"/>
        </w:rPr>
      </w:pPr>
      <w:r w:rsidRPr="00D80033">
        <w:rPr>
          <w:b/>
          <w:bCs/>
          <w:lang w:val="lt-LT" w:eastAsia="lt-LT"/>
        </w:rPr>
        <w:lastRenderedPageBreak/>
        <w:t>15. Kiti, iniciatorių nuomone, reikalingi pagrindimai ir paaiškinimai</w:t>
      </w:r>
    </w:p>
    <w:p w14:paraId="4E7FA5C1" w14:textId="77777777" w:rsidR="00C25139" w:rsidRPr="00D80033" w:rsidRDefault="00C25139" w:rsidP="009E6A48">
      <w:pPr>
        <w:spacing w:line="276" w:lineRule="auto"/>
        <w:ind w:firstLine="851"/>
        <w:rPr>
          <w:lang w:val="lt-LT" w:eastAsia="lt-LT"/>
        </w:rPr>
      </w:pPr>
      <w:r w:rsidRPr="00D80033">
        <w:rPr>
          <w:lang w:val="lt-LT" w:eastAsia="lt-LT"/>
        </w:rPr>
        <w:t>Nėra.</w:t>
      </w:r>
    </w:p>
    <w:p w14:paraId="1206C172" w14:textId="77777777" w:rsidR="008C2E34" w:rsidRPr="00D80033" w:rsidRDefault="008C2E34" w:rsidP="000E760F">
      <w:pPr>
        <w:spacing w:line="276" w:lineRule="auto"/>
        <w:ind w:firstLine="731"/>
        <w:jc w:val="center"/>
        <w:rPr>
          <w:lang w:val="lt-LT"/>
        </w:rPr>
      </w:pPr>
      <w:bookmarkStart w:id="2" w:name="_GoBack"/>
      <w:bookmarkEnd w:id="2"/>
      <w:r w:rsidRPr="00D80033">
        <w:rPr>
          <w:lang w:val="lt-LT"/>
        </w:rPr>
        <w:t>______________________</w:t>
      </w:r>
    </w:p>
    <w:sectPr w:rsidR="008C2E34" w:rsidRPr="00D80033" w:rsidSect="00864B20">
      <w:headerReference w:type="default" r:id="rId10"/>
      <w:pgSz w:w="11907" w:h="16840" w:code="9"/>
      <w:pgMar w:top="1134" w:right="567" w:bottom="1134" w:left="1701" w:header="709" w:footer="709" w:gutter="0"/>
      <w:cols w:space="1296"/>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67C2FB" w15:done="0"/>
  <w15:commentEx w15:paraId="14AAA81A" w15:done="0"/>
  <w15:commentEx w15:paraId="4E33100A" w15:done="0"/>
  <w15:commentEx w15:paraId="40279D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63195" w14:textId="77777777" w:rsidR="00963724" w:rsidRDefault="00963724" w:rsidP="00B86A75">
      <w:r>
        <w:separator/>
      </w:r>
    </w:p>
  </w:endnote>
  <w:endnote w:type="continuationSeparator" w:id="0">
    <w:p w14:paraId="651905CD" w14:textId="77777777" w:rsidR="00963724" w:rsidRDefault="00963724" w:rsidP="00B86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801B6" w14:textId="77777777" w:rsidR="00963724" w:rsidRDefault="00963724" w:rsidP="00B86A75">
      <w:r>
        <w:separator/>
      </w:r>
    </w:p>
  </w:footnote>
  <w:footnote w:type="continuationSeparator" w:id="0">
    <w:p w14:paraId="6CE62AEB" w14:textId="77777777" w:rsidR="00963724" w:rsidRDefault="00963724" w:rsidP="00B86A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771A2" w14:textId="7D8C28DB" w:rsidR="00C66783" w:rsidRDefault="00C76D27" w:rsidP="00106167">
    <w:pPr>
      <w:pStyle w:val="Header"/>
      <w:jc w:val="center"/>
    </w:pPr>
    <w:r>
      <w:fldChar w:fldCharType="begin"/>
    </w:r>
    <w:r w:rsidR="00C66783">
      <w:instrText xml:space="preserve"> PAGE   \* MERGEFORMAT </w:instrText>
    </w:r>
    <w:r>
      <w:fldChar w:fldCharType="separate"/>
    </w:r>
    <w:r w:rsidR="00637F44">
      <w:rPr>
        <w:noProof/>
      </w:rPr>
      <w:t>8</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EC5"/>
    <w:multiLevelType w:val="hybridMultilevel"/>
    <w:tmpl w:val="E99C9284"/>
    <w:lvl w:ilvl="0" w:tplc="4622075E">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
    <w:nsid w:val="0523373C"/>
    <w:multiLevelType w:val="hybridMultilevel"/>
    <w:tmpl w:val="DC46E374"/>
    <w:lvl w:ilvl="0" w:tplc="2CFC28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5B36280"/>
    <w:multiLevelType w:val="hybridMultilevel"/>
    <w:tmpl w:val="323A5A3C"/>
    <w:lvl w:ilvl="0" w:tplc="54BE95A4">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3">
    <w:nsid w:val="07E91A05"/>
    <w:multiLevelType w:val="hybridMultilevel"/>
    <w:tmpl w:val="CE38EFB2"/>
    <w:lvl w:ilvl="0" w:tplc="803623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0AF7634C"/>
    <w:multiLevelType w:val="hybridMultilevel"/>
    <w:tmpl w:val="FA263426"/>
    <w:lvl w:ilvl="0" w:tplc="04270011">
      <w:start w:val="1"/>
      <w:numFmt w:val="decimal"/>
      <w:lvlText w:val="%1)"/>
      <w:lvlJc w:val="left"/>
      <w:pPr>
        <w:tabs>
          <w:tab w:val="num" w:pos="720"/>
        </w:tabs>
        <w:ind w:left="720" w:hanging="360"/>
      </w:pPr>
      <w:rPr>
        <w:rFonts w:hint="default"/>
      </w:rPr>
    </w:lvl>
    <w:lvl w:ilvl="1" w:tplc="D066834A">
      <w:start w:val="1"/>
      <w:numFmt w:val="bullet"/>
      <w:lvlText w:val=""/>
      <w:lvlJc w:val="left"/>
      <w:pPr>
        <w:tabs>
          <w:tab w:val="num" w:pos="1440"/>
        </w:tabs>
        <w:ind w:left="1440" w:hanging="360"/>
      </w:pPr>
      <w:rPr>
        <w:rFonts w:ascii="Wingdings 3" w:hAnsi="Wingdings 3" w:hint="default"/>
      </w:rPr>
    </w:lvl>
    <w:lvl w:ilvl="2" w:tplc="349CBE2E">
      <w:start w:val="1"/>
      <w:numFmt w:val="bullet"/>
      <w:lvlText w:val=""/>
      <w:lvlJc w:val="left"/>
      <w:pPr>
        <w:tabs>
          <w:tab w:val="num" w:pos="2160"/>
        </w:tabs>
        <w:ind w:left="2160" w:hanging="360"/>
      </w:pPr>
      <w:rPr>
        <w:rFonts w:ascii="Wingdings 3" w:hAnsi="Wingdings 3" w:hint="default"/>
      </w:rPr>
    </w:lvl>
    <w:lvl w:ilvl="3" w:tplc="900803AE">
      <w:start w:val="1"/>
      <w:numFmt w:val="bullet"/>
      <w:lvlText w:val=""/>
      <w:lvlJc w:val="left"/>
      <w:pPr>
        <w:tabs>
          <w:tab w:val="num" w:pos="2880"/>
        </w:tabs>
        <w:ind w:left="2880" w:hanging="360"/>
      </w:pPr>
      <w:rPr>
        <w:rFonts w:ascii="Wingdings 3" w:hAnsi="Wingdings 3" w:hint="default"/>
      </w:rPr>
    </w:lvl>
    <w:lvl w:ilvl="4" w:tplc="634842A6">
      <w:start w:val="1"/>
      <w:numFmt w:val="bullet"/>
      <w:lvlText w:val=""/>
      <w:lvlJc w:val="left"/>
      <w:pPr>
        <w:tabs>
          <w:tab w:val="num" w:pos="3600"/>
        </w:tabs>
        <w:ind w:left="3600" w:hanging="360"/>
      </w:pPr>
      <w:rPr>
        <w:rFonts w:ascii="Wingdings 3" w:hAnsi="Wingdings 3" w:hint="default"/>
      </w:rPr>
    </w:lvl>
    <w:lvl w:ilvl="5" w:tplc="69AC7530">
      <w:start w:val="1"/>
      <w:numFmt w:val="bullet"/>
      <w:lvlText w:val=""/>
      <w:lvlJc w:val="left"/>
      <w:pPr>
        <w:tabs>
          <w:tab w:val="num" w:pos="4320"/>
        </w:tabs>
        <w:ind w:left="4320" w:hanging="360"/>
      </w:pPr>
      <w:rPr>
        <w:rFonts w:ascii="Wingdings 3" w:hAnsi="Wingdings 3" w:hint="default"/>
      </w:rPr>
    </w:lvl>
    <w:lvl w:ilvl="6" w:tplc="35FEDD42">
      <w:start w:val="1"/>
      <w:numFmt w:val="bullet"/>
      <w:lvlText w:val=""/>
      <w:lvlJc w:val="left"/>
      <w:pPr>
        <w:tabs>
          <w:tab w:val="num" w:pos="5040"/>
        </w:tabs>
        <w:ind w:left="5040" w:hanging="360"/>
      </w:pPr>
      <w:rPr>
        <w:rFonts w:ascii="Wingdings 3" w:hAnsi="Wingdings 3" w:hint="default"/>
      </w:rPr>
    </w:lvl>
    <w:lvl w:ilvl="7" w:tplc="CF7EA596">
      <w:start w:val="1"/>
      <w:numFmt w:val="bullet"/>
      <w:lvlText w:val=""/>
      <w:lvlJc w:val="left"/>
      <w:pPr>
        <w:tabs>
          <w:tab w:val="num" w:pos="5760"/>
        </w:tabs>
        <w:ind w:left="5760" w:hanging="360"/>
      </w:pPr>
      <w:rPr>
        <w:rFonts w:ascii="Wingdings 3" w:hAnsi="Wingdings 3" w:hint="default"/>
      </w:rPr>
    </w:lvl>
    <w:lvl w:ilvl="8" w:tplc="E95CEEB0">
      <w:start w:val="1"/>
      <w:numFmt w:val="bullet"/>
      <w:lvlText w:val=""/>
      <w:lvlJc w:val="left"/>
      <w:pPr>
        <w:tabs>
          <w:tab w:val="num" w:pos="6480"/>
        </w:tabs>
        <w:ind w:left="6480" w:hanging="360"/>
      </w:pPr>
      <w:rPr>
        <w:rFonts w:ascii="Wingdings 3" w:hAnsi="Wingdings 3" w:hint="default"/>
      </w:rPr>
    </w:lvl>
  </w:abstractNum>
  <w:abstractNum w:abstractNumId="5">
    <w:nsid w:val="1A04307E"/>
    <w:multiLevelType w:val="hybridMultilevel"/>
    <w:tmpl w:val="A38E09A0"/>
    <w:lvl w:ilvl="0" w:tplc="489E22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1ADE7CF5"/>
    <w:multiLevelType w:val="hybridMultilevel"/>
    <w:tmpl w:val="0B9221E4"/>
    <w:lvl w:ilvl="0" w:tplc="A11C1B54">
      <w:start w:val="1"/>
      <w:numFmt w:val="bullet"/>
      <w:lvlText w:val=""/>
      <w:lvlJc w:val="left"/>
      <w:pPr>
        <w:tabs>
          <w:tab w:val="num" w:pos="720"/>
        </w:tabs>
        <w:ind w:left="720" w:hanging="360"/>
      </w:pPr>
      <w:rPr>
        <w:rFonts w:ascii="Wingdings 3" w:hAnsi="Wingdings 3" w:hint="default"/>
      </w:rPr>
    </w:lvl>
    <w:lvl w:ilvl="1" w:tplc="D066834A">
      <w:start w:val="1"/>
      <w:numFmt w:val="bullet"/>
      <w:lvlText w:val=""/>
      <w:lvlJc w:val="left"/>
      <w:pPr>
        <w:tabs>
          <w:tab w:val="num" w:pos="1440"/>
        </w:tabs>
        <w:ind w:left="1440" w:hanging="360"/>
      </w:pPr>
      <w:rPr>
        <w:rFonts w:ascii="Wingdings 3" w:hAnsi="Wingdings 3" w:hint="default"/>
      </w:rPr>
    </w:lvl>
    <w:lvl w:ilvl="2" w:tplc="349CBE2E">
      <w:start w:val="1"/>
      <w:numFmt w:val="bullet"/>
      <w:lvlText w:val=""/>
      <w:lvlJc w:val="left"/>
      <w:pPr>
        <w:tabs>
          <w:tab w:val="num" w:pos="2160"/>
        </w:tabs>
        <w:ind w:left="2160" w:hanging="360"/>
      </w:pPr>
      <w:rPr>
        <w:rFonts w:ascii="Wingdings 3" w:hAnsi="Wingdings 3" w:hint="default"/>
      </w:rPr>
    </w:lvl>
    <w:lvl w:ilvl="3" w:tplc="900803AE">
      <w:start w:val="1"/>
      <w:numFmt w:val="bullet"/>
      <w:lvlText w:val=""/>
      <w:lvlJc w:val="left"/>
      <w:pPr>
        <w:tabs>
          <w:tab w:val="num" w:pos="2880"/>
        </w:tabs>
        <w:ind w:left="2880" w:hanging="360"/>
      </w:pPr>
      <w:rPr>
        <w:rFonts w:ascii="Wingdings 3" w:hAnsi="Wingdings 3" w:hint="default"/>
      </w:rPr>
    </w:lvl>
    <w:lvl w:ilvl="4" w:tplc="634842A6">
      <w:start w:val="1"/>
      <w:numFmt w:val="bullet"/>
      <w:lvlText w:val=""/>
      <w:lvlJc w:val="left"/>
      <w:pPr>
        <w:tabs>
          <w:tab w:val="num" w:pos="3600"/>
        </w:tabs>
        <w:ind w:left="3600" w:hanging="360"/>
      </w:pPr>
      <w:rPr>
        <w:rFonts w:ascii="Wingdings 3" w:hAnsi="Wingdings 3" w:hint="default"/>
      </w:rPr>
    </w:lvl>
    <w:lvl w:ilvl="5" w:tplc="69AC7530">
      <w:start w:val="1"/>
      <w:numFmt w:val="bullet"/>
      <w:lvlText w:val=""/>
      <w:lvlJc w:val="left"/>
      <w:pPr>
        <w:tabs>
          <w:tab w:val="num" w:pos="4320"/>
        </w:tabs>
        <w:ind w:left="4320" w:hanging="360"/>
      </w:pPr>
      <w:rPr>
        <w:rFonts w:ascii="Wingdings 3" w:hAnsi="Wingdings 3" w:hint="default"/>
      </w:rPr>
    </w:lvl>
    <w:lvl w:ilvl="6" w:tplc="35FEDD42">
      <w:start w:val="1"/>
      <w:numFmt w:val="bullet"/>
      <w:lvlText w:val=""/>
      <w:lvlJc w:val="left"/>
      <w:pPr>
        <w:tabs>
          <w:tab w:val="num" w:pos="5040"/>
        </w:tabs>
        <w:ind w:left="5040" w:hanging="360"/>
      </w:pPr>
      <w:rPr>
        <w:rFonts w:ascii="Wingdings 3" w:hAnsi="Wingdings 3" w:hint="default"/>
      </w:rPr>
    </w:lvl>
    <w:lvl w:ilvl="7" w:tplc="CF7EA596">
      <w:start w:val="1"/>
      <w:numFmt w:val="bullet"/>
      <w:lvlText w:val=""/>
      <w:lvlJc w:val="left"/>
      <w:pPr>
        <w:tabs>
          <w:tab w:val="num" w:pos="5760"/>
        </w:tabs>
        <w:ind w:left="5760" w:hanging="360"/>
      </w:pPr>
      <w:rPr>
        <w:rFonts w:ascii="Wingdings 3" w:hAnsi="Wingdings 3" w:hint="default"/>
      </w:rPr>
    </w:lvl>
    <w:lvl w:ilvl="8" w:tplc="E95CEEB0">
      <w:start w:val="1"/>
      <w:numFmt w:val="bullet"/>
      <w:lvlText w:val=""/>
      <w:lvlJc w:val="left"/>
      <w:pPr>
        <w:tabs>
          <w:tab w:val="num" w:pos="6480"/>
        </w:tabs>
        <w:ind w:left="6480" w:hanging="360"/>
      </w:pPr>
      <w:rPr>
        <w:rFonts w:ascii="Wingdings 3" w:hAnsi="Wingdings 3" w:hint="default"/>
      </w:rPr>
    </w:lvl>
  </w:abstractNum>
  <w:abstractNum w:abstractNumId="7">
    <w:nsid w:val="20A342EE"/>
    <w:multiLevelType w:val="hybridMultilevel"/>
    <w:tmpl w:val="04CA1F9A"/>
    <w:lvl w:ilvl="0" w:tplc="42483100">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DBA0158"/>
    <w:multiLevelType w:val="hybridMultilevel"/>
    <w:tmpl w:val="20A6D97A"/>
    <w:lvl w:ilvl="0" w:tplc="153AAB72">
      <w:start w:val="10"/>
      <w:numFmt w:val="bullet"/>
      <w:lvlText w:val="-"/>
      <w:lvlJc w:val="left"/>
      <w:pPr>
        <w:ind w:left="1091" w:hanging="360"/>
      </w:pPr>
      <w:rPr>
        <w:rFonts w:ascii="Times New Roman" w:eastAsia="Times New Roman" w:hAnsi="Times New Roman" w:cs="Times New Roman" w:hint="default"/>
      </w:rPr>
    </w:lvl>
    <w:lvl w:ilvl="1" w:tplc="04270003" w:tentative="1">
      <w:start w:val="1"/>
      <w:numFmt w:val="bullet"/>
      <w:lvlText w:val="o"/>
      <w:lvlJc w:val="left"/>
      <w:pPr>
        <w:ind w:left="1811" w:hanging="360"/>
      </w:pPr>
      <w:rPr>
        <w:rFonts w:ascii="Courier New" w:hAnsi="Courier New" w:cs="Courier New"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9">
    <w:nsid w:val="2FA92D33"/>
    <w:multiLevelType w:val="hybridMultilevel"/>
    <w:tmpl w:val="3F8688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BD0504A"/>
    <w:multiLevelType w:val="hybridMultilevel"/>
    <w:tmpl w:val="E32A46C4"/>
    <w:lvl w:ilvl="0" w:tplc="153AAB72">
      <w:start w:val="10"/>
      <w:numFmt w:val="bullet"/>
      <w:lvlText w:val="-"/>
      <w:lvlJc w:val="left"/>
      <w:pPr>
        <w:ind w:left="1822" w:hanging="360"/>
      </w:pPr>
      <w:rPr>
        <w:rFonts w:ascii="Times New Roman" w:eastAsia="Times New Roman" w:hAnsi="Times New Roman" w:cs="Times New Roman" w:hint="default"/>
      </w:rPr>
    </w:lvl>
    <w:lvl w:ilvl="1" w:tplc="04270003" w:tentative="1">
      <w:start w:val="1"/>
      <w:numFmt w:val="bullet"/>
      <w:lvlText w:val="o"/>
      <w:lvlJc w:val="left"/>
      <w:pPr>
        <w:ind w:left="2171" w:hanging="360"/>
      </w:pPr>
      <w:rPr>
        <w:rFonts w:ascii="Courier New" w:hAnsi="Courier New" w:cs="Courier New" w:hint="default"/>
      </w:rPr>
    </w:lvl>
    <w:lvl w:ilvl="2" w:tplc="04270005" w:tentative="1">
      <w:start w:val="1"/>
      <w:numFmt w:val="bullet"/>
      <w:lvlText w:val=""/>
      <w:lvlJc w:val="left"/>
      <w:pPr>
        <w:ind w:left="2891" w:hanging="360"/>
      </w:pPr>
      <w:rPr>
        <w:rFonts w:ascii="Wingdings" w:hAnsi="Wingdings" w:hint="default"/>
      </w:rPr>
    </w:lvl>
    <w:lvl w:ilvl="3" w:tplc="04270001" w:tentative="1">
      <w:start w:val="1"/>
      <w:numFmt w:val="bullet"/>
      <w:lvlText w:val=""/>
      <w:lvlJc w:val="left"/>
      <w:pPr>
        <w:ind w:left="3611" w:hanging="360"/>
      </w:pPr>
      <w:rPr>
        <w:rFonts w:ascii="Symbol" w:hAnsi="Symbol" w:hint="default"/>
      </w:rPr>
    </w:lvl>
    <w:lvl w:ilvl="4" w:tplc="04270003" w:tentative="1">
      <w:start w:val="1"/>
      <w:numFmt w:val="bullet"/>
      <w:lvlText w:val="o"/>
      <w:lvlJc w:val="left"/>
      <w:pPr>
        <w:ind w:left="4331" w:hanging="360"/>
      </w:pPr>
      <w:rPr>
        <w:rFonts w:ascii="Courier New" w:hAnsi="Courier New" w:cs="Courier New" w:hint="default"/>
      </w:rPr>
    </w:lvl>
    <w:lvl w:ilvl="5" w:tplc="04270005" w:tentative="1">
      <w:start w:val="1"/>
      <w:numFmt w:val="bullet"/>
      <w:lvlText w:val=""/>
      <w:lvlJc w:val="left"/>
      <w:pPr>
        <w:ind w:left="5051" w:hanging="360"/>
      </w:pPr>
      <w:rPr>
        <w:rFonts w:ascii="Wingdings" w:hAnsi="Wingdings" w:hint="default"/>
      </w:rPr>
    </w:lvl>
    <w:lvl w:ilvl="6" w:tplc="04270001" w:tentative="1">
      <w:start w:val="1"/>
      <w:numFmt w:val="bullet"/>
      <w:lvlText w:val=""/>
      <w:lvlJc w:val="left"/>
      <w:pPr>
        <w:ind w:left="5771" w:hanging="360"/>
      </w:pPr>
      <w:rPr>
        <w:rFonts w:ascii="Symbol" w:hAnsi="Symbol" w:hint="default"/>
      </w:rPr>
    </w:lvl>
    <w:lvl w:ilvl="7" w:tplc="04270003" w:tentative="1">
      <w:start w:val="1"/>
      <w:numFmt w:val="bullet"/>
      <w:lvlText w:val="o"/>
      <w:lvlJc w:val="left"/>
      <w:pPr>
        <w:ind w:left="6491" w:hanging="360"/>
      </w:pPr>
      <w:rPr>
        <w:rFonts w:ascii="Courier New" w:hAnsi="Courier New" w:cs="Courier New" w:hint="default"/>
      </w:rPr>
    </w:lvl>
    <w:lvl w:ilvl="8" w:tplc="04270005" w:tentative="1">
      <w:start w:val="1"/>
      <w:numFmt w:val="bullet"/>
      <w:lvlText w:val=""/>
      <w:lvlJc w:val="left"/>
      <w:pPr>
        <w:ind w:left="7211" w:hanging="360"/>
      </w:pPr>
      <w:rPr>
        <w:rFonts w:ascii="Wingdings" w:hAnsi="Wingdings" w:hint="default"/>
      </w:rPr>
    </w:lvl>
  </w:abstractNum>
  <w:abstractNum w:abstractNumId="11">
    <w:nsid w:val="3D5C37FC"/>
    <w:multiLevelType w:val="hybridMultilevel"/>
    <w:tmpl w:val="44C810AA"/>
    <w:lvl w:ilvl="0" w:tplc="CF545AC8">
      <w:start w:val="1"/>
      <w:numFmt w:val="decimal"/>
      <w:lvlText w:val="%1)"/>
      <w:lvlJc w:val="left"/>
      <w:pPr>
        <w:ind w:left="2036" w:hanging="118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nsid w:val="5307797D"/>
    <w:multiLevelType w:val="hybridMultilevel"/>
    <w:tmpl w:val="AACE4FE4"/>
    <w:lvl w:ilvl="0" w:tplc="BC2C8EE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nsid w:val="596370B9"/>
    <w:multiLevelType w:val="multilevel"/>
    <w:tmpl w:val="B476BF58"/>
    <w:lvl w:ilvl="0">
      <w:start w:val="1"/>
      <w:numFmt w:val="none"/>
      <w:pStyle w:val="Heading1"/>
      <w:suff w:val="space"/>
      <w:lvlText w:val=""/>
      <w:lvlJc w:val="left"/>
      <w:pPr>
        <w:ind w:left="0" w:firstLine="0"/>
      </w:pPr>
      <w:rPr>
        <w:rFonts w:hint="default"/>
      </w:rPr>
    </w:lvl>
    <w:lvl w:ilvl="1">
      <w:start w:val="1"/>
      <w:numFmt w:val="decimal"/>
      <w:lvlRestart w:val="0"/>
      <w:pStyle w:val="Heading2"/>
      <w:suff w:val="nothing"/>
      <w:lvlText w:val="%1%2"/>
      <w:lvlJc w:val="left"/>
      <w:pPr>
        <w:ind w:left="0" w:firstLine="720"/>
      </w:pPr>
      <w:rPr>
        <w:rFonts w:hint="default"/>
      </w:rPr>
    </w:lvl>
    <w:lvl w:ilvl="2">
      <w:start w:val="1"/>
      <w:numFmt w:val="decimal"/>
      <w:pStyle w:val="Heading3"/>
      <w:suff w:val="space"/>
      <w:lvlText w:val="%1%3."/>
      <w:lvlJc w:val="left"/>
      <w:pPr>
        <w:ind w:left="180" w:firstLine="720"/>
      </w:pPr>
      <w:rPr>
        <w:rFonts w:hint="default"/>
      </w:rPr>
    </w:lvl>
    <w:lvl w:ilvl="3">
      <w:start w:val="1"/>
      <w:numFmt w:val="decimal"/>
      <w:pStyle w:val="Heading4"/>
      <w:suff w:val="nothing"/>
      <w:lvlText w:val="%1%4"/>
      <w:lvlJc w:val="left"/>
      <w:pPr>
        <w:ind w:left="0"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4">
    <w:nsid w:val="5B313DC8"/>
    <w:multiLevelType w:val="hybridMultilevel"/>
    <w:tmpl w:val="6DEEC5AA"/>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15">
    <w:nsid w:val="5F70236C"/>
    <w:multiLevelType w:val="hybridMultilevel"/>
    <w:tmpl w:val="BE069DAE"/>
    <w:lvl w:ilvl="0" w:tplc="B5C0F8AC">
      <w:start w:val="1"/>
      <w:numFmt w:val="decimal"/>
      <w:lvlText w:val="%1)"/>
      <w:lvlJc w:val="left"/>
      <w:pPr>
        <w:ind w:left="1091" w:hanging="360"/>
      </w:pPr>
      <w:rPr>
        <w:rFonts w:hint="default"/>
        <w:b w:val="0"/>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6">
    <w:nsid w:val="64694C27"/>
    <w:multiLevelType w:val="hybridMultilevel"/>
    <w:tmpl w:val="2F42577E"/>
    <w:lvl w:ilvl="0" w:tplc="D2F4685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74327C34"/>
    <w:multiLevelType w:val="hybridMultilevel"/>
    <w:tmpl w:val="6D2EF506"/>
    <w:lvl w:ilvl="0" w:tplc="04270001">
      <w:start w:val="1"/>
      <w:numFmt w:val="bullet"/>
      <w:lvlText w:val=""/>
      <w:lvlJc w:val="left"/>
      <w:pPr>
        <w:ind w:left="1509" w:hanging="360"/>
      </w:pPr>
      <w:rPr>
        <w:rFonts w:ascii="Symbol" w:hAnsi="Symbol" w:hint="default"/>
      </w:rPr>
    </w:lvl>
    <w:lvl w:ilvl="1" w:tplc="04270003" w:tentative="1">
      <w:start w:val="1"/>
      <w:numFmt w:val="bullet"/>
      <w:lvlText w:val="o"/>
      <w:lvlJc w:val="left"/>
      <w:pPr>
        <w:ind w:left="2229" w:hanging="360"/>
      </w:pPr>
      <w:rPr>
        <w:rFonts w:ascii="Courier New" w:hAnsi="Courier New" w:cs="Courier New" w:hint="default"/>
      </w:rPr>
    </w:lvl>
    <w:lvl w:ilvl="2" w:tplc="04270005" w:tentative="1">
      <w:start w:val="1"/>
      <w:numFmt w:val="bullet"/>
      <w:lvlText w:val=""/>
      <w:lvlJc w:val="left"/>
      <w:pPr>
        <w:ind w:left="2949" w:hanging="360"/>
      </w:pPr>
      <w:rPr>
        <w:rFonts w:ascii="Wingdings" w:hAnsi="Wingdings" w:hint="default"/>
      </w:rPr>
    </w:lvl>
    <w:lvl w:ilvl="3" w:tplc="04270001" w:tentative="1">
      <w:start w:val="1"/>
      <w:numFmt w:val="bullet"/>
      <w:lvlText w:val=""/>
      <w:lvlJc w:val="left"/>
      <w:pPr>
        <w:ind w:left="3669" w:hanging="360"/>
      </w:pPr>
      <w:rPr>
        <w:rFonts w:ascii="Symbol" w:hAnsi="Symbol" w:hint="default"/>
      </w:rPr>
    </w:lvl>
    <w:lvl w:ilvl="4" w:tplc="04270003" w:tentative="1">
      <w:start w:val="1"/>
      <w:numFmt w:val="bullet"/>
      <w:lvlText w:val="o"/>
      <w:lvlJc w:val="left"/>
      <w:pPr>
        <w:ind w:left="4389" w:hanging="360"/>
      </w:pPr>
      <w:rPr>
        <w:rFonts w:ascii="Courier New" w:hAnsi="Courier New" w:cs="Courier New" w:hint="default"/>
      </w:rPr>
    </w:lvl>
    <w:lvl w:ilvl="5" w:tplc="04270005" w:tentative="1">
      <w:start w:val="1"/>
      <w:numFmt w:val="bullet"/>
      <w:lvlText w:val=""/>
      <w:lvlJc w:val="left"/>
      <w:pPr>
        <w:ind w:left="5109" w:hanging="360"/>
      </w:pPr>
      <w:rPr>
        <w:rFonts w:ascii="Wingdings" w:hAnsi="Wingdings" w:hint="default"/>
      </w:rPr>
    </w:lvl>
    <w:lvl w:ilvl="6" w:tplc="04270001" w:tentative="1">
      <w:start w:val="1"/>
      <w:numFmt w:val="bullet"/>
      <w:lvlText w:val=""/>
      <w:lvlJc w:val="left"/>
      <w:pPr>
        <w:ind w:left="5829" w:hanging="360"/>
      </w:pPr>
      <w:rPr>
        <w:rFonts w:ascii="Symbol" w:hAnsi="Symbol" w:hint="default"/>
      </w:rPr>
    </w:lvl>
    <w:lvl w:ilvl="7" w:tplc="04270003" w:tentative="1">
      <w:start w:val="1"/>
      <w:numFmt w:val="bullet"/>
      <w:lvlText w:val="o"/>
      <w:lvlJc w:val="left"/>
      <w:pPr>
        <w:ind w:left="6549" w:hanging="360"/>
      </w:pPr>
      <w:rPr>
        <w:rFonts w:ascii="Courier New" w:hAnsi="Courier New" w:cs="Courier New" w:hint="default"/>
      </w:rPr>
    </w:lvl>
    <w:lvl w:ilvl="8" w:tplc="04270005" w:tentative="1">
      <w:start w:val="1"/>
      <w:numFmt w:val="bullet"/>
      <w:lvlText w:val=""/>
      <w:lvlJc w:val="left"/>
      <w:pPr>
        <w:ind w:left="7269" w:hanging="360"/>
      </w:pPr>
      <w:rPr>
        <w:rFonts w:ascii="Wingdings" w:hAnsi="Wingdings" w:hint="default"/>
      </w:rPr>
    </w:lvl>
  </w:abstractNum>
  <w:abstractNum w:abstractNumId="18">
    <w:nsid w:val="7AAD00DD"/>
    <w:multiLevelType w:val="hybridMultilevel"/>
    <w:tmpl w:val="882EE888"/>
    <w:lvl w:ilvl="0" w:tplc="04270001">
      <w:start w:val="1"/>
      <w:numFmt w:val="bullet"/>
      <w:lvlText w:val=""/>
      <w:lvlJc w:val="left"/>
      <w:pPr>
        <w:tabs>
          <w:tab w:val="num" w:pos="720"/>
        </w:tabs>
        <w:ind w:left="720" w:hanging="360"/>
      </w:pPr>
      <w:rPr>
        <w:rFonts w:ascii="Symbol" w:hAnsi="Symbol" w:hint="default"/>
      </w:rPr>
    </w:lvl>
    <w:lvl w:ilvl="1" w:tplc="D066834A">
      <w:start w:val="1"/>
      <w:numFmt w:val="bullet"/>
      <w:lvlText w:val=""/>
      <w:lvlJc w:val="left"/>
      <w:pPr>
        <w:tabs>
          <w:tab w:val="num" w:pos="1440"/>
        </w:tabs>
        <w:ind w:left="1440" w:hanging="360"/>
      </w:pPr>
      <w:rPr>
        <w:rFonts w:ascii="Wingdings 3" w:hAnsi="Wingdings 3" w:hint="default"/>
      </w:rPr>
    </w:lvl>
    <w:lvl w:ilvl="2" w:tplc="349CBE2E">
      <w:start w:val="1"/>
      <w:numFmt w:val="bullet"/>
      <w:lvlText w:val=""/>
      <w:lvlJc w:val="left"/>
      <w:pPr>
        <w:tabs>
          <w:tab w:val="num" w:pos="2160"/>
        </w:tabs>
        <w:ind w:left="2160" w:hanging="360"/>
      </w:pPr>
      <w:rPr>
        <w:rFonts w:ascii="Wingdings 3" w:hAnsi="Wingdings 3" w:hint="default"/>
      </w:rPr>
    </w:lvl>
    <w:lvl w:ilvl="3" w:tplc="900803AE">
      <w:start w:val="1"/>
      <w:numFmt w:val="bullet"/>
      <w:lvlText w:val=""/>
      <w:lvlJc w:val="left"/>
      <w:pPr>
        <w:tabs>
          <w:tab w:val="num" w:pos="2880"/>
        </w:tabs>
        <w:ind w:left="2880" w:hanging="360"/>
      </w:pPr>
      <w:rPr>
        <w:rFonts w:ascii="Wingdings 3" w:hAnsi="Wingdings 3" w:hint="default"/>
      </w:rPr>
    </w:lvl>
    <w:lvl w:ilvl="4" w:tplc="634842A6">
      <w:start w:val="1"/>
      <w:numFmt w:val="bullet"/>
      <w:lvlText w:val=""/>
      <w:lvlJc w:val="left"/>
      <w:pPr>
        <w:tabs>
          <w:tab w:val="num" w:pos="3600"/>
        </w:tabs>
        <w:ind w:left="3600" w:hanging="360"/>
      </w:pPr>
      <w:rPr>
        <w:rFonts w:ascii="Wingdings 3" w:hAnsi="Wingdings 3" w:hint="default"/>
      </w:rPr>
    </w:lvl>
    <w:lvl w:ilvl="5" w:tplc="69AC7530">
      <w:start w:val="1"/>
      <w:numFmt w:val="bullet"/>
      <w:lvlText w:val=""/>
      <w:lvlJc w:val="left"/>
      <w:pPr>
        <w:tabs>
          <w:tab w:val="num" w:pos="4320"/>
        </w:tabs>
        <w:ind w:left="4320" w:hanging="360"/>
      </w:pPr>
      <w:rPr>
        <w:rFonts w:ascii="Wingdings 3" w:hAnsi="Wingdings 3" w:hint="default"/>
      </w:rPr>
    </w:lvl>
    <w:lvl w:ilvl="6" w:tplc="35FEDD42">
      <w:start w:val="1"/>
      <w:numFmt w:val="bullet"/>
      <w:lvlText w:val=""/>
      <w:lvlJc w:val="left"/>
      <w:pPr>
        <w:tabs>
          <w:tab w:val="num" w:pos="5040"/>
        </w:tabs>
        <w:ind w:left="5040" w:hanging="360"/>
      </w:pPr>
      <w:rPr>
        <w:rFonts w:ascii="Wingdings 3" w:hAnsi="Wingdings 3" w:hint="default"/>
      </w:rPr>
    </w:lvl>
    <w:lvl w:ilvl="7" w:tplc="CF7EA596">
      <w:start w:val="1"/>
      <w:numFmt w:val="bullet"/>
      <w:lvlText w:val=""/>
      <w:lvlJc w:val="left"/>
      <w:pPr>
        <w:tabs>
          <w:tab w:val="num" w:pos="5760"/>
        </w:tabs>
        <w:ind w:left="5760" w:hanging="360"/>
      </w:pPr>
      <w:rPr>
        <w:rFonts w:ascii="Wingdings 3" w:hAnsi="Wingdings 3" w:hint="default"/>
      </w:rPr>
    </w:lvl>
    <w:lvl w:ilvl="8" w:tplc="E95CEEB0">
      <w:start w:val="1"/>
      <w:numFmt w:val="bullet"/>
      <w:lvlText w:val=""/>
      <w:lvlJc w:val="left"/>
      <w:pPr>
        <w:tabs>
          <w:tab w:val="num" w:pos="6480"/>
        </w:tabs>
        <w:ind w:left="6480" w:hanging="360"/>
      </w:pPr>
      <w:rPr>
        <w:rFonts w:ascii="Wingdings 3" w:hAnsi="Wingdings 3" w:hint="default"/>
      </w:rPr>
    </w:lvl>
  </w:abstractNum>
  <w:num w:numId="1">
    <w:abstractNumId w:val="13"/>
  </w:num>
  <w:num w:numId="2">
    <w:abstractNumId w:val="5"/>
  </w:num>
  <w:num w:numId="3">
    <w:abstractNumId w:val="12"/>
  </w:num>
  <w:num w:numId="4">
    <w:abstractNumId w:val="3"/>
  </w:num>
  <w:num w:numId="5">
    <w:abstractNumId w:val="1"/>
  </w:num>
  <w:num w:numId="6">
    <w:abstractNumId w:val="0"/>
  </w:num>
  <w:num w:numId="7">
    <w:abstractNumId w:val="2"/>
  </w:num>
  <w:num w:numId="8">
    <w:abstractNumId w:val="17"/>
  </w:num>
  <w:num w:numId="9">
    <w:abstractNumId w:val="9"/>
  </w:num>
  <w:num w:numId="10">
    <w:abstractNumId w:val="15"/>
  </w:num>
  <w:num w:numId="11">
    <w:abstractNumId w:val="8"/>
  </w:num>
  <w:num w:numId="12">
    <w:abstractNumId w:val="10"/>
  </w:num>
  <w:num w:numId="13">
    <w:abstractNumId w:val="7"/>
  </w:num>
  <w:num w:numId="14">
    <w:abstractNumId w:val="11"/>
  </w:num>
  <w:num w:numId="15">
    <w:abstractNumId w:val="6"/>
  </w:num>
  <w:num w:numId="16">
    <w:abstractNumId w:val="6"/>
  </w:num>
  <w:num w:numId="17">
    <w:abstractNumId w:val="18"/>
  </w:num>
  <w:num w:numId="18">
    <w:abstractNumId w:val="4"/>
  </w:num>
  <w:num w:numId="19">
    <w:abstractNumId w:val="1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780"/>
    <w:rsid w:val="000005F7"/>
    <w:rsid w:val="000018C4"/>
    <w:rsid w:val="00001D90"/>
    <w:rsid w:val="000022FA"/>
    <w:rsid w:val="00003E3D"/>
    <w:rsid w:val="000044E0"/>
    <w:rsid w:val="00005260"/>
    <w:rsid w:val="00005404"/>
    <w:rsid w:val="000058B0"/>
    <w:rsid w:val="000060A2"/>
    <w:rsid w:val="0000646C"/>
    <w:rsid w:val="000067DB"/>
    <w:rsid w:val="00007123"/>
    <w:rsid w:val="00007F13"/>
    <w:rsid w:val="00011DD7"/>
    <w:rsid w:val="0001214D"/>
    <w:rsid w:val="00013A0F"/>
    <w:rsid w:val="0001439E"/>
    <w:rsid w:val="00015471"/>
    <w:rsid w:val="000157B1"/>
    <w:rsid w:val="00015991"/>
    <w:rsid w:val="000178D3"/>
    <w:rsid w:val="000179B7"/>
    <w:rsid w:val="00017F81"/>
    <w:rsid w:val="00020CE9"/>
    <w:rsid w:val="00020ED8"/>
    <w:rsid w:val="00021E52"/>
    <w:rsid w:val="000259FC"/>
    <w:rsid w:val="000266CE"/>
    <w:rsid w:val="00027D68"/>
    <w:rsid w:val="000306C8"/>
    <w:rsid w:val="00030E53"/>
    <w:rsid w:val="000311FD"/>
    <w:rsid w:val="0003131D"/>
    <w:rsid w:val="00034866"/>
    <w:rsid w:val="00035E62"/>
    <w:rsid w:val="0004014A"/>
    <w:rsid w:val="00040A81"/>
    <w:rsid w:val="00040F42"/>
    <w:rsid w:val="0004160D"/>
    <w:rsid w:val="000418A7"/>
    <w:rsid w:val="00044F78"/>
    <w:rsid w:val="000450E1"/>
    <w:rsid w:val="00045818"/>
    <w:rsid w:val="00045853"/>
    <w:rsid w:val="00045B5E"/>
    <w:rsid w:val="00045FB0"/>
    <w:rsid w:val="000475C0"/>
    <w:rsid w:val="00047640"/>
    <w:rsid w:val="000502C5"/>
    <w:rsid w:val="00051328"/>
    <w:rsid w:val="0005253D"/>
    <w:rsid w:val="00052B45"/>
    <w:rsid w:val="00052F5E"/>
    <w:rsid w:val="000530AC"/>
    <w:rsid w:val="00053A4D"/>
    <w:rsid w:val="000552FE"/>
    <w:rsid w:val="000557E8"/>
    <w:rsid w:val="00056171"/>
    <w:rsid w:val="000570D3"/>
    <w:rsid w:val="00057715"/>
    <w:rsid w:val="00057838"/>
    <w:rsid w:val="000600F6"/>
    <w:rsid w:val="000603CB"/>
    <w:rsid w:val="00060BB9"/>
    <w:rsid w:val="00060E18"/>
    <w:rsid w:val="0006101A"/>
    <w:rsid w:val="00065481"/>
    <w:rsid w:val="00066971"/>
    <w:rsid w:val="00067A41"/>
    <w:rsid w:val="00070994"/>
    <w:rsid w:val="00071EE6"/>
    <w:rsid w:val="00072177"/>
    <w:rsid w:val="00072495"/>
    <w:rsid w:val="000725FB"/>
    <w:rsid w:val="000732C4"/>
    <w:rsid w:val="00073FBD"/>
    <w:rsid w:val="00074961"/>
    <w:rsid w:val="000759C2"/>
    <w:rsid w:val="00080739"/>
    <w:rsid w:val="00082123"/>
    <w:rsid w:val="000827E3"/>
    <w:rsid w:val="0008320E"/>
    <w:rsid w:val="0008395C"/>
    <w:rsid w:val="000857FB"/>
    <w:rsid w:val="00085ED8"/>
    <w:rsid w:val="000877BE"/>
    <w:rsid w:val="0009120A"/>
    <w:rsid w:val="0009121D"/>
    <w:rsid w:val="000934F7"/>
    <w:rsid w:val="000939C1"/>
    <w:rsid w:val="00093DB7"/>
    <w:rsid w:val="00094BA4"/>
    <w:rsid w:val="00095E25"/>
    <w:rsid w:val="00096EE8"/>
    <w:rsid w:val="000A04AD"/>
    <w:rsid w:val="000A082F"/>
    <w:rsid w:val="000A0A48"/>
    <w:rsid w:val="000A2483"/>
    <w:rsid w:val="000A336B"/>
    <w:rsid w:val="000A387F"/>
    <w:rsid w:val="000A3A39"/>
    <w:rsid w:val="000A3FAE"/>
    <w:rsid w:val="000A43A0"/>
    <w:rsid w:val="000A4DC9"/>
    <w:rsid w:val="000A4F1F"/>
    <w:rsid w:val="000A4F86"/>
    <w:rsid w:val="000A56CB"/>
    <w:rsid w:val="000A58D9"/>
    <w:rsid w:val="000A6674"/>
    <w:rsid w:val="000A7728"/>
    <w:rsid w:val="000A7818"/>
    <w:rsid w:val="000A7864"/>
    <w:rsid w:val="000A7F05"/>
    <w:rsid w:val="000A7FB0"/>
    <w:rsid w:val="000B1066"/>
    <w:rsid w:val="000B1E0E"/>
    <w:rsid w:val="000B2C59"/>
    <w:rsid w:val="000B2F49"/>
    <w:rsid w:val="000B5C86"/>
    <w:rsid w:val="000C1F62"/>
    <w:rsid w:val="000C1FEC"/>
    <w:rsid w:val="000C225D"/>
    <w:rsid w:val="000C2EF3"/>
    <w:rsid w:val="000C48C0"/>
    <w:rsid w:val="000C58CA"/>
    <w:rsid w:val="000C601C"/>
    <w:rsid w:val="000C66A9"/>
    <w:rsid w:val="000C721B"/>
    <w:rsid w:val="000C7C20"/>
    <w:rsid w:val="000D06BB"/>
    <w:rsid w:val="000D1E63"/>
    <w:rsid w:val="000D3C33"/>
    <w:rsid w:val="000D4593"/>
    <w:rsid w:val="000D785A"/>
    <w:rsid w:val="000E13B5"/>
    <w:rsid w:val="000E20A8"/>
    <w:rsid w:val="000E2C8D"/>
    <w:rsid w:val="000E3E57"/>
    <w:rsid w:val="000E70E1"/>
    <w:rsid w:val="000E760F"/>
    <w:rsid w:val="000E7CB2"/>
    <w:rsid w:val="000F015D"/>
    <w:rsid w:val="000F0853"/>
    <w:rsid w:val="000F0A43"/>
    <w:rsid w:val="000F2C49"/>
    <w:rsid w:val="000F31A0"/>
    <w:rsid w:val="000F35E8"/>
    <w:rsid w:val="000F36CC"/>
    <w:rsid w:val="000F3A5D"/>
    <w:rsid w:val="000F5AD8"/>
    <w:rsid w:val="000F685F"/>
    <w:rsid w:val="000F70FE"/>
    <w:rsid w:val="000F75AA"/>
    <w:rsid w:val="00100B4C"/>
    <w:rsid w:val="0010120B"/>
    <w:rsid w:val="00102D58"/>
    <w:rsid w:val="0010361B"/>
    <w:rsid w:val="001044E0"/>
    <w:rsid w:val="0010462D"/>
    <w:rsid w:val="00106167"/>
    <w:rsid w:val="001065E3"/>
    <w:rsid w:val="001066CF"/>
    <w:rsid w:val="00106754"/>
    <w:rsid w:val="00106977"/>
    <w:rsid w:val="001079B4"/>
    <w:rsid w:val="00107AE0"/>
    <w:rsid w:val="00110487"/>
    <w:rsid w:val="001104A8"/>
    <w:rsid w:val="001125FC"/>
    <w:rsid w:val="00112650"/>
    <w:rsid w:val="00112FB1"/>
    <w:rsid w:val="0011344D"/>
    <w:rsid w:val="00115FB7"/>
    <w:rsid w:val="00116108"/>
    <w:rsid w:val="00116E63"/>
    <w:rsid w:val="00116F60"/>
    <w:rsid w:val="00117516"/>
    <w:rsid w:val="00117DF2"/>
    <w:rsid w:val="00121099"/>
    <w:rsid w:val="0012292B"/>
    <w:rsid w:val="001241A4"/>
    <w:rsid w:val="001243FD"/>
    <w:rsid w:val="00124605"/>
    <w:rsid w:val="00124813"/>
    <w:rsid w:val="00124A84"/>
    <w:rsid w:val="00126995"/>
    <w:rsid w:val="00126EC5"/>
    <w:rsid w:val="00127BE7"/>
    <w:rsid w:val="00127DFF"/>
    <w:rsid w:val="00130E41"/>
    <w:rsid w:val="0013241C"/>
    <w:rsid w:val="00132A68"/>
    <w:rsid w:val="00132EA1"/>
    <w:rsid w:val="00134118"/>
    <w:rsid w:val="001344D5"/>
    <w:rsid w:val="00136BEA"/>
    <w:rsid w:val="00137385"/>
    <w:rsid w:val="0013799B"/>
    <w:rsid w:val="001413D6"/>
    <w:rsid w:val="00141C6C"/>
    <w:rsid w:val="00143FD5"/>
    <w:rsid w:val="00143FD6"/>
    <w:rsid w:val="001443BC"/>
    <w:rsid w:val="001451BB"/>
    <w:rsid w:val="00146534"/>
    <w:rsid w:val="00146665"/>
    <w:rsid w:val="001479F7"/>
    <w:rsid w:val="00150730"/>
    <w:rsid w:val="00150B4A"/>
    <w:rsid w:val="001529E7"/>
    <w:rsid w:val="00154126"/>
    <w:rsid w:val="00154E46"/>
    <w:rsid w:val="00155ABF"/>
    <w:rsid w:val="00162041"/>
    <w:rsid w:val="00162DDF"/>
    <w:rsid w:val="0016431B"/>
    <w:rsid w:val="0016507E"/>
    <w:rsid w:val="00165937"/>
    <w:rsid w:val="001665B5"/>
    <w:rsid w:val="001667EA"/>
    <w:rsid w:val="00167F1F"/>
    <w:rsid w:val="001707DC"/>
    <w:rsid w:val="00171A3E"/>
    <w:rsid w:val="00172451"/>
    <w:rsid w:val="00172F86"/>
    <w:rsid w:val="001742F7"/>
    <w:rsid w:val="0017665B"/>
    <w:rsid w:val="0017685C"/>
    <w:rsid w:val="001768E6"/>
    <w:rsid w:val="0017743E"/>
    <w:rsid w:val="001812AB"/>
    <w:rsid w:val="00182020"/>
    <w:rsid w:val="00182561"/>
    <w:rsid w:val="00183292"/>
    <w:rsid w:val="0018352E"/>
    <w:rsid w:val="001859EC"/>
    <w:rsid w:val="001864D8"/>
    <w:rsid w:val="00192E21"/>
    <w:rsid w:val="0019567B"/>
    <w:rsid w:val="00195868"/>
    <w:rsid w:val="00195AC3"/>
    <w:rsid w:val="00197531"/>
    <w:rsid w:val="001975D5"/>
    <w:rsid w:val="00197AFD"/>
    <w:rsid w:val="001A04DE"/>
    <w:rsid w:val="001A0780"/>
    <w:rsid w:val="001A080D"/>
    <w:rsid w:val="001A0B87"/>
    <w:rsid w:val="001A0E22"/>
    <w:rsid w:val="001A1028"/>
    <w:rsid w:val="001A1BE2"/>
    <w:rsid w:val="001A2F94"/>
    <w:rsid w:val="001A417E"/>
    <w:rsid w:val="001A4912"/>
    <w:rsid w:val="001A52B5"/>
    <w:rsid w:val="001A6292"/>
    <w:rsid w:val="001A66C0"/>
    <w:rsid w:val="001A694F"/>
    <w:rsid w:val="001A7EAD"/>
    <w:rsid w:val="001B0499"/>
    <w:rsid w:val="001B1DF2"/>
    <w:rsid w:val="001B1EF0"/>
    <w:rsid w:val="001B3F85"/>
    <w:rsid w:val="001B4E61"/>
    <w:rsid w:val="001B5BB5"/>
    <w:rsid w:val="001B6172"/>
    <w:rsid w:val="001B6621"/>
    <w:rsid w:val="001B6F4E"/>
    <w:rsid w:val="001B7D1F"/>
    <w:rsid w:val="001B7EC2"/>
    <w:rsid w:val="001C00C8"/>
    <w:rsid w:val="001C05CF"/>
    <w:rsid w:val="001C0998"/>
    <w:rsid w:val="001C0E81"/>
    <w:rsid w:val="001C121D"/>
    <w:rsid w:val="001C3413"/>
    <w:rsid w:val="001C3471"/>
    <w:rsid w:val="001C40EB"/>
    <w:rsid w:val="001C44EC"/>
    <w:rsid w:val="001C45F5"/>
    <w:rsid w:val="001C53C5"/>
    <w:rsid w:val="001C6BF1"/>
    <w:rsid w:val="001C7404"/>
    <w:rsid w:val="001C7621"/>
    <w:rsid w:val="001C7AD5"/>
    <w:rsid w:val="001D01EF"/>
    <w:rsid w:val="001D37DB"/>
    <w:rsid w:val="001D42FA"/>
    <w:rsid w:val="001D4F9F"/>
    <w:rsid w:val="001D5024"/>
    <w:rsid w:val="001D64B4"/>
    <w:rsid w:val="001E09C0"/>
    <w:rsid w:val="001E20B3"/>
    <w:rsid w:val="001E21A2"/>
    <w:rsid w:val="001E2818"/>
    <w:rsid w:val="001E3E61"/>
    <w:rsid w:val="001E4F0A"/>
    <w:rsid w:val="001E587A"/>
    <w:rsid w:val="001E6EF2"/>
    <w:rsid w:val="001E7B3F"/>
    <w:rsid w:val="001E7FD5"/>
    <w:rsid w:val="001F0C3E"/>
    <w:rsid w:val="001F1173"/>
    <w:rsid w:val="001F2E18"/>
    <w:rsid w:val="001F5EDC"/>
    <w:rsid w:val="001F62D0"/>
    <w:rsid w:val="001F687F"/>
    <w:rsid w:val="001F76A9"/>
    <w:rsid w:val="0020058A"/>
    <w:rsid w:val="00200ED0"/>
    <w:rsid w:val="00201A11"/>
    <w:rsid w:val="00201E75"/>
    <w:rsid w:val="00202A82"/>
    <w:rsid w:val="00204027"/>
    <w:rsid w:val="002049BA"/>
    <w:rsid w:val="00204E19"/>
    <w:rsid w:val="002054D3"/>
    <w:rsid w:val="00206FA9"/>
    <w:rsid w:val="00210227"/>
    <w:rsid w:val="002103C5"/>
    <w:rsid w:val="00211F36"/>
    <w:rsid w:val="0021282A"/>
    <w:rsid w:val="00213A04"/>
    <w:rsid w:val="002146EA"/>
    <w:rsid w:val="002149DA"/>
    <w:rsid w:val="002153AC"/>
    <w:rsid w:val="00216AEC"/>
    <w:rsid w:val="00221216"/>
    <w:rsid w:val="0022141F"/>
    <w:rsid w:val="00221D89"/>
    <w:rsid w:val="00221DDD"/>
    <w:rsid w:val="00223355"/>
    <w:rsid w:val="002250D4"/>
    <w:rsid w:val="00225AD9"/>
    <w:rsid w:val="00226821"/>
    <w:rsid w:val="00227843"/>
    <w:rsid w:val="00230C5B"/>
    <w:rsid w:val="00230CB0"/>
    <w:rsid w:val="00230D9B"/>
    <w:rsid w:val="00231307"/>
    <w:rsid w:val="00232108"/>
    <w:rsid w:val="00232199"/>
    <w:rsid w:val="00232C28"/>
    <w:rsid w:val="0023337E"/>
    <w:rsid w:val="00233527"/>
    <w:rsid w:val="00233A0D"/>
    <w:rsid w:val="00233BFA"/>
    <w:rsid w:val="00233E04"/>
    <w:rsid w:val="00234559"/>
    <w:rsid w:val="00235E01"/>
    <w:rsid w:val="00236EDD"/>
    <w:rsid w:val="00237206"/>
    <w:rsid w:val="0024000E"/>
    <w:rsid w:val="0024076C"/>
    <w:rsid w:val="0024110D"/>
    <w:rsid w:val="00241C64"/>
    <w:rsid w:val="0024309F"/>
    <w:rsid w:val="0024356F"/>
    <w:rsid w:val="00244D3D"/>
    <w:rsid w:val="00245106"/>
    <w:rsid w:val="00245613"/>
    <w:rsid w:val="002459E9"/>
    <w:rsid w:val="0024758E"/>
    <w:rsid w:val="00251125"/>
    <w:rsid w:val="002513BB"/>
    <w:rsid w:val="00251FD7"/>
    <w:rsid w:val="00253BB1"/>
    <w:rsid w:val="00256A36"/>
    <w:rsid w:val="00257719"/>
    <w:rsid w:val="0026081B"/>
    <w:rsid w:val="0026096D"/>
    <w:rsid w:val="00261CAC"/>
    <w:rsid w:val="0026284B"/>
    <w:rsid w:val="00262F63"/>
    <w:rsid w:val="00263847"/>
    <w:rsid w:val="00263C70"/>
    <w:rsid w:val="002641AC"/>
    <w:rsid w:val="002643D4"/>
    <w:rsid w:val="002644EA"/>
    <w:rsid w:val="002647D0"/>
    <w:rsid w:val="00264BEE"/>
    <w:rsid w:val="0026507E"/>
    <w:rsid w:val="00265CE3"/>
    <w:rsid w:val="00266363"/>
    <w:rsid w:val="00266628"/>
    <w:rsid w:val="00270671"/>
    <w:rsid w:val="00271DEF"/>
    <w:rsid w:val="00272741"/>
    <w:rsid w:val="00272D29"/>
    <w:rsid w:val="0027323D"/>
    <w:rsid w:val="002732FA"/>
    <w:rsid w:val="00273970"/>
    <w:rsid w:val="00273F70"/>
    <w:rsid w:val="0027558D"/>
    <w:rsid w:val="00276C31"/>
    <w:rsid w:val="00277637"/>
    <w:rsid w:val="002814E5"/>
    <w:rsid w:val="00281B9F"/>
    <w:rsid w:val="002836CE"/>
    <w:rsid w:val="00283B84"/>
    <w:rsid w:val="002848AD"/>
    <w:rsid w:val="00285D73"/>
    <w:rsid w:val="00287656"/>
    <w:rsid w:val="002877B8"/>
    <w:rsid w:val="00291B1E"/>
    <w:rsid w:val="00292684"/>
    <w:rsid w:val="00292A2A"/>
    <w:rsid w:val="00295AB3"/>
    <w:rsid w:val="002A030F"/>
    <w:rsid w:val="002A0AAB"/>
    <w:rsid w:val="002A0B45"/>
    <w:rsid w:val="002A1502"/>
    <w:rsid w:val="002A1939"/>
    <w:rsid w:val="002A1DD1"/>
    <w:rsid w:val="002A234D"/>
    <w:rsid w:val="002A288D"/>
    <w:rsid w:val="002A3011"/>
    <w:rsid w:val="002A38F2"/>
    <w:rsid w:val="002A43E6"/>
    <w:rsid w:val="002A503C"/>
    <w:rsid w:val="002A7CDC"/>
    <w:rsid w:val="002B06BB"/>
    <w:rsid w:val="002B2338"/>
    <w:rsid w:val="002B39D4"/>
    <w:rsid w:val="002B3E62"/>
    <w:rsid w:val="002B5965"/>
    <w:rsid w:val="002B6082"/>
    <w:rsid w:val="002B644D"/>
    <w:rsid w:val="002B730D"/>
    <w:rsid w:val="002B7418"/>
    <w:rsid w:val="002B76CB"/>
    <w:rsid w:val="002C1CA2"/>
    <w:rsid w:val="002C253A"/>
    <w:rsid w:val="002C2FE4"/>
    <w:rsid w:val="002C3F5A"/>
    <w:rsid w:val="002C3F7A"/>
    <w:rsid w:val="002C4E4E"/>
    <w:rsid w:val="002C7852"/>
    <w:rsid w:val="002D0239"/>
    <w:rsid w:val="002D081E"/>
    <w:rsid w:val="002D0EBD"/>
    <w:rsid w:val="002D21A1"/>
    <w:rsid w:val="002D2E44"/>
    <w:rsid w:val="002D3662"/>
    <w:rsid w:val="002D43AC"/>
    <w:rsid w:val="002D4A53"/>
    <w:rsid w:val="002D76F5"/>
    <w:rsid w:val="002D76FF"/>
    <w:rsid w:val="002D7B04"/>
    <w:rsid w:val="002E26C1"/>
    <w:rsid w:val="002E2BE9"/>
    <w:rsid w:val="002E522A"/>
    <w:rsid w:val="002E57F6"/>
    <w:rsid w:val="002E5D3B"/>
    <w:rsid w:val="002E61D2"/>
    <w:rsid w:val="002E6E84"/>
    <w:rsid w:val="002E7005"/>
    <w:rsid w:val="002E77FE"/>
    <w:rsid w:val="002E7AB0"/>
    <w:rsid w:val="002F257F"/>
    <w:rsid w:val="002F328F"/>
    <w:rsid w:val="002F3C88"/>
    <w:rsid w:val="002F4172"/>
    <w:rsid w:val="002F4336"/>
    <w:rsid w:val="002F5FE5"/>
    <w:rsid w:val="002F6390"/>
    <w:rsid w:val="002F6654"/>
    <w:rsid w:val="002F6EC4"/>
    <w:rsid w:val="002F7081"/>
    <w:rsid w:val="00300486"/>
    <w:rsid w:val="003005BE"/>
    <w:rsid w:val="00300E79"/>
    <w:rsid w:val="003014E2"/>
    <w:rsid w:val="003018EE"/>
    <w:rsid w:val="00302F8A"/>
    <w:rsid w:val="0030311D"/>
    <w:rsid w:val="00303A74"/>
    <w:rsid w:val="0030539E"/>
    <w:rsid w:val="00311283"/>
    <w:rsid w:val="003115F4"/>
    <w:rsid w:val="00312ADF"/>
    <w:rsid w:val="00313063"/>
    <w:rsid w:val="003134EE"/>
    <w:rsid w:val="00313ECA"/>
    <w:rsid w:val="00315E65"/>
    <w:rsid w:val="0031616F"/>
    <w:rsid w:val="0031675F"/>
    <w:rsid w:val="003170BA"/>
    <w:rsid w:val="00320135"/>
    <w:rsid w:val="003202C0"/>
    <w:rsid w:val="00320797"/>
    <w:rsid w:val="00321076"/>
    <w:rsid w:val="003215C4"/>
    <w:rsid w:val="00323340"/>
    <w:rsid w:val="00324369"/>
    <w:rsid w:val="00324FAF"/>
    <w:rsid w:val="00325906"/>
    <w:rsid w:val="00325F0D"/>
    <w:rsid w:val="00326334"/>
    <w:rsid w:val="00326B63"/>
    <w:rsid w:val="00327BDE"/>
    <w:rsid w:val="00327D51"/>
    <w:rsid w:val="0033048A"/>
    <w:rsid w:val="00330820"/>
    <w:rsid w:val="0033197B"/>
    <w:rsid w:val="003334DB"/>
    <w:rsid w:val="003337AA"/>
    <w:rsid w:val="00333AF9"/>
    <w:rsid w:val="0033430C"/>
    <w:rsid w:val="0033507E"/>
    <w:rsid w:val="00337008"/>
    <w:rsid w:val="00341973"/>
    <w:rsid w:val="0034206B"/>
    <w:rsid w:val="0034255E"/>
    <w:rsid w:val="0034389C"/>
    <w:rsid w:val="00343D87"/>
    <w:rsid w:val="0034429F"/>
    <w:rsid w:val="0034543A"/>
    <w:rsid w:val="00345938"/>
    <w:rsid w:val="003466BF"/>
    <w:rsid w:val="003468DC"/>
    <w:rsid w:val="00346FC1"/>
    <w:rsid w:val="00350155"/>
    <w:rsid w:val="003526E0"/>
    <w:rsid w:val="00352B68"/>
    <w:rsid w:val="003538A8"/>
    <w:rsid w:val="0035658F"/>
    <w:rsid w:val="00356ADC"/>
    <w:rsid w:val="00357941"/>
    <w:rsid w:val="003602F1"/>
    <w:rsid w:val="00360C88"/>
    <w:rsid w:val="0036115C"/>
    <w:rsid w:val="00361D4C"/>
    <w:rsid w:val="00362509"/>
    <w:rsid w:val="003627D7"/>
    <w:rsid w:val="00362C7D"/>
    <w:rsid w:val="003634BB"/>
    <w:rsid w:val="00364DDF"/>
    <w:rsid w:val="00365934"/>
    <w:rsid w:val="003666AD"/>
    <w:rsid w:val="00367F5F"/>
    <w:rsid w:val="00370CD3"/>
    <w:rsid w:val="00371BD9"/>
    <w:rsid w:val="003721E7"/>
    <w:rsid w:val="003728E2"/>
    <w:rsid w:val="003729FB"/>
    <w:rsid w:val="00372A7B"/>
    <w:rsid w:val="00373B58"/>
    <w:rsid w:val="003740E4"/>
    <w:rsid w:val="00374270"/>
    <w:rsid w:val="00374306"/>
    <w:rsid w:val="00374D3D"/>
    <w:rsid w:val="0037512F"/>
    <w:rsid w:val="00376311"/>
    <w:rsid w:val="00377944"/>
    <w:rsid w:val="003800D2"/>
    <w:rsid w:val="00381AAE"/>
    <w:rsid w:val="00381C89"/>
    <w:rsid w:val="00381FB2"/>
    <w:rsid w:val="003843FF"/>
    <w:rsid w:val="00384ACD"/>
    <w:rsid w:val="00385297"/>
    <w:rsid w:val="00386033"/>
    <w:rsid w:val="00390BEA"/>
    <w:rsid w:val="00392ABF"/>
    <w:rsid w:val="00392E1A"/>
    <w:rsid w:val="00393069"/>
    <w:rsid w:val="00393462"/>
    <w:rsid w:val="00395E7B"/>
    <w:rsid w:val="0039652D"/>
    <w:rsid w:val="003A18E7"/>
    <w:rsid w:val="003A226A"/>
    <w:rsid w:val="003A30CA"/>
    <w:rsid w:val="003A3604"/>
    <w:rsid w:val="003A3893"/>
    <w:rsid w:val="003A49D2"/>
    <w:rsid w:val="003A55F0"/>
    <w:rsid w:val="003A7AE8"/>
    <w:rsid w:val="003B0BAE"/>
    <w:rsid w:val="003B0F80"/>
    <w:rsid w:val="003B1BF7"/>
    <w:rsid w:val="003B2579"/>
    <w:rsid w:val="003B3C21"/>
    <w:rsid w:val="003B4B4B"/>
    <w:rsid w:val="003B4CE8"/>
    <w:rsid w:val="003B4E3F"/>
    <w:rsid w:val="003B5410"/>
    <w:rsid w:val="003B7241"/>
    <w:rsid w:val="003C14BF"/>
    <w:rsid w:val="003C1D47"/>
    <w:rsid w:val="003C2BBA"/>
    <w:rsid w:val="003C3048"/>
    <w:rsid w:val="003C6BFA"/>
    <w:rsid w:val="003D1F26"/>
    <w:rsid w:val="003D2E5D"/>
    <w:rsid w:val="003D2EA4"/>
    <w:rsid w:val="003D376B"/>
    <w:rsid w:val="003D3C14"/>
    <w:rsid w:val="003D3FDC"/>
    <w:rsid w:val="003D5A12"/>
    <w:rsid w:val="003D65F3"/>
    <w:rsid w:val="003D6C2F"/>
    <w:rsid w:val="003E16EF"/>
    <w:rsid w:val="003E18BE"/>
    <w:rsid w:val="003E202C"/>
    <w:rsid w:val="003E2777"/>
    <w:rsid w:val="003E361B"/>
    <w:rsid w:val="003E5512"/>
    <w:rsid w:val="003E7443"/>
    <w:rsid w:val="003F0311"/>
    <w:rsid w:val="003F1A1A"/>
    <w:rsid w:val="003F1A98"/>
    <w:rsid w:val="003F3162"/>
    <w:rsid w:val="003F44C1"/>
    <w:rsid w:val="003F463E"/>
    <w:rsid w:val="003F59BA"/>
    <w:rsid w:val="003F60A2"/>
    <w:rsid w:val="003F6D0F"/>
    <w:rsid w:val="003F6F1C"/>
    <w:rsid w:val="003F79A2"/>
    <w:rsid w:val="003F7D64"/>
    <w:rsid w:val="004035F0"/>
    <w:rsid w:val="0040411B"/>
    <w:rsid w:val="004053EA"/>
    <w:rsid w:val="00405664"/>
    <w:rsid w:val="00406F7A"/>
    <w:rsid w:val="00410941"/>
    <w:rsid w:val="00411A96"/>
    <w:rsid w:val="00411B1A"/>
    <w:rsid w:val="00411CD8"/>
    <w:rsid w:val="0041250D"/>
    <w:rsid w:val="004127D0"/>
    <w:rsid w:val="00412862"/>
    <w:rsid w:val="004129E8"/>
    <w:rsid w:val="00412EAC"/>
    <w:rsid w:val="00413D52"/>
    <w:rsid w:val="00414A8B"/>
    <w:rsid w:val="00414D8F"/>
    <w:rsid w:val="00415A1C"/>
    <w:rsid w:val="0041692B"/>
    <w:rsid w:val="0041709F"/>
    <w:rsid w:val="0041735B"/>
    <w:rsid w:val="00417531"/>
    <w:rsid w:val="00420952"/>
    <w:rsid w:val="004211D9"/>
    <w:rsid w:val="00421C13"/>
    <w:rsid w:val="00421EFE"/>
    <w:rsid w:val="0042252A"/>
    <w:rsid w:val="00423696"/>
    <w:rsid w:val="00423933"/>
    <w:rsid w:val="004239F9"/>
    <w:rsid w:val="00423F69"/>
    <w:rsid w:val="00425800"/>
    <w:rsid w:val="004261BD"/>
    <w:rsid w:val="00430A3C"/>
    <w:rsid w:val="004323D6"/>
    <w:rsid w:val="00433488"/>
    <w:rsid w:val="00433CEC"/>
    <w:rsid w:val="0043425F"/>
    <w:rsid w:val="00435451"/>
    <w:rsid w:val="004379F9"/>
    <w:rsid w:val="00437B79"/>
    <w:rsid w:val="00440159"/>
    <w:rsid w:val="00440F79"/>
    <w:rsid w:val="004419AB"/>
    <w:rsid w:val="00441B6D"/>
    <w:rsid w:val="00441D3C"/>
    <w:rsid w:val="0044394B"/>
    <w:rsid w:val="00443B64"/>
    <w:rsid w:val="00444296"/>
    <w:rsid w:val="0044436F"/>
    <w:rsid w:val="0044461E"/>
    <w:rsid w:val="00444D15"/>
    <w:rsid w:val="00445CE2"/>
    <w:rsid w:val="00446364"/>
    <w:rsid w:val="004509AB"/>
    <w:rsid w:val="00450DBC"/>
    <w:rsid w:val="00451B56"/>
    <w:rsid w:val="00452B9E"/>
    <w:rsid w:val="00452C82"/>
    <w:rsid w:val="00452E68"/>
    <w:rsid w:val="00455333"/>
    <w:rsid w:val="004569AA"/>
    <w:rsid w:val="00456BE7"/>
    <w:rsid w:val="00457ABF"/>
    <w:rsid w:val="00457F37"/>
    <w:rsid w:val="004601AE"/>
    <w:rsid w:val="00461849"/>
    <w:rsid w:val="00462636"/>
    <w:rsid w:val="00462907"/>
    <w:rsid w:val="00464BB1"/>
    <w:rsid w:val="00467093"/>
    <w:rsid w:val="00473BC0"/>
    <w:rsid w:val="00473E62"/>
    <w:rsid w:val="00474DFF"/>
    <w:rsid w:val="00474E75"/>
    <w:rsid w:val="00474FF8"/>
    <w:rsid w:val="004750AD"/>
    <w:rsid w:val="00476388"/>
    <w:rsid w:val="00476A35"/>
    <w:rsid w:val="00476EBB"/>
    <w:rsid w:val="00477160"/>
    <w:rsid w:val="00477198"/>
    <w:rsid w:val="0048043A"/>
    <w:rsid w:val="004810CD"/>
    <w:rsid w:val="004827BE"/>
    <w:rsid w:val="004849ED"/>
    <w:rsid w:val="00484B46"/>
    <w:rsid w:val="00485B2A"/>
    <w:rsid w:val="00485CB7"/>
    <w:rsid w:val="00486908"/>
    <w:rsid w:val="00487ED2"/>
    <w:rsid w:val="004902DB"/>
    <w:rsid w:val="00490824"/>
    <w:rsid w:val="00491F65"/>
    <w:rsid w:val="0049252E"/>
    <w:rsid w:val="00493F42"/>
    <w:rsid w:val="004941C4"/>
    <w:rsid w:val="0049542D"/>
    <w:rsid w:val="00495677"/>
    <w:rsid w:val="00495948"/>
    <w:rsid w:val="00495FD8"/>
    <w:rsid w:val="00496C15"/>
    <w:rsid w:val="004A02EF"/>
    <w:rsid w:val="004A19ED"/>
    <w:rsid w:val="004A2635"/>
    <w:rsid w:val="004A3535"/>
    <w:rsid w:val="004A4435"/>
    <w:rsid w:val="004A5D39"/>
    <w:rsid w:val="004A709C"/>
    <w:rsid w:val="004B058F"/>
    <w:rsid w:val="004B3FE4"/>
    <w:rsid w:val="004B4509"/>
    <w:rsid w:val="004B4F64"/>
    <w:rsid w:val="004B5386"/>
    <w:rsid w:val="004B5BD5"/>
    <w:rsid w:val="004B5C9A"/>
    <w:rsid w:val="004B764A"/>
    <w:rsid w:val="004C0068"/>
    <w:rsid w:val="004C0B19"/>
    <w:rsid w:val="004C0E07"/>
    <w:rsid w:val="004C32FE"/>
    <w:rsid w:val="004C4E7C"/>
    <w:rsid w:val="004C513D"/>
    <w:rsid w:val="004C52D9"/>
    <w:rsid w:val="004C5990"/>
    <w:rsid w:val="004C63B0"/>
    <w:rsid w:val="004C6E14"/>
    <w:rsid w:val="004C758D"/>
    <w:rsid w:val="004C7808"/>
    <w:rsid w:val="004D04BB"/>
    <w:rsid w:val="004D107B"/>
    <w:rsid w:val="004D14ED"/>
    <w:rsid w:val="004D1DE8"/>
    <w:rsid w:val="004D2172"/>
    <w:rsid w:val="004D2F19"/>
    <w:rsid w:val="004D2F6C"/>
    <w:rsid w:val="004D31E7"/>
    <w:rsid w:val="004D3B73"/>
    <w:rsid w:val="004D4153"/>
    <w:rsid w:val="004D452C"/>
    <w:rsid w:val="004D5792"/>
    <w:rsid w:val="004D5861"/>
    <w:rsid w:val="004D5EAB"/>
    <w:rsid w:val="004D622E"/>
    <w:rsid w:val="004D6A4E"/>
    <w:rsid w:val="004D6D68"/>
    <w:rsid w:val="004D7EB4"/>
    <w:rsid w:val="004D7F19"/>
    <w:rsid w:val="004E1DC9"/>
    <w:rsid w:val="004E4BD2"/>
    <w:rsid w:val="004E628F"/>
    <w:rsid w:val="004E7877"/>
    <w:rsid w:val="004E7EFD"/>
    <w:rsid w:val="004F009C"/>
    <w:rsid w:val="004F1B66"/>
    <w:rsid w:val="004F1FC0"/>
    <w:rsid w:val="004F2186"/>
    <w:rsid w:val="004F23A0"/>
    <w:rsid w:val="004F2C1D"/>
    <w:rsid w:val="004F3EEA"/>
    <w:rsid w:val="004F4A7E"/>
    <w:rsid w:val="004F5122"/>
    <w:rsid w:val="004F68DC"/>
    <w:rsid w:val="004F6C0C"/>
    <w:rsid w:val="00500107"/>
    <w:rsid w:val="0050021A"/>
    <w:rsid w:val="0050197F"/>
    <w:rsid w:val="005027F1"/>
    <w:rsid w:val="00502CCD"/>
    <w:rsid w:val="0050376C"/>
    <w:rsid w:val="00503F01"/>
    <w:rsid w:val="005043B4"/>
    <w:rsid w:val="005048A4"/>
    <w:rsid w:val="005064AD"/>
    <w:rsid w:val="00507345"/>
    <w:rsid w:val="00507961"/>
    <w:rsid w:val="00507E79"/>
    <w:rsid w:val="005109C8"/>
    <w:rsid w:val="0051291A"/>
    <w:rsid w:val="00512E89"/>
    <w:rsid w:val="005136E3"/>
    <w:rsid w:val="005146BE"/>
    <w:rsid w:val="00515A1A"/>
    <w:rsid w:val="0051637F"/>
    <w:rsid w:val="0051679B"/>
    <w:rsid w:val="00517458"/>
    <w:rsid w:val="005226ED"/>
    <w:rsid w:val="00522E37"/>
    <w:rsid w:val="00524CC4"/>
    <w:rsid w:val="00526C5D"/>
    <w:rsid w:val="0052713D"/>
    <w:rsid w:val="005274D5"/>
    <w:rsid w:val="005323DD"/>
    <w:rsid w:val="005333D1"/>
    <w:rsid w:val="00533E11"/>
    <w:rsid w:val="005352A4"/>
    <w:rsid w:val="005354A5"/>
    <w:rsid w:val="00535C11"/>
    <w:rsid w:val="005374AD"/>
    <w:rsid w:val="00540826"/>
    <w:rsid w:val="00541901"/>
    <w:rsid w:val="005421DB"/>
    <w:rsid w:val="00543315"/>
    <w:rsid w:val="0054375B"/>
    <w:rsid w:val="00543958"/>
    <w:rsid w:val="00543A4F"/>
    <w:rsid w:val="00543BDA"/>
    <w:rsid w:val="00544921"/>
    <w:rsid w:val="00545720"/>
    <w:rsid w:val="00545EF6"/>
    <w:rsid w:val="00546DCE"/>
    <w:rsid w:val="00552497"/>
    <w:rsid w:val="00553904"/>
    <w:rsid w:val="0055412E"/>
    <w:rsid w:val="005541B1"/>
    <w:rsid w:val="00555D78"/>
    <w:rsid w:val="00557834"/>
    <w:rsid w:val="005579FA"/>
    <w:rsid w:val="00557EBB"/>
    <w:rsid w:val="00560548"/>
    <w:rsid w:val="00560F88"/>
    <w:rsid w:val="0056239C"/>
    <w:rsid w:val="005626C5"/>
    <w:rsid w:val="00563140"/>
    <w:rsid w:val="0056508B"/>
    <w:rsid w:val="00566360"/>
    <w:rsid w:val="005666B9"/>
    <w:rsid w:val="005702B5"/>
    <w:rsid w:val="005704F7"/>
    <w:rsid w:val="00572324"/>
    <w:rsid w:val="00572420"/>
    <w:rsid w:val="00572BAF"/>
    <w:rsid w:val="00573546"/>
    <w:rsid w:val="00575C05"/>
    <w:rsid w:val="00577664"/>
    <w:rsid w:val="00577A69"/>
    <w:rsid w:val="005848B1"/>
    <w:rsid w:val="00585CCC"/>
    <w:rsid w:val="00590171"/>
    <w:rsid w:val="00590227"/>
    <w:rsid w:val="00590FAE"/>
    <w:rsid w:val="00591A16"/>
    <w:rsid w:val="005924DF"/>
    <w:rsid w:val="00593E70"/>
    <w:rsid w:val="00594C29"/>
    <w:rsid w:val="0059643A"/>
    <w:rsid w:val="005969B7"/>
    <w:rsid w:val="00596B28"/>
    <w:rsid w:val="00597066"/>
    <w:rsid w:val="00597177"/>
    <w:rsid w:val="005971B3"/>
    <w:rsid w:val="005A2CEA"/>
    <w:rsid w:val="005A3A6B"/>
    <w:rsid w:val="005A3BF3"/>
    <w:rsid w:val="005A4845"/>
    <w:rsid w:val="005A568F"/>
    <w:rsid w:val="005A5945"/>
    <w:rsid w:val="005A5BD5"/>
    <w:rsid w:val="005A5F41"/>
    <w:rsid w:val="005B0DEB"/>
    <w:rsid w:val="005B12F3"/>
    <w:rsid w:val="005B2B8F"/>
    <w:rsid w:val="005B2CCF"/>
    <w:rsid w:val="005B34C8"/>
    <w:rsid w:val="005B4CB3"/>
    <w:rsid w:val="005B5328"/>
    <w:rsid w:val="005B681E"/>
    <w:rsid w:val="005B7629"/>
    <w:rsid w:val="005B79D8"/>
    <w:rsid w:val="005B7E70"/>
    <w:rsid w:val="005C1164"/>
    <w:rsid w:val="005C139D"/>
    <w:rsid w:val="005C2435"/>
    <w:rsid w:val="005C24A5"/>
    <w:rsid w:val="005C49B5"/>
    <w:rsid w:val="005C622E"/>
    <w:rsid w:val="005C663A"/>
    <w:rsid w:val="005C7EE1"/>
    <w:rsid w:val="005D040D"/>
    <w:rsid w:val="005D1257"/>
    <w:rsid w:val="005D186D"/>
    <w:rsid w:val="005D24F4"/>
    <w:rsid w:val="005D3BA0"/>
    <w:rsid w:val="005D47D0"/>
    <w:rsid w:val="005D532E"/>
    <w:rsid w:val="005D5AC2"/>
    <w:rsid w:val="005D6EFE"/>
    <w:rsid w:val="005D6F69"/>
    <w:rsid w:val="005E009A"/>
    <w:rsid w:val="005E0153"/>
    <w:rsid w:val="005E1603"/>
    <w:rsid w:val="005E18AC"/>
    <w:rsid w:val="005E195C"/>
    <w:rsid w:val="005E25D6"/>
    <w:rsid w:val="005E2605"/>
    <w:rsid w:val="005E3A2F"/>
    <w:rsid w:val="005E607D"/>
    <w:rsid w:val="005E6616"/>
    <w:rsid w:val="005E6BFE"/>
    <w:rsid w:val="005E7BDE"/>
    <w:rsid w:val="005E7F48"/>
    <w:rsid w:val="005F0F62"/>
    <w:rsid w:val="005F539D"/>
    <w:rsid w:val="005F6574"/>
    <w:rsid w:val="005F6770"/>
    <w:rsid w:val="005F71B1"/>
    <w:rsid w:val="005F7B83"/>
    <w:rsid w:val="0060157C"/>
    <w:rsid w:val="00601FA4"/>
    <w:rsid w:val="00603A14"/>
    <w:rsid w:val="006045BC"/>
    <w:rsid w:val="00604ACD"/>
    <w:rsid w:val="00604F94"/>
    <w:rsid w:val="0060505D"/>
    <w:rsid w:val="00605D0D"/>
    <w:rsid w:val="00606B59"/>
    <w:rsid w:val="00607E58"/>
    <w:rsid w:val="0061050C"/>
    <w:rsid w:val="00612991"/>
    <w:rsid w:val="00612C0C"/>
    <w:rsid w:val="00613331"/>
    <w:rsid w:val="0061586D"/>
    <w:rsid w:val="00615A59"/>
    <w:rsid w:val="00616290"/>
    <w:rsid w:val="006164AD"/>
    <w:rsid w:val="00616AC6"/>
    <w:rsid w:val="00617754"/>
    <w:rsid w:val="00620690"/>
    <w:rsid w:val="0062170F"/>
    <w:rsid w:val="00622828"/>
    <w:rsid w:val="006229B2"/>
    <w:rsid w:val="00622B5F"/>
    <w:rsid w:val="00624431"/>
    <w:rsid w:val="00625048"/>
    <w:rsid w:val="00627D37"/>
    <w:rsid w:val="00627FD3"/>
    <w:rsid w:val="006303FC"/>
    <w:rsid w:val="00631909"/>
    <w:rsid w:val="00632CA0"/>
    <w:rsid w:val="00632FC2"/>
    <w:rsid w:val="00633DCC"/>
    <w:rsid w:val="00634840"/>
    <w:rsid w:val="006352BD"/>
    <w:rsid w:val="00636147"/>
    <w:rsid w:val="006365C4"/>
    <w:rsid w:val="00637D8D"/>
    <w:rsid w:val="00637F44"/>
    <w:rsid w:val="00640A98"/>
    <w:rsid w:val="00640FBA"/>
    <w:rsid w:val="00641F16"/>
    <w:rsid w:val="00642A08"/>
    <w:rsid w:val="00643161"/>
    <w:rsid w:val="006431C0"/>
    <w:rsid w:val="00645284"/>
    <w:rsid w:val="00645663"/>
    <w:rsid w:val="006457CF"/>
    <w:rsid w:val="006459A9"/>
    <w:rsid w:val="00645BB7"/>
    <w:rsid w:val="00645C6B"/>
    <w:rsid w:val="00646BAB"/>
    <w:rsid w:val="006474FC"/>
    <w:rsid w:val="00650DC8"/>
    <w:rsid w:val="00650E4A"/>
    <w:rsid w:val="00651A55"/>
    <w:rsid w:val="006529A8"/>
    <w:rsid w:val="00652EF5"/>
    <w:rsid w:val="00653C82"/>
    <w:rsid w:val="00656145"/>
    <w:rsid w:val="006565C1"/>
    <w:rsid w:val="0066007E"/>
    <w:rsid w:val="00660567"/>
    <w:rsid w:val="00662C51"/>
    <w:rsid w:val="00662FC7"/>
    <w:rsid w:val="006631D7"/>
    <w:rsid w:val="00664D95"/>
    <w:rsid w:val="006656C8"/>
    <w:rsid w:val="00665E55"/>
    <w:rsid w:val="00667DBC"/>
    <w:rsid w:val="0067089B"/>
    <w:rsid w:val="00670A45"/>
    <w:rsid w:val="006716B1"/>
    <w:rsid w:val="00671B01"/>
    <w:rsid w:val="006746EB"/>
    <w:rsid w:val="00674BF8"/>
    <w:rsid w:val="00675A92"/>
    <w:rsid w:val="006760D0"/>
    <w:rsid w:val="00676AE8"/>
    <w:rsid w:val="00676EC6"/>
    <w:rsid w:val="00680012"/>
    <w:rsid w:val="0068161C"/>
    <w:rsid w:val="00683771"/>
    <w:rsid w:val="00683DA7"/>
    <w:rsid w:val="00683DC5"/>
    <w:rsid w:val="0068450D"/>
    <w:rsid w:val="00684AFE"/>
    <w:rsid w:val="0068566A"/>
    <w:rsid w:val="006865B3"/>
    <w:rsid w:val="00686B4F"/>
    <w:rsid w:val="00686E39"/>
    <w:rsid w:val="00687DC3"/>
    <w:rsid w:val="00690746"/>
    <w:rsid w:val="0069230A"/>
    <w:rsid w:val="006923D9"/>
    <w:rsid w:val="0069247F"/>
    <w:rsid w:val="006939EB"/>
    <w:rsid w:val="00693A9A"/>
    <w:rsid w:val="00694F45"/>
    <w:rsid w:val="00697A4E"/>
    <w:rsid w:val="006A1825"/>
    <w:rsid w:val="006A24A9"/>
    <w:rsid w:val="006A4F63"/>
    <w:rsid w:val="006A6018"/>
    <w:rsid w:val="006A73B3"/>
    <w:rsid w:val="006B0686"/>
    <w:rsid w:val="006B1752"/>
    <w:rsid w:val="006B175E"/>
    <w:rsid w:val="006B2972"/>
    <w:rsid w:val="006B3067"/>
    <w:rsid w:val="006B3314"/>
    <w:rsid w:val="006B3737"/>
    <w:rsid w:val="006B4625"/>
    <w:rsid w:val="006B4C67"/>
    <w:rsid w:val="006B68EA"/>
    <w:rsid w:val="006B6F9A"/>
    <w:rsid w:val="006C0138"/>
    <w:rsid w:val="006C1976"/>
    <w:rsid w:val="006C1CD3"/>
    <w:rsid w:val="006C1D37"/>
    <w:rsid w:val="006C20A3"/>
    <w:rsid w:val="006C45F2"/>
    <w:rsid w:val="006C46C9"/>
    <w:rsid w:val="006C515E"/>
    <w:rsid w:val="006C519C"/>
    <w:rsid w:val="006C64F0"/>
    <w:rsid w:val="006C6933"/>
    <w:rsid w:val="006D061F"/>
    <w:rsid w:val="006D16B9"/>
    <w:rsid w:val="006D20C9"/>
    <w:rsid w:val="006D3998"/>
    <w:rsid w:val="006D4609"/>
    <w:rsid w:val="006D4DB5"/>
    <w:rsid w:val="006D596E"/>
    <w:rsid w:val="006D6982"/>
    <w:rsid w:val="006D7253"/>
    <w:rsid w:val="006D7901"/>
    <w:rsid w:val="006E0295"/>
    <w:rsid w:val="006E0F75"/>
    <w:rsid w:val="006E1334"/>
    <w:rsid w:val="006E1C30"/>
    <w:rsid w:val="006E204A"/>
    <w:rsid w:val="006E23D5"/>
    <w:rsid w:val="006E3406"/>
    <w:rsid w:val="006E3C8C"/>
    <w:rsid w:val="006E4DA3"/>
    <w:rsid w:val="006E4E0A"/>
    <w:rsid w:val="006E6108"/>
    <w:rsid w:val="006E612B"/>
    <w:rsid w:val="006E683E"/>
    <w:rsid w:val="006E7520"/>
    <w:rsid w:val="006E7FB4"/>
    <w:rsid w:val="006F1AB4"/>
    <w:rsid w:val="006F2086"/>
    <w:rsid w:val="006F223B"/>
    <w:rsid w:val="006F2DD6"/>
    <w:rsid w:val="006F4644"/>
    <w:rsid w:val="006F5FF1"/>
    <w:rsid w:val="006F6066"/>
    <w:rsid w:val="006F7DAB"/>
    <w:rsid w:val="007001C5"/>
    <w:rsid w:val="007016F6"/>
    <w:rsid w:val="00701AC1"/>
    <w:rsid w:val="007033DB"/>
    <w:rsid w:val="00704AE1"/>
    <w:rsid w:val="007055C4"/>
    <w:rsid w:val="00707C68"/>
    <w:rsid w:val="00711098"/>
    <w:rsid w:val="0071148C"/>
    <w:rsid w:val="00711F69"/>
    <w:rsid w:val="0071263D"/>
    <w:rsid w:val="00712CBC"/>
    <w:rsid w:val="00712FC0"/>
    <w:rsid w:val="0071344A"/>
    <w:rsid w:val="007134DF"/>
    <w:rsid w:val="00715386"/>
    <w:rsid w:val="00715BFB"/>
    <w:rsid w:val="007174E0"/>
    <w:rsid w:val="00717D3E"/>
    <w:rsid w:val="007200AD"/>
    <w:rsid w:val="00721C48"/>
    <w:rsid w:val="00722C4A"/>
    <w:rsid w:val="00722D19"/>
    <w:rsid w:val="00723546"/>
    <w:rsid w:val="00723B32"/>
    <w:rsid w:val="00723EA0"/>
    <w:rsid w:val="00724DC5"/>
    <w:rsid w:val="00724F14"/>
    <w:rsid w:val="00725BDD"/>
    <w:rsid w:val="00727A82"/>
    <w:rsid w:val="00727FFC"/>
    <w:rsid w:val="00731EA8"/>
    <w:rsid w:val="00732D7C"/>
    <w:rsid w:val="0073658F"/>
    <w:rsid w:val="00736CD1"/>
    <w:rsid w:val="007373AF"/>
    <w:rsid w:val="007427A5"/>
    <w:rsid w:val="00742FF5"/>
    <w:rsid w:val="00744706"/>
    <w:rsid w:val="00746126"/>
    <w:rsid w:val="00746988"/>
    <w:rsid w:val="00747403"/>
    <w:rsid w:val="00747476"/>
    <w:rsid w:val="00747EF2"/>
    <w:rsid w:val="00750CBC"/>
    <w:rsid w:val="00750E37"/>
    <w:rsid w:val="007519D6"/>
    <w:rsid w:val="00751DA1"/>
    <w:rsid w:val="0075296E"/>
    <w:rsid w:val="007530CF"/>
    <w:rsid w:val="00753970"/>
    <w:rsid w:val="007544C3"/>
    <w:rsid w:val="00754AC0"/>
    <w:rsid w:val="00755074"/>
    <w:rsid w:val="0075523D"/>
    <w:rsid w:val="00755654"/>
    <w:rsid w:val="007561FA"/>
    <w:rsid w:val="007578EB"/>
    <w:rsid w:val="00757B3F"/>
    <w:rsid w:val="0076051A"/>
    <w:rsid w:val="00760AB9"/>
    <w:rsid w:val="00760E98"/>
    <w:rsid w:val="007612EC"/>
    <w:rsid w:val="00762729"/>
    <w:rsid w:val="007627B5"/>
    <w:rsid w:val="007641A0"/>
    <w:rsid w:val="007642FA"/>
    <w:rsid w:val="007643D9"/>
    <w:rsid w:val="00765466"/>
    <w:rsid w:val="00765E0C"/>
    <w:rsid w:val="00766136"/>
    <w:rsid w:val="00766ABA"/>
    <w:rsid w:val="0077033E"/>
    <w:rsid w:val="00770D79"/>
    <w:rsid w:val="00771871"/>
    <w:rsid w:val="00772A9F"/>
    <w:rsid w:val="007741CD"/>
    <w:rsid w:val="00775F58"/>
    <w:rsid w:val="00776519"/>
    <w:rsid w:val="00777349"/>
    <w:rsid w:val="00777808"/>
    <w:rsid w:val="0077790A"/>
    <w:rsid w:val="00781107"/>
    <w:rsid w:val="00782A27"/>
    <w:rsid w:val="0078355E"/>
    <w:rsid w:val="00784406"/>
    <w:rsid w:val="007865F6"/>
    <w:rsid w:val="00786E06"/>
    <w:rsid w:val="00787B62"/>
    <w:rsid w:val="00787CEA"/>
    <w:rsid w:val="007901D6"/>
    <w:rsid w:val="00790A37"/>
    <w:rsid w:val="00790DFB"/>
    <w:rsid w:val="00791020"/>
    <w:rsid w:val="0079184F"/>
    <w:rsid w:val="007929AF"/>
    <w:rsid w:val="00792FE6"/>
    <w:rsid w:val="00793335"/>
    <w:rsid w:val="007934F9"/>
    <w:rsid w:val="00794E6B"/>
    <w:rsid w:val="00794FDF"/>
    <w:rsid w:val="00795152"/>
    <w:rsid w:val="007951C3"/>
    <w:rsid w:val="00796A24"/>
    <w:rsid w:val="00797687"/>
    <w:rsid w:val="007A1C15"/>
    <w:rsid w:val="007A1EDB"/>
    <w:rsid w:val="007A79B1"/>
    <w:rsid w:val="007A7FED"/>
    <w:rsid w:val="007B077E"/>
    <w:rsid w:val="007B081C"/>
    <w:rsid w:val="007B083E"/>
    <w:rsid w:val="007B093C"/>
    <w:rsid w:val="007B16AD"/>
    <w:rsid w:val="007B1F9F"/>
    <w:rsid w:val="007B286C"/>
    <w:rsid w:val="007B2A8F"/>
    <w:rsid w:val="007B381A"/>
    <w:rsid w:val="007B387C"/>
    <w:rsid w:val="007B39A6"/>
    <w:rsid w:val="007B409D"/>
    <w:rsid w:val="007B4854"/>
    <w:rsid w:val="007B5C9D"/>
    <w:rsid w:val="007B6251"/>
    <w:rsid w:val="007B6B68"/>
    <w:rsid w:val="007C0274"/>
    <w:rsid w:val="007C2351"/>
    <w:rsid w:val="007C28B2"/>
    <w:rsid w:val="007C2AD7"/>
    <w:rsid w:val="007C3ADB"/>
    <w:rsid w:val="007C3AE4"/>
    <w:rsid w:val="007C3D6A"/>
    <w:rsid w:val="007C5849"/>
    <w:rsid w:val="007D121D"/>
    <w:rsid w:val="007D36E2"/>
    <w:rsid w:val="007D4337"/>
    <w:rsid w:val="007D4687"/>
    <w:rsid w:val="007D5E32"/>
    <w:rsid w:val="007D6432"/>
    <w:rsid w:val="007E035D"/>
    <w:rsid w:val="007E06BE"/>
    <w:rsid w:val="007E0CBA"/>
    <w:rsid w:val="007E0E58"/>
    <w:rsid w:val="007E4D6A"/>
    <w:rsid w:val="007E6367"/>
    <w:rsid w:val="007F02C4"/>
    <w:rsid w:val="007F04D9"/>
    <w:rsid w:val="007F0EF9"/>
    <w:rsid w:val="007F287F"/>
    <w:rsid w:val="007F28FE"/>
    <w:rsid w:val="007F2D5C"/>
    <w:rsid w:val="007F3815"/>
    <w:rsid w:val="007F4235"/>
    <w:rsid w:val="007F5D62"/>
    <w:rsid w:val="00801885"/>
    <w:rsid w:val="00801FB1"/>
    <w:rsid w:val="0080344F"/>
    <w:rsid w:val="0080360E"/>
    <w:rsid w:val="0080464D"/>
    <w:rsid w:val="00804752"/>
    <w:rsid w:val="00804886"/>
    <w:rsid w:val="00804CC7"/>
    <w:rsid w:val="00804E80"/>
    <w:rsid w:val="0080568D"/>
    <w:rsid w:val="00805F16"/>
    <w:rsid w:val="00806BAA"/>
    <w:rsid w:val="0080743E"/>
    <w:rsid w:val="0081010C"/>
    <w:rsid w:val="00811CD8"/>
    <w:rsid w:val="008130D0"/>
    <w:rsid w:val="00813A6C"/>
    <w:rsid w:val="00813EF4"/>
    <w:rsid w:val="008140A3"/>
    <w:rsid w:val="00815C0F"/>
    <w:rsid w:val="00815CC1"/>
    <w:rsid w:val="00815F65"/>
    <w:rsid w:val="00816BE3"/>
    <w:rsid w:val="00816E22"/>
    <w:rsid w:val="008172BC"/>
    <w:rsid w:val="008174BF"/>
    <w:rsid w:val="008200FC"/>
    <w:rsid w:val="008202EE"/>
    <w:rsid w:val="008207EC"/>
    <w:rsid w:val="00821C9D"/>
    <w:rsid w:val="008227AB"/>
    <w:rsid w:val="008243B3"/>
    <w:rsid w:val="00824891"/>
    <w:rsid w:val="00824C30"/>
    <w:rsid w:val="008252C6"/>
    <w:rsid w:val="008256E1"/>
    <w:rsid w:val="00825D4E"/>
    <w:rsid w:val="00825D57"/>
    <w:rsid w:val="00826251"/>
    <w:rsid w:val="00826847"/>
    <w:rsid w:val="008270F5"/>
    <w:rsid w:val="0082736B"/>
    <w:rsid w:val="00827F7B"/>
    <w:rsid w:val="008303DB"/>
    <w:rsid w:val="0083208E"/>
    <w:rsid w:val="00832920"/>
    <w:rsid w:val="00832AF0"/>
    <w:rsid w:val="008332CB"/>
    <w:rsid w:val="008336E6"/>
    <w:rsid w:val="00834B0D"/>
    <w:rsid w:val="00835047"/>
    <w:rsid w:val="008355E0"/>
    <w:rsid w:val="00836452"/>
    <w:rsid w:val="008364EF"/>
    <w:rsid w:val="0084014C"/>
    <w:rsid w:val="00841F61"/>
    <w:rsid w:val="00843E3F"/>
    <w:rsid w:val="0084488F"/>
    <w:rsid w:val="00845028"/>
    <w:rsid w:val="0084524B"/>
    <w:rsid w:val="00845610"/>
    <w:rsid w:val="00845B69"/>
    <w:rsid w:val="008465CF"/>
    <w:rsid w:val="00846F83"/>
    <w:rsid w:val="008474EF"/>
    <w:rsid w:val="00847CA3"/>
    <w:rsid w:val="00850141"/>
    <w:rsid w:val="00851D6E"/>
    <w:rsid w:val="00852C30"/>
    <w:rsid w:val="00852D75"/>
    <w:rsid w:val="00853AB4"/>
    <w:rsid w:val="00856199"/>
    <w:rsid w:val="008569C6"/>
    <w:rsid w:val="00857330"/>
    <w:rsid w:val="00860182"/>
    <w:rsid w:val="0086159F"/>
    <w:rsid w:val="00862F28"/>
    <w:rsid w:val="00864B20"/>
    <w:rsid w:val="008673BD"/>
    <w:rsid w:val="008677E7"/>
    <w:rsid w:val="0087025D"/>
    <w:rsid w:val="00871C47"/>
    <w:rsid w:val="00871CB2"/>
    <w:rsid w:val="0087284F"/>
    <w:rsid w:val="008733A5"/>
    <w:rsid w:val="0087454B"/>
    <w:rsid w:val="00874551"/>
    <w:rsid w:val="00874616"/>
    <w:rsid w:val="00874A4B"/>
    <w:rsid w:val="00874B5E"/>
    <w:rsid w:val="008752A6"/>
    <w:rsid w:val="008775EB"/>
    <w:rsid w:val="008775F9"/>
    <w:rsid w:val="00880B79"/>
    <w:rsid w:val="00880BCB"/>
    <w:rsid w:val="008819FD"/>
    <w:rsid w:val="00881BCD"/>
    <w:rsid w:val="0088220D"/>
    <w:rsid w:val="00882B26"/>
    <w:rsid w:val="00883F26"/>
    <w:rsid w:val="0088536F"/>
    <w:rsid w:val="008855EE"/>
    <w:rsid w:val="00885CD5"/>
    <w:rsid w:val="00885E9B"/>
    <w:rsid w:val="00886588"/>
    <w:rsid w:val="008872C9"/>
    <w:rsid w:val="00887509"/>
    <w:rsid w:val="00890A5E"/>
    <w:rsid w:val="00890FD2"/>
    <w:rsid w:val="00893809"/>
    <w:rsid w:val="008939EB"/>
    <w:rsid w:val="00895749"/>
    <w:rsid w:val="00896188"/>
    <w:rsid w:val="008975DA"/>
    <w:rsid w:val="00897F84"/>
    <w:rsid w:val="008A005A"/>
    <w:rsid w:val="008A0853"/>
    <w:rsid w:val="008A0BFC"/>
    <w:rsid w:val="008A248A"/>
    <w:rsid w:val="008A387D"/>
    <w:rsid w:val="008A4A4D"/>
    <w:rsid w:val="008A603D"/>
    <w:rsid w:val="008A60C9"/>
    <w:rsid w:val="008A710F"/>
    <w:rsid w:val="008A7180"/>
    <w:rsid w:val="008A7C1C"/>
    <w:rsid w:val="008A7FEF"/>
    <w:rsid w:val="008B007C"/>
    <w:rsid w:val="008B0432"/>
    <w:rsid w:val="008B0A39"/>
    <w:rsid w:val="008B1300"/>
    <w:rsid w:val="008B32B1"/>
    <w:rsid w:val="008B3346"/>
    <w:rsid w:val="008B4C67"/>
    <w:rsid w:val="008B4F50"/>
    <w:rsid w:val="008B542C"/>
    <w:rsid w:val="008B6269"/>
    <w:rsid w:val="008B6835"/>
    <w:rsid w:val="008C03FC"/>
    <w:rsid w:val="008C083C"/>
    <w:rsid w:val="008C1C98"/>
    <w:rsid w:val="008C22B8"/>
    <w:rsid w:val="008C2E34"/>
    <w:rsid w:val="008C4129"/>
    <w:rsid w:val="008C5799"/>
    <w:rsid w:val="008C5925"/>
    <w:rsid w:val="008C602C"/>
    <w:rsid w:val="008C62D8"/>
    <w:rsid w:val="008C6C66"/>
    <w:rsid w:val="008C6C9A"/>
    <w:rsid w:val="008C6FD1"/>
    <w:rsid w:val="008D158A"/>
    <w:rsid w:val="008D1C29"/>
    <w:rsid w:val="008D38BA"/>
    <w:rsid w:val="008D3941"/>
    <w:rsid w:val="008D5F45"/>
    <w:rsid w:val="008D7A00"/>
    <w:rsid w:val="008E0270"/>
    <w:rsid w:val="008E19F0"/>
    <w:rsid w:val="008E2F39"/>
    <w:rsid w:val="008E2FB7"/>
    <w:rsid w:val="008E3190"/>
    <w:rsid w:val="008E4665"/>
    <w:rsid w:val="008E5178"/>
    <w:rsid w:val="008E564C"/>
    <w:rsid w:val="008E6FB9"/>
    <w:rsid w:val="008E709F"/>
    <w:rsid w:val="008E7710"/>
    <w:rsid w:val="008E7A76"/>
    <w:rsid w:val="008E7D33"/>
    <w:rsid w:val="008F0000"/>
    <w:rsid w:val="008F088B"/>
    <w:rsid w:val="008F1BF3"/>
    <w:rsid w:val="008F3AFC"/>
    <w:rsid w:val="008F5049"/>
    <w:rsid w:val="008F506E"/>
    <w:rsid w:val="008F603A"/>
    <w:rsid w:val="008F6407"/>
    <w:rsid w:val="00902C37"/>
    <w:rsid w:val="00902C57"/>
    <w:rsid w:val="0090301A"/>
    <w:rsid w:val="0090474C"/>
    <w:rsid w:val="00905E05"/>
    <w:rsid w:val="00906D5D"/>
    <w:rsid w:val="00907A13"/>
    <w:rsid w:val="0091179C"/>
    <w:rsid w:val="009119C6"/>
    <w:rsid w:val="00912600"/>
    <w:rsid w:val="00912B14"/>
    <w:rsid w:val="00912F9C"/>
    <w:rsid w:val="009145FB"/>
    <w:rsid w:val="00914691"/>
    <w:rsid w:val="00915082"/>
    <w:rsid w:val="009160CF"/>
    <w:rsid w:val="009165D9"/>
    <w:rsid w:val="00920FCA"/>
    <w:rsid w:val="009221EA"/>
    <w:rsid w:val="009234B4"/>
    <w:rsid w:val="00923A10"/>
    <w:rsid w:val="00923D15"/>
    <w:rsid w:val="00923D96"/>
    <w:rsid w:val="00924E10"/>
    <w:rsid w:val="0092526B"/>
    <w:rsid w:val="009258A8"/>
    <w:rsid w:val="00927173"/>
    <w:rsid w:val="00927765"/>
    <w:rsid w:val="0093038D"/>
    <w:rsid w:val="00930804"/>
    <w:rsid w:val="00930936"/>
    <w:rsid w:val="00931339"/>
    <w:rsid w:val="00932D80"/>
    <w:rsid w:val="009350E7"/>
    <w:rsid w:val="00935A11"/>
    <w:rsid w:val="009365E2"/>
    <w:rsid w:val="009366CD"/>
    <w:rsid w:val="00936F34"/>
    <w:rsid w:val="00937310"/>
    <w:rsid w:val="00937596"/>
    <w:rsid w:val="00943030"/>
    <w:rsid w:val="00943699"/>
    <w:rsid w:val="009445A2"/>
    <w:rsid w:val="00944A94"/>
    <w:rsid w:val="00947654"/>
    <w:rsid w:val="009504CB"/>
    <w:rsid w:val="009513D5"/>
    <w:rsid w:val="009532EA"/>
    <w:rsid w:val="00953FBD"/>
    <w:rsid w:val="009543BA"/>
    <w:rsid w:val="009544B5"/>
    <w:rsid w:val="00954616"/>
    <w:rsid w:val="00957223"/>
    <w:rsid w:val="00957E9B"/>
    <w:rsid w:val="00960E1E"/>
    <w:rsid w:val="00963724"/>
    <w:rsid w:val="00963810"/>
    <w:rsid w:val="00966C74"/>
    <w:rsid w:val="00967505"/>
    <w:rsid w:val="00971309"/>
    <w:rsid w:val="00971892"/>
    <w:rsid w:val="00972968"/>
    <w:rsid w:val="0097461B"/>
    <w:rsid w:val="00974734"/>
    <w:rsid w:val="00974EBE"/>
    <w:rsid w:val="00975551"/>
    <w:rsid w:val="0097650E"/>
    <w:rsid w:val="009768BA"/>
    <w:rsid w:val="00981950"/>
    <w:rsid w:val="00982B74"/>
    <w:rsid w:val="00984757"/>
    <w:rsid w:val="0098568C"/>
    <w:rsid w:val="00987808"/>
    <w:rsid w:val="00987D1E"/>
    <w:rsid w:val="00990158"/>
    <w:rsid w:val="00990FD5"/>
    <w:rsid w:val="0099178D"/>
    <w:rsid w:val="009918AA"/>
    <w:rsid w:val="009926E5"/>
    <w:rsid w:val="00993480"/>
    <w:rsid w:val="0099351B"/>
    <w:rsid w:val="00994C25"/>
    <w:rsid w:val="00995296"/>
    <w:rsid w:val="00997450"/>
    <w:rsid w:val="0099750B"/>
    <w:rsid w:val="00997D16"/>
    <w:rsid w:val="009A3C33"/>
    <w:rsid w:val="009A434E"/>
    <w:rsid w:val="009A4608"/>
    <w:rsid w:val="009A4C45"/>
    <w:rsid w:val="009A51CE"/>
    <w:rsid w:val="009A5DB2"/>
    <w:rsid w:val="009A6227"/>
    <w:rsid w:val="009B01BC"/>
    <w:rsid w:val="009B02C9"/>
    <w:rsid w:val="009B0CEE"/>
    <w:rsid w:val="009B2348"/>
    <w:rsid w:val="009B2D9A"/>
    <w:rsid w:val="009B372F"/>
    <w:rsid w:val="009B4717"/>
    <w:rsid w:val="009B53AB"/>
    <w:rsid w:val="009B5447"/>
    <w:rsid w:val="009B5D14"/>
    <w:rsid w:val="009B64DB"/>
    <w:rsid w:val="009B7DA1"/>
    <w:rsid w:val="009C0270"/>
    <w:rsid w:val="009C0F3C"/>
    <w:rsid w:val="009C2B4E"/>
    <w:rsid w:val="009C3DCC"/>
    <w:rsid w:val="009C3F81"/>
    <w:rsid w:val="009C4ABD"/>
    <w:rsid w:val="009C4D06"/>
    <w:rsid w:val="009C500C"/>
    <w:rsid w:val="009C58C1"/>
    <w:rsid w:val="009C6163"/>
    <w:rsid w:val="009C77C1"/>
    <w:rsid w:val="009C7992"/>
    <w:rsid w:val="009D0B61"/>
    <w:rsid w:val="009D0B66"/>
    <w:rsid w:val="009D4450"/>
    <w:rsid w:val="009D4A7A"/>
    <w:rsid w:val="009D565A"/>
    <w:rsid w:val="009D5DC1"/>
    <w:rsid w:val="009D6812"/>
    <w:rsid w:val="009D750A"/>
    <w:rsid w:val="009D7AD6"/>
    <w:rsid w:val="009E0837"/>
    <w:rsid w:val="009E16D6"/>
    <w:rsid w:val="009E392E"/>
    <w:rsid w:val="009E4DF6"/>
    <w:rsid w:val="009E5568"/>
    <w:rsid w:val="009E5A89"/>
    <w:rsid w:val="009E6994"/>
    <w:rsid w:val="009E6A48"/>
    <w:rsid w:val="009E797D"/>
    <w:rsid w:val="009E7CF9"/>
    <w:rsid w:val="009E7F14"/>
    <w:rsid w:val="009F07F5"/>
    <w:rsid w:val="009F09E2"/>
    <w:rsid w:val="009F0BC0"/>
    <w:rsid w:val="009F0C19"/>
    <w:rsid w:val="009F141F"/>
    <w:rsid w:val="009F15EF"/>
    <w:rsid w:val="009F291E"/>
    <w:rsid w:val="009F30C5"/>
    <w:rsid w:val="009F409A"/>
    <w:rsid w:val="009F48DA"/>
    <w:rsid w:val="009F4CCE"/>
    <w:rsid w:val="009F51FB"/>
    <w:rsid w:val="009F522D"/>
    <w:rsid w:val="009F5DA1"/>
    <w:rsid w:val="009F64D6"/>
    <w:rsid w:val="009F77F8"/>
    <w:rsid w:val="00A004D9"/>
    <w:rsid w:val="00A005D3"/>
    <w:rsid w:val="00A005F1"/>
    <w:rsid w:val="00A006DC"/>
    <w:rsid w:val="00A0085C"/>
    <w:rsid w:val="00A008EC"/>
    <w:rsid w:val="00A01A67"/>
    <w:rsid w:val="00A02DC7"/>
    <w:rsid w:val="00A03961"/>
    <w:rsid w:val="00A052B1"/>
    <w:rsid w:val="00A05C31"/>
    <w:rsid w:val="00A05EE5"/>
    <w:rsid w:val="00A0661C"/>
    <w:rsid w:val="00A072B3"/>
    <w:rsid w:val="00A10FCA"/>
    <w:rsid w:val="00A11C02"/>
    <w:rsid w:val="00A120CE"/>
    <w:rsid w:val="00A12BAB"/>
    <w:rsid w:val="00A1658B"/>
    <w:rsid w:val="00A168C1"/>
    <w:rsid w:val="00A16AE8"/>
    <w:rsid w:val="00A20B40"/>
    <w:rsid w:val="00A212A3"/>
    <w:rsid w:val="00A21653"/>
    <w:rsid w:val="00A2661B"/>
    <w:rsid w:val="00A269DC"/>
    <w:rsid w:val="00A26B68"/>
    <w:rsid w:val="00A27EF6"/>
    <w:rsid w:val="00A300F2"/>
    <w:rsid w:val="00A31CC5"/>
    <w:rsid w:val="00A321B0"/>
    <w:rsid w:val="00A3438E"/>
    <w:rsid w:val="00A3476C"/>
    <w:rsid w:val="00A34A9E"/>
    <w:rsid w:val="00A34B8B"/>
    <w:rsid w:val="00A34FD1"/>
    <w:rsid w:val="00A369F8"/>
    <w:rsid w:val="00A37518"/>
    <w:rsid w:val="00A3759B"/>
    <w:rsid w:val="00A37DD9"/>
    <w:rsid w:val="00A40CF6"/>
    <w:rsid w:val="00A4245B"/>
    <w:rsid w:val="00A42B01"/>
    <w:rsid w:val="00A42CD4"/>
    <w:rsid w:val="00A44FB6"/>
    <w:rsid w:val="00A4563F"/>
    <w:rsid w:val="00A46797"/>
    <w:rsid w:val="00A47841"/>
    <w:rsid w:val="00A479E5"/>
    <w:rsid w:val="00A50009"/>
    <w:rsid w:val="00A50145"/>
    <w:rsid w:val="00A5025E"/>
    <w:rsid w:val="00A50356"/>
    <w:rsid w:val="00A50B14"/>
    <w:rsid w:val="00A51B1C"/>
    <w:rsid w:val="00A52F1F"/>
    <w:rsid w:val="00A53220"/>
    <w:rsid w:val="00A53D6C"/>
    <w:rsid w:val="00A54D1E"/>
    <w:rsid w:val="00A55A08"/>
    <w:rsid w:val="00A55E62"/>
    <w:rsid w:val="00A567D3"/>
    <w:rsid w:val="00A56DD0"/>
    <w:rsid w:val="00A56FF1"/>
    <w:rsid w:val="00A60E82"/>
    <w:rsid w:val="00A60F3C"/>
    <w:rsid w:val="00A630B8"/>
    <w:rsid w:val="00A63581"/>
    <w:rsid w:val="00A6427E"/>
    <w:rsid w:val="00A64799"/>
    <w:rsid w:val="00A64D45"/>
    <w:rsid w:val="00A65CE5"/>
    <w:rsid w:val="00A666D6"/>
    <w:rsid w:val="00A6766A"/>
    <w:rsid w:val="00A679D0"/>
    <w:rsid w:val="00A705E0"/>
    <w:rsid w:val="00A70D75"/>
    <w:rsid w:val="00A734C0"/>
    <w:rsid w:val="00A768EE"/>
    <w:rsid w:val="00A76E49"/>
    <w:rsid w:val="00A77B6E"/>
    <w:rsid w:val="00A82B67"/>
    <w:rsid w:val="00A8675C"/>
    <w:rsid w:val="00A867BB"/>
    <w:rsid w:val="00A87953"/>
    <w:rsid w:val="00A90086"/>
    <w:rsid w:val="00A90397"/>
    <w:rsid w:val="00A909A5"/>
    <w:rsid w:val="00A94FFC"/>
    <w:rsid w:val="00A95D86"/>
    <w:rsid w:val="00A96559"/>
    <w:rsid w:val="00A9680E"/>
    <w:rsid w:val="00AA2795"/>
    <w:rsid w:val="00AA310A"/>
    <w:rsid w:val="00AA33C1"/>
    <w:rsid w:val="00AA4ED0"/>
    <w:rsid w:val="00AA5A26"/>
    <w:rsid w:val="00AB00EA"/>
    <w:rsid w:val="00AB2755"/>
    <w:rsid w:val="00AB2938"/>
    <w:rsid w:val="00AB32E9"/>
    <w:rsid w:val="00AB411F"/>
    <w:rsid w:val="00AB4289"/>
    <w:rsid w:val="00AB53BE"/>
    <w:rsid w:val="00AB53EE"/>
    <w:rsid w:val="00AB708C"/>
    <w:rsid w:val="00AB7B6F"/>
    <w:rsid w:val="00AC061C"/>
    <w:rsid w:val="00AC17E3"/>
    <w:rsid w:val="00AC1A71"/>
    <w:rsid w:val="00AC1DE6"/>
    <w:rsid w:val="00AC33DB"/>
    <w:rsid w:val="00AC3ED8"/>
    <w:rsid w:val="00AC40BD"/>
    <w:rsid w:val="00AC45E4"/>
    <w:rsid w:val="00AC471C"/>
    <w:rsid w:val="00AC5717"/>
    <w:rsid w:val="00AC57C3"/>
    <w:rsid w:val="00AC63D5"/>
    <w:rsid w:val="00AC7662"/>
    <w:rsid w:val="00AC7913"/>
    <w:rsid w:val="00AD1D37"/>
    <w:rsid w:val="00AD3E48"/>
    <w:rsid w:val="00AD4D9C"/>
    <w:rsid w:val="00AD7500"/>
    <w:rsid w:val="00AD7D8F"/>
    <w:rsid w:val="00AE0A05"/>
    <w:rsid w:val="00AE0DB7"/>
    <w:rsid w:val="00AE1CBA"/>
    <w:rsid w:val="00AE346F"/>
    <w:rsid w:val="00AE3A92"/>
    <w:rsid w:val="00AE4693"/>
    <w:rsid w:val="00AE4823"/>
    <w:rsid w:val="00AE555E"/>
    <w:rsid w:val="00AE5963"/>
    <w:rsid w:val="00AE6028"/>
    <w:rsid w:val="00AE6F21"/>
    <w:rsid w:val="00AE744E"/>
    <w:rsid w:val="00AE7E4E"/>
    <w:rsid w:val="00AF1096"/>
    <w:rsid w:val="00AF1797"/>
    <w:rsid w:val="00AF2177"/>
    <w:rsid w:val="00AF31DA"/>
    <w:rsid w:val="00AF331C"/>
    <w:rsid w:val="00AF42D5"/>
    <w:rsid w:val="00AF47A2"/>
    <w:rsid w:val="00AF4B2C"/>
    <w:rsid w:val="00AF5FF6"/>
    <w:rsid w:val="00AF7C62"/>
    <w:rsid w:val="00B01AA0"/>
    <w:rsid w:val="00B02090"/>
    <w:rsid w:val="00B03276"/>
    <w:rsid w:val="00B04003"/>
    <w:rsid w:val="00B04683"/>
    <w:rsid w:val="00B060A1"/>
    <w:rsid w:val="00B061C7"/>
    <w:rsid w:val="00B06E1C"/>
    <w:rsid w:val="00B06F0C"/>
    <w:rsid w:val="00B0738E"/>
    <w:rsid w:val="00B07537"/>
    <w:rsid w:val="00B107AB"/>
    <w:rsid w:val="00B10FBF"/>
    <w:rsid w:val="00B14AA4"/>
    <w:rsid w:val="00B14EAC"/>
    <w:rsid w:val="00B15092"/>
    <w:rsid w:val="00B167AE"/>
    <w:rsid w:val="00B16F4C"/>
    <w:rsid w:val="00B2008E"/>
    <w:rsid w:val="00B2113D"/>
    <w:rsid w:val="00B237A7"/>
    <w:rsid w:val="00B23B41"/>
    <w:rsid w:val="00B2449A"/>
    <w:rsid w:val="00B27436"/>
    <w:rsid w:val="00B328F0"/>
    <w:rsid w:val="00B33893"/>
    <w:rsid w:val="00B33E38"/>
    <w:rsid w:val="00B3413A"/>
    <w:rsid w:val="00B3453D"/>
    <w:rsid w:val="00B3647C"/>
    <w:rsid w:val="00B372E2"/>
    <w:rsid w:val="00B41337"/>
    <w:rsid w:val="00B44234"/>
    <w:rsid w:val="00B446B1"/>
    <w:rsid w:val="00B447F0"/>
    <w:rsid w:val="00B473BC"/>
    <w:rsid w:val="00B47ECA"/>
    <w:rsid w:val="00B503E1"/>
    <w:rsid w:val="00B50613"/>
    <w:rsid w:val="00B506A6"/>
    <w:rsid w:val="00B50F2D"/>
    <w:rsid w:val="00B513B5"/>
    <w:rsid w:val="00B52128"/>
    <w:rsid w:val="00B5215C"/>
    <w:rsid w:val="00B5239D"/>
    <w:rsid w:val="00B5255F"/>
    <w:rsid w:val="00B52657"/>
    <w:rsid w:val="00B54D29"/>
    <w:rsid w:val="00B55D9B"/>
    <w:rsid w:val="00B5701E"/>
    <w:rsid w:val="00B57693"/>
    <w:rsid w:val="00B57BE0"/>
    <w:rsid w:val="00B61317"/>
    <w:rsid w:val="00B6140C"/>
    <w:rsid w:val="00B626FE"/>
    <w:rsid w:val="00B6581B"/>
    <w:rsid w:val="00B6751A"/>
    <w:rsid w:val="00B67A1E"/>
    <w:rsid w:val="00B7051D"/>
    <w:rsid w:val="00B705E2"/>
    <w:rsid w:val="00B7125A"/>
    <w:rsid w:val="00B71945"/>
    <w:rsid w:val="00B7295D"/>
    <w:rsid w:val="00B72D14"/>
    <w:rsid w:val="00B75AFE"/>
    <w:rsid w:val="00B803D4"/>
    <w:rsid w:val="00B80E60"/>
    <w:rsid w:val="00B80EF8"/>
    <w:rsid w:val="00B813F6"/>
    <w:rsid w:val="00B81786"/>
    <w:rsid w:val="00B82553"/>
    <w:rsid w:val="00B8359B"/>
    <w:rsid w:val="00B842A6"/>
    <w:rsid w:val="00B84998"/>
    <w:rsid w:val="00B851D2"/>
    <w:rsid w:val="00B85528"/>
    <w:rsid w:val="00B85BCD"/>
    <w:rsid w:val="00B86A75"/>
    <w:rsid w:val="00B86C07"/>
    <w:rsid w:val="00B86C58"/>
    <w:rsid w:val="00B86F4E"/>
    <w:rsid w:val="00B87557"/>
    <w:rsid w:val="00B87994"/>
    <w:rsid w:val="00B91CAA"/>
    <w:rsid w:val="00B92C87"/>
    <w:rsid w:val="00B95998"/>
    <w:rsid w:val="00B959DD"/>
    <w:rsid w:val="00BA0CFD"/>
    <w:rsid w:val="00BA1E35"/>
    <w:rsid w:val="00BA26F7"/>
    <w:rsid w:val="00BA3E5E"/>
    <w:rsid w:val="00BA4AC7"/>
    <w:rsid w:val="00BA562A"/>
    <w:rsid w:val="00BA599F"/>
    <w:rsid w:val="00BA5B3F"/>
    <w:rsid w:val="00BA5E2D"/>
    <w:rsid w:val="00BA5FEB"/>
    <w:rsid w:val="00BA776C"/>
    <w:rsid w:val="00BB0565"/>
    <w:rsid w:val="00BB192E"/>
    <w:rsid w:val="00BB1E1D"/>
    <w:rsid w:val="00BB234A"/>
    <w:rsid w:val="00BB3F7B"/>
    <w:rsid w:val="00BB4CA5"/>
    <w:rsid w:val="00BB4CA7"/>
    <w:rsid w:val="00BB4EC2"/>
    <w:rsid w:val="00BB6030"/>
    <w:rsid w:val="00BB7321"/>
    <w:rsid w:val="00BB7EF2"/>
    <w:rsid w:val="00BC0BC2"/>
    <w:rsid w:val="00BC1B0D"/>
    <w:rsid w:val="00BC2854"/>
    <w:rsid w:val="00BC6F85"/>
    <w:rsid w:val="00BC6FA8"/>
    <w:rsid w:val="00BC78BC"/>
    <w:rsid w:val="00BC795D"/>
    <w:rsid w:val="00BC7ABB"/>
    <w:rsid w:val="00BD0023"/>
    <w:rsid w:val="00BD1C13"/>
    <w:rsid w:val="00BD21D5"/>
    <w:rsid w:val="00BD25F3"/>
    <w:rsid w:val="00BD2CF0"/>
    <w:rsid w:val="00BD3863"/>
    <w:rsid w:val="00BD42C8"/>
    <w:rsid w:val="00BD6731"/>
    <w:rsid w:val="00BD7459"/>
    <w:rsid w:val="00BD74A7"/>
    <w:rsid w:val="00BD7517"/>
    <w:rsid w:val="00BD770B"/>
    <w:rsid w:val="00BD7D99"/>
    <w:rsid w:val="00BD7E54"/>
    <w:rsid w:val="00BE11A8"/>
    <w:rsid w:val="00BE20BC"/>
    <w:rsid w:val="00BE2251"/>
    <w:rsid w:val="00BE29F1"/>
    <w:rsid w:val="00BE5D4C"/>
    <w:rsid w:val="00BE6E1A"/>
    <w:rsid w:val="00BE7348"/>
    <w:rsid w:val="00BE7A21"/>
    <w:rsid w:val="00BE7A34"/>
    <w:rsid w:val="00BE7FBB"/>
    <w:rsid w:val="00BF0D43"/>
    <w:rsid w:val="00BF17EB"/>
    <w:rsid w:val="00BF2E33"/>
    <w:rsid w:val="00BF5C91"/>
    <w:rsid w:val="00BF5E26"/>
    <w:rsid w:val="00BF5E8F"/>
    <w:rsid w:val="00C01562"/>
    <w:rsid w:val="00C01694"/>
    <w:rsid w:val="00C023C1"/>
    <w:rsid w:val="00C0446A"/>
    <w:rsid w:val="00C04DAE"/>
    <w:rsid w:val="00C06848"/>
    <w:rsid w:val="00C07079"/>
    <w:rsid w:val="00C10192"/>
    <w:rsid w:val="00C10918"/>
    <w:rsid w:val="00C10BCA"/>
    <w:rsid w:val="00C11C18"/>
    <w:rsid w:val="00C12729"/>
    <w:rsid w:val="00C12BFF"/>
    <w:rsid w:val="00C13797"/>
    <w:rsid w:val="00C14A2B"/>
    <w:rsid w:val="00C15432"/>
    <w:rsid w:val="00C1563A"/>
    <w:rsid w:val="00C15894"/>
    <w:rsid w:val="00C17DD0"/>
    <w:rsid w:val="00C20960"/>
    <w:rsid w:val="00C20FAC"/>
    <w:rsid w:val="00C216E5"/>
    <w:rsid w:val="00C2172C"/>
    <w:rsid w:val="00C217C1"/>
    <w:rsid w:val="00C22638"/>
    <w:rsid w:val="00C22D67"/>
    <w:rsid w:val="00C23DC4"/>
    <w:rsid w:val="00C25139"/>
    <w:rsid w:val="00C256B1"/>
    <w:rsid w:val="00C25F11"/>
    <w:rsid w:val="00C26CFD"/>
    <w:rsid w:val="00C27936"/>
    <w:rsid w:val="00C305C0"/>
    <w:rsid w:val="00C30BC2"/>
    <w:rsid w:val="00C30D2F"/>
    <w:rsid w:val="00C31091"/>
    <w:rsid w:val="00C32700"/>
    <w:rsid w:val="00C34554"/>
    <w:rsid w:val="00C34FA3"/>
    <w:rsid w:val="00C358C9"/>
    <w:rsid w:val="00C35B58"/>
    <w:rsid w:val="00C36632"/>
    <w:rsid w:val="00C3774C"/>
    <w:rsid w:val="00C37BE9"/>
    <w:rsid w:val="00C40C5F"/>
    <w:rsid w:val="00C41826"/>
    <w:rsid w:val="00C42F48"/>
    <w:rsid w:val="00C43E0D"/>
    <w:rsid w:val="00C4487F"/>
    <w:rsid w:val="00C448B2"/>
    <w:rsid w:val="00C45DEF"/>
    <w:rsid w:val="00C52E79"/>
    <w:rsid w:val="00C53D99"/>
    <w:rsid w:val="00C53E1B"/>
    <w:rsid w:val="00C54795"/>
    <w:rsid w:val="00C548E0"/>
    <w:rsid w:val="00C55DCB"/>
    <w:rsid w:val="00C6055C"/>
    <w:rsid w:val="00C60C68"/>
    <w:rsid w:val="00C60F0B"/>
    <w:rsid w:val="00C61EE5"/>
    <w:rsid w:val="00C621CF"/>
    <w:rsid w:val="00C62E6A"/>
    <w:rsid w:val="00C6380F"/>
    <w:rsid w:val="00C65491"/>
    <w:rsid w:val="00C65D3B"/>
    <w:rsid w:val="00C66783"/>
    <w:rsid w:val="00C66AC6"/>
    <w:rsid w:val="00C67378"/>
    <w:rsid w:val="00C70AD4"/>
    <w:rsid w:val="00C71FF0"/>
    <w:rsid w:val="00C72913"/>
    <w:rsid w:val="00C73792"/>
    <w:rsid w:val="00C73D25"/>
    <w:rsid w:val="00C75791"/>
    <w:rsid w:val="00C75C7F"/>
    <w:rsid w:val="00C75F93"/>
    <w:rsid w:val="00C763A0"/>
    <w:rsid w:val="00C76D27"/>
    <w:rsid w:val="00C77DCB"/>
    <w:rsid w:val="00C80119"/>
    <w:rsid w:val="00C827EC"/>
    <w:rsid w:val="00C831C9"/>
    <w:rsid w:val="00C8694F"/>
    <w:rsid w:val="00C86CEC"/>
    <w:rsid w:val="00C8749A"/>
    <w:rsid w:val="00C90055"/>
    <w:rsid w:val="00C92897"/>
    <w:rsid w:val="00C93432"/>
    <w:rsid w:val="00C938DC"/>
    <w:rsid w:val="00C9468F"/>
    <w:rsid w:val="00C94E2C"/>
    <w:rsid w:val="00C95A3B"/>
    <w:rsid w:val="00C95BF6"/>
    <w:rsid w:val="00C96067"/>
    <w:rsid w:val="00C96251"/>
    <w:rsid w:val="00C96AC6"/>
    <w:rsid w:val="00C96DF0"/>
    <w:rsid w:val="00CA1F27"/>
    <w:rsid w:val="00CA2EEF"/>
    <w:rsid w:val="00CA3F02"/>
    <w:rsid w:val="00CA4818"/>
    <w:rsid w:val="00CA60AA"/>
    <w:rsid w:val="00CA75FE"/>
    <w:rsid w:val="00CA7A4C"/>
    <w:rsid w:val="00CB1C45"/>
    <w:rsid w:val="00CB2C98"/>
    <w:rsid w:val="00CB4003"/>
    <w:rsid w:val="00CB45AC"/>
    <w:rsid w:val="00CB4B88"/>
    <w:rsid w:val="00CB5032"/>
    <w:rsid w:val="00CB52CB"/>
    <w:rsid w:val="00CB576A"/>
    <w:rsid w:val="00CB7F27"/>
    <w:rsid w:val="00CC0A28"/>
    <w:rsid w:val="00CC0A79"/>
    <w:rsid w:val="00CC0E55"/>
    <w:rsid w:val="00CC1DBF"/>
    <w:rsid w:val="00CC2851"/>
    <w:rsid w:val="00CC59AE"/>
    <w:rsid w:val="00CD000D"/>
    <w:rsid w:val="00CD0A98"/>
    <w:rsid w:val="00CD1D41"/>
    <w:rsid w:val="00CD361C"/>
    <w:rsid w:val="00CD3B1B"/>
    <w:rsid w:val="00CD3DEA"/>
    <w:rsid w:val="00CD4254"/>
    <w:rsid w:val="00CD517D"/>
    <w:rsid w:val="00CD6109"/>
    <w:rsid w:val="00CE12D4"/>
    <w:rsid w:val="00CE268C"/>
    <w:rsid w:val="00CE3A5A"/>
    <w:rsid w:val="00CE4486"/>
    <w:rsid w:val="00CE50FA"/>
    <w:rsid w:val="00CE580C"/>
    <w:rsid w:val="00CE63CF"/>
    <w:rsid w:val="00CE7619"/>
    <w:rsid w:val="00CF00DD"/>
    <w:rsid w:val="00CF23A2"/>
    <w:rsid w:val="00CF4997"/>
    <w:rsid w:val="00CF51AA"/>
    <w:rsid w:val="00D00095"/>
    <w:rsid w:val="00D00B9D"/>
    <w:rsid w:val="00D00F3F"/>
    <w:rsid w:val="00D01812"/>
    <w:rsid w:val="00D03124"/>
    <w:rsid w:val="00D032C5"/>
    <w:rsid w:val="00D05333"/>
    <w:rsid w:val="00D0562F"/>
    <w:rsid w:val="00D0593A"/>
    <w:rsid w:val="00D0678A"/>
    <w:rsid w:val="00D077DE"/>
    <w:rsid w:val="00D10614"/>
    <w:rsid w:val="00D10E52"/>
    <w:rsid w:val="00D11507"/>
    <w:rsid w:val="00D119F8"/>
    <w:rsid w:val="00D125CC"/>
    <w:rsid w:val="00D14F26"/>
    <w:rsid w:val="00D17DAD"/>
    <w:rsid w:val="00D20452"/>
    <w:rsid w:val="00D20F39"/>
    <w:rsid w:val="00D21289"/>
    <w:rsid w:val="00D215C1"/>
    <w:rsid w:val="00D21F06"/>
    <w:rsid w:val="00D22E41"/>
    <w:rsid w:val="00D241FB"/>
    <w:rsid w:val="00D2452A"/>
    <w:rsid w:val="00D2499C"/>
    <w:rsid w:val="00D30725"/>
    <w:rsid w:val="00D30F37"/>
    <w:rsid w:val="00D32CFB"/>
    <w:rsid w:val="00D34386"/>
    <w:rsid w:val="00D34734"/>
    <w:rsid w:val="00D34E9E"/>
    <w:rsid w:val="00D34EFF"/>
    <w:rsid w:val="00D36D62"/>
    <w:rsid w:val="00D37349"/>
    <w:rsid w:val="00D42808"/>
    <w:rsid w:val="00D42F6B"/>
    <w:rsid w:val="00D45CF0"/>
    <w:rsid w:val="00D46E0A"/>
    <w:rsid w:val="00D50511"/>
    <w:rsid w:val="00D508B8"/>
    <w:rsid w:val="00D50C7D"/>
    <w:rsid w:val="00D50DD3"/>
    <w:rsid w:val="00D51731"/>
    <w:rsid w:val="00D5252E"/>
    <w:rsid w:val="00D53494"/>
    <w:rsid w:val="00D53910"/>
    <w:rsid w:val="00D54B5F"/>
    <w:rsid w:val="00D55423"/>
    <w:rsid w:val="00D55C38"/>
    <w:rsid w:val="00D57502"/>
    <w:rsid w:val="00D5784A"/>
    <w:rsid w:val="00D57F7B"/>
    <w:rsid w:val="00D60305"/>
    <w:rsid w:val="00D60EE2"/>
    <w:rsid w:val="00D6107C"/>
    <w:rsid w:val="00D61BB3"/>
    <w:rsid w:val="00D61BDB"/>
    <w:rsid w:val="00D61D40"/>
    <w:rsid w:val="00D61FB0"/>
    <w:rsid w:val="00D62E25"/>
    <w:rsid w:val="00D65F8C"/>
    <w:rsid w:val="00D67D1B"/>
    <w:rsid w:val="00D70F25"/>
    <w:rsid w:val="00D727F8"/>
    <w:rsid w:val="00D7287E"/>
    <w:rsid w:val="00D7298B"/>
    <w:rsid w:val="00D72A73"/>
    <w:rsid w:val="00D73B80"/>
    <w:rsid w:val="00D779F1"/>
    <w:rsid w:val="00D80033"/>
    <w:rsid w:val="00D827AC"/>
    <w:rsid w:val="00D83150"/>
    <w:rsid w:val="00D83FDB"/>
    <w:rsid w:val="00D85647"/>
    <w:rsid w:val="00D85788"/>
    <w:rsid w:val="00D858AF"/>
    <w:rsid w:val="00D862AB"/>
    <w:rsid w:val="00D872B8"/>
    <w:rsid w:val="00D90EB6"/>
    <w:rsid w:val="00D91645"/>
    <w:rsid w:val="00D91FC4"/>
    <w:rsid w:val="00D9222B"/>
    <w:rsid w:val="00D929E6"/>
    <w:rsid w:val="00D939BD"/>
    <w:rsid w:val="00D95D19"/>
    <w:rsid w:val="00D9778A"/>
    <w:rsid w:val="00D97ED4"/>
    <w:rsid w:val="00DA0A38"/>
    <w:rsid w:val="00DA0C98"/>
    <w:rsid w:val="00DA2B3D"/>
    <w:rsid w:val="00DA3324"/>
    <w:rsid w:val="00DA3330"/>
    <w:rsid w:val="00DA3552"/>
    <w:rsid w:val="00DA45B7"/>
    <w:rsid w:val="00DA4651"/>
    <w:rsid w:val="00DA54BB"/>
    <w:rsid w:val="00DA78BB"/>
    <w:rsid w:val="00DB0413"/>
    <w:rsid w:val="00DB1294"/>
    <w:rsid w:val="00DB1768"/>
    <w:rsid w:val="00DB242A"/>
    <w:rsid w:val="00DB2BCB"/>
    <w:rsid w:val="00DB2CE8"/>
    <w:rsid w:val="00DB367D"/>
    <w:rsid w:val="00DB3E1E"/>
    <w:rsid w:val="00DB455B"/>
    <w:rsid w:val="00DB49AC"/>
    <w:rsid w:val="00DB4F48"/>
    <w:rsid w:val="00DB5D35"/>
    <w:rsid w:val="00DB7D4E"/>
    <w:rsid w:val="00DC0A73"/>
    <w:rsid w:val="00DC1687"/>
    <w:rsid w:val="00DC20AA"/>
    <w:rsid w:val="00DC2D43"/>
    <w:rsid w:val="00DC3311"/>
    <w:rsid w:val="00DC3663"/>
    <w:rsid w:val="00DC5BA2"/>
    <w:rsid w:val="00DD011C"/>
    <w:rsid w:val="00DD0AA7"/>
    <w:rsid w:val="00DD3024"/>
    <w:rsid w:val="00DD3876"/>
    <w:rsid w:val="00DD48DD"/>
    <w:rsid w:val="00DD5834"/>
    <w:rsid w:val="00DD7516"/>
    <w:rsid w:val="00DE06D3"/>
    <w:rsid w:val="00DE0E0F"/>
    <w:rsid w:val="00DE122C"/>
    <w:rsid w:val="00DE17D4"/>
    <w:rsid w:val="00DE1AE9"/>
    <w:rsid w:val="00DE3496"/>
    <w:rsid w:val="00DE4177"/>
    <w:rsid w:val="00DE43B2"/>
    <w:rsid w:val="00DE4505"/>
    <w:rsid w:val="00DE4FAC"/>
    <w:rsid w:val="00DE6E66"/>
    <w:rsid w:val="00DE6E6B"/>
    <w:rsid w:val="00DE722E"/>
    <w:rsid w:val="00DE7CCD"/>
    <w:rsid w:val="00DF2422"/>
    <w:rsid w:val="00DF2A7C"/>
    <w:rsid w:val="00DF2D2B"/>
    <w:rsid w:val="00DF390C"/>
    <w:rsid w:val="00DF406C"/>
    <w:rsid w:val="00DF5069"/>
    <w:rsid w:val="00DF5F55"/>
    <w:rsid w:val="00E0139B"/>
    <w:rsid w:val="00E01654"/>
    <w:rsid w:val="00E02032"/>
    <w:rsid w:val="00E02CBF"/>
    <w:rsid w:val="00E04000"/>
    <w:rsid w:val="00E050B1"/>
    <w:rsid w:val="00E079B4"/>
    <w:rsid w:val="00E07BE8"/>
    <w:rsid w:val="00E07F75"/>
    <w:rsid w:val="00E10074"/>
    <w:rsid w:val="00E10555"/>
    <w:rsid w:val="00E11334"/>
    <w:rsid w:val="00E11CA5"/>
    <w:rsid w:val="00E11D16"/>
    <w:rsid w:val="00E1266D"/>
    <w:rsid w:val="00E128C5"/>
    <w:rsid w:val="00E1311E"/>
    <w:rsid w:val="00E13147"/>
    <w:rsid w:val="00E13AD2"/>
    <w:rsid w:val="00E13F62"/>
    <w:rsid w:val="00E14FF9"/>
    <w:rsid w:val="00E17BC9"/>
    <w:rsid w:val="00E20216"/>
    <w:rsid w:val="00E20B91"/>
    <w:rsid w:val="00E21B5E"/>
    <w:rsid w:val="00E21CD8"/>
    <w:rsid w:val="00E23FE1"/>
    <w:rsid w:val="00E24884"/>
    <w:rsid w:val="00E264E7"/>
    <w:rsid w:val="00E26FB7"/>
    <w:rsid w:val="00E27343"/>
    <w:rsid w:val="00E30C80"/>
    <w:rsid w:val="00E311F1"/>
    <w:rsid w:val="00E3127C"/>
    <w:rsid w:val="00E31345"/>
    <w:rsid w:val="00E313A9"/>
    <w:rsid w:val="00E3197C"/>
    <w:rsid w:val="00E31EF9"/>
    <w:rsid w:val="00E33AE3"/>
    <w:rsid w:val="00E34552"/>
    <w:rsid w:val="00E34952"/>
    <w:rsid w:val="00E35056"/>
    <w:rsid w:val="00E35BA2"/>
    <w:rsid w:val="00E35BF8"/>
    <w:rsid w:val="00E37192"/>
    <w:rsid w:val="00E374A9"/>
    <w:rsid w:val="00E37FD5"/>
    <w:rsid w:val="00E40FAB"/>
    <w:rsid w:val="00E431AD"/>
    <w:rsid w:val="00E431ED"/>
    <w:rsid w:val="00E4346C"/>
    <w:rsid w:val="00E446AD"/>
    <w:rsid w:val="00E44723"/>
    <w:rsid w:val="00E44ED5"/>
    <w:rsid w:val="00E45E5F"/>
    <w:rsid w:val="00E47999"/>
    <w:rsid w:val="00E47BDD"/>
    <w:rsid w:val="00E50061"/>
    <w:rsid w:val="00E50B4B"/>
    <w:rsid w:val="00E51740"/>
    <w:rsid w:val="00E549EA"/>
    <w:rsid w:val="00E568B8"/>
    <w:rsid w:val="00E56BB9"/>
    <w:rsid w:val="00E56ED8"/>
    <w:rsid w:val="00E6052A"/>
    <w:rsid w:val="00E60D61"/>
    <w:rsid w:val="00E61315"/>
    <w:rsid w:val="00E61B00"/>
    <w:rsid w:val="00E62408"/>
    <w:rsid w:val="00E64436"/>
    <w:rsid w:val="00E64722"/>
    <w:rsid w:val="00E664B5"/>
    <w:rsid w:val="00E7095E"/>
    <w:rsid w:val="00E71AB4"/>
    <w:rsid w:val="00E7250D"/>
    <w:rsid w:val="00E74CA2"/>
    <w:rsid w:val="00E74E8A"/>
    <w:rsid w:val="00E7514E"/>
    <w:rsid w:val="00E75823"/>
    <w:rsid w:val="00E77127"/>
    <w:rsid w:val="00E77872"/>
    <w:rsid w:val="00E806F8"/>
    <w:rsid w:val="00E810C8"/>
    <w:rsid w:val="00E81E90"/>
    <w:rsid w:val="00E83576"/>
    <w:rsid w:val="00E83B11"/>
    <w:rsid w:val="00E83C2A"/>
    <w:rsid w:val="00E83DF9"/>
    <w:rsid w:val="00E842D3"/>
    <w:rsid w:val="00E85CAE"/>
    <w:rsid w:val="00E85E9C"/>
    <w:rsid w:val="00E9160B"/>
    <w:rsid w:val="00E91F1C"/>
    <w:rsid w:val="00E92370"/>
    <w:rsid w:val="00E92FCD"/>
    <w:rsid w:val="00E94341"/>
    <w:rsid w:val="00E94B07"/>
    <w:rsid w:val="00E94CB1"/>
    <w:rsid w:val="00E9607C"/>
    <w:rsid w:val="00E966F2"/>
    <w:rsid w:val="00E97BB7"/>
    <w:rsid w:val="00EA14CB"/>
    <w:rsid w:val="00EA1694"/>
    <w:rsid w:val="00EA1CCF"/>
    <w:rsid w:val="00EA3DE0"/>
    <w:rsid w:val="00EA4CE4"/>
    <w:rsid w:val="00EA7734"/>
    <w:rsid w:val="00EB0632"/>
    <w:rsid w:val="00EB1500"/>
    <w:rsid w:val="00EB1C1E"/>
    <w:rsid w:val="00EB278D"/>
    <w:rsid w:val="00EB3E75"/>
    <w:rsid w:val="00EB43B5"/>
    <w:rsid w:val="00EB4592"/>
    <w:rsid w:val="00EB62E3"/>
    <w:rsid w:val="00EB71D1"/>
    <w:rsid w:val="00EB7346"/>
    <w:rsid w:val="00EB7DC0"/>
    <w:rsid w:val="00EC1C95"/>
    <w:rsid w:val="00EC2A35"/>
    <w:rsid w:val="00EC35E3"/>
    <w:rsid w:val="00EC36B6"/>
    <w:rsid w:val="00EC497C"/>
    <w:rsid w:val="00EC4C40"/>
    <w:rsid w:val="00EC55DB"/>
    <w:rsid w:val="00EC5D4F"/>
    <w:rsid w:val="00EC6201"/>
    <w:rsid w:val="00EC6FB3"/>
    <w:rsid w:val="00EC7221"/>
    <w:rsid w:val="00ED0017"/>
    <w:rsid w:val="00ED0041"/>
    <w:rsid w:val="00ED0488"/>
    <w:rsid w:val="00ED0568"/>
    <w:rsid w:val="00ED119B"/>
    <w:rsid w:val="00ED20D5"/>
    <w:rsid w:val="00ED2154"/>
    <w:rsid w:val="00ED29D5"/>
    <w:rsid w:val="00ED35D1"/>
    <w:rsid w:val="00ED4230"/>
    <w:rsid w:val="00ED4B34"/>
    <w:rsid w:val="00ED62AA"/>
    <w:rsid w:val="00ED6A1E"/>
    <w:rsid w:val="00ED773A"/>
    <w:rsid w:val="00EE0005"/>
    <w:rsid w:val="00EE093F"/>
    <w:rsid w:val="00EE09DA"/>
    <w:rsid w:val="00EE0EFB"/>
    <w:rsid w:val="00EE1122"/>
    <w:rsid w:val="00EE1755"/>
    <w:rsid w:val="00EE266D"/>
    <w:rsid w:val="00EE2A27"/>
    <w:rsid w:val="00EE4185"/>
    <w:rsid w:val="00EE4F09"/>
    <w:rsid w:val="00EE57FD"/>
    <w:rsid w:val="00EE5B3B"/>
    <w:rsid w:val="00EE60E2"/>
    <w:rsid w:val="00EE7FA8"/>
    <w:rsid w:val="00EE7FD3"/>
    <w:rsid w:val="00EF2BD6"/>
    <w:rsid w:val="00EF31A6"/>
    <w:rsid w:val="00EF4E2E"/>
    <w:rsid w:val="00EF571B"/>
    <w:rsid w:val="00EF6975"/>
    <w:rsid w:val="00EF75E6"/>
    <w:rsid w:val="00F01BBA"/>
    <w:rsid w:val="00F02273"/>
    <w:rsid w:val="00F0421C"/>
    <w:rsid w:val="00F04A0C"/>
    <w:rsid w:val="00F05125"/>
    <w:rsid w:val="00F05A71"/>
    <w:rsid w:val="00F05B2C"/>
    <w:rsid w:val="00F05F89"/>
    <w:rsid w:val="00F069B4"/>
    <w:rsid w:val="00F1019F"/>
    <w:rsid w:val="00F105C3"/>
    <w:rsid w:val="00F11151"/>
    <w:rsid w:val="00F120FE"/>
    <w:rsid w:val="00F1263A"/>
    <w:rsid w:val="00F129DF"/>
    <w:rsid w:val="00F13AE2"/>
    <w:rsid w:val="00F14537"/>
    <w:rsid w:val="00F14AC8"/>
    <w:rsid w:val="00F14F6E"/>
    <w:rsid w:val="00F167A6"/>
    <w:rsid w:val="00F20CE7"/>
    <w:rsid w:val="00F218C4"/>
    <w:rsid w:val="00F21E0A"/>
    <w:rsid w:val="00F23D57"/>
    <w:rsid w:val="00F247A7"/>
    <w:rsid w:val="00F25300"/>
    <w:rsid w:val="00F25301"/>
    <w:rsid w:val="00F25B79"/>
    <w:rsid w:val="00F25B8B"/>
    <w:rsid w:val="00F260EE"/>
    <w:rsid w:val="00F26461"/>
    <w:rsid w:val="00F26774"/>
    <w:rsid w:val="00F26A58"/>
    <w:rsid w:val="00F27D9E"/>
    <w:rsid w:val="00F303D4"/>
    <w:rsid w:val="00F30D87"/>
    <w:rsid w:val="00F31C78"/>
    <w:rsid w:val="00F32309"/>
    <w:rsid w:val="00F32AA5"/>
    <w:rsid w:val="00F32E37"/>
    <w:rsid w:val="00F33243"/>
    <w:rsid w:val="00F33D80"/>
    <w:rsid w:val="00F34A4E"/>
    <w:rsid w:val="00F34AD5"/>
    <w:rsid w:val="00F353A0"/>
    <w:rsid w:val="00F35696"/>
    <w:rsid w:val="00F358FC"/>
    <w:rsid w:val="00F359AF"/>
    <w:rsid w:val="00F36A77"/>
    <w:rsid w:val="00F36E21"/>
    <w:rsid w:val="00F436A5"/>
    <w:rsid w:val="00F44544"/>
    <w:rsid w:val="00F44FE3"/>
    <w:rsid w:val="00F45E95"/>
    <w:rsid w:val="00F46DFC"/>
    <w:rsid w:val="00F47060"/>
    <w:rsid w:val="00F50F02"/>
    <w:rsid w:val="00F52C13"/>
    <w:rsid w:val="00F53386"/>
    <w:rsid w:val="00F53980"/>
    <w:rsid w:val="00F54095"/>
    <w:rsid w:val="00F541C6"/>
    <w:rsid w:val="00F61811"/>
    <w:rsid w:val="00F639A0"/>
    <w:rsid w:val="00F640B9"/>
    <w:rsid w:val="00F64E8B"/>
    <w:rsid w:val="00F65F12"/>
    <w:rsid w:val="00F669E8"/>
    <w:rsid w:val="00F6714A"/>
    <w:rsid w:val="00F67846"/>
    <w:rsid w:val="00F67A76"/>
    <w:rsid w:val="00F70563"/>
    <w:rsid w:val="00F70D2D"/>
    <w:rsid w:val="00F71907"/>
    <w:rsid w:val="00F71B70"/>
    <w:rsid w:val="00F72429"/>
    <w:rsid w:val="00F7350B"/>
    <w:rsid w:val="00F7354B"/>
    <w:rsid w:val="00F74338"/>
    <w:rsid w:val="00F75F29"/>
    <w:rsid w:val="00F761A3"/>
    <w:rsid w:val="00F77176"/>
    <w:rsid w:val="00F8112A"/>
    <w:rsid w:val="00F81244"/>
    <w:rsid w:val="00F81EE7"/>
    <w:rsid w:val="00F8408D"/>
    <w:rsid w:val="00F844FF"/>
    <w:rsid w:val="00F85C5D"/>
    <w:rsid w:val="00F86706"/>
    <w:rsid w:val="00F873B7"/>
    <w:rsid w:val="00F87BCC"/>
    <w:rsid w:val="00F87D84"/>
    <w:rsid w:val="00F87EBF"/>
    <w:rsid w:val="00F901AF"/>
    <w:rsid w:val="00F92465"/>
    <w:rsid w:val="00F92C2F"/>
    <w:rsid w:val="00F95405"/>
    <w:rsid w:val="00F95792"/>
    <w:rsid w:val="00F9616B"/>
    <w:rsid w:val="00F96708"/>
    <w:rsid w:val="00F96843"/>
    <w:rsid w:val="00F9702C"/>
    <w:rsid w:val="00F977A9"/>
    <w:rsid w:val="00FA05FF"/>
    <w:rsid w:val="00FA1409"/>
    <w:rsid w:val="00FA2F4D"/>
    <w:rsid w:val="00FA3687"/>
    <w:rsid w:val="00FA3715"/>
    <w:rsid w:val="00FA50EA"/>
    <w:rsid w:val="00FA5537"/>
    <w:rsid w:val="00FA55AF"/>
    <w:rsid w:val="00FA680E"/>
    <w:rsid w:val="00FB2D7E"/>
    <w:rsid w:val="00FB3911"/>
    <w:rsid w:val="00FB52B7"/>
    <w:rsid w:val="00FB6265"/>
    <w:rsid w:val="00FB7A2D"/>
    <w:rsid w:val="00FB7D2B"/>
    <w:rsid w:val="00FC05AD"/>
    <w:rsid w:val="00FC0CE8"/>
    <w:rsid w:val="00FC1EBA"/>
    <w:rsid w:val="00FC38B8"/>
    <w:rsid w:val="00FC4017"/>
    <w:rsid w:val="00FC4D09"/>
    <w:rsid w:val="00FC565A"/>
    <w:rsid w:val="00FC686D"/>
    <w:rsid w:val="00FC6F30"/>
    <w:rsid w:val="00FC71B2"/>
    <w:rsid w:val="00FC7909"/>
    <w:rsid w:val="00FD18BA"/>
    <w:rsid w:val="00FD3273"/>
    <w:rsid w:val="00FD3BD4"/>
    <w:rsid w:val="00FD4B96"/>
    <w:rsid w:val="00FD529E"/>
    <w:rsid w:val="00FD536A"/>
    <w:rsid w:val="00FD56DD"/>
    <w:rsid w:val="00FD6B9F"/>
    <w:rsid w:val="00FD7A76"/>
    <w:rsid w:val="00FE143F"/>
    <w:rsid w:val="00FE2D3A"/>
    <w:rsid w:val="00FE37D2"/>
    <w:rsid w:val="00FE4704"/>
    <w:rsid w:val="00FE719C"/>
    <w:rsid w:val="00FF3953"/>
    <w:rsid w:val="00FF7901"/>
    <w:rsid w:val="00FF7F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FCD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866"/>
    <w:rPr>
      <w:sz w:val="24"/>
      <w:szCs w:val="24"/>
      <w:lang w:val="en-GB" w:eastAsia="en-US"/>
    </w:rPr>
  </w:style>
  <w:style w:type="paragraph" w:styleId="Heading1">
    <w:name w:val="heading 1"/>
    <w:basedOn w:val="Normal"/>
    <w:next w:val="Normal"/>
    <w:qFormat/>
    <w:rsid w:val="009D0B61"/>
    <w:pPr>
      <w:keepNext/>
      <w:numPr>
        <w:numId w:val="1"/>
      </w:numPr>
      <w:spacing w:before="240" w:after="240"/>
      <w:jc w:val="center"/>
      <w:outlineLvl w:val="0"/>
    </w:pPr>
    <w:rPr>
      <w:caps/>
      <w:kern w:val="32"/>
      <w:szCs w:val="20"/>
      <w:lang w:val="lt-LT"/>
    </w:rPr>
  </w:style>
  <w:style w:type="paragraph" w:styleId="Heading2">
    <w:name w:val="heading 2"/>
    <w:basedOn w:val="Normal"/>
    <w:next w:val="Heading3"/>
    <w:link w:val="Heading2Char"/>
    <w:qFormat/>
    <w:rsid w:val="009D0B61"/>
    <w:pPr>
      <w:numPr>
        <w:ilvl w:val="1"/>
        <w:numId w:val="1"/>
      </w:numPr>
      <w:spacing w:before="240"/>
      <w:jc w:val="both"/>
      <w:outlineLvl w:val="1"/>
    </w:pPr>
    <w:rPr>
      <w:b/>
      <w:szCs w:val="20"/>
    </w:rPr>
  </w:style>
  <w:style w:type="paragraph" w:styleId="Heading3">
    <w:name w:val="heading 3"/>
    <w:basedOn w:val="Normal"/>
    <w:qFormat/>
    <w:rsid w:val="009D0B61"/>
    <w:pPr>
      <w:numPr>
        <w:ilvl w:val="2"/>
        <w:numId w:val="1"/>
      </w:numPr>
      <w:spacing w:before="50"/>
      <w:jc w:val="both"/>
      <w:outlineLvl w:val="2"/>
    </w:pPr>
    <w:rPr>
      <w:szCs w:val="20"/>
      <w:lang w:val="lt-LT"/>
    </w:rPr>
  </w:style>
  <w:style w:type="paragraph" w:styleId="Heading4">
    <w:name w:val="heading 4"/>
    <w:aliases w:val="Heading 4 Char Char Char Char"/>
    <w:basedOn w:val="Normal"/>
    <w:qFormat/>
    <w:rsid w:val="009D0B61"/>
    <w:pPr>
      <w:numPr>
        <w:ilvl w:val="3"/>
        <w:numId w:val="1"/>
      </w:numPr>
      <w:jc w:val="both"/>
      <w:outlineLvl w:val="3"/>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34866"/>
    <w:rPr>
      <w:color w:val="0000FF"/>
      <w:u w:val="single"/>
    </w:rPr>
  </w:style>
  <w:style w:type="character" w:customStyle="1" w:styleId="Heading2Char">
    <w:name w:val="Heading 2 Char"/>
    <w:link w:val="Heading2"/>
    <w:rsid w:val="009D0B61"/>
    <w:rPr>
      <w:b/>
      <w:sz w:val="24"/>
      <w:lang w:val="en-GB" w:eastAsia="en-US" w:bidi="ar-SA"/>
    </w:rPr>
  </w:style>
  <w:style w:type="paragraph" w:customStyle="1" w:styleId="NoSpacing1">
    <w:name w:val="No Spacing1"/>
    <w:qFormat/>
    <w:rsid w:val="009D0B61"/>
    <w:rPr>
      <w:rFonts w:ascii="Calibri" w:eastAsia="Calibri" w:hAnsi="Calibri"/>
      <w:sz w:val="22"/>
      <w:szCs w:val="22"/>
      <w:lang w:eastAsia="en-US"/>
    </w:rPr>
  </w:style>
  <w:style w:type="paragraph" w:styleId="BodyTextIndent">
    <w:name w:val="Body Text Indent"/>
    <w:basedOn w:val="Normal"/>
    <w:rsid w:val="00C65D3B"/>
    <w:pPr>
      <w:spacing w:before="100" w:beforeAutospacing="1" w:after="100" w:afterAutospacing="1"/>
    </w:pPr>
    <w:rPr>
      <w:lang w:val="lt-LT" w:eastAsia="lt-LT"/>
    </w:rPr>
  </w:style>
  <w:style w:type="paragraph" w:styleId="BodyText2">
    <w:name w:val="Body Text 2"/>
    <w:basedOn w:val="Normal"/>
    <w:link w:val="BodyText2Char"/>
    <w:uiPriority w:val="99"/>
    <w:unhideWhenUsed/>
    <w:rsid w:val="000D1E63"/>
    <w:pPr>
      <w:spacing w:after="120" w:line="480" w:lineRule="auto"/>
    </w:pPr>
  </w:style>
  <w:style w:type="character" w:customStyle="1" w:styleId="BodyText2Char">
    <w:name w:val="Body Text 2 Char"/>
    <w:link w:val="BodyText2"/>
    <w:uiPriority w:val="99"/>
    <w:rsid w:val="000D1E63"/>
    <w:rPr>
      <w:sz w:val="24"/>
      <w:szCs w:val="24"/>
      <w:lang w:val="en-GB" w:eastAsia="en-US"/>
    </w:rPr>
  </w:style>
  <w:style w:type="character" w:styleId="HTMLTypewriter">
    <w:name w:val="HTML Typewriter"/>
    <w:rsid w:val="000D1E63"/>
    <w:rPr>
      <w:rFonts w:ascii="Courier New" w:eastAsia="Times New Roman" w:hAnsi="Courier New" w:cs="Courier New"/>
      <w:sz w:val="20"/>
      <w:szCs w:val="20"/>
    </w:rPr>
  </w:style>
  <w:style w:type="paragraph" w:styleId="Header">
    <w:name w:val="header"/>
    <w:basedOn w:val="Normal"/>
    <w:link w:val="HeaderChar"/>
    <w:uiPriority w:val="99"/>
    <w:unhideWhenUsed/>
    <w:rsid w:val="00B86A75"/>
    <w:pPr>
      <w:tabs>
        <w:tab w:val="center" w:pos="4819"/>
        <w:tab w:val="right" w:pos="9638"/>
      </w:tabs>
    </w:pPr>
  </w:style>
  <w:style w:type="character" w:customStyle="1" w:styleId="HeaderChar">
    <w:name w:val="Header Char"/>
    <w:link w:val="Header"/>
    <w:uiPriority w:val="99"/>
    <w:rsid w:val="00B86A75"/>
    <w:rPr>
      <w:sz w:val="24"/>
      <w:szCs w:val="24"/>
      <w:lang w:val="en-GB" w:eastAsia="en-US"/>
    </w:rPr>
  </w:style>
  <w:style w:type="paragraph" w:styleId="Footer">
    <w:name w:val="footer"/>
    <w:basedOn w:val="Normal"/>
    <w:link w:val="FooterChar"/>
    <w:uiPriority w:val="99"/>
    <w:unhideWhenUsed/>
    <w:rsid w:val="00B86A75"/>
    <w:pPr>
      <w:tabs>
        <w:tab w:val="center" w:pos="4819"/>
        <w:tab w:val="right" w:pos="9638"/>
      </w:tabs>
    </w:pPr>
  </w:style>
  <w:style w:type="character" w:customStyle="1" w:styleId="FooterChar">
    <w:name w:val="Footer Char"/>
    <w:link w:val="Footer"/>
    <w:uiPriority w:val="99"/>
    <w:rsid w:val="00B86A75"/>
    <w:rPr>
      <w:sz w:val="24"/>
      <w:szCs w:val="24"/>
      <w:lang w:val="en-GB" w:eastAsia="en-US"/>
    </w:rPr>
  </w:style>
  <w:style w:type="paragraph" w:styleId="BalloonText">
    <w:name w:val="Balloon Text"/>
    <w:basedOn w:val="Normal"/>
    <w:link w:val="BalloonTextChar"/>
    <w:uiPriority w:val="99"/>
    <w:semiHidden/>
    <w:unhideWhenUsed/>
    <w:rsid w:val="00421EFE"/>
    <w:rPr>
      <w:rFonts w:ascii="Tahoma" w:hAnsi="Tahoma" w:cs="Tahoma"/>
      <w:sz w:val="16"/>
      <w:szCs w:val="16"/>
    </w:rPr>
  </w:style>
  <w:style w:type="character" w:customStyle="1" w:styleId="BalloonTextChar">
    <w:name w:val="Balloon Text Char"/>
    <w:link w:val="BalloonText"/>
    <w:uiPriority w:val="99"/>
    <w:semiHidden/>
    <w:rsid w:val="00421EFE"/>
    <w:rPr>
      <w:rFonts w:ascii="Tahoma" w:hAnsi="Tahoma" w:cs="Tahoma"/>
      <w:sz w:val="16"/>
      <w:szCs w:val="16"/>
      <w:lang w:val="en-GB" w:eastAsia="en-US"/>
    </w:rPr>
  </w:style>
  <w:style w:type="paragraph" w:customStyle="1" w:styleId="Default">
    <w:name w:val="Default"/>
    <w:rsid w:val="00A46797"/>
    <w:pPr>
      <w:autoSpaceDE w:val="0"/>
      <w:autoSpaceDN w:val="0"/>
      <w:adjustRightInd w:val="0"/>
    </w:pPr>
    <w:rPr>
      <w:color w:val="000000"/>
      <w:sz w:val="24"/>
      <w:szCs w:val="24"/>
    </w:rPr>
  </w:style>
  <w:style w:type="character" w:customStyle="1" w:styleId="FontStyle51">
    <w:name w:val="Font Style51"/>
    <w:rsid w:val="006E7520"/>
    <w:rPr>
      <w:rFonts w:ascii="Times New Roman" w:hAnsi="Times New Roman" w:cs="Times New Roman"/>
      <w:sz w:val="22"/>
      <w:szCs w:val="22"/>
    </w:rPr>
  </w:style>
  <w:style w:type="character" w:customStyle="1" w:styleId="fontstyle510">
    <w:name w:val="fontstyle51"/>
    <w:basedOn w:val="DefaultParagraphFont"/>
    <w:rsid w:val="00755654"/>
  </w:style>
  <w:style w:type="paragraph" w:styleId="BodyTextIndent3">
    <w:name w:val="Body Text Indent 3"/>
    <w:basedOn w:val="Normal"/>
    <w:link w:val="BodyTextIndent3Char"/>
    <w:uiPriority w:val="99"/>
    <w:semiHidden/>
    <w:unhideWhenUsed/>
    <w:rsid w:val="005146BE"/>
    <w:pPr>
      <w:spacing w:after="120"/>
      <w:ind w:left="283"/>
    </w:pPr>
    <w:rPr>
      <w:sz w:val="16"/>
      <w:szCs w:val="16"/>
    </w:rPr>
  </w:style>
  <w:style w:type="character" w:customStyle="1" w:styleId="BodyTextIndent3Char">
    <w:name w:val="Body Text Indent 3 Char"/>
    <w:link w:val="BodyTextIndent3"/>
    <w:uiPriority w:val="99"/>
    <w:semiHidden/>
    <w:rsid w:val="005146BE"/>
    <w:rPr>
      <w:sz w:val="16"/>
      <w:szCs w:val="16"/>
      <w:lang w:val="en-GB" w:eastAsia="en-US"/>
    </w:rPr>
  </w:style>
  <w:style w:type="character" w:customStyle="1" w:styleId="apple-style-span">
    <w:name w:val="apple-style-span"/>
    <w:rsid w:val="00232C28"/>
  </w:style>
  <w:style w:type="character" w:customStyle="1" w:styleId="apple-converted-space">
    <w:name w:val="apple-converted-space"/>
    <w:rsid w:val="00997D16"/>
  </w:style>
  <w:style w:type="character" w:customStyle="1" w:styleId="statymonr">
    <w:name w:val="statymonr"/>
    <w:rsid w:val="00997D16"/>
  </w:style>
  <w:style w:type="character" w:customStyle="1" w:styleId="pareigos">
    <w:name w:val="pareigos"/>
    <w:rsid w:val="00997D16"/>
  </w:style>
  <w:style w:type="paragraph" w:styleId="HTMLPreformatted">
    <w:name w:val="HTML Preformatted"/>
    <w:basedOn w:val="Normal"/>
    <w:link w:val="HTMLPreformattedChar"/>
    <w:uiPriority w:val="99"/>
    <w:rsid w:val="00936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9366CD"/>
    <w:rPr>
      <w:rFonts w:ascii="Courier New" w:hAnsi="Courier New" w:cs="Courier New"/>
    </w:rPr>
  </w:style>
  <w:style w:type="paragraph" w:customStyle="1" w:styleId="CharChar1DiagramaDiagramaCharCharDiagramaDiagramaCharCharDiagramaDiagramaDiagrama1DiagramaDiagramaDiagramaDiagramaCharChar">
    <w:name w:val="Char Char1 Diagrama Diagrama Char Char Diagrama Diagrama Char Char Diagrama Diagrama Diagrama1 Diagrama Diagrama Diagrama Diagrama Char Char"/>
    <w:basedOn w:val="Normal"/>
    <w:rsid w:val="009366CD"/>
    <w:pPr>
      <w:spacing w:after="160" w:line="240" w:lineRule="exact"/>
    </w:pPr>
    <w:rPr>
      <w:rFonts w:ascii="Tahoma" w:hAnsi="Tahoma"/>
      <w:sz w:val="20"/>
      <w:szCs w:val="20"/>
      <w:lang w:val="en-US"/>
    </w:rPr>
  </w:style>
  <w:style w:type="paragraph" w:styleId="NormalWeb">
    <w:name w:val="Normal (Web)"/>
    <w:basedOn w:val="Normal"/>
    <w:uiPriority w:val="99"/>
    <w:unhideWhenUsed/>
    <w:rsid w:val="009513D5"/>
    <w:pPr>
      <w:spacing w:before="100" w:beforeAutospacing="1" w:after="100" w:afterAutospacing="1"/>
    </w:pPr>
    <w:rPr>
      <w:lang w:val="lt-LT" w:eastAsia="lt-LT"/>
    </w:rPr>
  </w:style>
  <w:style w:type="character" w:styleId="CommentReference">
    <w:name w:val="annotation reference"/>
    <w:rsid w:val="0024110D"/>
    <w:rPr>
      <w:sz w:val="16"/>
      <w:szCs w:val="16"/>
    </w:rPr>
  </w:style>
  <w:style w:type="paragraph" w:styleId="CommentText">
    <w:name w:val="annotation text"/>
    <w:basedOn w:val="Normal"/>
    <w:link w:val="CommentTextChar"/>
    <w:rsid w:val="0024110D"/>
    <w:rPr>
      <w:rFonts w:ascii="TIMESLT" w:hAnsi="TIMESLT"/>
      <w:sz w:val="20"/>
      <w:szCs w:val="20"/>
      <w:lang w:val="lt-LT"/>
    </w:rPr>
  </w:style>
  <w:style w:type="character" w:customStyle="1" w:styleId="CommentTextChar">
    <w:name w:val="Comment Text Char"/>
    <w:link w:val="CommentText"/>
    <w:rsid w:val="0024110D"/>
    <w:rPr>
      <w:rFonts w:ascii="TIMESLT" w:hAnsi="TIMESLT"/>
      <w:lang w:eastAsia="en-US"/>
    </w:rPr>
  </w:style>
  <w:style w:type="paragraph" w:styleId="ListParagraph">
    <w:name w:val="List Paragraph"/>
    <w:basedOn w:val="Normal"/>
    <w:qFormat/>
    <w:rsid w:val="00C55DCB"/>
    <w:pPr>
      <w:ind w:left="720"/>
      <w:contextualSpacing/>
    </w:pPr>
  </w:style>
  <w:style w:type="paragraph" w:customStyle="1" w:styleId="statymopavad">
    <w:name w:val="Įstatymo pavad."/>
    <w:basedOn w:val="Normal"/>
    <w:rsid w:val="00040F42"/>
    <w:pPr>
      <w:spacing w:line="360" w:lineRule="auto"/>
      <w:ind w:firstLine="720"/>
      <w:jc w:val="center"/>
    </w:pPr>
    <w:rPr>
      <w:rFonts w:ascii="TIMESLT" w:hAnsi="TIMESLT"/>
      <w:caps/>
      <w:szCs w:val="20"/>
      <w:lang w:val="lt-LT"/>
    </w:rPr>
  </w:style>
  <w:style w:type="paragraph" w:customStyle="1" w:styleId="ISTATYMAS">
    <w:name w:val="ISTATYMAS"/>
    <w:uiPriority w:val="99"/>
    <w:rsid w:val="00AE1CBA"/>
    <w:pPr>
      <w:jc w:val="center"/>
    </w:pPr>
    <w:rPr>
      <w:rFonts w:ascii="TIMESLT" w:hAnsi="TIMESLT"/>
      <w:lang w:val="en-GB" w:eastAsia="en-US"/>
    </w:rPr>
  </w:style>
  <w:style w:type="paragraph" w:customStyle="1" w:styleId="Hyperlink1">
    <w:name w:val="Hyperlink1"/>
    <w:uiPriority w:val="99"/>
    <w:rsid w:val="0040411B"/>
    <w:pPr>
      <w:ind w:firstLine="312"/>
      <w:jc w:val="both"/>
    </w:pPr>
    <w:rPr>
      <w:rFonts w:ascii="TIMESLT" w:hAnsi="TIMESLT"/>
      <w:lang w:val="en-GB" w:eastAsia="en-US"/>
    </w:rPr>
  </w:style>
  <w:style w:type="paragraph" w:styleId="CommentSubject">
    <w:name w:val="annotation subject"/>
    <w:basedOn w:val="CommentText"/>
    <w:next w:val="CommentText"/>
    <w:link w:val="CommentSubjectChar"/>
    <w:uiPriority w:val="99"/>
    <w:semiHidden/>
    <w:unhideWhenUsed/>
    <w:rsid w:val="00A3476C"/>
    <w:rPr>
      <w:rFonts w:ascii="Times New Roman" w:hAnsi="Times New Roman"/>
      <w:b/>
      <w:bCs/>
      <w:lang w:val="en-GB"/>
    </w:rPr>
  </w:style>
  <w:style w:type="character" w:customStyle="1" w:styleId="CommentSubjectChar">
    <w:name w:val="Comment Subject Char"/>
    <w:link w:val="CommentSubject"/>
    <w:uiPriority w:val="99"/>
    <w:semiHidden/>
    <w:rsid w:val="00A3476C"/>
    <w:rPr>
      <w:rFonts w:ascii="TIMESLT" w:hAnsi="TIMESLT"/>
      <w:b/>
      <w:bCs/>
      <w:lang w:val="en-GB" w:eastAsia="en-US"/>
    </w:rPr>
  </w:style>
  <w:style w:type="paragraph" w:styleId="Revision">
    <w:name w:val="Revision"/>
    <w:hidden/>
    <w:uiPriority w:val="99"/>
    <w:semiHidden/>
    <w:rsid w:val="00362C7D"/>
    <w:rPr>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866"/>
    <w:rPr>
      <w:sz w:val="24"/>
      <w:szCs w:val="24"/>
      <w:lang w:val="en-GB" w:eastAsia="en-US"/>
    </w:rPr>
  </w:style>
  <w:style w:type="paragraph" w:styleId="Heading1">
    <w:name w:val="heading 1"/>
    <w:basedOn w:val="Normal"/>
    <w:next w:val="Normal"/>
    <w:qFormat/>
    <w:rsid w:val="009D0B61"/>
    <w:pPr>
      <w:keepNext/>
      <w:numPr>
        <w:numId w:val="1"/>
      </w:numPr>
      <w:spacing w:before="240" w:after="240"/>
      <w:jc w:val="center"/>
      <w:outlineLvl w:val="0"/>
    </w:pPr>
    <w:rPr>
      <w:caps/>
      <w:kern w:val="32"/>
      <w:szCs w:val="20"/>
      <w:lang w:val="lt-LT"/>
    </w:rPr>
  </w:style>
  <w:style w:type="paragraph" w:styleId="Heading2">
    <w:name w:val="heading 2"/>
    <w:basedOn w:val="Normal"/>
    <w:next w:val="Heading3"/>
    <w:link w:val="Heading2Char"/>
    <w:qFormat/>
    <w:rsid w:val="009D0B61"/>
    <w:pPr>
      <w:numPr>
        <w:ilvl w:val="1"/>
        <w:numId w:val="1"/>
      </w:numPr>
      <w:spacing w:before="240"/>
      <w:jc w:val="both"/>
      <w:outlineLvl w:val="1"/>
    </w:pPr>
    <w:rPr>
      <w:b/>
      <w:szCs w:val="20"/>
    </w:rPr>
  </w:style>
  <w:style w:type="paragraph" w:styleId="Heading3">
    <w:name w:val="heading 3"/>
    <w:basedOn w:val="Normal"/>
    <w:qFormat/>
    <w:rsid w:val="009D0B61"/>
    <w:pPr>
      <w:numPr>
        <w:ilvl w:val="2"/>
        <w:numId w:val="1"/>
      </w:numPr>
      <w:spacing w:before="50"/>
      <w:jc w:val="both"/>
      <w:outlineLvl w:val="2"/>
    </w:pPr>
    <w:rPr>
      <w:szCs w:val="20"/>
      <w:lang w:val="lt-LT"/>
    </w:rPr>
  </w:style>
  <w:style w:type="paragraph" w:styleId="Heading4">
    <w:name w:val="heading 4"/>
    <w:aliases w:val="Heading 4 Char Char Char Char"/>
    <w:basedOn w:val="Normal"/>
    <w:qFormat/>
    <w:rsid w:val="009D0B61"/>
    <w:pPr>
      <w:numPr>
        <w:ilvl w:val="3"/>
        <w:numId w:val="1"/>
      </w:numPr>
      <w:jc w:val="both"/>
      <w:outlineLvl w:val="3"/>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34866"/>
    <w:rPr>
      <w:color w:val="0000FF"/>
      <w:u w:val="single"/>
    </w:rPr>
  </w:style>
  <w:style w:type="character" w:customStyle="1" w:styleId="Heading2Char">
    <w:name w:val="Heading 2 Char"/>
    <w:link w:val="Heading2"/>
    <w:rsid w:val="009D0B61"/>
    <w:rPr>
      <w:b/>
      <w:sz w:val="24"/>
      <w:lang w:val="en-GB" w:eastAsia="en-US" w:bidi="ar-SA"/>
    </w:rPr>
  </w:style>
  <w:style w:type="paragraph" w:customStyle="1" w:styleId="NoSpacing1">
    <w:name w:val="No Spacing1"/>
    <w:qFormat/>
    <w:rsid w:val="009D0B61"/>
    <w:rPr>
      <w:rFonts w:ascii="Calibri" w:eastAsia="Calibri" w:hAnsi="Calibri"/>
      <w:sz w:val="22"/>
      <w:szCs w:val="22"/>
      <w:lang w:eastAsia="en-US"/>
    </w:rPr>
  </w:style>
  <w:style w:type="paragraph" w:styleId="BodyTextIndent">
    <w:name w:val="Body Text Indent"/>
    <w:basedOn w:val="Normal"/>
    <w:rsid w:val="00C65D3B"/>
    <w:pPr>
      <w:spacing w:before="100" w:beforeAutospacing="1" w:after="100" w:afterAutospacing="1"/>
    </w:pPr>
    <w:rPr>
      <w:lang w:val="lt-LT" w:eastAsia="lt-LT"/>
    </w:rPr>
  </w:style>
  <w:style w:type="paragraph" w:styleId="BodyText2">
    <w:name w:val="Body Text 2"/>
    <w:basedOn w:val="Normal"/>
    <w:link w:val="BodyText2Char"/>
    <w:uiPriority w:val="99"/>
    <w:unhideWhenUsed/>
    <w:rsid w:val="000D1E63"/>
    <w:pPr>
      <w:spacing w:after="120" w:line="480" w:lineRule="auto"/>
    </w:pPr>
  </w:style>
  <w:style w:type="character" w:customStyle="1" w:styleId="BodyText2Char">
    <w:name w:val="Body Text 2 Char"/>
    <w:link w:val="BodyText2"/>
    <w:uiPriority w:val="99"/>
    <w:rsid w:val="000D1E63"/>
    <w:rPr>
      <w:sz w:val="24"/>
      <w:szCs w:val="24"/>
      <w:lang w:val="en-GB" w:eastAsia="en-US"/>
    </w:rPr>
  </w:style>
  <w:style w:type="character" w:styleId="HTMLTypewriter">
    <w:name w:val="HTML Typewriter"/>
    <w:rsid w:val="000D1E63"/>
    <w:rPr>
      <w:rFonts w:ascii="Courier New" w:eastAsia="Times New Roman" w:hAnsi="Courier New" w:cs="Courier New"/>
      <w:sz w:val="20"/>
      <w:szCs w:val="20"/>
    </w:rPr>
  </w:style>
  <w:style w:type="paragraph" w:styleId="Header">
    <w:name w:val="header"/>
    <w:basedOn w:val="Normal"/>
    <w:link w:val="HeaderChar"/>
    <w:uiPriority w:val="99"/>
    <w:unhideWhenUsed/>
    <w:rsid w:val="00B86A75"/>
    <w:pPr>
      <w:tabs>
        <w:tab w:val="center" w:pos="4819"/>
        <w:tab w:val="right" w:pos="9638"/>
      </w:tabs>
    </w:pPr>
  </w:style>
  <w:style w:type="character" w:customStyle="1" w:styleId="HeaderChar">
    <w:name w:val="Header Char"/>
    <w:link w:val="Header"/>
    <w:uiPriority w:val="99"/>
    <w:rsid w:val="00B86A75"/>
    <w:rPr>
      <w:sz w:val="24"/>
      <w:szCs w:val="24"/>
      <w:lang w:val="en-GB" w:eastAsia="en-US"/>
    </w:rPr>
  </w:style>
  <w:style w:type="paragraph" w:styleId="Footer">
    <w:name w:val="footer"/>
    <w:basedOn w:val="Normal"/>
    <w:link w:val="FooterChar"/>
    <w:uiPriority w:val="99"/>
    <w:unhideWhenUsed/>
    <w:rsid w:val="00B86A75"/>
    <w:pPr>
      <w:tabs>
        <w:tab w:val="center" w:pos="4819"/>
        <w:tab w:val="right" w:pos="9638"/>
      </w:tabs>
    </w:pPr>
  </w:style>
  <w:style w:type="character" w:customStyle="1" w:styleId="FooterChar">
    <w:name w:val="Footer Char"/>
    <w:link w:val="Footer"/>
    <w:uiPriority w:val="99"/>
    <w:rsid w:val="00B86A75"/>
    <w:rPr>
      <w:sz w:val="24"/>
      <w:szCs w:val="24"/>
      <w:lang w:val="en-GB" w:eastAsia="en-US"/>
    </w:rPr>
  </w:style>
  <w:style w:type="paragraph" w:styleId="BalloonText">
    <w:name w:val="Balloon Text"/>
    <w:basedOn w:val="Normal"/>
    <w:link w:val="BalloonTextChar"/>
    <w:uiPriority w:val="99"/>
    <w:semiHidden/>
    <w:unhideWhenUsed/>
    <w:rsid w:val="00421EFE"/>
    <w:rPr>
      <w:rFonts w:ascii="Tahoma" w:hAnsi="Tahoma" w:cs="Tahoma"/>
      <w:sz w:val="16"/>
      <w:szCs w:val="16"/>
    </w:rPr>
  </w:style>
  <w:style w:type="character" w:customStyle="1" w:styleId="BalloonTextChar">
    <w:name w:val="Balloon Text Char"/>
    <w:link w:val="BalloonText"/>
    <w:uiPriority w:val="99"/>
    <w:semiHidden/>
    <w:rsid w:val="00421EFE"/>
    <w:rPr>
      <w:rFonts w:ascii="Tahoma" w:hAnsi="Tahoma" w:cs="Tahoma"/>
      <w:sz w:val="16"/>
      <w:szCs w:val="16"/>
      <w:lang w:val="en-GB" w:eastAsia="en-US"/>
    </w:rPr>
  </w:style>
  <w:style w:type="paragraph" w:customStyle="1" w:styleId="Default">
    <w:name w:val="Default"/>
    <w:rsid w:val="00A46797"/>
    <w:pPr>
      <w:autoSpaceDE w:val="0"/>
      <w:autoSpaceDN w:val="0"/>
      <w:adjustRightInd w:val="0"/>
    </w:pPr>
    <w:rPr>
      <w:color w:val="000000"/>
      <w:sz w:val="24"/>
      <w:szCs w:val="24"/>
    </w:rPr>
  </w:style>
  <w:style w:type="character" w:customStyle="1" w:styleId="FontStyle51">
    <w:name w:val="Font Style51"/>
    <w:rsid w:val="006E7520"/>
    <w:rPr>
      <w:rFonts w:ascii="Times New Roman" w:hAnsi="Times New Roman" w:cs="Times New Roman"/>
      <w:sz w:val="22"/>
      <w:szCs w:val="22"/>
    </w:rPr>
  </w:style>
  <w:style w:type="character" w:customStyle="1" w:styleId="fontstyle510">
    <w:name w:val="fontstyle51"/>
    <w:basedOn w:val="DefaultParagraphFont"/>
    <w:rsid w:val="00755654"/>
  </w:style>
  <w:style w:type="paragraph" w:styleId="BodyTextIndent3">
    <w:name w:val="Body Text Indent 3"/>
    <w:basedOn w:val="Normal"/>
    <w:link w:val="BodyTextIndent3Char"/>
    <w:uiPriority w:val="99"/>
    <w:semiHidden/>
    <w:unhideWhenUsed/>
    <w:rsid w:val="005146BE"/>
    <w:pPr>
      <w:spacing w:after="120"/>
      <w:ind w:left="283"/>
    </w:pPr>
    <w:rPr>
      <w:sz w:val="16"/>
      <w:szCs w:val="16"/>
    </w:rPr>
  </w:style>
  <w:style w:type="character" w:customStyle="1" w:styleId="BodyTextIndent3Char">
    <w:name w:val="Body Text Indent 3 Char"/>
    <w:link w:val="BodyTextIndent3"/>
    <w:uiPriority w:val="99"/>
    <w:semiHidden/>
    <w:rsid w:val="005146BE"/>
    <w:rPr>
      <w:sz w:val="16"/>
      <w:szCs w:val="16"/>
      <w:lang w:val="en-GB" w:eastAsia="en-US"/>
    </w:rPr>
  </w:style>
  <w:style w:type="character" w:customStyle="1" w:styleId="apple-style-span">
    <w:name w:val="apple-style-span"/>
    <w:rsid w:val="00232C28"/>
  </w:style>
  <w:style w:type="character" w:customStyle="1" w:styleId="apple-converted-space">
    <w:name w:val="apple-converted-space"/>
    <w:rsid w:val="00997D16"/>
  </w:style>
  <w:style w:type="character" w:customStyle="1" w:styleId="statymonr">
    <w:name w:val="statymonr"/>
    <w:rsid w:val="00997D16"/>
  </w:style>
  <w:style w:type="character" w:customStyle="1" w:styleId="pareigos">
    <w:name w:val="pareigos"/>
    <w:rsid w:val="00997D16"/>
  </w:style>
  <w:style w:type="paragraph" w:styleId="HTMLPreformatted">
    <w:name w:val="HTML Preformatted"/>
    <w:basedOn w:val="Normal"/>
    <w:link w:val="HTMLPreformattedChar"/>
    <w:uiPriority w:val="99"/>
    <w:rsid w:val="00936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9366CD"/>
    <w:rPr>
      <w:rFonts w:ascii="Courier New" w:hAnsi="Courier New" w:cs="Courier New"/>
    </w:rPr>
  </w:style>
  <w:style w:type="paragraph" w:customStyle="1" w:styleId="CharChar1DiagramaDiagramaCharCharDiagramaDiagramaCharCharDiagramaDiagramaDiagrama1DiagramaDiagramaDiagramaDiagramaCharChar">
    <w:name w:val="Char Char1 Diagrama Diagrama Char Char Diagrama Diagrama Char Char Diagrama Diagrama Diagrama1 Diagrama Diagrama Diagrama Diagrama Char Char"/>
    <w:basedOn w:val="Normal"/>
    <w:rsid w:val="009366CD"/>
    <w:pPr>
      <w:spacing w:after="160" w:line="240" w:lineRule="exact"/>
    </w:pPr>
    <w:rPr>
      <w:rFonts w:ascii="Tahoma" w:hAnsi="Tahoma"/>
      <w:sz w:val="20"/>
      <w:szCs w:val="20"/>
      <w:lang w:val="en-US"/>
    </w:rPr>
  </w:style>
  <w:style w:type="paragraph" w:styleId="NormalWeb">
    <w:name w:val="Normal (Web)"/>
    <w:basedOn w:val="Normal"/>
    <w:uiPriority w:val="99"/>
    <w:unhideWhenUsed/>
    <w:rsid w:val="009513D5"/>
    <w:pPr>
      <w:spacing w:before="100" w:beforeAutospacing="1" w:after="100" w:afterAutospacing="1"/>
    </w:pPr>
    <w:rPr>
      <w:lang w:val="lt-LT" w:eastAsia="lt-LT"/>
    </w:rPr>
  </w:style>
  <w:style w:type="character" w:styleId="CommentReference">
    <w:name w:val="annotation reference"/>
    <w:rsid w:val="0024110D"/>
    <w:rPr>
      <w:sz w:val="16"/>
      <w:szCs w:val="16"/>
    </w:rPr>
  </w:style>
  <w:style w:type="paragraph" w:styleId="CommentText">
    <w:name w:val="annotation text"/>
    <w:basedOn w:val="Normal"/>
    <w:link w:val="CommentTextChar"/>
    <w:rsid w:val="0024110D"/>
    <w:rPr>
      <w:rFonts w:ascii="TIMESLT" w:hAnsi="TIMESLT"/>
      <w:sz w:val="20"/>
      <w:szCs w:val="20"/>
      <w:lang w:val="lt-LT"/>
    </w:rPr>
  </w:style>
  <w:style w:type="character" w:customStyle="1" w:styleId="CommentTextChar">
    <w:name w:val="Comment Text Char"/>
    <w:link w:val="CommentText"/>
    <w:rsid w:val="0024110D"/>
    <w:rPr>
      <w:rFonts w:ascii="TIMESLT" w:hAnsi="TIMESLT"/>
      <w:lang w:eastAsia="en-US"/>
    </w:rPr>
  </w:style>
  <w:style w:type="paragraph" w:styleId="ListParagraph">
    <w:name w:val="List Paragraph"/>
    <w:basedOn w:val="Normal"/>
    <w:qFormat/>
    <w:rsid w:val="00C55DCB"/>
    <w:pPr>
      <w:ind w:left="720"/>
      <w:contextualSpacing/>
    </w:pPr>
  </w:style>
  <w:style w:type="paragraph" w:customStyle="1" w:styleId="statymopavad">
    <w:name w:val="Įstatymo pavad."/>
    <w:basedOn w:val="Normal"/>
    <w:rsid w:val="00040F42"/>
    <w:pPr>
      <w:spacing w:line="360" w:lineRule="auto"/>
      <w:ind w:firstLine="720"/>
      <w:jc w:val="center"/>
    </w:pPr>
    <w:rPr>
      <w:rFonts w:ascii="TIMESLT" w:hAnsi="TIMESLT"/>
      <w:caps/>
      <w:szCs w:val="20"/>
      <w:lang w:val="lt-LT"/>
    </w:rPr>
  </w:style>
  <w:style w:type="paragraph" w:customStyle="1" w:styleId="ISTATYMAS">
    <w:name w:val="ISTATYMAS"/>
    <w:uiPriority w:val="99"/>
    <w:rsid w:val="00AE1CBA"/>
    <w:pPr>
      <w:jc w:val="center"/>
    </w:pPr>
    <w:rPr>
      <w:rFonts w:ascii="TIMESLT" w:hAnsi="TIMESLT"/>
      <w:lang w:val="en-GB" w:eastAsia="en-US"/>
    </w:rPr>
  </w:style>
  <w:style w:type="paragraph" w:customStyle="1" w:styleId="Hyperlink1">
    <w:name w:val="Hyperlink1"/>
    <w:uiPriority w:val="99"/>
    <w:rsid w:val="0040411B"/>
    <w:pPr>
      <w:ind w:firstLine="312"/>
      <w:jc w:val="both"/>
    </w:pPr>
    <w:rPr>
      <w:rFonts w:ascii="TIMESLT" w:hAnsi="TIMESLT"/>
      <w:lang w:val="en-GB" w:eastAsia="en-US"/>
    </w:rPr>
  </w:style>
  <w:style w:type="paragraph" w:styleId="CommentSubject">
    <w:name w:val="annotation subject"/>
    <w:basedOn w:val="CommentText"/>
    <w:next w:val="CommentText"/>
    <w:link w:val="CommentSubjectChar"/>
    <w:uiPriority w:val="99"/>
    <w:semiHidden/>
    <w:unhideWhenUsed/>
    <w:rsid w:val="00A3476C"/>
    <w:rPr>
      <w:rFonts w:ascii="Times New Roman" w:hAnsi="Times New Roman"/>
      <w:b/>
      <w:bCs/>
      <w:lang w:val="en-GB"/>
    </w:rPr>
  </w:style>
  <w:style w:type="character" w:customStyle="1" w:styleId="CommentSubjectChar">
    <w:name w:val="Comment Subject Char"/>
    <w:link w:val="CommentSubject"/>
    <w:uiPriority w:val="99"/>
    <w:semiHidden/>
    <w:rsid w:val="00A3476C"/>
    <w:rPr>
      <w:rFonts w:ascii="TIMESLT" w:hAnsi="TIMESLT"/>
      <w:b/>
      <w:bCs/>
      <w:lang w:val="en-GB" w:eastAsia="en-US"/>
    </w:rPr>
  </w:style>
  <w:style w:type="paragraph" w:styleId="Revision">
    <w:name w:val="Revision"/>
    <w:hidden/>
    <w:uiPriority w:val="99"/>
    <w:semiHidden/>
    <w:rsid w:val="00362C7D"/>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95203">
      <w:bodyDiv w:val="1"/>
      <w:marLeft w:val="0"/>
      <w:marRight w:val="0"/>
      <w:marTop w:val="0"/>
      <w:marBottom w:val="0"/>
      <w:divBdr>
        <w:top w:val="none" w:sz="0" w:space="0" w:color="auto"/>
        <w:left w:val="none" w:sz="0" w:space="0" w:color="auto"/>
        <w:bottom w:val="none" w:sz="0" w:space="0" w:color="auto"/>
        <w:right w:val="none" w:sz="0" w:space="0" w:color="auto"/>
      </w:divBdr>
      <w:divsChild>
        <w:div w:id="330061603">
          <w:marLeft w:val="0"/>
          <w:marRight w:val="0"/>
          <w:marTop w:val="0"/>
          <w:marBottom w:val="0"/>
          <w:divBdr>
            <w:top w:val="none" w:sz="0" w:space="0" w:color="auto"/>
            <w:left w:val="none" w:sz="0" w:space="0" w:color="auto"/>
            <w:bottom w:val="none" w:sz="0" w:space="0" w:color="auto"/>
            <w:right w:val="none" w:sz="0" w:space="0" w:color="auto"/>
          </w:divBdr>
        </w:div>
      </w:divsChild>
    </w:div>
    <w:div w:id="191069914">
      <w:bodyDiv w:val="1"/>
      <w:marLeft w:val="0"/>
      <w:marRight w:val="0"/>
      <w:marTop w:val="0"/>
      <w:marBottom w:val="0"/>
      <w:divBdr>
        <w:top w:val="none" w:sz="0" w:space="0" w:color="auto"/>
        <w:left w:val="none" w:sz="0" w:space="0" w:color="auto"/>
        <w:bottom w:val="none" w:sz="0" w:space="0" w:color="auto"/>
        <w:right w:val="none" w:sz="0" w:space="0" w:color="auto"/>
      </w:divBdr>
      <w:divsChild>
        <w:div w:id="1379011375">
          <w:marLeft w:val="0"/>
          <w:marRight w:val="0"/>
          <w:marTop w:val="0"/>
          <w:marBottom w:val="0"/>
          <w:divBdr>
            <w:top w:val="none" w:sz="0" w:space="0" w:color="auto"/>
            <w:left w:val="none" w:sz="0" w:space="0" w:color="auto"/>
            <w:bottom w:val="none" w:sz="0" w:space="0" w:color="auto"/>
            <w:right w:val="none" w:sz="0" w:space="0" w:color="auto"/>
          </w:divBdr>
          <w:divsChild>
            <w:div w:id="1364943294">
              <w:marLeft w:val="25"/>
              <w:marRight w:val="25"/>
              <w:marTop w:val="63"/>
              <w:marBottom w:val="0"/>
              <w:divBdr>
                <w:top w:val="none" w:sz="0" w:space="0" w:color="auto"/>
                <w:left w:val="none" w:sz="0" w:space="0" w:color="auto"/>
                <w:bottom w:val="none" w:sz="0" w:space="0" w:color="auto"/>
                <w:right w:val="none" w:sz="0" w:space="0" w:color="auto"/>
              </w:divBdr>
              <w:divsChild>
                <w:div w:id="639580776">
                  <w:marLeft w:val="0"/>
                  <w:marRight w:val="0"/>
                  <w:marTop w:val="0"/>
                  <w:marBottom w:val="0"/>
                  <w:divBdr>
                    <w:top w:val="none" w:sz="0" w:space="0" w:color="auto"/>
                    <w:left w:val="none" w:sz="0" w:space="0" w:color="auto"/>
                    <w:bottom w:val="none" w:sz="0" w:space="0" w:color="auto"/>
                    <w:right w:val="none" w:sz="0" w:space="0" w:color="auto"/>
                  </w:divBdr>
                  <w:divsChild>
                    <w:div w:id="753665185">
                      <w:marLeft w:val="125"/>
                      <w:marRight w:val="0"/>
                      <w:marTop w:val="0"/>
                      <w:marBottom w:val="0"/>
                      <w:divBdr>
                        <w:top w:val="none" w:sz="0" w:space="0" w:color="auto"/>
                        <w:left w:val="none" w:sz="0" w:space="0" w:color="auto"/>
                        <w:bottom w:val="none" w:sz="0" w:space="0" w:color="auto"/>
                        <w:right w:val="none" w:sz="0" w:space="0" w:color="auto"/>
                      </w:divBdr>
                      <w:divsChild>
                        <w:div w:id="306015611">
                          <w:marLeft w:val="0"/>
                          <w:marRight w:val="0"/>
                          <w:marTop w:val="0"/>
                          <w:marBottom w:val="0"/>
                          <w:divBdr>
                            <w:top w:val="none" w:sz="0" w:space="0" w:color="auto"/>
                            <w:left w:val="none" w:sz="0" w:space="0" w:color="auto"/>
                            <w:bottom w:val="none" w:sz="0" w:space="0" w:color="auto"/>
                            <w:right w:val="none" w:sz="0" w:space="0" w:color="auto"/>
                          </w:divBdr>
                          <w:divsChild>
                            <w:div w:id="1865167028">
                              <w:marLeft w:val="0"/>
                              <w:marRight w:val="1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552271">
      <w:bodyDiv w:val="1"/>
      <w:marLeft w:val="188"/>
      <w:marRight w:val="188"/>
      <w:marTop w:val="0"/>
      <w:marBottom w:val="0"/>
      <w:divBdr>
        <w:top w:val="none" w:sz="0" w:space="0" w:color="auto"/>
        <w:left w:val="none" w:sz="0" w:space="0" w:color="auto"/>
        <w:bottom w:val="none" w:sz="0" w:space="0" w:color="auto"/>
        <w:right w:val="none" w:sz="0" w:space="0" w:color="auto"/>
      </w:divBdr>
      <w:divsChild>
        <w:div w:id="1510095576">
          <w:marLeft w:val="0"/>
          <w:marRight w:val="0"/>
          <w:marTop w:val="0"/>
          <w:marBottom w:val="0"/>
          <w:divBdr>
            <w:top w:val="none" w:sz="0" w:space="0" w:color="auto"/>
            <w:left w:val="none" w:sz="0" w:space="0" w:color="auto"/>
            <w:bottom w:val="none" w:sz="0" w:space="0" w:color="auto"/>
            <w:right w:val="none" w:sz="0" w:space="0" w:color="auto"/>
          </w:divBdr>
        </w:div>
      </w:divsChild>
    </w:div>
    <w:div w:id="244072632">
      <w:bodyDiv w:val="1"/>
      <w:marLeft w:val="0"/>
      <w:marRight w:val="0"/>
      <w:marTop w:val="0"/>
      <w:marBottom w:val="0"/>
      <w:divBdr>
        <w:top w:val="none" w:sz="0" w:space="0" w:color="auto"/>
        <w:left w:val="none" w:sz="0" w:space="0" w:color="auto"/>
        <w:bottom w:val="none" w:sz="0" w:space="0" w:color="auto"/>
        <w:right w:val="none" w:sz="0" w:space="0" w:color="auto"/>
      </w:divBdr>
    </w:div>
    <w:div w:id="270479710">
      <w:bodyDiv w:val="1"/>
      <w:marLeft w:val="225"/>
      <w:marRight w:val="225"/>
      <w:marTop w:val="0"/>
      <w:marBottom w:val="0"/>
      <w:divBdr>
        <w:top w:val="none" w:sz="0" w:space="0" w:color="auto"/>
        <w:left w:val="none" w:sz="0" w:space="0" w:color="auto"/>
        <w:bottom w:val="none" w:sz="0" w:space="0" w:color="auto"/>
        <w:right w:val="none" w:sz="0" w:space="0" w:color="auto"/>
      </w:divBdr>
      <w:divsChild>
        <w:div w:id="1828009685">
          <w:marLeft w:val="0"/>
          <w:marRight w:val="0"/>
          <w:marTop w:val="0"/>
          <w:marBottom w:val="0"/>
          <w:divBdr>
            <w:top w:val="none" w:sz="0" w:space="0" w:color="auto"/>
            <w:left w:val="none" w:sz="0" w:space="0" w:color="auto"/>
            <w:bottom w:val="none" w:sz="0" w:space="0" w:color="auto"/>
            <w:right w:val="none" w:sz="0" w:space="0" w:color="auto"/>
          </w:divBdr>
        </w:div>
      </w:divsChild>
    </w:div>
    <w:div w:id="320352255">
      <w:bodyDiv w:val="1"/>
      <w:marLeft w:val="225"/>
      <w:marRight w:val="225"/>
      <w:marTop w:val="0"/>
      <w:marBottom w:val="0"/>
      <w:divBdr>
        <w:top w:val="none" w:sz="0" w:space="0" w:color="auto"/>
        <w:left w:val="none" w:sz="0" w:space="0" w:color="auto"/>
        <w:bottom w:val="none" w:sz="0" w:space="0" w:color="auto"/>
        <w:right w:val="none" w:sz="0" w:space="0" w:color="auto"/>
      </w:divBdr>
      <w:divsChild>
        <w:div w:id="585961827">
          <w:marLeft w:val="0"/>
          <w:marRight w:val="0"/>
          <w:marTop w:val="0"/>
          <w:marBottom w:val="0"/>
          <w:divBdr>
            <w:top w:val="none" w:sz="0" w:space="0" w:color="auto"/>
            <w:left w:val="none" w:sz="0" w:space="0" w:color="auto"/>
            <w:bottom w:val="none" w:sz="0" w:space="0" w:color="auto"/>
            <w:right w:val="none" w:sz="0" w:space="0" w:color="auto"/>
          </w:divBdr>
        </w:div>
      </w:divsChild>
    </w:div>
    <w:div w:id="397017137">
      <w:bodyDiv w:val="1"/>
      <w:marLeft w:val="0"/>
      <w:marRight w:val="0"/>
      <w:marTop w:val="0"/>
      <w:marBottom w:val="0"/>
      <w:divBdr>
        <w:top w:val="none" w:sz="0" w:space="0" w:color="auto"/>
        <w:left w:val="none" w:sz="0" w:space="0" w:color="auto"/>
        <w:bottom w:val="none" w:sz="0" w:space="0" w:color="auto"/>
        <w:right w:val="none" w:sz="0" w:space="0" w:color="auto"/>
      </w:divBdr>
      <w:divsChild>
        <w:div w:id="1485976367">
          <w:marLeft w:val="0"/>
          <w:marRight w:val="0"/>
          <w:marTop w:val="0"/>
          <w:marBottom w:val="0"/>
          <w:divBdr>
            <w:top w:val="none" w:sz="0" w:space="0" w:color="auto"/>
            <w:left w:val="none" w:sz="0" w:space="0" w:color="auto"/>
            <w:bottom w:val="none" w:sz="0" w:space="0" w:color="auto"/>
            <w:right w:val="none" w:sz="0" w:space="0" w:color="auto"/>
          </w:divBdr>
        </w:div>
      </w:divsChild>
    </w:div>
    <w:div w:id="465201325">
      <w:bodyDiv w:val="1"/>
      <w:marLeft w:val="0"/>
      <w:marRight w:val="0"/>
      <w:marTop w:val="0"/>
      <w:marBottom w:val="0"/>
      <w:divBdr>
        <w:top w:val="none" w:sz="0" w:space="0" w:color="auto"/>
        <w:left w:val="none" w:sz="0" w:space="0" w:color="auto"/>
        <w:bottom w:val="none" w:sz="0" w:space="0" w:color="auto"/>
        <w:right w:val="none" w:sz="0" w:space="0" w:color="auto"/>
      </w:divBdr>
      <w:divsChild>
        <w:div w:id="1845240892">
          <w:marLeft w:val="0"/>
          <w:marRight w:val="0"/>
          <w:marTop w:val="0"/>
          <w:marBottom w:val="0"/>
          <w:divBdr>
            <w:top w:val="none" w:sz="0" w:space="0" w:color="auto"/>
            <w:left w:val="none" w:sz="0" w:space="0" w:color="auto"/>
            <w:bottom w:val="none" w:sz="0" w:space="0" w:color="auto"/>
            <w:right w:val="none" w:sz="0" w:space="0" w:color="auto"/>
          </w:divBdr>
        </w:div>
      </w:divsChild>
    </w:div>
    <w:div w:id="597833951">
      <w:bodyDiv w:val="1"/>
      <w:marLeft w:val="225"/>
      <w:marRight w:val="225"/>
      <w:marTop w:val="0"/>
      <w:marBottom w:val="0"/>
      <w:divBdr>
        <w:top w:val="none" w:sz="0" w:space="0" w:color="auto"/>
        <w:left w:val="none" w:sz="0" w:space="0" w:color="auto"/>
        <w:bottom w:val="none" w:sz="0" w:space="0" w:color="auto"/>
        <w:right w:val="none" w:sz="0" w:space="0" w:color="auto"/>
      </w:divBdr>
      <w:divsChild>
        <w:div w:id="1616447469">
          <w:marLeft w:val="0"/>
          <w:marRight w:val="0"/>
          <w:marTop w:val="0"/>
          <w:marBottom w:val="0"/>
          <w:divBdr>
            <w:top w:val="none" w:sz="0" w:space="0" w:color="auto"/>
            <w:left w:val="none" w:sz="0" w:space="0" w:color="auto"/>
            <w:bottom w:val="none" w:sz="0" w:space="0" w:color="auto"/>
            <w:right w:val="none" w:sz="0" w:space="0" w:color="auto"/>
          </w:divBdr>
        </w:div>
      </w:divsChild>
    </w:div>
    <w:div w:id="665859727">
      <w:bodyDiv w:val="1"/>
      <w:marLeft w:val="0"/>
      <w:marRight w:val="0"/>
      <w:marTop w:val="0"/>
      <w:marBottom w:val="0"/>
      <w:divBdr>
        <w:top w:val="none" w:sz="0" w:space="0" w:color="auto"/>
        <w:left w:val="none" w:sz="0" w:space="0" w:color="auto"/>
        <w:bottom w:val="none" w:sz="0" w:space="0" w:color="auto"/>
        <w:right w:val="none" w:sz="0" w:space="0" w:color="auto"/>
      </w:divBdr>
    </w:div>
    <w:div w:id="810176484">
      <w:bodyDiv w:val="1"/>
      <w:marLeft w:val="0"/>
      <w:marRight w:val="0"/>
      <w:marTop w:val="0"/>
      <w:marBottom w:val="0"/>
      <w:divBdr>
        <w:top w:val="none" w:sz="0" w:space="0" w:color="auto"/>
        <w:left w:val="none" w:sz="0" w:space="0" w:color="auto"/>
        <w:bottom w:val="none" w:sz="0" w:space="0" w:color="auto"/>
        <w:right w:val="none" w:sz="0" w:space="0" w:color="auto"/>
      </w:divBdr>
    </w:div>
    <w:div w:id="824934244">
      <w:bodyDiv w:val="1"/>
      <w:marLeft w:val="0"/>
      <w:marRight w:val="0"/>
      <w:marTop w:val="0"/>
      <w:marBottom w:val="0"/>
      <w:divBdr>
        <w:top w:val="none" w:sz="0" w:space="0" w:color="auto"/>
        <w:left w:val="none" w:sz="0" w:space="0" w:color="auto"/>
        <w:bottom w:val="none" w:sz="0" w:space="0" w:color="auto"/>
        <w:right w:val="none" w:sz="0" w:space="0" w:color="auto"/>
      </w:divBdr>
    </w:div>
    <w:div w:id="912548764">
      <w:bodyDiv w:val="1"/>
      <w:marLeft w:val="0"/>
      <w:marRight w:val="0"/>
      <w:marTop w:val="0"/>
      <w:marBottom w:val="0"/>
      <w:divBdr>
        <w:top w:val="none" w:sz="0" w:space="0" w:color="auto"/>
        <w:left w:val="none" w:sz="0" w:space="0" w:color="auto"/>
        <w:bottom w:val="none" w:sz="0" w:space="0" w:color="auto"/>
        <w:right w:val="none" w:sz="0" w:space="0" w:color="auto"/>
      </w:divBdr>
      <w:divsChild>
        <w:div w:id="17322044">
          <w:marLeft w:val="0"/>
          <w:marRight w:val="0"/>
          <w:marTop w:val="0"/>
          <w:marBottom w:val="0"/>
          <w:divBdr>
            <w:top w:val="none" w:sz="0" w:space="0" w:color="auto"/>
            <w:left w:val="none" w:sz="0" w:space="0" w:color="auto"/>
            <w:bottom w:val="none" w:sz="0" w:space="0" w:color="auto"/>
            <w:right w:val="none" w:sz="0" w:space="0" w:color="auto"/>
          </w:divBdr>
        </w:div>
      </w:divsChild>
    </w:div>
    <w:div w:id="923952119">
      <w:bodyDiv w:val="1"/>
      <w:marLeft w:val="0"/>
      <w:marRight w:val="0"/>
      <w:marTop w:val="0"/>
      <w:marBottom w:val="0"/>
      <w:divBdr>
        <w:top w:val="none" w:sz="0" w:space="0" w:color="auto"/>
        <w:left w:val="none" w:sz="0" w:space="0" w:color="auto"/>
        <w:bottom w:val="none" w:sz="0" w:space="0" w:color="auto"/>
        <w:right w:val="none" w:sz="0" w:space="0" w:color="auto"/>
      </w:divBdr>
    </w:div>
    <w:div w:id="973218333">
      <w:bodyDiv w:val="1"/>
      <w:marLeft w:val="0"/>
      <w:marRight w:val="0"/>
      <w:marTop w:val="0"/>
      <w:marBottom w:val="0"/>
      <w:divBdr>
        <w:top w:val="none" w:sz="0" w:space="0" w:color="auto"/>
        <w:left w:val="none" w:sz="0" w:space="0" w:color="auto"/>
        <w:bottom w:val="none" w:sz="0" w:space="0" w:color="auto"/>
        <w:right w:val="none" w:sz="0" w:space="0" w:color="auto"/>
      </w:divBdr>
      <w:divsChild>
        <w:div w:id="1076511920">
          <w:marLeft w:val="0"/>
          <w:marRight w:val="0"/>
          <w:marTop w:val="0"/>
          <w:marBottom w:val="0"/>
          <w:divBdr>
            <w:top w:val="none" w:sz="0" w:space="0" w:color="auto"/>
            <w:left w:val="none" w:sz="0" w:space="0" w:color="auto"/>
            <w:bottom w:val="none" w:sz="0" w:space="0" w:color="auto"/>
            <w:right w:val="none" w:sz="0" w:space="0" w:color="auto"/>
          </w:divBdr>
        </w:div>
      </w:divsChild>
    </w:div>
    <w:div w:id="984436422">
      <w:bodyDiv w:val="1"/>
      <w:marLeft w:val="0"/>
      <w:marRight w:val="0"/>
      <w:marTop w:val="0"/>
      <w:marBottom w:val="0"/>
      <w:divBdr>
        <w:top w:val="none" w:sz="0" w:space="0" w:color="auto"/>
        <w:left w:val="none" w:sz="0" w:space="0" w:color="auto"/>
        <w:bottom w:val="none" w:sz="0" w:space="0" w:color="auto"/>
        <w:right w:val="none" w:sz="0" w:space="0" w:color="auto"/>
      </w:divBdr>
      <w:divsChild>
        <w:div w:id="25376326">
          <w:marLeft w:val="0"/>
          <w:marRight w:val="0"/>
          <w:marTop w:val="0"/>
          <w:marBottom w:val="0"/>
          <w:divBdr>
            <w:top w:val="none" w:sz="0" w:space="0" w:color="auto"/>
            <w:left w:val="none" w:sz="0" w:space="0" w:color="auto"/>
            <w:bottom w:val="none" w:sz="0" w:space="0" w:color="auto"/>
            <w:right w:val="none" w:sz="0" w:space="0" w:color="auto"/>
          </w:divBdr>
          <w:divsChild>
            <w:div w:id="724837385">
              <w:marLeft w:val="0"/>
              <w:marRight w:val="0"/>
              <w:marTop w:val="0"/>
              <w:marBottom w:val="0"/>
              <w:divBdr>
                <w:top w:val="none" w:sz="0" w:space="0" w:color="auto"/>
                <w:left w:val="none" w:sz="0" w:space="0" w:color="auto"/>
                <w:bottom w:val="none" w:sz="0" w:space="0" w:color="auto"/>
                <w:right w:val="none" w:sz="0" w:space="0" w:color="auto"/>
              </w:divBdr>
              <w:divsChild>
                <w:div w:id="1518736871">
                  <w:marLeft w:val="0"/>
                  <w:marRight w:val="0"/>
                  <w:marTop w:val="0"/>
                  <w:marBottom w:val="0"/>
                  <w:divBdr>
                    <w:top w:val="none" w:sz="0" w:space="0" w:color="auto"/>
                    <w:left w:val="none" w:sz="0" w:space="0" w:color="auto"/>
                    <w:bottom w:val="none" w:sz="0" w:space="0" w:color="auto"/>
                    <w:right w:val="none" w:sz="0" w:space="0" w:color="auto"/>
                  </w:divBdr>
                  <w:divsChild>
                    <w:div w:id="11959751">
                      <w:marLeft w:val="0"/>
                      <w:marRight w:val="0"/>
                      <w:marTop w:val="0"/>
                      <w:marBottom w:val="0"/>
                      <w:divBdr>
                        <w:top w:val="none" w:sz="0" w:space="0" w:color="auto"/>
                        <w:left w:val="none" w:sz="0" w:space="0" w:color="auto"/>
                        <w:bottom w:val="none" w:sz="0" w:space="0" w:color="auto"/>
                        <w:right w:val="none" w:sz="0" w:space="0" w:color="auto"/>
                      </w:divBdr>
                      <w:divsChild>
                        <w:div w:id="37709984">
                          <w:marLeft w:val="0"/>
                          <w:marRight w:val="0"/>
                          <w:marTop w:val="0"/>
                          <w:marBottom w:val="0"/>
                          <w:divBdr>
                            <w:top w:val="none" w:sz="0" w:space="0" w:color="auto"/>
                            <w:left w:val="none" w:sz="0" w:space="0" w:color="auto"/>
                            <w:bottom w:val="none" w:sz="0" w:space="0" w:color="auto"/>
                            <w:right w:val="none" w:sz="0" w:space="0" w:color="auto"/>
                          </w:divBdr>
                        </w:div>
                        <w:div w:id="180534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7964">
                  <w:marLeft w:val="0"/>
                  <w:marRight w:val="0"/>
                  <w:marTop w:val="0"/>
                  <w:marBottom w:val="0"/>
                  <w:divBdr>
                    <w:top w:val="none" w:sz="0" w:space="0" w:color="auto"/>
                    <w:left w:val="none" w:sz="0" w:space="0" w:color="auto"/>
                    <w:bottom w:val="none" w:sz="0" w:space="0" w:color="auto"/>
                    <w:right w:val="none" w:sz="0" w:space="0" w:color="auto"/>
                  </w:divBdr>
                </w:div>
                <w:div w:id="13554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969112">
      <w:bodyDiv w:val="1"/>
      <w:marLeft w:val="225"/>
      <w:marRight w:val="225"/>
      <w:marTop w:val="0"/>
      <w:marBottom w:val="0"/>
      <w:divBdr>
        <w:top w:val="none" w:sz="0" w:space="0" w:color="auto"/>
        <w:left w:val="none" w:sz="0" w:space="0" w:color="auto"/>
        <w:bottom w:val="none" w:sz="0" w:space="0" w:color="auto"/>
        <w:right w:val="none" w:sz="0" w:space="0" w:color="auto"/>
      </w:divBdr>
      <w:divsChild>
        <w:div w:id="1923879525">
          <w:marLeft w:val="0"/>
          <w:marRight w:val="0"/>
          <w:marTop w:val="0"/>
          <w:marBottom w:val="0"/>
          <w:divBdr>
            <w:top w:val="none" w:sz="0" w:space="0" w:color="auto"/>
            <w:left w:val="none" w:sz="0" w:space="0" w:color="auto"/>
            <w:bottom w:val="none" w:sz="0" w:space="0" w:color="auto"/>
            <w:right w:val="none" w:sz="0" w:space="0" w:color="auto"/>
          </w:divBdr>
        </w:div>
      </w:divsChild>
    </w:div>
    <w:div w:id="1502887696">
      <w:bodyDiv w:val="1"/>
      <w:marLeft w:val="0"/>
      <w:marRight w:val="0"/>
      <w:marTop w:val="0"/>
      <w:marBottom w:val="0"/>
      <w:divBdr>
        <w:top w:val="none" w:sz="0" w:space="0" w:color="auto"/>
        <w:left w:val="none" w:sz="0" w:space="0" w:color="auto"/>
        <w:bottom w:val="none" w:sz="0" w:space="0" w:color="auto"/>
        <w:right w:val="none" w:sz="0" w:space="0" w:color="auto"/>
      </w:divBdr>
      <w:divsChild>
        <w:div w:id="570427225">
          <w:marLeft w:val="0"/>
          <w:marRight w:val="0"/>
          <w:marTop w:val="0"/>
          <w:marBottom w:val="0"/>
          <w:divBdr>
            <w:top w:val="none" w:sz="0" w:space="0" w:color="auto"/>
            <w:left w:val="none" w:sz="0" w:space="0" w:color="auto"/>
            <w:bottom w:val="none" w:sz="0" w:space="0" w:color="auto"/>
            <w:right w:val="none" w:sz="0" w:space="0" w:color="auto"/>
          </w:divBdr>
          <w:divsChild>
            <w:div w:id="84987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14541">
      <w:bodyDiv w:val="1"/>
      <w:marLeft w:val="225"/>
      <w:marRight w:val="225"/>
      <w:marTop w:val="0"/>
      <w:marBottom w:val="0"/>
      <w:divBdr>
        <w:top w:val="none" w:sz="0" w:space="0" w:color="auto"/>
        <w:left w:val="none" w:sz="0" w:space="0" w:color="auto"/>
        <w:bottom w:val="none" w:sz="0" w:space="0" w:color="auto"/>
        <w:right w:val="none" w:sz="0" w:space="0" w:color="auto"/>
      </w:divBdr>
    </w:div>
    <w:div w:id="1772046056">
      <w:bodyDiv w:val="1"/>
      <w:marLeft w:val="225"/>
      <w:marRight w:val="225"/>
      <w:marTop w:val="0"/>
      <w:marBottom w:val="0"/>
      <w:divBdr>
        <w:top w:val="none" w:sz="0" w:space="0" w:color="auto"/>
        <w:left w:val="none" w:sz="0" w:space="0" w:color="auto"/>
        <w:bottom w:val="none" w:sz="0" w:space="0" w:color="auto"/>
        <w:right w:val="none" w:sz="0" w:space="0" w:color="auto"/>
      </w:divBdr>
      <w:divsChild>
        <w:div w:id="515776607">
          <w:marLeft w:val="0"/>
          <w:marRight w:val="0"/>
          <w:marTop w:val="0"/>
          <w:marBottom w:val="0"/>
          <w:divBdr>
            <w:top w:val="none" w:sz="0" w:space="0" w:color="auto"/>
            <w:left w:val="none" w:sz="0" w:space="0" w:color="auto"/>
            <w:bottom w:val="none" w:sz="0" w:space="0" w:color="auto"/>
            <w:right w:val="none" w:sz="0" w:space="0" w:color="auto"/>
          </w:divBdr>
        </w:div>
      </w:divsChild>
    </w:div>
    <w:div w:id="1781563032">
      <w:bodyDiv w:val="1"/>
      <w:marLeft w:val="0"/>
      <w:marRight w:val="0"/>
      <w:marTop w:val="0"/>
      <w:marBottom w:val="0"/>
      <w:divBdr>
        <w:top w:val="none" w:sz="0" w:space="0" w:color="auto"/>
        <w:left w:val="none" w:sz="0" w:space="0" w:color="auto"/>
        <w:bottom w:val="none" w:sz="0" w:space="0" w:color="auto"/>
        <w:right w:val="none" w:sz="0" w:space="0" w:color="auto"/>
      </w:divBdr>
    </w:div>
    <w:div w:id="1853183858">
      <w:bodyDiv w:val="1"/>
      <w:marLeft w:val="225"/>
      <w:marRight w:val="225"/>
      <w:marTop w:val="0"/>
      <w:marBottom w:val="0"/>
      <w:divBdr>
        <w:top w:val="none" w:sz="0" w:space="0" w:color="auto"/>
        <w:left w:val="none" w:sz="0" w:space="0" w:color="auto"/>
        <w:bottom w:val="none" w:sz="0" w:space="0" w:color="auto"/>
        <w:right w:val="none" w:sz="0" w:space="0" w:color="auto"/>
      </w:divBdr>
      <w:divsChild>
        <w:div w:id="1226523719">
          <w:marLeft w:val="0"/>
          <w:marRight w:val="0"/>
          <w:marTop w:val="0"/>
          <w:marBottom w:val="0"/>
          <w:divBdr>
            <w:top w:val="none" w:sz="0" w:space="0" w:color="auto"/>
            <w:left w:val="none" w:sz="0" w:space="0" w:color="auto"/>
            <w:bottom w:val="none" w:sz="0" w:space="0" w:color="auto"/>
            <w:right w:val="none" w:sz="0" w:space="0" w:color="auto"/>
          </w:divBdr>
        </w:div>
      </w:divsChild>
    </w:div>
    <w:div w:id="1870412538">
      <w:bodyDiv w:val="1"/>
      <w:marLeft w:val="188"/>
      <w:marRight w:val="188"/>
      <w:marTop w:val="0"/>
      <w:marBottom w:val="0"/>
      <w:divBdr>
        <w:top w:val="none" w:sz="0" w:space="0" w:color="auto"/>
        <w:left w:val="none" w:sz="0" w:space="0" w:color="auto"/>
        <w:bottom w:val="none" w:sz="0" w:space="0" w:color="auto"/>
        <w:right w:val="none" w:sz="0" w:space="0" w:color="auto"/>
      </w:divBdr>
      <w:divsChild>
        <w:div w:id="383455319">
          <w:marLeft w:val="0"/>
          <w:marRight w:val="0"/>
          <w:marTop w:val="0"/>
          <w:marBottom w:val="0"/>
          <w:divBdr>
            <w:top w:val="none" w:sz="0" w:space="0" w:color="auto"/>
            <w:left w:val="none" w:sz="0" w:space="0" w:color="auto"/>
            <w:bottom w:val="none" w:sz="0" w:space="0" w:color="auto"/>
            <w:right w:val="none" w:sz="0" w:space="0" w:color="auto"/>
          </w:divBdr>
        </w:div>
      </w:divsChild>
    </w:div>
    <w:div w:id="1880818200">
      <w:bodyDiv w:val="1"/>
      <w:marLeft w:val="0"/>
      <w:marRight w:val="0"/>
      <w:marTop w:val="0"/>
      <w:marBottom w:val="0"/>
      <w:divBdr>
        <w:top w:val="none" w:sz="0" w:space="0" w:color="auto"/>
        <w:left w:val="none" w:sz="0" w:space="0" w:color="auto"/>
        <w:bottom w:val="none" w:sz="0" w:space="0" w:color="auto"/>
        <w:right w:val="none" w:sz="0" w:space="0" w:color="auto"/>
      </w:divBdr>
      <w:divsChild>
        <w:div w:id="1105732733">
          <w:marLeft w:val="0"/>
          <w:marRight w:val="0"/>
          <w:marTop w:val="0"/>
          <w:marBottom w:val="0"/>
          <w:divBdr>
            <w:top w:val="none" w:sz="0" w:space="0" w:color="auto"/>
            <w:left w:val="none" w:sz="0" w:space="0" w:color="auto"/>
            <w:bottom w:val="none" w:sz="0" w:space="0" w:color="auto"/>
            <w:right w:val="none" w:sz="0" w:space="0" w:color="auto"/>
          </w:divBdr>
          <w:divsChild>
            <w:div w:id="139627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372813">
      <w:bodyDiv w:val="1"/>
      <w:marLeft w:val="0"/>
      <w:marRight w:val="0"/>
      <w:marTop w:val="0"/>
      <w:marBottom w:val="0"/>
      <w:divBdr>
        <w:top w:val="none" w:sz="0" w:space="0" w:color="auto"/>
        <w:left w:val="none" w:sz="0" w:space="0" w:color="auto"/>
        <w:bottom w:val="none" w:sz="0" w:space="0" w:color="auto"/>
        <w:right w:val="none" w:sz="0" w:space="0" w:color="auto"/>
      </w:divBdr>
      <w:divsChild>
        <w:div w:id="1507865573">
          <w:marLeft w:val="0"/>
          <w:marRight w:val="0"/>
          <w:marTop w:val="0"/>
          <w:marBottom w:val="0"/>
          <w:divBdr>
            <w:top w:val="none" w:sz="0" w:space="0" w:color="auto"/>
            <w:left w:val="none" w:sz="0" w:space="0" w:color="auto"/>
            <w:bottom w:val="none" w:sz="0" w:space="0" w:color="auto"/>
            <w:right w:val="none" w:sz="0" w:space="0" w:color="auto"/>
          </w:divBdr>
        </w:div>
      </w:divsChild>
    </w:div>
    <w:div w:id="1947342490">
      <w:bodyDiv w:val="1"/>
      <w:marLeft w:val="0"/>
      <w:marRight w:val="0"/>
      <w:marTop w:val="0"/>
      <w:marBottom w:val="0"/>
      <w:divBdr>
        <w:top w:val="none" w:sz="0" w:space="0" w:color="auto"/>
        <w:left w:val="none" w:sz="0" w:space="0" w:color="auto"/>
        <w:bottom w:val="none" w:sz="0" w:space="0" w:color="auto"/>
        <w:right w:val="none" w:sz="0" w:space="0" w:color="auto"/>
      </w:divBdr>
      <w:divsChild>
        <w:div w:id="1018123940">
          <w:marLeft w:val="0"/>
          <w:marRight w:val="0"/>
          <w:marTop w:val="0"/>
          <w:marBottom w:val="0"/>
          <w:divBdr>
            <w:top w:val="none" w:sz="0" w:space="0" w:color="auto"/>
            <w:left w:val="none" w:sz="0" w:space="0" w:color="auto"/>
            <w:bottom w:val="none" w:sz="0" w:space="0" w:color="auto"/>
            <w:right w:val="none" w:sz="0" w:space="0" w:color="auto"/>
          </w:divBdr>
        </w:div>
      </w:divsChild>
    </w:div>
    <w:div w:id="1987271175">
      <w:bodyDiv w:val="1"/>
      <w:marLeft w:val="225"/>
      <w:marRight w:val="225"/>
      <w:marTop w:val="0"/>
      <w:marBottom w:val="0"/>
      <w:divBdr>
        <w:top w:val="none" w:sz="0" w:space="0" w:color="auto"/>
        <w:left w:val="none" w:sz="0" w:space="0" w:color="auto"/>
        <w:bottom w:val="none" w:sz="0" w:space="0" w:color="auto"/>
        <w:right w:val="none" w:sz="0" w:space="0" w:color="auto"/>
      </w:divBdr>
      <w:divsChild>
        <w:div w:id="1652439744">
          <w:marLeft w:val="0"/>
          <w:marRight w:val="0"/>
          <w:marTop w:val="0"/>
          <w:marBottom w:val="0"/>
          <w:divBdr>
            <w:top w:val="none" w:sz="0" w:space="0" w:color="auto"/>
            <w:left w:val="none" w:sz="0" w:space="0" w:color="auto"/>
            <w:bottom w:val="none" w:sz="0" w:space="0" w:color="auto"/>
            <w:right w:val="none" w:sz="0" w:space="0" w:color="auto"/>
          </w:divBdr>
        </w:div>
      </w:divsChild>
    </w:div>
    <w:div w:id="2031636283">
      <w:bodyDiv w:val="1"/>
      <w:marLeft w:val="0"/>
      <w:marRight w:val="0"/>
      <w:marTop w:val="0"/>
      <w:marBottom w:val="0"/>
      <w:divBdr>
        <w:top w:val="none" w:sz="0" w:space="0" w:color="auto"/>
        <w:left w:val="none" w:sz="0" w:space="0" w:color="auto"/>
        <w:bottom w:val="none" w:sz="0" w:space="0" w:color="auto"/>
        <w:right w:val="none" w:sz="0" w:space="0" w:color="auto"/>
      </w:divBdr>
    </w:div>
    <w:div w:id="2062052630">
      <w:bodyDiv w:val="1"/>
      <w:marLeft w:val="0"/>
      <w:marRight w:val="0"/>
      <w:marTop w:val="0"/>
      <w:marBottom w:val="0"/>
      <w:divBdr>
        <w:top w:val="none" w:sz="0" w:space="0" w:color="auto"/>
        <w:left w:val="none" w:sz="0" w:space="0" w:color="auto"/>
        <w:bottom w:val="none" w:sz="0" w:space="0" w:color="auto"/>
        <w:right w:val="none" w:sz="0" w:space="0" w:color="auto"/>
      </w:divBdr>
    </w:div>
    <w:div w:id="2082289349">
      <w:bodyDiv w:val="1"/>
      <w:marLeft w:val="0"/>
      <w:marRight w:val="0"/>
      <w:marTop w:val="0"/>
      <w:marBottom w:val="0"/>
      <w:divBdr>
        <w:top w:val="none" w:sz="0" w:space="0" w:color="auto"/>
        <w:left w:val="none" w:sz="0" w:space="0" w:color="auto"/>
        <w:bottom w:val="none" w:sz="0" w:space="0" w:color="auto"/>
        <w:right w:val="none" w:sz="0" w:space="0" w:color="auto"/>
      </w:divBdr>
    </w:div>
    <w:div w:id="2099669882">
      <w:bodyDiv w:val="1"/>
      <w:marLeft w:val="225"/>
      <w:marRight w:val="225"/>
      <w:marTop w:val="0"/>
      <w:marBottom w:val="0"/>
      <w:divBdr>
        <w:top w:val="none" w:sz="0" w:space="0" w:color="auto"/>
        <w:left w:val="none" w:sz="0" w:space="0" w:color="auto"/>
        <w:bottom w:val="none" w:sz="0" w:space="0" w:color="auto"/>
        <w:right w:val="none" w:sz="0" w:space="0" w:color="auto"/>
      </w:divBdr>
      <w:divsChild>
        <w:div w:id="1242368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4" Target="commentsExtended.xml"
                 Type="http://schemas.microsoft.com/office/2011/relationships/commentsExtended"/>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wmf"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50829A-3645-4A69-8E04-0533B158D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15731</Words>
  <Characters>8967</Characters>
  <Application>Microsoft Office Word</Application>
  <DocSecurity>0</DocSecurity>
  <Lines>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24649</CharactersWithSpaces>
  <SharedDoc>false</SharedDoc>
  <HLinks>
    <vt:vector size="6" baseType="variant">
      <vt:variant>
        <vt:i4>3080271</vt:i4>
      </vt:variant>
      <vt:variant>
        <vt:i4>0</vt:i4>
      </vt:variant>
      <vt:variant>
        <vt:i4>0</vt:i4>
      </vt:variant>
      <vt:variant>
        <vt:i4>5</vt:i4>
      </vt:variant>
      <vt:variant>
        <vt:lpwstr>mailto:asta.baleviciute@sumin.lt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2018-05-31T12:28:00Z</dcterms:created>
  <dcterms:modified xsi:type="dcterms:W3CDTF">2018-05-31T12:28:00Z</dcterms:modified>
  <cp:revision>1</cp:revision>
</cp:coreProperties>
</file>