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liepos 5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611D76D6" w14:textId="77777777" w:rsidR="0066087D" w:rsidRDefault="0066087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4264E1DC" w14:textId="77777777" w:rsidR="0066087D" w:rsidRDefault="00DE2CE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Vyriausybės teisėkūros plano vykdymo</w:t>
      </w:r>
    </w:p>
    <w:p w14:paraId="333980E6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</w:t>
      </w:r>
      <w:r>
        <w:t xml:space="preserve"> Pirmininkas Saulius Skvernelis</w:t>
      </w:r>
    </w:p>
    <w:p w14:paraId="4012D870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Skyriaus vedėjas Daiva Žaromskytė-Rastenė</w:t>
      </w:r>
    </w:p>
    <w:p w14:paraId="2E061535" w14:textId="77777777" w:rsidR="0066087D" w:rsidRDefault="0066087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A6867E6" w14:textId="77777777" w:rsidR="0066087D" w:rsidRDefault="0066087D">
      <w:pPr>
        <w:rPr>
          <w:lang w:val="lt"/>
        </w:rPr>
      </w:pPr>
    </w:p>
    <w:p w14:paraId="5266ADA2" w14:textId="77777777" w:rsidR="0066087D" w:rsidRDefault="0066087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81FF9D7" w14:textId="77777777" w:rsidR="0066087D" w:rsidRDefault="00DE2CE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Vidaus tarnybos statuto 10, 11, 22, 25, 26, 28, 30, 37, 38, 39, 44, 47, 60 straipsnių ir priedo pakeitimo įstatymo projekto (TAP-17-878) (17-7874)</w:t>
      </w:r>
    </w:p>
    <w:p w14:paraId="0DC08CB8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vidaus reikalų ministras Eimutis Misiūnas</w:t>
      </w:r>
    </w:p>
    <w:p w14:paraId="2EE319A1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Piotr Gerasimovič</w:t>
      </w:r>
    </w:p>
    <w:p w14:paraId="595B0476" w14:textId="77777777" w:rsidR="0066087D" w:rsidRDefault="0066087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3C70DF1" w14:textId="77777777" w:rsidR="0066087D" w:rsidRDefault="0066087D">
      <w:pPr>
        <w:rPr>
          <w:lang w:val="lt"/>
        </w:rPr>
      </w:pPr>
    </w:p>
    <w:p w14:paraId="566E9FAE" w14:textId="77777777" w:rsidR="0066087D" w:rsidRDefault="0066087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CF0BAD6" w14:textId="77777777" w:rsidR="0066087D" w:rsidRDefault="00DE2CE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Vidaus reikalų radijo ryšio modernizavimo</w:t>
      </w:r>
    </w:p>
    <w:p w14:paraId="6A3CA1C5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Eimutis Misiūnas</w:t>
      </w:r>
    </w:p>
    <w:p w14:paraId="3316F07D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Edmundas Kazakevičius</w:t>
      </w:r>
    </w:p>
    <w:p w14:paraId="1214B0CC" w14:textId="77777777" w:rsidR="0066087D" w:rsidRDefault="0066087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ECF3D3A" w14:textId="77777777" w:rsidR="0066087D" w:rsidRDefault="0066087D">
      <w:pPr>
        <w:rPr>
          <w:lang w:val="lt"/>
        </w:rPr>
      </w:pPr>
    </w:p>
    <w:p w14:paraId="2F6CBFF9" w14:textId="77777777" w:rsidR="0066087D" w:rsidRDefault="0066087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A0D8E7E" w14:textId="77777777" w:rsidR="0066087D" w:rsidRDefault="00DE2CE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Lietuvos Respublikos pozicijų dėl klausimų, svarstomų 2017 m. liepos 5 d. Europos stabilumo mechanizmo valdytojų tarybos ir direktorių valdybos posėdžiuose</w:t>
      </w:r>
    </w:p>
    <w:p w14:paraId="75206C36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77E437F1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Piotr Gerasimovič</w:t>
      </w:r>
    </w:p>
    <w:p w14:paraId="09432126" w14:textId="77777777" w:rsidR="0066087D" w:rsidRDefault="0066087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F5B675F" w14:textId="77777777" w:rsidR="0066087D" w:rsidRDefault="0066087D">
      <w:pPr>
        <w:rPr>
          <w:lang w:val="lt"/>
        </w:rPr>
      </w:pPr>
    </w:p>
    <w:p w14:paraId="2099AD09" w14:textId="77777777" w:rsidR="0066087D" w:rsidRDefault="0066087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4290001F" w14:textId="77777777" w:rsidR="0066087D" w:rsidRDefault="00DE2CE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</w:t>
      </w:r>
      <w:r>
        <w:rPr>
          <w:b/>
        </w:rPr>
        <w:t xml:space="preserve">l Lietuvos Respublikos pozicijų dėl klausimų, svarstomų 2017 m. liepos 11 d. </w:t>
      </w:r>
      <w:r>
        <w:rPr>
          <w:b/>
        </w:rPr>
        <w:br/>
        <w:t>Europos Sąjungos Ekonomikos ir finansų reikalų tarybos posėdyje</w:t>
      </w:r>
    </w:p>
    <w:p w14:paraId="2961748A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1AC08C5B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Piotr Gerasimovič</w:t>
      </w:r>
    </w:p>
    <w:p w14:paraId="67D537B4" w14:textId="77777777" w:rsidR="0066087D" w:rsidRDefault="0066087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9C6DA84" w14:textId="77777777" w:rsidR="0066087D" w:rsidRDefault="0066087D">
      <w:pPr>
        <w:rPr>
          <w:lang w:val="lt"/>
        </w:rPr>
      </w:pPr>
    </w:p>
    <w:p w14:paraId="5CB9E9E5" w14:textId="77777777" w:rsidR="0066087D" w:rsidRDefault="0066087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34EDE6A" w14:textId="77777777" w:rsidR="0066087D" w:rsidRDefault="00DE2CE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Lietuvos Respublikos pozicijų dėl klausimų, svarstomų 2017 m. liepos 17 d. Europos Sąjungos Žemės ūkio ir žuvininkystės tarybos posėdyje</w:t>
      </w:r>
    </w:p>
    <w:p w14:paraId="63B77BBF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1113362A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lastRenderedPageBreak/>
        <w:t>Dalyvauja</w:t>
      </w:r>
      <w:r>
        <w:tab/>
        <w:t>–</w:t>
      </w:r>
      <w:r>
        <w:tab/>
        <w:t>Patarėjas Piotr Gerasimovič</w:t>
      </w:r>
    </w:p>
    <w:p w14:paraId="2911B2B0" w14:textId="77777777" w:rsidR="0066087D" w:rsidRDefault="0066087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700E414" w14:textId="77777777" w:rsidR="0066087D" w:rsidRDefault="0066087D">
      <w:pPr>
        <w:rPr>
          <w:lang w:val="lt"/>
        </w:rPr>
      </w:pPr>
    </w:p>
    <w:p w14:paraId="683A9A72" w14:textId="77777777" w:rsidR="0066087D" w:rsidRDefault="00DE2CE8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r>
        <w:rPr>
          <w:b/>
          <w:sz w:val="16"/>
        </w:rPr>
        <w:t>Medžiaga bus pate</w:t>
      </w:r>
      <w:r>
        <w:rPr>
          <w:b/>
          <w:sz w:val="16"/>
        </w:rPr>
        <w:t>ikta su žyma "Riboto naudojimo"</w:t>
      </w:r>
    </w:p>
    <w:p w14:paraId="2B43F6AF" w14:textId="77777777" w:rsidR="0066087D" w:rsidRDefault="00DE2CE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7. Dėl Lietuvos Respublikos pozicijų dėl klausimų, svarstomų 2017 m. liepos 17 d.  </w:t>
      </w:r>
      <w:r>
        <w:rPr>
          <w:b/>
        </w:rPr>
        <w:br/>
        <w:t>Europos Sąjungos Užsienio reikalų tarybos posėdyje</w:t>
      </w:r>
    </w:p>
    <w:p w14:paraId="695B674C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7296B2A3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P</w:t>
      </w:r>
      <w:r>
        <w:t>iotr Gerasimovič</w:t>
      </w:r>
    </w:p>
    <w:p w14:paraId="1A5003DD" w14:textId="77777777" w:rsidR="0066087D" w:rsidRDefault="0066087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AB0F773" w14:textId="77777777" w:rsidR="0066087D" w:rsidRDefault="0066087D">
      <w:pPr>
        <w:rPr>
          <w:lang w:val="lt"/>
        </w:rPr>
      </w:pPr>
    </w:p>
    <w:p w14:paraId="4211B92A" w14:textId="77777777" w:rsidR="0066087D" w:rsidRDefault="0066087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CF9578D" w14:textId="77777777" w:rsidR="0066087D" w:rsidRDefault="00DE2CE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8. Dėl Vyriausybės 2010 m. kovo 24 d. nutarimo Nr. 330 "Dėl ministrams pavedamų valdymo sričių" pakeitimo</w:t>
      </w:r>
    </w:p>
    <w:p w14:paraId="44A08727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5D6DAF38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Nijolė Makštelienė</w:t>
      </w:r>
    </w:p>
    <w:p w14:paraId="53E7DF32" w14:textId="77777777" w:rsidR="0066087D" w:rsidRDefault="0066087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016A5191" w14:textId="77777777" w:rsidR="0066087D" w:rsidRDefault="0066087D">
      <w:pPr>
        <w:rPr>
          <w:lang w:val="lt"/>
        </w:rPr>
      </w:pPr>
    </w:p>
    <w:p w14:paraId="66C7D754" w14:textId="77777777" w:rsidR="0066087D" w:rsidRDefault="0066087D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B9C9F70" w14:textId="77777777" w:rsidR="0066087D" w:rsidRDefault="00DE2CE8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9. Dėl Veterinarijos įstatymo Nr. I-2110 5 ir 8 straipsnių pakeitimo įstatymo ir Maisto įstatymo Nr. VIII-1608 11 straipsnio pakeitimo įstatymo projektų (TAP-17-848(2) (17-4160(3)</w:t>
      </w:r>
    </w:p>
    <w:p w14:paraId="629D5C89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Bronius Markauskas</w:t>
      </w:r>
    </w:p>
    <w:p w14:paraId="49F3CD3C" w14:textId="77777777" w:rsidR="0066087D" w:rsidRDefault="00DE2CE8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P</w:t>
      </w:r>
      <w:r>
        <w:t>iotr Gerasimovič</w:t>
      </w:r>
    </w:p>
    <w:p w14:paraId="29154BFE" w14:textId="77777777" w:rsidR="0066087D" w:rsidRDefault="0066087D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>Saulius Skvernelis</w:t>
      </w:r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DE2CE8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6087D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DE2CE8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1426</Words>
  <Characters>814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2236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2017-07-07T06:47:00Z</dcterms:created>
  <dcterms:modified xsi:type="dcterms:W3CDTF">2017-07-07T06:47:00Z</dcterms:modified>
</cp:coreProperties>
</file>