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AE6407" w:rsidRPr="00452BD7" w:rsidRDefault="00AE6407" w:rsidP="00AE6407">
      <w:pPr>
        <w:jc w:val="center"/>
        <w:rPr>
          <w:b/>
          <w:szCs w:val="24"/>
        </w:rPr>
      </w:pPr>
      <w:r w:rsidRPr="00452BD7">
        <w:rPr>
          <w:b/>
          <w:szCs w:val="24"/>
        </w:rPr>
        <w:t>STRATEGINIŲ POKYČIŲ GRUPĖ</w:t>
      </w:r>
    </w:p>
    <w:p w:rsidR="00AE6407" w:rsidRDefault="00AE6407" w:rsidP="001934A6">
      <w:pPr>
        <w:pStyle w:val="Antraste"/>
        <w:spacing w:line="360" w:lineRule="auto"/>
      </w:pPr>
    </w:p>
    <w:p w:rsidR="00D72E97" w:rsidRPr="00AE6407" w:rsidRDefault="00AE6407" w:rsidP="001934A6">
      <w:pPr>
        <w:pStyle w:val="Antraste"/>
        <w:spacing w:line="360" w:lineRule="auto"/>
        <w:rPr>
          <w:lang w:eastAsia="en-US"/>
        </w:rPr>
      </w:pPr>
      <w:r>
        <w:t>PAŽYMA</w:t>
      </w:r>
    </w:p>
    <w:p w:rsidR="00AE6407" w:rsidRPr="003A7EB1" w:rsidRDefault="00AE6407" w:rsidP="00AE6407">
      <w:pPr>
        <w:jc w:val="center"/>
        <w:rPr>
          <w:szCs w:val="24"/>
        </w:rPr>
      </w:pPr>
      <w:r w:rsidRPr="003A7EB1">
        <w:rPr>
          <w:b/>
          <w:szCs w:val="24"/>
        </w:rPr>
        <w:t xml:space="preserve">DĖL VALSTYBINIO VILNIAUS GAONO ŽYDŲ MUZIEJAUS PANERIŲ MEMORIALO HOLOKAUSTO IR VISOMS NACIZMO AUKOMS ATMINTI SUTVARKYMO IR PRITAIKYMO LANKYTI </w:t>
      </w:r>
      <w:r w:rsidRPr="003A7EB1">
        <w:rPr>
          <w:b/>
          <w:bCs/>
          <w:szCs w:val="24"/>
          <w:lang w:eastAsia="lt-LT"/>
        </w:rPr>
        <w:t xml:space="preserve">2018–2024 METŲ VEIKSMŲ </w:t>
      </w:r>
      <w:r w:rsidRPr="003A7EB1">
        <w:rPr>
          <w:b/>
          <w:szCs w:val="24"/>
        </w:rPr>
        <w:t>PLANO</w:t>
      </w:r>
    </w:p>
    <w:p w:rsidR="00553DF3" w:rsidRDefault="00553DF3" w:rsidP="001934A6">
      <w:pPr>
        <w:pStyle w:val="Antraste"/>
        <w:spacing w:line="360" w:lineRule="auto"/>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F94D25" w:rsidRPr="00F94D25" w:rsidRDefault="009E27A2"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D72E97" w:rsidRDefault="008F31A4" w:rsidP="001934A6">
      <w:pPr>
        <w:spacing w:line="360" w:lineRule="auto"/>
        <w:jc w:val="center"/>
        <w:rPr>
          <w:spacing w:val="-6"/>
        </w:rPr>
      </w:pPr>
      <w:r>
        <w:t>Vilnius</w:t>
      </w:r>
    </w:p>
    <w:p w:rsidR="00AE6407" w:rsidRDefault="00AE6407" w:rsidP="00AE6407">
      <w:pPr>
        <w:rPr>
          <w:szCs w:val="24"/>
        </w:rPr>
      </w:pPr>
    </w:p>
    <w:p w:rsidR="00AE6407" w:rsidRPr="00AE6407" w:rsidRDefault="00AE6407" w:rsidP="00AE6407">
      <w:pPr>
        <w:pStyle w:val="Sraopastraipa"/>
        <w:numPr>
          <w:ilvl w:val="0"/>
          <w:numId w:val="1"/>
        </w:numPr>
        <w:spacing w:after="0" w:line="240" w:lineRule="auto"/>
        <w:jc w:val="both"/>
        <w:rPr>
          <w:rFonts w:ascii="Times New Roman" w:hAnsi="Times New Roman" w:cs="Times New Roman"/>
          <w:sz w:val="24"/>
          <w:szCs w:val="24"/>
        </w:rPr>
      </w:pPr>
      <w:r w:rsidRPr="00CF1C50">
        <w:rPr>
          <w:rFonts w:ascii="Times New Roman" w:hAnsi="Times New Roman" w:cs="Times New Roman"/>
          <w:b/>
          <w:sz w:val="24"/>
          <w:szCs w:val="24"/>
        </w:rPr>
        <w:t>Rengėjas:</w:t>
      </w:r>
      <w:r w:rsidRPr="00CF1C50">
        <w:rPr>
          <w:rFonts w:ascii="Times New Roman" w:hAnsi="Times New Roman" w:cs="Times New Roman"/>
          <w:sz w:val="24"/>
          <w:szCs w:val="24"/>
        </w:rPr>
        <w:t xml:space="preserve"> Panerių memorialo kompleksinio sutvarkymo ir pritaikymo lankyti tarpžinybinė priežiūros komisija, sudaryta </w:t>
      </w:r>
      <w:r w:rsidRPr="00CF1C50">
        <w:rPr>
          <w:rFonts w:ascii="Times New Roman" w:hAnsi="Times New Roman" w:cs="Times New Roman"/>
          <w:sz w:val="24"/>
          <w:szCs w:val="24"/>
          <w:lang w:eastAsia="lt-LT"/>
        </w:rPr>
        <w:t xml:space="preserve">Vyriausybės </w:t>
      </w:r>
      <w:r w:rsidRPr="00CF1C50">
        <w:rPr>
          <w:rFonts w:ascii="Times New Roman" w:hAnsi="Times New Roman" w:cs="Times New Roman"/>
          <w:sz w:val="24"/>
          <w:szCs w:val="24"/>
        </w:rPr>
        <w:t xml:space="preserve">2013 m. lapkričio 13 d. </w:t>
      </w:r>
      <w:r w:rsidRPr="00AE6407">
        <w:rPr>
          <w:rFonts w:ascii="Times New Roman" w:hAnsi="Times New Roman" w:cs="Times New Roman"/>
          <w:sz w:val="24"/>
          <w:szCs w:val="24"/>
        </w:rPr>
        <w:t xml:space="preserve">nutarimu </w:t>
      </w:r>
      <w:hyperlink r:id="rId8" w:tgtFrame="FTurinys" w:tooltip="Dėl Viešuosius interesus atitinkančių paslaugų elektros energetikos sektoriuje lėšų administravimo tvarkos aprašo patvirtinimo" w:history="1">
        <w:r w:rsidRPr="00AE6407">
          <w:rPr>
            <w:rStyle w:val="Hipersaitas"/>
            <w:rFonts w:ascii="Times New Roman" w:hAnsi="Times New Roman"/>
            <w:iCs/>
            <w:color w:val="auto"/>
            <w:sz w:val="24"/>
            <w:szCs w:val="24"/>
            <w:u w:val="none"/>
          </w:rPr>
          <w:t>Nr. 1043</w:t>
        </w:r>
      </w:hyperlink>
      <w:r w:rsidRPr="00AE6407">
        <w:rPr>
          <w:rStyle w:val="Hipersaitas"/>
          <w:rFonts w:ascii="Times New Roman" w:hAnsi="Times New Roman"/>
          <w:iCs/>
          <w:color w:val="auto"/>
          <w:sz w:val="24"/>
          <w:szCs w:val="24"/>
          <w:u w:val="none"/>
        </w:rPr>
        <w:t xml:space="preserve"> (toliau – Komisija). Komisijos pirmininkas – Vyriausybės kanclerio pirmasis pavaduotojas Deividas Matulionis</w:t>
      </w:r>
      <w:r w:rsidRPr="00AE6407">
        <w:rPr>
          <w:rFonts w:ascii="Times New Roman" w:hAnsi="Times New Roman" w:cs="Times New Roman"/>
          <w:sz w:val="24"/>
          <w:szCs w:val="24"/>
        </w:rPr>
        <w:t>.</w:t>
      </w:r>
    </w:p>
    <w:p w:rsidR="00AE6407" w:rsidRPr="00E04E92" w:rsidRDefault="00AE6407" w:rsidP="00AE6407">
      <w:pPr>
        <w:rPr>
          <w:sz w:val="16"/>
          <w:szCs w:val="16"/>
        </w:rPr>
      </w:pPr>
    </w:p>
    <w:p w:rsidR="00AE6407" w:rsidRPr="00C9388D" w:rsidRDefault="00AE6407" w:rsidP="00AE6407">
      <w:pPr>
        <w:pStyle w:val="Sraopastraip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w:t>
      </w:r>
      <w:r w:rsidRPr="00A957D6">
        <w:rPr>
          <w:rFonts w:ascii="Times New Roman" w:hAnsi="Times New Roman" w:cs="Times New Roman"/>
          <w:b/>
          <w:sz w:val="24"/>
          <w:szCs w:val="24"/>
        </w:rPr>
        <w:t>ikslas:</w:t>
      </w:r>
      <w:r w:rsidRPr="00C9388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Numatyti priemones ir jų įgyvendinimo planą, padėsiantį efektyviau organizuoti </w:t>
      </w:r>
      <w:r w:rsidRPr="00DC1E25">
        <w:rPr>
          <w:rFonts w:ascii="Times New Roman" w:hAnsi="Times New Roman" w:cs="Times New Roman"/>
          <w:color w:val="000000"/>
          <w:sz w:val="24"/>
          <w:szCs w:val="24"/>
          <w:lang w:eastAsia="lt-LT"/>
        </w:rPr>
        <w:t>Valstybini</w:t>
      </w:r>
      <w:r>
        <w:rPr>
          <w:rFonts w:ascii="Times New Roman" w:hAnsi="Times New Roman" w:cs="Times New Roman"/>
          <w:color w:val="000000"/>
          <w:sz w:val="24"/>
          <w:szCs w:val="24"/>
          <w:lang w:eastAsia="lt-LT"/>
        </w:rPr>
        <w:t>o</w:t>
      </w:r>
      <w:r w:rsidRPr="00DC1E25">
        <w:rPr>
          <w:rFonts w:ascii="Times New Roman" w:hAnsi="Times New Roman" w:cs="Times New Roman"/>
          <w:color w:val="000000"/>
          <w:sz w:val="24"/>
          <w:szCs w:val="24"/>
          <w:lang w:eastAsia="lt-LT"/>
        </w:rPr>
        <w:t xml:space="preserve"> Vilniaus Gaono žydų muziej</w:t>
      </w:r>
      <w:r>
        <w:rPr>
          <w:rFonts w:ascii="Times New Roman" w:hAnsi="Times New Roman" w:cs="Times New Roman"/>
          <w:color w:val="000000"/>
          <w:sz w:val="24"/>
          <w:szCs w:val="24"/>
          <w:lang w:eastAsia="lt-LT"/>
        </w:rPr>
        <w:t>aus</w:t>
      </w:r>
      <w:r w:rsidRPr="005A493C">
        <w:rPr>
          <w:rFonts w:ascii="Times New Roman" w:hAnsi="Times New Roman" w:cs="Times New Roman"/>
          <w:sz w:val="24"/>
          <w:szCs w:val="24"/>
          <w:lang w:eastAsia="lt-LT"/>
        </w:rPr>
        <w:t xml:space="preserve"> </w:t>
      </w:r>
      <w:r w:rsidRPr="00D34EFC">
        <w:rPr>
          <w:rFonts w:ascii="Times New Roman" w:hAnsi="Times New Roman" w:cs="Times New Roman"/>
          <w:sz w:val="24"/>
          <w:szCs w:val="24"/>
        </w:rPr>
        <w:t>(toliau – Muziejus)</w:t>
      </w:r>
      <w:r>
        <w:rPr>
          <w:rFonts w:ascii="Times New Roman" w:hAnsi="Times New Roman" w:cs="Times New Roman"/>
          <w:sz w:val="24"/>
          <w:szCs w:val="24"/>
        </w:rPr>
        <w:t xml:space="preserve"> </w:t>
      </w:r>
      <w:r w:rsidRPr="005A493C">
        <w:rPr>
          <w:rFonts w:ascii="Times New Roman" w:hAnsi="Times New Roman" w:cs="Times New Roman"/>
          <w:sz w:val="24"/>
          <w:szCs w:val="24"/>
          <w:lang w:eastAsia="lt-LT"/>
        </w:rPr>
        <w:t>Panerių memorialo kompleksinio sutvarkymo ir pritaikymo lankyti</w:t>
      </w:r>
      <w:r>
        <w:rPr>
          <w:rFonts w:ascii="Times New Roman" w:hAnsi="Times New Roman" w:cs="Times New Roman"/>
          <w:sz w:val="24"/>
          <w:szCs w:val="24"/>
          <w:lang w:eastAsia="lt-LT"/>
        </w:rPr>
        <w:t xml:space="preserve"> darbus.</w:t>
      </w:r>
    </w:p>
    <w:p w:rsidR="00AE6407" w:rsidRPr="00E04E92" w:rsidRDefault="00AE6407" w:rsidP="00AE6407">
      <w:pPr>
        <w:rPr>
          <w:sz w:val="16"/>
          <w:szCs w:val="16"/>
        </w:rPr>
      </w:pPr>
    </w:p>
    <w:p w:rsidR="00AE6407" w:rsidRDefault="00AE6407" w:rsidP="00AE6407">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Esama</w:t>
      </w:r>
      <w:r w:rsidRPr="00A957D6">
        <w:rPr>
          <w:rFonts w:ascii="Times New Roman" w:hAnsi="Times New Roman" w:cs="Times New Roman"/>
          <w:b/>
          <w:sz w:val="24"/>
          <w:szCs w:val="24"/>
        </w:rPr>
        <w:t xml:space="preserve"> situacija</w:t>
      </w:r>
      <w:r w:rsidRPr="00C03D0F">
        <w:rPr>
          <w:rFonts w:ascii="Times New Roman" w:hAnsi="Times New Roman" w:cs="Times New Roman"/>
          <w:b/>
          <w:sz w:val="24"/>
          <w:szCs w:val="24"/>
        </w:rPr>
        <w:t>:</w:t>
      </w:r>
    </w:p>
    <w:p w:rsidR="00AE6407" w:rsidRDefault="00AE6407" w:rsidP="00AE6407">
      <w:pPr>
        <w:pStyle w:val="Sraopastraipa"/>
        <w:numPr>
          <w:ilvl w:val="0"/>
          <w:numId w:val="4"/>
        </w:numPr>
        <w:tabs>
          <w:tab w:val="left" w:pos="851"/>
        </w:tabs>
        <w:jc w:val="both"/>
        <w:rPr>
          <w:rFonts w:ascii="Times New Roman" w:hAnsi="Times New Roman" w:cs="Times New Roman"/>
          <w:sz w:val="24"/>
          <w:szCs w:val="24"/>
        </w:rPr>
      </w:pPr>
      <w:r w:rsidRPr="00267881">
        <w:rPr>
          <w:rFonts w:ascii="Times New Roman" w:hAnsi="Times New Roman" w:cs="Times New Roman"/>
          <w:sz w:val="24"/>
          <w:szCs w:val="24"/>
        </w:rPr>
        <w:t>Panerių memorialas – tai išskirtinę svarbą turintis, nacionaliniu ir tarptautiniu aspektu reikšmingas istorinės kultūrinės atminties paminklas Antrojo pasaulinio karo aukoms. K</w:t>
      </w:r>
      <w:r>
        <w:rPr>
          <w:rFonts w:ascii="Times New Roman" w:hAnsi="Times New Roman" w:cs="Times New Roman"/>
          <w:sz w:val="24"/>
          <w:szCs w:val="24"/>
        </w:rPr>
        <w:t>asmet</w:t>
      </w:r>
      <w:r w:rsidRPr="00267881">
        <w:rPr>
          <w:rFonts w:ascii="Times New Roman" w:hAnsi="Times New Roman" w:cs="Times New Roman"/>
          <w:sz w:val="24"/>
          <w:szCs w:val="24"/>
        </w:rPr>
        <w:t xml:space="preserve"> Paneriuose žuvusius pagerbia tautiečiai iš Izraelio, JAV, Lenkijos ir kitų šalių. Vyksta oficialūs renginiai, kuriuose, be mūsų šalies gyventojų, taip pat gausiai dalyvauja užsienio svečiai, užsienio šalių ambasadoriai Lietuvoje ir kiti oficialūs asmenys, tarptautinių organizacijų atstovai.</w:t>
      </w:r>
    </w:p>
    <w:p w:rsidR="00AE6407" w:rsidRPr="00D34EFC" w:rsidRDefault="00AE6407" w:rsidP="00AE6407">
      <w:pPr>
        <w:pStyle w:val="Sraopastraipa"/>
        <w:numPr>
          <w:ilvl w:val="0"/>
          <w:numId w:val="4"/>
        </w:numPr>
        <w:tabs>
          <w:tab w:val="left" w:pos="851"/>
        </w:tabs>
        <w:spacing w:before="120" w:after="0"/>
        <w:ind w:left="357" w:hanging="357"/>
        <w:jc w:val="both"/>
        <w:rPr>
          <w:rFonts w:ascii="Times New Roman" w:hAnsi="Times New Roman" w:cs="Times New Roman"/>
          <w:sz w:val="24"/>
          <w:szCs w:val="24"/>
        </w:rPr>
      </w:pPr>
      <w:r w:rsidRPr="00D34EFC">
        <w:rPr>
          <w:rFonts w:ascii="Times New Roman" w:hAnsi="Times New Roman" w:cs="Times New Roman"/>
          <w:sz w:val="24"/>
          <w:szCs w:val="24"/>
        </w:rPr>
        <w:t xml:space="preserve">Muziejus </w:t>
      </w:r>
      <w:r w:rsidRPr="00D34EFC">
        <w:rPr>
          <w:rFonts w:ascii="Times New Roman" w:eastAsia="Times New Roman" w:hAnsi="Times New Roman" w:cs="Times New Roman"/>
          <w:sz w:val="24"/>
          <w:szCs w:val="24"/>
          <w:lang w:eastAsia="lt-LT" w:bidi="lt-LT"/>
        </w:rPr>
        <w:t>šiuo metu panaudos teise valdo 18,93 ha Panerių memorialo sklypą, kuriame soviet</w:t>
      </w:r>
      <w:r>
        <w:rPr>
          <w:rFonts w:ascii="Times New Roman" w:eastAsia="Times New Roman" w:hAnsi="Times New Roman" w:cs="Times New Roman"/>
          <w:sz w:val="24"/>
          <w:szCs w:val="24"/>
          <w:lang w:eastAsia="lt-LT" w:bidi="lt-LT"/>
        </w:rPr>
        <w:t>mečiu įrengta lauko ekspozicija</w:t>
      </w:r>
      <w:r w:rsidRPr="00D34EFC">
        <w:rPr>
          <w:rFonts w:ascii="Times New Roman" w:eastAsia="Times New Roman" w:hAnsi="Times New Roman" w:cs="Times New Roman"/>
          <w:sz w:val="24"/>
          <w:szCs w:val="24"/>
          <w:lang w:eastAsia="lt-LT" w:bidi="lt-LT"/>
        </w:rPr>
        <w:t xml:space="preserve"> </w:t>
      </w:r>
      <w:r w:rsidRPr="00D34EFC">
        <w:rPr>
          <w:rFonts w:ascii="Times New Roman" w:hAnsi="Times New Roman" w:cs="Times New Roman"/>
          <w:sz w:val="24"/>
          <w:szCs w:val="24"/>
        </w:rPr>
        <w:t>ir</w:t>
      </w:r>
      <w:r w:rsidRPr="00D34EFC">
        <w:rPr>
          <w:rFonts w:ascii="Times New Roman" w:eastAsia="Times New Roman" w:hAnsi="Times New Roman" w:cs="Times New Roman"/>
          <w:sz w:val="24"/>
          <w:szCs w:val="24"/>
          <w:lang w:eastAsia="lt-LT" w:bidi="lt-LT"/>
        </w:rPr>
        <w:t xml:space="preserve"> </w:t>
      </w:r>
      <w:r w:rsidRPr="00D34EFC">
        <w:rPr>
          <w:rFonts w:ascii="Times New Roman" w:hAnsi="Times New Roman" w:cs="Times New Roman"/>
          <w:sz w:val="24"/>
          <w:szCs w:val="24"/>
        </w:rPr>
        <w:t>1985 metais pastatytas lankytojų centras-muziejus.</w:t>
      </w:r>
      <w:r>
        <w:rPr>
          <w:rFonts w:ascii="Times New Roman" w:hAnsi="Times New Roman" w:cs="Times New Roman"/>
          <w:sz w:val="24"/>
          <w:szCs w:val="24"/>
        </w:rPr>
        <w:t xml:space="preserve"> Daugiau kaip tris dešimtmečius Panerių memorialo teritorija nebuvo kiek rimčiau tirta ir tvarkyta.</w:t>
      </w:r>
    </w:p>
    <w:p w:rsidR="00AE6407" w:rsidRDefault="00AE6407" w:rsidP="00AE6407">
      <w:pPr>
        <w:pStyle w:val="Sraopastraipa"/>
        <w:numPr>
          <w:ilvl w:val="0"/>
          <w:numId w:val="4"/>
        </w:numPr>
        <w:tabs>
          <w:tab w:val="left" w:pos="851"/>
        </w:tabs>
        <w:jc w:val="both"/>
        <w:rPr>
          <w:rFonts w:ascii="Times New Roman" w:hAnsi="Times New Roman" w:cs="Times New Roman"/>
          <w:sz w:val="24"/>
          <w:szCs w:val="24"/>
        </w:rPr>
      </w:pPr>
      <w:r w:rsidRPr="00D34EFC">
        <w:rPr>
          <w:rFonts w:ascii="Times New Roman" w:hAnsi="Times New Roman" w:cs="Times New Roman"/>
          <w:sz w:val="24"/>
          <w:szCs w:val="24"/>
        </w:rPr>
        <w:t xml:space="preserve">2015–2017 metais vykdyti Panerių masinių žudynių vietos ir jos aplinkos istoriniai, archeologiniai ir </w:t>
      </w:r>
      <w:proofErr w:type="spellStart"/>
      <w:r w:rsidRPr="00D34EFC">
        <w:rPr>
          <w:rFonts w:ascii="Times New Roman" w:hAnsi="Times New Roman" w:cs="Times New Roman"/>
          <w:sz w:val="24"/>
          <w:szCs w:val="24"/>
        </w:rPr>
        <w:t>geofizikiniai</w:t>
      </w:r>
      <w:proofErr w:type="spellEnd"/>
      <w:r w:rsidRPr="00D34EFC">
        <w:rPr>
          <w:rFonts w:ascii="Times New Roman" w:eastAsia="Times New Roman" w:hAnsi="Times New Roman" w:cs="Times New Roman"/>
          <w:sz w:val="24"/>
          <w:szCs w:val="24"/>
          <w:lang w:eastAsia="lt-LT" w:bidi="lt-LT"/>
        </w:rPr>
        <w:t xml:space="preserve"> </w:t>
      </w:r>
      <w:r w:rsidRPr="00D34EFC">
        <w:rPr>
          <w:rFonts w:ascii="Times New Roman" w:hAnsi="Times New Roman" w:cs="Times New Roman"/>
          <w:sz w:val="24"/>
          <w:szCs w:val="24"/>
        </w:rPr>
        <w:t>tyrimai (ištirta 235,25 ha teritorija), po kurių iš esmės pasikeitė ankst</w:t>
      </w:r>
      <w:r>
        <w:rPr>
          <w:rFonts w:ascii="Times New Roman" w:hAnsi="Times New Roman" w:cs="Times New Roman"/>
          <w:sz w:val="24"/>
          <w:szCs w:val="24"/>
        </w:rPr>
        <w:t>esnis žudynių vietos suvokimas.</w:t>
      </w:r>
    </w:p>
    <w:p w:rsidR="00AE6407" w:rsidRPr="00D34EFC" w:rsidRDefault="00AE6407" w:rsidP="00AE6407">
      <w:pPr>
        <w:pStyle w:val="Sraopastraipa"/>
        <w:numPr>
          <w:ilvl w:val="0"/>
          <w:numId w:val="4"/>
        </w:numPr>
        <w:tabs>
          <w:tab w:val="left" w:pos="851"/>
        </w:tabs>
        <w:jc w:val="both"/>
        <w:rPr>
          <w:rFonts w:ascii="Times New Roman" w:hAnsi="Times New Roman" w:cs="Times New Roman"/>
          <w:sz w:val="24"/>
          <w:szCs w:val="24"/>
        </w:rPr>
      </w:pPr>
      <w:r w:rsidRPr="00D34EFC">
        <w:rPr>
          <w:rFonts w:ascii="Times New Roman" w:hAnsi="Times New Roman" w:cs="Times New Roman"/>
          <w:sz w:val="24"/>
          <w:szCs w:val="24"/>
        </w:rPr>
        <w:t>A</w:t>
      </w:r>
      <w:r w:rsidRPr="00D34EFC">
        <w:rPr>
          <w:rFonts w:ascii="Times New Roman" w:eastAsia="Times New Roman" w:hAnsi="Times New Roman" w:cs="Times New Roman"/>
          <w:sz w:val="24"/>
          <w:szCs w:val="24"/>
          <w:lang w:eastAsia="lt-LT" w:bidi="lt-LT"/>
        </w:rPr>
        <w:t xml:space="preserve">tliktais </w:t>
      </w:r>
      <w:r w:rsidRPr="00D34EFC">
        <w:rPr>
          <w:rFonts w:ascii="Times New Roman" w:hAnsi="Times New Roman" w:cs="Times New Roman"/>
          <w:sz w:val="24"/>
          <w:szCs w:val="24"/>
        </w:rPr>
        <w:t xml:space="preserve">tyrimais </w:t>
      </w:r>
      <w:r w:rsidRPr="00D34EFC">
        <w:rPr>
          <w:rFonts w:ascii="Times New Roman" w:eastAsia="Times New Roman" w:hAnsi="Times New Roman" w:cs="Times New Roman"/>
          <w:sz w:val="24"/>
          <w:szCs w:val="24"/>
          <w:lang w:eastAsia="lt-LT" w:bidi="lt-LT"/>
        </w:rPr>
        <w:t>nustatyta daug naujų objektų – iki tyrimų tebuvo žinoma apie 20 objektų (duobių, vartų, tranšėjų, laužaviečių), o tyrimais nustatyta dar per 100 naujų buvusios vokiečių karinės bazės objektų (duobių, pastatų, stebėjimo postų, apkasų vietų, identifikuota kelių ir takų sistema, geležinkelio atšakos ir panašiai), kurių</w:t>
      </w:r>
      <w:r w:rsidRPr="00D34EFC">
        <w:rPr>
          <w:rFonts w:ascii="Times New Roman" w:hAnsi="Times New Roman" w:cs="Times New Roman"/>
          <w:sz w:val="24"/>
          <w:szCs w:val="24"/>
        </w:rPr>
        <w:t xml:space="preserve"> d</w:t>
      </w:r>
      <w:r w:rsidRPr="00D34EFC">
        <w:rPr>
          <w:rFonts w:ascii="Times New Roman" w:eastAsia="Times New Roman" w:hAnsi="Times New Roman" w:cs="Times New Roman"/>
          <w:sz w:val="24"/>
          <w:szCs w:val="24"/>
          <w:lang w:eastAsia="lt-LT" w:bidi="lt-LT"/>
        </w:rPr>
        <w:t>alis yra net ne M</w:t>
      </w:r>
      <w:r w:rsidRPr="00D34EFC">
        <w:rPr>
          <w:rFonts w:ascii="Times New Roman" w:hAnsi="Times New Roman" w:cs="Times New Roman"/>
          <w:sz w:val="24"/>
          <w:szCs w:val="24"/>
        </w:rPr>
        <w:t xml:space="preserve">uziejaus </w:t>
      </w:r>
      <w:r w:rsidRPr="00D34EFC">
        <w:rPr>
          <w:rFonts w:ascii="Times New Roman" w:eastAsia="Times New Roman" w:hAnsi="Times New Roman" w:cs="Times New Roman"/>
          <w:sz w:val="24"/>
          <w:szCs w:val="24"/>
          <w:lang w:eastAsia="lt-LT" w:bidi="lt-LT"/>
        </w:rPr>
        <w:t xml:space="preserve">šiuo metu panaudos teise valdomame Panerių memorialo sklype. Todėl, norint </w:t>
      </w:r>
      <w:r w:rsidRPr="00D34EFC">
        <w:rPr>
          <w:rFonts w:ascii="Times New Roman" w:hAnsi="Times New Roman" w:cs="Times New Roman"/>
          <w:sz w:val="24"/>
          <w:szCs w:val="24"/>
        </w:rPr>
        <w:t xml:space="preserve">susidaryti išsamesnį buvusios žudynių vietos vaizdą, </w:t>
      </w:r>
      <w:r w:rsidRPr="00AE6407">
        <w:rPr>
          <w:rStyle w:val="CharStyle10"/>
          <w:rFonts w:eastAsiaTheme="minorHAnsi"/>
          <w:b w:val="0"/>
        </w:rPr>
        <w:t>suvokti teritorijos objektų funkcinį vientisumą,</w:t>
      </w:r>
      <w:r w:rsidRPr="00D34EFC">
        <w:rPr>
          <w:rFonts w:ascii="Times New Roman" w:hAnsi="Times New Roman" w:cs="Times New Roman"/>
          <w:sz w:val="24"/>
          <w:szCs w:val="24"/>
        </w:rPr>
        <w:t xml:space="preserve"> būtina atidengti naujai atrastus objektus.</w:t>
      </w:r>
    </w:p>
    <w:p w:rsidR="00AE6407" w:rsidRDefault="00AE6407" w:rsidP="00AE6407">
      <w:pPr>
        <w:pStyle w:val="Sraopastraipa"/>
        <w:numPr>
          <w:ilvl w:val="0"/>
          <w:numId w:val="4"/>
        </w:numPr>
        <w:tabs>
          <w:tab w:val="left" w:pos="851"/>
        </w:tabs>
        <w:jc w:val="both"/>
        <w:rPr>
          <w:rFonts w:ascii="Times New Roman" w:hAnsi="Times New Roman" w:cs="Times New Roman"/>
          <w:sz w:val="24"/>
          <w:szCs w:val="24"/>
        </w:rPr>
      </w:pPr>
      <w:r w:rsidRPr="00D34EFC">
        <w:rPr>
          <w:rFonts w:ascii="Times New Roman" w:hAnsi="Times New Roman" w:cs="Times New Roman"/>
          <w:sz w:val="24"/>
          <w:szCs w:val="24"/>
        </w:rPr>
        <w:t>Dabartinis Panerių memorialo lankytojų centro-muziejaus pastatas iš esmės nebetenkina Muziejaus poreikių – pastatas per mažas, kad jame būtų galima įrengti Panerių memorialo radinių nuolatinę muziejinę ekspoziciją ir kitas būtinas erdves ir patalpas, be to, jo būklė labai bloga (pastatas neapšiltintas, jame nėra inžinerinių komunikacijų, neįrengti tualetai, prasta stogo danga, nepritaikytas neįgaliesiems ir pan.).</w:t>
      </w:r>
    </w:p>
    <w:p w:rsidR="00AE6407" w:rsidRPr="00D34EFC" w:rsidRDefault="00AE6407" w:rsidP="00AE6407">
      <w:pPr>
        <w:pStyle w:val="Sraopastraipa"/>
        <w:numPr>
          <w:ilvl w:val="0"/>
          <w:numId w:val="4"/>
        </w:numPr>
        <w:tabs>
          <w:tab w:val="left" w:pos="851"/>
        </w:tabs>
        <w:jc w:val="both"/>
        <w:rPr>
          <w:rFonts w:ascii="Times New Roman" w:hAnsi="Times New Roman" w:cs="Times New Roman"/>
          <w:sz w:val="24"/>
          <w:szCs w:val="24"/>
        </w:rPr>
      </w:pPr>
      <w:r w:rsidRPr="00D34EFC">
        <w:rPr>
          <w:rFonts w:ascii="Times New Roman" w:hAnsi="Times New Roman" w:cs="Times New Roman"/>
          <w:sz w:val="24"/>
          <w:szCs w:val="24"/>
        </w:rPr>
        <w:t>Panerių memorialo lankytojų centro-muziejaus</w:t>
      </w:r>
      <w:r w:rsidRPr="00D34EFC">
        <w:rPr>
          <w:rFonts w:ascii="Times New Roman" w:eastAsia="Times New Roman" w:hAnsi="Times New Roman" w:cs="Times New Roman"/>
          <w:sz w:val="24"/>
          <w:szCs w:val="24"/>
          <w:lang w:eastAsia="lt-LT" w:bidi="lt-LT"/>
        </w:rPr>
        <w:t xml:space="preserve"> </w:t>
      </w:r>
      <w:r w:rsidRPr="00D34EFC">
        <w:rPr>
          <w:rFonts w:ascii="Times New Roman" w:hAnsi="Times New Roman" w:cs="Times New Roman"/>
          <w:sz w:val="24"/>
          <w:szCs w:val="24"/>
        </w:rPr>
        <w:t>pastato rekonstravimas ir išplėtimas esamoje vietoje yra labai komplikuotas, nes Panerių memorialo teritorija priskirtina žydų palaikų laidojimo vietai, o pagal judėjų religiją bei papročius žemės judinimo ir naujos statybos darbai joje neleistini. Be to, tyrimais nustatyta, kad s</w:t>
      </w:r>
      <w:r w:rsidRPr="00D34EFC">
        <w:rPr>
          <w:rFonts w:ascii="Times New Roman" w:hAnsi="Times New Roman" w:cs="Times New Roman"/>
          <w:iCs/>
          <w:sz w:val="24"/>
          <w:szCs w:val="24"/>
        </w:rPr>
        <w:t xml:space="preserve">ovietmečiu įrengti kai kurie memorialiniai objektai, </w:t>
      </w:r>
      <w:r w:rsidRPr="00D34EFC">
        <w:rPr>
          <w:rFonts w:ascii="Times New Roman" w:hAnsi="Times New Roman" w:cs="Times New Roman"/>
          <w:iCs/>
          <w:sz w:val="24"/>
          <w:szCs w:val="24"/>
        </w:rPr>
        <w:lastRenderedPageBreak/>
        <w:t xml:space="preserve">takai ir dabartinis Panerių </w:t>
      </w:r>
      <w:r w:rsidRPr="00AE6407">
        <w:rPr>
          <w:rFonts w:ascii="Times New Roman" w:hAnsi="Times New Roman" w:cs="Times New Roman"/>
          <w:iCs/>
          <w:sz w:val="24"/>
          <w:szCs w:val="24"/>
        </w:rPr>
        <w:t>m</w:t>
      </w:r>
      <w:r w:rsidRPr="00AE6407">
        <w:rPr>
          <w:rStyle w:val="CharStyle10"/>
          <w:rFonts w:eastAsiaTheme="minorHAnsi"/>
          <w:b w:val="0"/>
        </w:rPr>
        <w:t xml:space="preserve">emorialo </w:t>
      </w:r>
      <w:r w:rsidRPr="00D34EFC">
        <w:rPr>
          <w:rFonts w:ascii="Times New Roman" w:hAnsi="Times New Roman" w:cs="Times New Roman"/>
          <w:sz w:val="24"/>
          <w:szCs w:val="24"/>
        </w:rPr>
        <w:t>lankytojų centro-muziejaus</w:t>
      </w:r>
      <w:r w:rsidRPr="00D34EFC">
        <w:rPr>
          <w:rStyle w:val="CharStyle10"/>
          <w:rFonts w:eastAsiaTheme="minorHAnsi"/>
        </w:rPr>
        <w:t xml:space="preserve"> </w:t>
      </w:r>
      <w:r w:rsidRPr="00D34EFC">
        <w:rPr>
          <w:rFonts w:ascii="Times New Roman" w:hAnsi="Times New Roman" w:cs="Times New Roman"/>
          <w:iCs/>
          <w:sz w:val="24"/>
          <w:szCs w:val="24"/>
        </w:rPr>
        <w:t>pastatas iš dalies pažeidžia teritorijos autentiškas savybes.</w:t>
      </w:r>
    </w:p>
    <w:p w:rsidR="00AE6407" w:rsidRPr="00D34EFC" w:rsidRDefault="00AE6407" w:rsidP="00AE6407">
      <w:pPr>
        <w:pStyle w:val="Sraopastraipa"/>
        <w:numPr>
          <w:ilvl w:val="0"/>
          <w:numId w:val="4"/>
        </w:numPr>
        <w:tabs>
          <w:tab w:val="left" w:pos="851"/>
        </w:tabs>
        <w:jc w:val="both"/>
        <w:rPr>
          <w:rFonts w:ascii="Times New Roman" w:hAnsi="Times New Roman" w:cs="Times New Roman"/>
          <w:sz w:val="24"/>
          <w:szCs w:val="24"/>
        </w:rPr>
      </w:pPr>
      <w:r w:rsidRPr="00D34EFC">
        <w:rPr>
          <w:rFonts w:ascii="Times New Roman" w:hAnsi="Times New Roman" w:cs="Times New Roman"/>
          <w:sz w:val="24"/>
          <w:szCs w:val="24"/>
        </w:rPr>
        <w:t>2018 metais įgyvendinus projektą „Ekspozicijos apie Panerių masinių žudynių vietą atnaujinimas bei naujausių tyrimų rezultatų viešinimas“, kuris finansuotas iš Lietuvos Respublikos valstybės biudžeto lėšų, skirtų iš Vyriausybės kanceliarijos, M</w:t>
      </w:r>
      <w:r w:rsidRPr="00D34EFC">
        <w:rPr>
          <w:rFonts w:ascii="Times New Roman" w:hAnsi="Times New Roman" w:cs="Times New Roman"/>
          <w:spacing w:val="2"/>
          <w:sz w:val="24"/>
          <w:szCs w:val="24"/>
        </w:rPr>
        <w:t xml:space="preserve">uziejus atnaujino </w:t>
      </w:r>
      <w:r>
        <w:rPr>
          <w:rFonts w:ascii="Times New Roman" w:hAnsi="Times New Roman" w:cs="Times New Roman"/>
          <w:spacing w:val="2"/>
          <w:sz w:val="24"/>
          <w:szCs w:val="24"/>
        </w:rPr>
        <w:t xml:space="preserve">tik </w:t>
      </w:r>
      <w:r w:rsidRPr="00D34EFC">
        <w:rPr>
          <w:rFonts w:ascii="Times New Roman" w:hAnsi="Times New Roman" w:cs="Times New Roman"/>
          <w:spacing w:val="2"/>
          <w:sz w:val="24"/>
          <w:szCs w:val="24"/>
        </w:rPr>
        <w:t xml:space="preserve">Panerių memorialo </w:t>
      </w:r>
      <w:r w:rsidRPr="00D34EFC">
        <w:rPr>
          <w:rFonts w:ascii="Times New Roman" w:hAnsi="Times New Roman" w:cs="Times New Roman"/>
          <w:sz w:val="24"/>
          <w:szCs w:val="24"/>
        </w:rPr>
        <w:t>lankytojų centro-muziejaus</w:t>
      </w:r>
      <w:r w:rsidRPr="00D34EFC">
        <w:rPr>
          <w:rFonts w:ascii="Times New Roman" w:hAnsi="Times New Roman" w:cs="Times New Roman"/>
          <w:spacing w:val="2"/>
          <w:sz w:val="24"/>
          <w:szCs w:val="24"/>
        </w:rPr>
        <w:t xml:space="preserve"> ekspoziciją.</w:t>
      </w:r>
      <w:r>
        <w:rPr>
          <w:rFonts w:ascii="Times New Roman" w:hAnsi="Times New Roman" w:cs="Times New Roman"/>
          <w:spacing w:val="2"/>
          <w:sz w:val="24"/>
          <w:szCs w:val="24"/>
        </w:rPr>
        <w:t xml:space="preserve"> Memorialo lauko ekspozicijos atnaujinimas ir plėtra numatyti artimiausiu metu.</w:t>
      </w:r>
    </w:p>
    <w:p w:rsidR="00AE6407" w:rsidRPr="00E04E92" w:rsidRDefault="00AE6407" w:rsidP="00AE6407">
      <w:pPr>
        <w:rPr>
          <w:sz w:val="16"/>
          <w:szCs w:val="16"/>
        </w:rPr>
      </w:pPr>
    </w:p>
    <w:p w:rsidR="00AE6407" w:rsidRPr="005A493C" w:rsidRDefault="00AE6407" w:rsidP="00AE6407">
      <w:pPr>
        <w:pStyle w:val="Sraopastraip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w:t>
      </w:r>
      <w:r w:rsidRPr="00A957D6">
        <w:rPr>
          <w:rFonts w:ascii="Times New Roman" w:hAnsi="Times New Roman" w:cs="Times New Roman"/>
          <w:b/>
          <w:sz w:val="24"/>
          <w:szCs w:val="24"/>
        </w:rPr>
        <w:t>smė:</w:t>
      </w:r>
    </w:p>
    <w:p w:rsidR="00AE6407" w:rsidRPr="005D04BD" w:rsidRDefault="00AE6407" w:rsidP="00AE6407">
      <w:pPr>
        <w:pStyle w:val="Sraopastraipa"/>
        <w:numPr>
          <w:ilvl w:val="0"/>
          <w:numId w:val="2"/>
        </w:numPr>
        <w:spacing w:after="0" w:line="240" w:lineRule="auto"/>
        <w:jc w:val="both"/>
        <w:rPr>
          <w:rFonts w:ascii="Times New Roman" w:hAnsi="Times New Roman" w:cs="Times New Roman"/>
          <w:sz w:val="24"/>
          <w:szCs w:val="24"/>
        </w:rPr>
      </w:pPr>
      <w:r w:rsidRPr="008E1ADA">
        <w:rPr>
          <w:rFonts w:ascii="Times New Roman" w:hAnsi="Times New Roman" w:cs="Times New Roman"/>
          <w:sz w:val="24"/>
          <w:szCs w:val="24"/>
        </w:rPr>
        <w:t xml:space="preserve">Valstybinio Vilniaus Gaono žydų muziejaus Panerių memorialo Holokausto ir visoms nacizmo aukoms atminti sutvarkymo ir pritaikymo lankyti </w:t>
      </w:r>
      <w:r w:rsidRPr="008E1ADA">
        <w:rPr>
          <w:rFonts w:ascii="Times New Roman" w:hAnsi="Times New Roman" w:cs="Times New Roman"/>
          <w:bCs/>
          <w:sz w:val="24"/>
          <w:szCs w:val="24"/>
          <w:lang w:eastAsia="lt-LT"/>
        </w:rPr>
        <w:t xml:space="preserve">2018–2024 metų veiksmų </w:t>
      </w:r>
      <w:r w:rsidRPr="005D04BD">
        <w:rPr>
          <w:rFonts w:ascii="Times New Roman" w:hAnsi="Times New Roman" w:cs="Times New Roman"/>
          <w:sz w:val="24"/>
          <w:szCs w:val="24"/>
        </w:rPr>
        <w:t>planas</w:t>
      </w:r>
      <w:r>
        <w:rPr>
          <w:rFonts w:ascii="Times New Roman" w:hAnsi="Times New Roman" w:cs="Times New Roman"/>
          <w:sz w:val="24"/>
          <w:szCs w:val="24"/>
        </w:rPr>
        <w:t xml:space="preserve"> (toliau – Veiksmų planas)</w:t>
      </w:r>
      <w:r w:rsidRPr="005D04BD">
        <w:rPr>
          <w:rFonts w:ascii="Times New Roman" w:hAnsi="Times New Roman" w:cs="Times New Roman"/>
          <w:sz w:val="24"/>
          <w:szCs w:val="24"/>
        </w:rPr>
        <w:t xml:space="preserve"> parengtas atsižvelgiant į 2016–2018 metų Panerių memorialo tvarkymo rezultatus ir 2015–2017 metais vykdytų Panerių masinių žudynių vietos ir jos aplinkos tyrimų išvadas.</w:t>
      </w:r>
    </w:p>
    <w:p w:rsidR="00AE6407" w:rsidRPr="005D04BD" w:rsidRDefault="00AE6407" w:rsidP="00AE6407">
      <w:pPr>
        <w:pStyle w:val="Sraopastraipa"/>
        <w:numPr>
          <w:ilvl w:val="0"/>
          <w:numId w:val="2"/>
        </w:numPr>
        <w:spacing w:after="0" w:line="240" w:lineRule="auto"/>
        <w:jc w:val="both"/>
        <w:rPr>
          <w:rFonts w:ascii="Times New Roman" w:eastAsia="Times New Roman" w:hAnsi="Times New Roman" w:cs="Times New Roman"/>
          <w:sz w:val="24"/>
          <w:szCs w:val="24"/>
          <w:lang w:eastAsia="lt-LT" w:bidi="lt-LT"/>
        </w:rPr>
      </w:pPr>
      <w:r w:rsidRPr="005D04BD">
        <w:rPr>
          <w:rFonts w:ascii="Times New Roman" w:hAnsi="Times New Roman" w:cs="Times New Roman"/>
          <w:sz w:val="24"/>
          <w:szCs w:val="24"/>
        </w:rPr>
        <w:t>Komisijos nuomone, Panerių memorialo kompleksinio sutvarkymo ir pritaikymo lankyti</w:t>
      </w:r>
      <w:r w:rsidRPr="005D04BD">
        <w:rPr>
          <w:rFonts w:ascii="Times New Roman" w:eastAsia="Times New Roman" w:hAnsi="Times New Roman" w:cs="Times New Roman"/>
          <w:sz w:val="24"/>
          <w:szCs w:val="24"/>
          <w:lang w:eastAsia="lt-LT" w:bidi="lt-LT"/>
        </w:rPr>
        <w:t xml:space="preserve"> darbus tikslinga organizuoti etapais:</w:t>
      </w:r>
    </w:p>
    <w:p w:rsidR="00AE6407" w:rsidRPr="005D04BD" w:rsidRDefault="00AE6407" w:rsidP="00AE6407">
      <w:pPr>
        <w:pStyle w:val="Sraopastraipa"/>
        <w:numPr>
          <w:ilvl w:val="0"/>
          <w:numId w:val="3"/>
        </w:numPr>
        <w:spacing w:after="0" w:line="240" w:lineRule="auto"/>
        <w:jc w:val="both"/>
        <w:rPr>
          <w:rFonts w:ascii="Times New Roman" w:eastAsia="Times New Roman" w:hAnsi="Times New Roman" w:cs="Times New Roman"/>
          <w:sz w:val="24"/>
          <w:szCs w:val="24"/>
          <w:lang w:eastAsia="lt-LT" w:bidi="lt-LT"/>
        </w:rPr>
      </w:pPr>
      <w:r w:rsidRPr="005D04BD">
        <w:rPr>
          <w:rFonts w:ascii="Times New Roman" w:eastAsia="Times New Roman" w:hAnsi="Times New Roman" w:cs="Times New Roman"/>
          <w:sz w:val="24"/>
          <w:szCs w:val="24"/>
          <w:lang w:eastAsia="lt-LT" w:bidi="lt-LT"/>
        </w:rPr>
        <w:t>I etape suplanuoti bei vykdyti darbus šiuo metu Muziejaus turimame sklype ir pakoreguoti Panerių memorialo sklypo ribas – prijungti teritorijas su naujai nustatytais Panerių memorialo išsamiai lauko ekspozicijai aktualiais objektais bei teritoriją, kurioje būtų galima įrengti pagrindinį įėjimą į Panerių memorialą;</w:t>
      </w:r>
    </w:p>
    <w:p w:rsidR="00AE6407" w:rsidRPr="005D04BD" w:rsidRDefault="00AE6407" w:rsidP="00AE6407">
      <w:pPr>
        <w:pStyle w:val="Sraopastraipa"/>
        <w:numPr>
          <w:ilvl w:val="0"/>
          <w:numId w:val="3"/>
        </w:numPr>
        <w:spacing w:after="0" w:line="240" w:lineRule="auto"/>
        <w:jc w:val="both"/>
        <w:rPr>
          <w:rFonts w:ascii="Times New Roman" w:hAnsi="Times New Roman" w:cs="Times New Roman"/>
          <w:sz w:val="24"/>
          <w:szCs w:val="24"/>
          <w:lang w:eastAsia="lt-LT"/>
        </w:rPr>
      </w:pPr>
      <w:r w:rsidRPr="005D04BD">
        <w:rPr>
          <w:rFonts w:ascii="Times New Roman" w:eastAsia="Times New Roman" w:hAnsi="Times New Roman" w:cs="Times New Roman"/>
          <w:sz w:val="24"/>
          <w:szCs w:val="24"/>
          <w:lang w:eastAsia="lt-LT" w:bidi="lt-LT"/>
        </w:rPr>
        <w:t xml:space="preserve">II etape organizuoti Panerių memorialo kompleksinio sutvarkymo idėjos projekto tarptautinį konkursą ir </w:t>
      </w:r>
      <w:r w:rsidRPr="005D04BD">
        <w:rPr>
          <w:rFonts w:ascii="Times New Roman" w:hAnsi="Times New Roman" w:cs="Times New Roman"/>
          <w:sz w:val="24"/>
          <w:szCs w:val="24"/>
          <w:lang w:eastAsia="lt-LT"/>
        </w:rPr>
        <w:t>parengti Panerių memorialo kompleksinio sutvarkymo statybos darbų techninį projektą;</w:t>
      </w:r>
    </w:p>
    <w:p w:rsidR="00AE6407" w:rsidRPr="005D04BD" w:rsidRDefault="00AE6407" w:rsidP="00AE6407">
      <w:pPr>
        <w:pStyle w:val="Sraopastraipa"/>
        <w:numPr>
          <w:ilvl w:val="0"/>
          <w:numId w:val="3"/>
        </w:numPr>
        <w:spacing w:after="0" w:line="240" w:lineRule="auto"/>
        <w:jc w:val="both"/>
        <w:rPr>
          <w:rFonts w:ascii="Times New Roman" w:hAnsi="Times New Roman" w:cs="Times New Roman"/>
          <w:sz w:val="24"/>
          <w:szCs w:val="24"/>
        </w:rPr>
      </w:pPr>
      <w:r w:rsidRPr="005D04BD">
        <w:rPr>
          <w:rFonts w:ascii="Times New Roman" w:eastAsia="Times New Roman" w:hAnsi="Times New Roman" w:cs="Times New Roman"/>
          <w:sz w:val="24"/>
          <w:szCs w:val="24"/>
          <w:lang w:eastAsia="lt-LT" w:bidi="lt-LT"/>
        </w:rPr>
        <w:t xml:space="preserve">III etape vykdyti Panerių </w:t>
      </w:r>
      <w:r w:rsidRPr="005D04BD">
        <w:rPr>
          <w:rFonts w:ascii="Times New Roman" w:hAnsi="Times New Roman" w:cs="Times New Roman"/>
          <w:sz w:val="24"/>
          <w:szCs w:val="24"/>
        </w:rPr>
        <w:t xml:space="preserve">memorialo teritorijos sutvarkymo ir informacinio lankytojų centro-muziejaus </w:t>
      </w:r>
      <w:r w:rsidRPr="005D04BD">
        <w:rPr>
          <w:rFonts w:ascii="Times New Roman" w:eastAsia="Times New Roman" w:hAnsi="Times New Roman" w:cs="Times New Roman"/>
          <w:sz w:val="24"/>
          <w:szCs w:val="24"/>
          <w:lang w:eastAsia="lt-LT" w:bidi="lt-LT"/>
        </w:rPr>
        <w:t>statybos darbus.</w:t>
      </w:r>
    </w:p>
    <w:p w:rsidR="00AE6407" w:rsidRPr="00E04E92" w:rsidRDefault="00AE6407" w:rsidP="00AE6407">
      <w:pPr>
        <w:rPr>
          <w:sz w:val="16"/>
          <w:szCs w:val="16"/>
          <w:shd w:val="clear" w:color="auto" w:fill="FFFF00"/>
          <w:lang w:eastAsia="lt-LT"/>
        </w:rPr>
      </w:pPr>
    </w:p>
    <w:p w:rsidR="00AE6407" w:rsidRPr="00DC1E25" w:rsidRDefault="00AE6407" w:rsidP="00AE6407">
      <w:pPr>
        <w:pStyle w:val="Sraopastraipa"/>
        <w:numPr>
          <w:ilvl w:val="0"/>
          <w:numId w:val="1"/>
        </w:numPr>
        <w:spacing w:after="0" w:line="240" w:lineRule="auto"/>
        <w:jc w:val="both"/>
        <w:rPr>
          <w:rStyle w:val="Grietas"/>
          <w:b w:val="0"/>
          <w:bCs w:val="0"/>
          <w:sz w:val="24"/>
          <w:szCs w:val="24"/>
        </w:rPr>
      </w:pPr>
      <w:r w:rsidRPr="00186DB4">
        <w:rPr>
          <w:rFonts w:ascii="Times New Roman" w:hAnsi="Times New Roman" w:cs="Times New Roman"/>
          <w:b/>
          <w:sz w:val="24"/>
          <w:szCs w:val="24"/>
        </w:rPr>
        <w:t>Derinimas</w:t>
      </w:r>
      <w:r w:rsidRPr="00DC1E25">
        <w:rPr>
          <w:rFonts w:ascii="Times New Roman" w:hAnsi="Times New Roman" w:cs="Times New Roman"/>
          <w:b/>
          <w:sz w:val="24"/>
          <w:szCs w:val="24"/>
        </w:rPr>
        <w:t>:</w:t>
      </w:r>
      <w:r w:rsidRPr="00DC1E25">
        <w:rPr>
          <w:rFonts w:ascii="Times New Roman" w:hAnsi="Times New Roman" w:cs="Times New Roman"/>
          <w:sz w:val="24"/>
          <w:szCs w:val="24"/>
        </w:rPr>
        <w:t xml:space="preserve"> </w:t>
      </w:r>
      <w:r>
        <w:rPr>
          <w:rFonts w:ascii="Times New Roman" w:hAnsi="Times New Roman" w:cs="Times New Roman"/>
          <w:sz w:val="24"/>
          <w:szCs w:val="24"/>
        </w:rPr>
        <w:t>Veiksmų planas</w:t>
      </w:r>
      <w:r w:rsidRPr="00DC1E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darbo </w:t>
      </w:r>
      <w:r w:rsidRPr="0003358D">
        <w:rPr>
          <w:rFonts w:ascii="Times New Roman" w:hAnsi="Times New Roman" w:cs="Times New Roman"/>
          <w:color w:val="000000"/>
          <w:sz w:val="24"/>
          <w:szCs w:val="24"/>
        </w:rPr>
        <w:t>tvarka suderintas</w:t>
      </w:r>
      <w:r w:rsidRPr="00DC1E25">
        <w:rPr>
          <w:rFonts w:ascii="Times New Roman" w:hAnsi="Times New Roman" w:cs="Times New Roman"/>
          <w:color w:val="000000"/>
          <w:sz w:val="24"/>
          <w:szCs w:val="24"/>
        </w:rPr>
        <w:t xml:space="preserve"> su </w:t>
      </w:r>
      <w:r w:rsidRPr="00DC1E25">
        <w:rPr>
          <w:rFonts w:ascii="Times New Roman" w:hAnsi="Times New Roman" w:cs="Times New Roman"/>
          <w:sz w:val="24"/>
          <w:szCs w:val="24"/>
        </w:rPr>
        <w:t xml:space="preserve">Kultūros ministerija, </w:t>
      </w:r>
      <w:r w:rsidRPr="00DC1E25">
        <w:rPr>
          <w:rFonts w:ascii="Times New Roman" w:hAnsi="Times New Roman" w:cs="Times New Roman"/>
          <w:color w:val="000000"/>
          <w:sz w:val="24"/>
          <w:szCs w:val="24"/>
          <w:lang w:eastAsia="lt-LT"/>
        </w:rPr>
        <w:t>Kultūros paveldo departamentu prie Kultūros ministerijos, Valstybiniu Vilniaus Gaono žydų muziejumi</w:t>
      </w:r>
      <w:r w:rsidRPr="00DC1E25">
        <w:rPr>
          <w:rStyle w:val="Grietas"/>
          <w:color w:val="1D1D1D"/>
          <w:sz w:val="24"/>
          <w:szCs w:val="24"/>
        </w:rPr>
        <w:t>.</w:t>
      </w:r>
    </w:p>
    <w:p w:rsidR="00AE6407" w:rsidRPr="00E04E92" w:rsidRDefault="00AE6407" w:rsidP="00AE6407">
      <w:pPr>
        <w:rPr>
          <w:sz w:val="16"/>
          <w:szCs w:val="16"/>
        </w:rPr>
      </w:pPr>
    </w:p>
    <w:p w:rsidR="00AE6407" w:rsidRPr="00B31F05" w:rsidRDefault="00AE6407" w:rsidP="00AE6407">
      <w:pPr>
        <w:pStyle w:val="Sraopastraipa"/>
        <w:numPr>
          <w:ilvl w:val="0"/>
          <w:numId w:val="1"/>
        </w:numPr>
        <w:spacing w:after="0" w:line="240" w:lineRule="auto"/>
        <w:jc w:val="both"/>
        <w:rPr>
          <w:rFonts w:ascii="Times New Roman" w:hAnsi="Times New Roman" w:cs="Times New Roman"/>
          <w:sz w:val="24"/>
          <w:szCs w:val="24"/>
        </w:rPr>
      </w:pPr>
      <w:r w:rsidRPr="00186DB4">
        <w:rPr>
          <w:rFonts w:ascii="Times New Roman" w:hAnsi="Times New Roman" w:cs="Times New Roman"/>
          <w:b/>
          <w:sz w:val="24"/>
          <w:szCs w:val="24"/>
        </w:rPr>
        <w:t>Atitiktis Vyriausybės programai:</w:t>
      </w:r>
      <w:r w:rsidRPr="00B31F05">
        <w:rPr>
          <w:rFonts w:ascii="Times New Roman" w:hAnsi="Times New Roman" w:cs="Times New Roman"/>
          <w:sz w:val="24"/>
          <w:szCs w:val="24"/>
        </w:rPr>
        <w:t xml:space="preserve"> </w:t>
      </w:r>
      <w:r>
        <w:rPr>
          <w:rFonts w:ascii="Times New Roman" w:hAnsi="Times New Roman" w:cs="Times New Roman"/>
          <w:sz w:val="24"/>
          <w:szCs w:val="24"/>
        </w:rPr>
        <w:t>Veiksmų planu Vyriausybės programos nuostatos neįgyvendinamos.</w:t>
      </w:r>
    </w:p>
    <w:p w:rsidR="00AE6407" w:rsidRPr="00E04E92" w:rsidRDefault="00AE6407" w:rsidP="00AE6407">
      <w:pPr>
        <w:rPr>
          <w:sz w:val="16"/>
          <w:szCs w:val="16"/>
        </w:rPr>
      </w:pPr>
    </w:p>
    <w:p w:rsidR="00AE6407" w:rsidRDefault="00AE6407" w:rsidP="00AE6407">
      <w:pPr>
        <w:pStyle w:val="Sraopastraipa"/>
        <w:numPr>
          <w:ilvl w:val="0"/>
          <w:numId w:val="1"/>
        </w:numPr>
        <w:spacing w:after="0" w:line="240" w:lineRule="auto"/>
        <w:jc w:val="both"/>
        <w:rPr>
          <w:rFonts w:ascii="Times New Roman" w:hAnsi="Times New Roman" w:cs="Times New Roman"/>
          <w:sz w:val="24"/>
          <w:szCs w:val="24"/>
        </w:rPr>
      </w:pPr>
      <w:r w:rsidRPr="00186DB4">
        <w:rPr>
          <w:rFonts w:ascii="Times New Roman" w:hAnsi="Times New Roman" w:cs="Times New Roman"/>
          <w:b/>
          <w:sz w:val="24"/>
          <w:szCs w:val="24"/>
        </w:rPr>
        <w:t>Dalykinio vertinimo išvada:</w:t>
      </w:r>
      <w:r w:rsidRPr="00B31F05">
        <w:rPr>
          <w:rFonts w:ascii="Times New Roman" w:hAnsi="Times New Roman" w:cs="Times New Roman"/>
          <w:sz w:val="24"/>
          <w:szCs w:val="24"/>
        </w:rPr>
        <w:t xml:space="preserve"> </w:t>
      </w:r>
      <w:r>
        <w:rPr>
          <w:rFonts w:ascii="Times New Roman" w:hAnsi="Times New Roman" w:cs="Times New Roman"/>
          <w:sz w:val="24"/>
          <w:szCs w:val="24"/>
        </w:rPr>
        <w:t>Teikti svarstyti</w:t>
      </w:r>
      <w:r w:rsidRPr="00DC7DCC">
        <w:rPr>
          <w:rFonts w:ascii="Times New Roman" w:hAnsi="Times New Roman" w:cs="Times New Roman"/>
          <w:sz w:val="24"/>
          <w:szCs w:val="24"/>
        </w:rPr>
        <w:t xml:space="preserve"> Vyriausybės pasitarim</w:t>
      </w:r>
      <w:r>
        <w:rPr>
          <w:rFonts w:ascii="Times New Roman" w:hAnsi="Times New Roman" w:cs="Times New Roman"/>
          <w:sz w:val="24"/>
          <w:szCs w:val="24"/>
        </w:rPr>
        <w:t>e.</w:t>
      </w:r>
    </w:p>
    <w:p w:rsidR="00AE6407" w:rsidRPr="003E7AAE" w:rsidRDefault="00AE6407" w:rsidP="00AE6407">
      <w:pPr>
        <w:rPr>
          <w:szCs w:val="24"/>
        </w:rPr>
      </w:pPr>
    </w:p>
    <w:p w:rsidR="00AE6407" w:rsidRDefault="00AE6407" w:rsidP="00AE6407">
      <w:pPr>
        <w:rPr>
          <w:szCs w:val="24"/>
        </w:rPr>
      </w:pPr>
    </w:p>
    <w:p w:rsidR="00AE6407" w:rsidRDefault="00AE6407" w:rsidP="00AE6407">
      <w:pPr>
        <w:rPr>
          <w:szCs w:val="24"/>
        </w:rPr>
      </w:pPr>
    </w:p>
    <w:p w:rsidR="00AE6407" w:rsidRDefault="00AE6407" w:rsidP="00AE6407">
      <w:pPr>
        <w:rPr>
          <w:szCs w:val="24"/>
        </w:rPr>
      </w:pPr>
      <w:bookmarkStart w:id="0" w:name="_GoBack"/>
      <w:bookmarkEnd w:id="0"/>
    </w:p>
    <w:p w:rsidR="00AE6407" w:rsidRDefault="00AE6407" w:rsidP="00AE6407">
      <w:pPr>
        <w:rPr>
          <w:szCs w:val="24"/>
        </w:rPr>
      </w:pPr>
    </w:p>
    <w:p w:rsidR="00AE6407" w:rsidRDefault="00AE6407" w:rsidP="00AE6407">
      <w:pPr>
        <w:rPr>
          <w:szCs w:val="24"/>
        </w:rPr>
      </w:pPr>
      <w:r>
        <w:rPr>
          <w:szCs w:val="24"/>
        </w:rPr>
        <w:t>Projektų vadovas</w:t>
      </w:r>
    </w:p>
    <w:p w:rsidR="002D2622" w:rsidRDefault="002D2622" w:rsidP="001934A6">
      <w:pPr>
        <w:spacing w:line="360" w:lineRule="auto"/>
      </w:pPr>
    </w:p>
    <w:p w:rsidR="004A3FA9" w:rsidRDefault="004A3FA9" w:rsidP="001934A6">
      <w:pPr>
        <w:spacing w:line="360" w:lineRule="auto"/>
      </w:pPr>
    </w:p>
    <w:p w:rsidR="00AE6407" w:rsidRDefault="00AE6407" w:rsidP="001934A6">
      <w:pPr>
        <w:spacing w:line="360" w:lineRule="auto"/>
      </w:pPr>
    </w:p>
    <w:p w:rsidR="00121647" w:rsidRDefault="00121647" w:rsidP="00121647">
      <w:pPr>
        <w:pStyle w:val="Preformatted"/>
        <w:spacing w:line="360" w:lineRule="auto"/>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rsidTr="000D65D9">
        <w:tc>
          <w:tcPr>
            <w:tcW w:w="9854" w:type="dxa"/>
          </w:tcPr>
          <w:p w:rsidR="00121647" w:rsidRPr="004823B1" w:rsidRDefault="009E27A2"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Linas Vingelis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+370 706 63869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linas.vingelis@lrv.lt</w:t>
                </w:r>
              </w:sdtContent>
            </w:sdt>
          </w:p>
        </w:tc>
      </w:tr>
    </w:tbl>
    <w:p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9"/>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7A2" w:rsidRDefault="009E27A2">
      <w:r>
        <w:separator/>
      </w:r>
    </w:p>
  </w:endnote>
  <w:endnote w:type="continuationSeparator" w:id="0">
    <w:p w:rsidR="009E27A2" w:rsidRDefault="009E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7A2" w:rsidRDefault="009E27A2">
      <w:r>
        <w:separator/>
      </w:r>
    </w:p>
  </w:footnote>
  <w:footnote w:type="continuationSeparator" w:id="0">
    <w:p w:rsidR="009E27A2" w:rsidRDefault="009E2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3950"/>
    <w:multiLevelType w:val="hybridMultilevel"/>
    <w:tmpl w:val="E558F5A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5B1907"/>
    <w:multiLevelType w:val="hybridMultilevel"/>
    <w:tmpl w:val="88CA40AC"/>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B7706CC"/>
    <w:multiLevelType w:val="hybridMultilevel"/>
    <w:tmpl w:val="CD20CBA0"/>
    <w:lvl w:ilvl="0" w:tplc="598E18D6">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E6A0BF9"/>
    <w:multiLevelType w:val="hybridMultilevel"/>
    <w:tmpl w:val="FAB232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619B6"/>
    <w:rsid w:val="00061F0C"/>
    <w:rsid w:val="000836B0"/>
    <w:rsid w:val="000C4D8D"/>
    <w:rsid w:val="00121647"/>
    <w:rsid w:val="00132F4E"/>
    <w:rsid w:val="00135334"/>
    <w:rsid w:val="001934A6"/>
    <w:rsid w:val="001E605C"/>
    <w:rsid w:val="0021050E"/>
    <w:rsid w:val="00220951"/>
    <w:rsid w:val="00225D28"/>
    <w:rsid w:val="00237858"/>
    <w:rsid w:val="00280094"/>
    <w:rsid w:val="002956CD"/>
    <w:rsid w:val="002C039B"/>
    <w:rsid w:val="002C7662"/>
    <w:rsid w:val="002D2622"/>
    <w:rsid w:val="00317B6A"/>
    <w:rsid w:val="00343C06"/>
    <w:rsid w:val="00350AA1"/>
    <w:rsid w:val="0036567D"/>
    <w:rsid w:val="00384CE6"/>
    <w:rsid w:val="00390926"/>
    <w:rsid w:val="003A7398"/>
    <w:rsid w:val="003C78A9"/>
    <w:rsid w:val="00434303"/>
    <w:rsid w:val="004A3FA9"/>
    <w:rsid w:val="00535D8F"/>
    <w:rsid w:val="00553DF3"/>
    <w:rsid w:val="00571221"/>
    <w:rsid w:val="00587D6F"/>
    <w:rsid w:val="00595E42"/>
    <w:rsid w:val="005A7846"/>
    <w:rsid w:val="00601661"/>
    <w:rsid w:val="00620713"/>
    <w:rsid w:val="00637F95"/>
    <w:rsid w:val="00687627"/>
    <w:rsid w:val="006C2A33"/>
    <w:rsid w:val="006F1998"/>
    <w:rsid w:val="007335AB"/>
    <w:rsid w:val="00742138"/>
    <w:rsid w:val="00760720"/>
    <w:rsid w:val="007A4DCB"/>
    <w:rsid w:val="007A5095"/>
    <w:rsid w:val="007E13AD"/>
    <w:rsid w:val="007E3129"/>
    <w:rsid w:val="008241FE"/>
    <w:rsid w:val="00840BA0"/>
    <w:rsid w:val="00864C04"/>
    <w:rsid w:val="0086703B"/>
    <w:rsid w:val="00870EC1"/>
    <w:rsid w:val="008B26B6"/>
    <w:rsid w:val="008C0400"/>
    <w:rsid w:val="008F31A4"/>
    <w:rsid w:val="00902FE9"/>
    <w:rsid w:val="00910D20"/>
    <w:rsid w:val="00911A51"/>
    <w:rsid w:val="00990F0F"/>
    <w:rsid w:val="0099450C"/>
    <w:rsid w:val="00997F9F"/>
    <w:rsid w:val="009C4CB2"/>
    <w:rsid w:val="009E27A2"/>
    <w:rsid w:val="00A0515D"/>
    <w:rsid w:val="00A21578"/>
    <w:rsid w:val="00A240B4"/>
    <w:rsid w:val="00A37B79"/>
    <w:rsid w:val="00A40A4B"/>
    <w:rsid w:val="00A43E48"/>
    <w:rsid w:val="00A44C77"/>
    <w:rsid w:val="00A44E3F"/>
    <w:rsid w:val="00A44E73"/>
    <w:rsid w:val="00A45939"/>
    <w:rsid w:val="00A46A37"/>
    <w:rsid w:val="00A7075B"/>
    <w:rsid w:val="00AE6407"/>
    <w:rsid w:val="00AF1116"/>
    <w:rsid w:val="00B22CBE"/>
    <w:rsid w:val="00B3095D"/>
    <w:rsid w:val="00B317F3"/>
    <w:rsid w:val="00B456DD"/>
    <w:rsid w:val="00B858E9"/>
    <w:rsid w:val="00B86DE8"/>
    <w:rsid w:val="00B91219"/>
    <w:rsid w:val="00BA519F"/>
    <w:rsid w:val="00BD12BB"/>
    <w:rsid w:val="00C10372"/>
    <w:rsid w:val="00C10F2E"/>
    <w:rsid w:val="00C17EB7"/>
    <w:rsid w:val="00C32926"/>
    <w:rsid w:val="00C66B96"/>
    <w:rsid w:val="00CF001B"/>
    <w:rsid w:val="00D01081"/>
    <w:rsid w:val="00D2671F"/>
    <w:rsid w:val="00D530B0"/>
    <w:rsid w:val="00D55F73"/>
    <w:rsid w:val="00D6683E"/>
    <w:rsid w:val="00D72E97"/>
    <w:rsid w:val="00D8530C"/>
    <w:rsid w:val="00DB0D08"/>
    <w:rsid w:val="00DC64BA"/>
    <w:rsid w:val="00DE7ECB"/>
    <w:rsid w:val="00DF1152"/>
    <w:rsid w:val="00EA08A9"/>
    <w:rsid w:val="00EB386C"/>
    <w:rsid w:val="00F6630B"/>
    <w:rsid w:val="00F7301E"/>
    <w:rsid w:val="00F76A69"/>
    <w:rsid w:val="00F94D25"/>
    <w:rsid w:val="00F97E85"/>
    <w:rsid w:val="00FB2E40"/>
    <w:rsid w:val="00FC0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9C22"/>
  <w15:docId w15:val="{D1EFFEAA-A5D5-4C54-B23A-F91B8123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rsid w:val="00AE6407"/>
    <w:rPr>
      <w:rFonts w:cs="Times New Roman"/>
      <w:color w:val="0000FF"/>
      <w:u w:val="single"/>
    </w:rPr>
  </w:style>
  <w:style w:type="paragraph" w:styleId="Sraopastraipa">
    <w:name w:val="List Paragraph"/>
    <w:basedOn w:val="prastasis"/>
    <w:qFormat/>
    <w:rsid w:val="00AE6407"/>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Grietas">
    <w:name w:val="Strong"/>
    <w:uiPriority w:val="22"/>
    <w:qFormat/>
    <w:rsid w:val="00AE6407"/>
    <w:rPr>
      <w:b/>
      <w:bCs/>
    </w:rPr>
  </w:style>
  <w:style w:type="character" w:customStyle="1" w:styleId="CharStyle10">
    <w:name w:val="Char Style 10"/>
    <w:basedOn w:val="Numatytasispastraiposriftas"/>
    <w:rsid w:val="00AE6407"/>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192.168.107.249/Litlex/ll.dll?Tekstas=1&amp;Id=162883&amp;BF=1"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002A8A"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002A8A"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2A8A"/>
    <w:rsid w:val="000279C1"/>
    <w:rsid w:val="00033E94"/>
    <w:rsid w:val="0004518E"/>
    <w:rsid w:val="00090348"/>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4C394E"/>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33515"/>
    <w:rsid w:val="008910C4"/>
    <w:rsid w:val="008F2108"/>
    <w:rsid w:val="008F3E12"/>
    <w:rsid w:val="009A5ABA"/>
    <w:rsid w:val="00A1138D"/>
    <w:rsid w:val="00A261D4"/>
    <w:rsid w:val="00AC69B5"/>
    <w:rsid w:val="00B30BCF"/>
    <w:rsid w:val="00B65C6B"/>
    <w:rsid w:val="00B774FD"/>
    <w:rsid w:val="00B85986"/>
    <w:rsid w:val="00B905C7"/>
    <w:rsid w:val="00BC2B1A"/>
    <w:rsid w:val="00C06E2E"/>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74BC-4363-4D0F-97B0-6FB7D41F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TotalTime>
  <Pages>2</Pages>
  <Words>3459</Words>
  <Characters>1972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2018-12-18T13:56:00Z</dcterms:created>
  <dc:creator>Evelina Grincevičiūtė</dc:creator>
  <cp:lastModifiedBy>Linas Vingelis</cp:lastModifiedBy>
  <dcterms:modified xsi:type="dcterms:W3CDTF">2018-12-18T14:00:00Z</dcterms:modified>
  <cp:revision>3</cp:revision>
</cp:coreProperties>
</file>