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1237"/>
        <w:gridCol w:w="8259"/>
      </w:tblGrid>
      <w:tr w:rsidR="00CA1F60" w14:paraId="1B6F0444" w14:textId="77777777" w:rsidTr="00A96140">
        <w:tc>
          <w:tcPr>
            <w:tcW w:w="1242" w:type="dxa"/>
            <w:shd w:val="clear" w:color="auto" w:fill="auto"/>
          </w:tcPr>
          <w:p w14:paraId="61698502" w14:textId="77777777" w:rsidR="00CA1F60" w:rsidRPr="00B5448A" w:rsidRDefault="00CA1F60" w:rsidP="00A96140">
            <w:pPr>
              <w:pStyle w:val="Caption"/>
              <w:jc w:val="left"/>
              <w:rPr>
                <w:noProof/>
                <w:lang w:eastAsia="lt-LT"/>
              </w:rPr>
            </w:pPr>
            <w:r w:rsidRPr="00A7092C">
              <w:rPr>
                <w:rFonts w:ascii="Arial" w:hAnsi="Arial" w:cs="Arial"/>
              </w:rPr>
              <w:object w:dxaOrig="3030" w:dyaOrig="3180" w14:anchorId="7BA51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pt" o:ole="">
                  <v:imagedata r:id="rId6" o:title=""/>
                </v:shape>
                <o:OLEObject Type="Embed" ProgID="PBrush" ShapeID="_x0000_i1025" DrawAspect="Content" ObjectID="_1648982610" r:id="rId7"/>
              </w:object>
            </w:r>
          </w:p>
          <w:p w14:paraId="28208D12" w14:textId="77777777" w:rsidR="00CA1F60" w:rsidRDefault="00CA1F60" w:rsidP="00A96140"/>
        </w:tc>
        <w:tc>
          <w:tcPr>
            <w:tcW w:w="8470" w:type="dxa"/>
            <w:shd w:val="clear" w:color="auto" w:fill="auto"/>
          </w:tcPr>
          <w:p w14:paraId="03D0C23C" w14:textId="77777777" w:rsidR="00CA1F60" w:rsidRDefault="00CA1F60" w:rsidP="00A96140">
            <w:pPr>
              <w:pStyle w:val="Caption"/>
              <w:spacing w:before="0" w:after="0"/>
              <w:jc w:val="left"/>
            </w:pPr>
          </w:p>
          <w:p w14:paraId="7AB83157" w14:textId="77777777" w:rsidR="00CA1F60" w:rsidRDefault="00CA1F60" w:rsidP="00A96140"/>
          <w:p w14:paraId="0749C3A1" w14:textId="77777777" w:rsidR="00CA1F60" w:rsidRDefault="00CA1F60" w:rsidP="00A96140">
            <w:pPr>
              <w:pStyle w:val="Caption"/>
              <w:spacing w:before="0" w:after="0"/>
              <w:jc w:val="left"/>
            </w:pPr>
            <w:r>
              <w:t>Antrasis operatyvinių tarnybų departamentas</w:t>
            </w:r>
          </w:p>
          <w:p w14:paraId="33E2B60E" w14:textId="77777777" w:rsidR="00CA1F60" w:rsidRDefault="00CA1F60" w:rsidP="00A96140">
            <w:pPr>
              <w:pStyle w:val="Caption"/>
              <w:spacing w:before="0" w:after="0"/>
              <w:jc w:val="left"/>
            </w:pPr>
            <w:r>
              <w:t>prie krašto apsaugos ministerijos</w:t>
            </w:r>
          </w:p>
        </w:tc>
      </w:tr>
    </w:tbl>
    <w:p w14:paraId="0D035BA1" w14:textId="77777777" w:rsidR="00CA1F60" w:rsidRDefault="00CA1F60" w:rsidP="00CA1F60">
      <w:pPr>
        <w:jc w:val="left"/>
        <w:rPr>
          <w:sz w:val="18"/>
          <w:szCs w:val="18"/>
        </w:rPr>
      </w:pPr>
      <w:r w:rsidRPr="001F59C5">
        <w:rPr>
          <w:sz w:val="18"/>
          <w:szCs w:val="18"/>
        </w:rPr>
        <w:t xml:space="preserve">Biudžetinė įstaiga, Jankiškių g. 50, 02300 Vilnius. </w:t>
      </w:r>
      <w:r>
        <w:rPr>
          <w:sz w:val="18"/>
          <w:szCs w:val="18"/>
        </w:rPr>
        <w:t>Juridinių asmenų registro</w:t>
      </w:r>
      <w:r w:rsidRPr="001F59C5">
        <w:rPr>
          <w:sz w:val="18"/>
          <w:szCs w:val="18"/>
        </w:rPr>
        <w:t xml:space="preserve"> kodas 188651524.</w:t>
      </w:r>
      <w:r>
        <w:rPr>
          <w:sz w:val="18"/>
          <w:szCs w:val="18"/>
        </w:rPr>
        <w:t xml:space="preserve"> </w:t>
      </w:r>
    </w:p>
    <w:p w14:paraId="54DEE86F" w14:textId="77777777" w:rsidR="00CA1F60" w:rsidRPr="001F59C5" w:rsidRDefault="00CA1F60" w:rsidP="00CA1F60">
      <w:pPr>
        <w:jc w:val="left"/>
        <w:rPr>
          <w:sz w:val="18"/>
          <w:szCs w:val="18"/>
        </w:rPr>
      </w:pPr>
      <w:r w:rsidRPr="001F59C5">
        <w:rPr>
          <w:sz w:val="18"/>
          <w:szCs w:val="18"/>
        </w:rPr>
        <w:t>Tel. (8</w:t>
      </w:r>
      <w:r w:rsidRPr="001F59C5">
        <w:rPr>
          <w:b/>
          <w:sz w:val="18"/>
          <w:szCs w:val="18"/>
        </w:rPr>
        <w:t> </w:t>
      </w:r>
      <w:r w:rsidRPr="001F59C5">
        <w:rPr>
          <w:sz w:val="18"/>
          <w:szCs w:val="18"/>
        </w:rPr>
        <w:t xml:space="preserve">5)  264 1292, el. p. </w:t>
      </w:r>
      <w:hyperlink r:id="rId8" w:history="1">
        <w:r w:rsidRPr="001F59C5">
          <w:rPr>
            <w:rStyle w:val="Hyperlink"/>
            <w:color w:val="auto"/>
            <w:sz w:val="18"/>
            <w:szCs w:val="18"/>
            <w:u w:val="none"/>
          </w:rPr>
          <w:t>info</w:t>
        </w:r>
        <w:r w:rsidRPr="001F59C5">
          <w:rPr>
            <w:rStyle w:val="Hyperlink"/>
            <w:color w:val="auto"/>
            <w:sz w:val="18"/>
            <w:szCs w:val="18"/>
            <w:u w:val="none"/>
            <w:lang w:val="en-US"/>
          </w:rPr>
          <w:t>@aotd.kam.lt</w:t>
        </w:r>
      </w:hyperlink>
    </w:p>
    <w:p w14:paraId="0687C5F7" w14:textId="77777777" w:rsidR="00CA1F60" w:rsidRDefault="00CA1F60" w:rsidP="00CA1F60">
      <w:pPr>
        <w:rPr>
          <w:b/>
          <w:caps/>
        </w:rPr>
      </w:pPr>
    </w:p>
    <w:p w14:paraId="21C24DD4" w14:textId="77777777" w:rsidR="00CA1F60" w:rsidRDefault="00CA1F60" w:rsidP="00CA1F60">
      <w:pPr>
        <w:rPr>
          <w:caps/>
        </w:rPr>
      </w:pPr>
    </w:p>
    <w:p w14:paraId="3630813A" w14:textId="77777777" w:rsidR="00CA1F60" w:rsidRPr="00CA1F60" w:rsidRDefault="00CA1F60" w:rsidP="008A6BF9">
      <w:r>
        <w:t>Lietuvos Res</w:t>
      </w:r>
      <w:r w:rsidR="00E40664">
        <w:t>publikos vidaus reikalų ministerijai</w:t>
      </w:r>
      <w:r w:rsidR="008A6BF9">
        <w:t xml:space="preserve">                   </w:t>
      </w:r>
      <w:r w:rsidR="00E40664">
        <w:t xml:space="preserve">    2020-04-         Nr.</w:t>
      </w:r>
    </w:p>
    <w:p w14:paraId="7DDA6549" w14:textId="77777777" w:rsidR="00CA1F60" w:rsidRPr="00E40664" w:rsidRDefault="00E40664" w:rsidP="00E40664">
      <w:pPr>
        <w:tabs>
          <w:tab w:val="left" w:pos="6448"/>
        </w:tabs>
        <w:rPr>
          <w:caps/>
        </w:rPr>
      </w:pPr>
      <w:r>
        <w:rPr>
          <w:b/>
          <w:caps/>
        </w:rPr>
        <w:t xml:space="preserve">                                                                                                 </w:t>
      </w:r>
      <w:r>
        <w:rPr>
          <w:caps/>
        </w:rPr>
        <w:t>Į</w:t>
      </w:r>
      <w:r w:rsidR="002A1F95">
        <w:rPr>
          <w:caps/>
        </w:rPr>
        <w:t xml:space="preserve"> </w:t>
      </w:r>
      <w:r>
        <w:rPr>
          <w:caps/>
        </w:rPr>
        <w:t xml:space="preserve"> 2020-03-26     N</w:t>
      </w:r>
      <w:r w:rsidRPr="00E40664">
        <w:t>r</w:t>
      </w:r>
      <w:r>
        <w:rPr>
          <w:caps/>
        </w:rPr>
        <w:t>. 1d-1574</w:t>
      </w:r>
    </w:p>
    <w:p w14:paraId="3E6C8BD8" w14:textId="77777777" w:rsidR="008A6BF9" w:rsidRDefault="008A6BF9" w:rsidP="00CA1F60">
      <w:pPr>
        <w:rPr>
          <w:b/>
          <w:caps/>
        </w:rPr>
      </w:pPr>
    </w:p>
    <w:p w14:paraId="653DADB7" w14:textId="77777777" w:rsidR="00591E61" w:rsidRDefault="00591E61" w:rsidP="000A57A6">
      <w:pPr>
        <w:rPr>
          <w:b/>
          <w:caps/>
        </w:rPr>
      </w:pPr>
    </w:p>
    <w:p w14:paraId="0A3E33EE" w14:textId="77777777" w:rsidR="00591E61" w:rsidRDefault="00591E61" w:rsidP="000A57A6">
      <w:pPr>
        <w:rPr>
          <w:b/>
          <w:caps/>
        </w:rPr>
      </w:pPr>
    </w:p>
    <w:p w14:paraId="0F5ADAE6" w14:textId="77777777" w:rsidR="00591E61" w:rsidRDefault="00591E61" w:rsidP="000A57A6">
      <w:pPr>
        <w:rPr>
          <w:b/>
          <w:caps/>
        </w:rPr>
      </w:pPr>
    </w:p>
    <w:p w14:paraId="2B8C6E31" w14:textId="77777777" w:rsidR="000A57A6" w:rsidRPr="000A57A6" w:rsidRDefault="000A57A6" w:rsidP="000A57A6">
      <w:pPr>
        <w:rPr>
          <w:b/>
          <w:caps/>
        </w:rPr>
      </w:pPr>
      <w:r w:rsidRPr="000A57A6">
        <w:rPr>
          <w:b/>
          <w:caps/>
        </w:rPr>
        <w:t>DĖL nutarimo projekto derinimo</w:t>
      </w:r>
    </w:p>
    <w:p w14:paraId="456C0FF6" w14:textId="77777777" w:rsidR="000A57A6" w:rsidRPr="000A57A6" w:rsidRDefault="000A57A6" w:rsidP="000A57A6"/>
    <w:p w14:paraId="5DAD391E" w14:textId="77777777" w:rsidR="000A57A6" w:rsidRPr="000A57A6" w:rsidRDefault="000A57A6" w:rsidP="000A57A6">
      <w:pPr>
        <w:ind w:firstLine="720"/>
      </w:pPr>
    </w:p>
    <w:p w14:paraId="59750B30" w14:textId="77777777" w:rsidR="000A57A6" w:rsidRPr="000A57A6" w:rsidRDefault="000A57A6" w:rsidP="00E40664">
      <w:pPr>
        <w:autoSpaceDE w:val="0"/>
        <w:autoSpaceDN w:val="0"/>
        <w:adjustRightInd w:val="0"/>
        <w:spacing w:line="360" w:lineRule="auto"/>
        <w:ind w:firstLine="709"/>
        <w:rPr>
          <w:color w:val="000000"/>
          <w:szCs w:val="24"/>
          <w:lang w:eastAsia="lt-LT"/>
        </w:rPr>
      </w:pPr>
      <w:r w:rsidRPr="000A57A6">
        <w:rPr>
          <w:color w:val="000000"/>
          <w:szCs w:val="24"/>
          <w:lang w:eastAsia="lt-LT"/>
        </w:rPr>
        <w:t>Antrasis operatyvinių tarnybų departamentas prie Krašto apsaugos ministerijos</w:t>
      </w:r>
      <w:r w:rsidR="00F27BD5">
        <w:rPr>
          <w:color w:val="000000"/>
          <w:szCs w:val="24"/>
          <w:lang w:eastAsia="lt-LT"/>
        </w:rPr>
        <w:t>,</w:t>
      </w:r>
      <w:r w:rsidRPr="000A57A6">
        <w:rPr>
          <w:color w:val="000000"/>
          <w:szCs w:val="24"/>
          <w:lang w:eastAsia="lt-LT"/>
        </w:rPr>
        <w:t xml:space="preserve"> susipažinęs su pateiktu derinti Lietuvos Respublikos Vyriausybės nutarimo „Dėl Lietuvos Respublikos Vyriausybės 2005 m. balandž</w:t>
      </w:r>
      <w:r w:rsidR="00591E61">
        <w:rPr>
          <w:color w:val="000000"/>
          <w:szCs w:val="24"/>
          <w:lang w:eastAsia="lt-LT"/>
        </w:rPr>
        <w:t>io 20 d. nutarimo Nr. 436 „Dėl U</w:t>
      </w:r>
      <w:r w:rsidRPr="000A57A6">
        <w:rPr>
          <w:color w:val="000000"/>
          <w:szCs w:val="24"/>
          <w:lang w:eastAsia="lt-LT"/>
        </w:rPr>
        <w:t>žsieniečių, kuriems draudžiama atvykti į Lietuvos Respubliką, nacionalinio sąrašo sudarymo ir tvarkymo taisyklių patvirtinimo“ pakeitimo“ projektu, savo kompetencijos ribose pastabų ir pasiūlymų neturi.</w:t>
      </w:r>
    </w:p>
    <w:p w14:paraId="7A3B21BA" w14:textId="77777777" w:rsidR="00CA1F60" w:rsidRDefault="00CA1F60" w:rsidP="00CA1F60"/>
    <w:p w14:paraId="4989CEFC" w14:textId="77777777" w:rsidR="00591E61" w:rsidRDefault="00591E61" w:rsidP="00CA1F60"/>
    <w:p w14:paraId="46D68179" w14:textId="77777777" w:rsidR="00591E61" w:rsidRDefault="00591E61" w:rsidP="00CA1F60"/>
    <w:p w14:paraId="2E31D653" w14:textId="77777777" w:rsidR="00591E61" w:rsidRDefault="00591E61" w:rsidP="00CA1F60"/>
    <w:p w14:paraId="48F8000C" w14:textId="77777777" w:rsidR="00CA1F60" w:rsidRDefault="00CA1F60" w:rsidP="00CA1F60"/>
    <w:p w14:paraId="6D26BAA7" w14:textId="77777777" w:rsidR="00CA1F60" w:rsidRDefault="00CA1F60" w:rsidP="00CA1F60">
      <w:pPr>
        <w:ind w:firstLine="720"/>
      </w:pPr>
    </w:p>
    <w:p w14:paraId="01D380E6" w14:textId="77777777" w:rsidR="00CA1F60" w:rsidRDefault="00CA1F60" w:rsidP="00CA1F60">
      <w:pPr>
        <w:spacing w:line="235" w:lineRule="auto"/>
        <w:ind w:right="-2"/>
      </w:pPr>
      <w:r>
        <w:t>Direktorius</w:t>
      </w:r>
      <w:r>
        <w:tab/>
      </w:r>
      <w:r>
        <w:tab/>
      </w:r>
      <w:r>
        <w:tab/>
      </w:r>
      <w:r>
        <w:tab/>
        <w:t xml:space="preserve">                               plk. Remigijus Baltrėnas</w:t>
      </w:r>
    </w:p>
    <w:p w14:paraId="2A049E25" w14:textId="77777777" w:rsidR="00CA1F60" w:rsidRDefault="00CA1F60" w:rsidP="00CA1F60"/>
    <w:p w14:paraId="0E33B9D4" w14:textId="77777777" w:rsidR="00CA1F60" w:rsidRDefault="00CA1F60" w:rsidP="00CA1F60"/>
    <w:p w14:paraId="716CAFF6" w14:textId="77777777" w:rsidR="00CA1F60" w:rsidRDefault="00CA1F60" w:rsidP="00CA1F60"/>
    <w:p w14:paraId="71A7682D" w14:textId="77777777" w:rsidR="00CA1F60" w:rsidRDefault="00CA1F60" w:rsidP="00CA1F60"/>
    <w:p w14:paraId="3E547145" w14:textId="77777777" w:rsidR="00CA1F60" w:rsidRDefault="00CA1F60" w:rsidP="00CA1F60"/>
    <w:p w14:paraId="488A45B3" w14:textId="77777777" w:rsidR="00CA1F60" w:rsidRDefault="00CA1F60" w:rsidP="00CA1F60"/>
    <w:p w14:paraId="7BA0B180" w14:textId="77777777" w:rsidR="00CA1F60" w:rsidRDefault="00CA1F60" w:rsidP="00CA1F60"/>
    <w:p w14:paraId="5EC674A8" w14:textId="77777777" w:rsidR="00CA1F60" w:rsidRDefault="00CA1F60" w:rsidP="00CA1F60"/>
    <w:p w14:paraId="7E76464A" w14:textId="77777777" w:rsidR="00CA1F60" w:rsidRDefault="00CA1F60" w:rsidP="00CA1F60"/>
    <w:p w14:paraId="1A738F5A" w14:textId="77777777" w:rsidR="00CA1F60" w:rsidRDefault="00CA1F60" w:rsidP="00CA1F60"/>
    <w:p w14:paraId="5E4F3CF2" w14:textId="77777777" w:rsidR="00CA1F60" w:rsidRDefault="00CA1F60" w:rsidP="00CA1F60"/>
    <w:p w14:paraId="20E1F42C" w14:textId="77777777" w:rsidR="00CA1F60" w:rsidRDefault="00CA1F60" w:rsidP="00CA1F60"/>
    <w:p w14:paraId="1760F0D0" w14:textId="77777777" w:rsidR="00E40664" w:rsidRDefault="00E40664" w:rsidP="00CA1F60"/>
    <w:p w14:paraId="7D031135" w14:textId="77777777" w:rsidR="00E40664" w:rsidRDefault="00E40664" w:rsidP="00CA1F60"/>
    <w:p w14:paraId="79B8208D" w14:textId="77777777" w:rsidR="00E40664" w:rsidRDefault="00E40664" w:rsidP="00CA1F60"/>
    <w:p w14:paraId="27C5BCA2" w14:textId="77777777" w:rsidR="00E40664" w:rsidRDefault="00E40664" w:rsidP="00CA1F60"/>
    <w:p w14:paraId="67E24C9F" w14:textId="77777777" w:rsidR="00591E61" w:rsidRDefault="00591E61" w:rsidP="00CA1F60"/>
    <w:p w14:paraId="6FA24B52" w14:textId="77777777" w:rsidR="00591E61" w:rsidRDefault="00591E61" w:rsidP="00CA1F60"/>
    <w:p w14:paraId="403087A5" w14:textId="77777777" w:rsidR="00CA1F60" w:rsidRPr="00E40664" w:rsidRDefault="00E40664" w:rsidP="00CA1F60">
      <w:pPr>
        <w:rPr>
          <w:szCs w:val="24"/>
        </w:rPr>
      </w:pPr>
      <w:r>
        <w:t xml:space="preserve">P. Pasaulis, </w:t>
      </w:r>
      <w:r w:rsidRPr="00E40664">
        <w:rPr>
          <w:szCs w:val="24"/>
        </w:rPr>
        <w:t>tel. (8</w:t>
      </w:r>
      <w:r w:rsidRPr="00E40664">
        <w:rPr>
          <w:b/>
          <w:szCs w:val="24"/>
        </w:rPr>
        <w:t> </w:t>
      </w:r>
      <w:r w:rsidRPr="00E40664">
        <w:rPr>
          <w:szCs w:val="24"/>
        </w:rPr>
        <w:t>5)  264 1292</w:t>
      </w:r>
    </w:p>
    <w:p w14:paraId="20D08C5A" w14:textId="77777777" w:rsidR="00CA1F60" w:rsidRPr="008E1B93" w:rsidRDefault="00E40664" w:rsidP="00591E61">
      <w:pPr>
        <w:rPr>
          <w:b/>
        </w:rPr>
      </w:pPr>
      <w:r>
        <w:rPr>
          <w:b/>
        </w:rPr>
        <w:t>Originalas nebus siunčiamas</w:t>
      </w:r>
    </w:p>
    <w:sectPr w:rsidR="00CA1F60" w:rsidRPr="008E1B93" w:rsidSect="00B9771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709" w:bottom="1134" w:left="1701" w:header="425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655F5" w14:textId="77777777" w:rsidR="00293F5C" w:rsidRDefault="00293F5C">
      <w:r>
        <w:separator/>
      </w:r>
    </w:p>
  </w:endnote>
  <w:endnote w:type="continuationSeparator" w:id="0">
    <w:p w14:paraId="1F027D67" w14:textId="77777777" w:rsidR="00293F5C" w:rsidRDefault="0029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250A3" w14:textId="77777777" w:rsidR="00D80440" w:rsidRPr="00D80440" w:rsidRDefault="00293F5C" w:rsidP="00D80440">
    <w:pPr>
      <w:pStyle w:val="Footer"/>
      <w:tabs>
        <w:tab w:val="clear" w:pos="4153"/>
        <w:tab w:val="clear" w:pos="8306"/>
      </w:tabs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CC4D8" w14:textId="77777777" w:rsidR="0006786C" w:rsidRPr="0006786C" w:rsidRDefault="00293F5C" w:rsidP="0006786C">
    <w:pPr>
      <w:ind w:left="7920" w:right="260"/>
      <w:rPr>
        <w:color w:val="0F243E"/>
        <w:sz w:val="26"/>
        <w:szCs w:val="26"/>
      </w:rPr>
    </w:pPr>
  </w:p>
  <w:p w14:paraId="5D887B4B" w14:textId="77777777" w:rsidR="007F5698" w:rsidRDefault="00293F5C" w:rsidP="00D80440">
    <w:pPr>
      <w:pStyle w:val="Footer"/>
      <w:tabs>
        <w:tab w:val="clear" w:pos="4153"/>
        <w:tab w:val="clear" w:pos="8306"/>
      </w:tabs>
      <w:jc w:val="center"/>
      <w:rPr>
        <w:b/>
        <w: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1F526" w14:textId="77777777" w:rsidR="00293F5C" w:rsidRDefault="00293F5C">
      <w:r>
        <w:separator/>
      </w:r>
    </w:p>
  </w:footnote>
  <w:footnote w:type="continuationSeparator" w:id="0">
    <w:p w14:paraId="1848F298" w14:textId="77777777" w:rsidR="00293F5C" w:rsidRDefault="0029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CA5F9" w14:textId="77777777" w:rsidR="007F5698" w:rsidRDefault="008A6B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8215D" w14:textId="77777777" w:rsidR="007F5698" w:rsidRDefault="00293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498B1" w14:textId="77777777" w:rsidR="007F5698" w:rsidRPr="00D80440" w:rsidRDefault="00293F5C" w:rsidP="00D80440">
    <w:pPr>
      <w:pStyle w:val="Header"/>
      <w:tabs>
        <w:tab w:val="clear" w:pos="4153"/>
        <w:tab w:val="clear" w:pos="8306"/>
      </w:tabs>
      <w:jc w:val="center"/>
      <w:rPr>
        <w:b/>
        <w: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83F2F" w14:textId="77777777" w:rsidR="007F5698" w:rsidRDefault="00293F5C" w:rsidP="00D80440">
    <w:pPr>
      <w:pStyle w:val="Header"/>
      <w:tabs>
        <w:tab w:val="clear" w:pos="4153"/>
        <w:tab w:val="clear" w:pos="8306"/>
      </w:tabs>
      <w:jc w:val="center"/>
      <w:rPr>
        <w:b/>
        <w:cap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60"/>
    <w:rsid w:val="000327E6"/>
    <w:rsid w:val="000A57A6"/>
    <w:rsid w:val="001A61BB"/>
    <w:rsid w:val="00290E5D"/>
    <w:rsid w:val="00293F5C"/>
    <w:rsid w:val="002A1F95"/>
    <w:rsid w:val="00591E61"/>
    <w:rsid w:val="005A3435"/>
    <w:rsid w:val="006E716F"/>
    <w:rsid w:val="008A6BF9"/>
    <w:rsid w:val="008E1B93"/>
    <w:rsid w:val="00AC209D"/>
    <w:rsid w:val="00B7380F"/>
    <w:rsid w:val="00C17B6C"/>
    <w:rsid w:val="00CA1F60"/>
    <w:rsid w:val="00E40664"/>
    <w:rsid w:val="00F27BD5"/>
    <w:rsid w:val="00F9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D1646"/>
  <w15:docId w15:val="{8DDDE8BA-3FE6-4C53-9A40-8E36AD47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A1F60"/>
    <w:pPr>
      <w:spacing w:before="240" w:after="120"/>
      <w:jc w:val="center"/>
    </w:pPr>
    <w:rPr>
      <w:b/>
      <w:caps/>
    </w:rPr>
  </w:style>
  <w:style w:type="paragraph" w:styleId="Header">
    <w:name w:val="header"/>
    <w:basedOn w:val="Normal"/>
    <w:link w:val="HeaderChar"/>
    <w:rsid w:val="00CA1F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A1F6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CA1F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A1F6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A1F60"/>
  </w:style>
  <w:style w:type="character" w:styleId="Hyperlink">
    <w:name w:val="Hyperlink"/>
    <w:rsid w:val="00CA1F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otd.kam.l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elina.petrauskaite@gmail.com</cp:lastModifiedBy>
  <cp:revision>2</cp:revision>
  <cp:lastPrinted>2020-04-02T08:05:00Z</cp:lastPrinted>
  <dcterms:created xsi:type="dcterms:W3CDTF">2020-04-21T10:57:00Z</dcterms:created>
  <dcterms:modified xsi:type="dcterms:W3CDTF">2020-04-21T10:57:00Z</dcterms:modified>
</cp:coreProperties>
</file>