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D4356" w14:textId="702C9188" w:rsidR="008616C0" w:rsidRPr="00507255" w:rsidRDefault="00EB5C0C" w:rsidP="00024382">
      <w:pPr>
        <w:jc w:val="center"/>
        <w:rPr>
          <w:sz w:val="20"/>
          <w:lang w:eastAsia="ar-SA"/>
        </w:rPr>
      </w:pPr>
      <w:r w:rsidRPr="00507255">
        <w:rPr>
          <w:b/>
          <w:bCs/>
          <w:color w:val="000000"/>
          <w:sz w:val="27"/>
          <w:szCs w:val="27"/>
        </w:rPr>
        <w:tab/>
      </w:r>
      <w:r w:rsidRPr="00507255">
        <w:rPr>
          <w:b/>
          <w:bCs/>
          <w:color w:val="000000"/>
          <w:sz w:val="27"/>
          <w:szCs w:val="27"/>
        </w:rPr>
        <w:tab/>
      </w:r>
      <w:r w:rsidRPr="00507255">
        <w:rPr>
          <w:b/>
          <w:bCs/>
          <w:color w:val="000000"/>
          <w:sz w:val="27"/>
          <w:szCs w:val="27"/>
        </w:rPr>
        <w:tab/>
      </w:r>
      <w:bookmarkStart w:id="0" w:name="_Hlk39132914"/>
      <w:bookmarkStart w:id="1" w:name="_Hlk35939817"/>
      <w:r w:rsidR="00024382" w:rsidRPr="00507255">
        <w:rPr>
          <w:b/>
          <w:bCs/>
          <w:color w:val="000000"/>
          <w:sz w:val="27"/>
          <w:szCs w:val="27"/>
        </w:rPr>
        <w:tab/>
      </w:r>
      <w:r w:rsidR="00024382" w:rsidRPr="00507255">
        <w:rPr>
          <w:b/>
          <w:bCs/>
          <w:color w:val="000000"/>
          <w:sz w:val="27"/>
          <w:szCs w:val="27"/>
        </w:rPr>
        <w:tab/>
      </w:r>
      <w:r w:rsidR="00024382" w:rsidRPr="00507255">
        <w:rPr>
          <w:b/>
          <w:bCs/>
          <w:color w:val="000000"/>
          <w:sz w:val="27"/>
          <w:szCs w:val="27"/>
        </w:rPr>
        <w:tab/>
      </w:r>
      <w:r w:rsidR="00024382" w:rsidRPr="00507255">
        <w:rPr>
          <w:b/>
          <w:bCs/>
          <w:color w:val="000000"/>
          <w:sz w:val="27"/>
          <w:szCs w:val="27"/>
        </w:rPr>
        <w:tab/>
      </w:r>
      <w:r w:rsidR="00024382" w:rsidRPr="00507255">
        <w:rPr>
          <w:b/>
          <w:bCs/>
          <w:color w:val="000000"/>
          <w:sz w:val="27"/>
          <w:szCs w:val="27"/>
        </w:rPr>
        <w:tab/>
      </w:r>
      <w:r w:rsidR="00024382" w:rsidRPr="00507255">
        <w:rPr>
          <w:b/>
          <w:bCs/>
          <w:color w:val="000000"/>
          <w:sz w:val="27"/>
          <w:szCs w:val="27"/>
        </w:rPr>
        <w:tab/>
      </w:r>
      <w:r w:rsidR="00024382" w:rsidRPr="00507255">
        <w:rPr>
          <w:b/>
          <w:bCs/>
          <w:color w:val="000000"/>
          <w:sz w:val="27"/>
          <w:szCs w:val="27"/>
        </w:rPr>
        <w:tab/>
      </w:r>
      <w:r w:rsidR="00024382" w:rsidRPr="00507255">
        <w:rPr>
          <w:b/>
          <w:bCs/>
          <w:color w:val="000000"/>
          <w:sz w:val="27"/>
          <w:szCs w:val="27"/>
        </w:rPr>
        <w:tab/>
      </w:r>
      <w:r w:rsidR="00024382" w:rsidRPr="00507255">
        <w:rPr>
          <w:b/>
          <w:bCs/>
          <w:color w:val="000000"/>
          <w:sz w:val="27"/>
          <w:szCs w:val="27"/>
        </w:rPr>
        <w:tab/>
      </w:r>
      <w:r w:rsidR="00024382" w:rsidRPr="00507255">
        <w:rPr>
          <w:b/>
          <w:bCs/>
          <w:color w:val="000000"/>
          <w:sz w:val="27"/>
          <w:szCs w:val="27"/>
        </w:rPr>
        <w:tab/>
        <w:t xml:space="preserve">  </w:t>
      </w:r>
      <w:r w:rsidR="00DF00A9" w:rsidRPr="00507255">
        <w:rPr>
          <w:sz w:val="20"/>
          <w:lang w:eastAsia="ar-SA"/>
        </w:rPr>
        <w:t>Lietuvos Respublikos Vyriausybės</w:t>
      </w:r>
    </w:p>
    <w:p w14:paraId="300CE481" w14:textId="77777777" w:rsidR="008616C0" w:rsidRPr="00507255" w:rsidRDefault="00DF00A9" w:rsidP="008616C0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sz w:val="20"/>
          <w:lang w:eastAsia="ar-SA"/>
        </w:rPr>
      </w:pPr>
      <w:r w:rsidRPr="00507255">
        <w:rPr>
          <w:sz w:val="20"/>
        </w:rPr>
        <w:t>20</w:t>
      </w:r>
      <w:r w:rsidR="00676A8D" w:rsidRPr="00507255">
        <w:rPr>
          <w:sz w:val="20"/>
        </w:rPr>
        <w:t>20</w:t>
      </w:r>
      <w:r w:rsidRPr="00507255">
        <w:rPr>
          <w:sz w:val="20"/>
        </w:rPr>
        <w:t xml:space="preserve"> m. </w:t>
      </w:r>
      <w:r w:rsidR="00676A8D" w:rsidRPr="00507255">
        <w:rPr>
          <w:sz w:val="20"/>
        </w:rPr>
        <w:t xml:space="preserve">          </w:t>
      </w:r>
      <w:r w:rsidRPr="00507255">
        <w:rPr>
          <w:sz w:val="20"/>
        </w:rPr>
        <w:t xml:space="preserve">d. </w:t>
      </w:r>
      <w:r w:rsidRPr="00507255">
        <w:rPr>
          <w:sz w:val="20"/>
          <w:lang w:eastAsia="ar-SA"/>
        </w:rPr>
        <w:t xml:space="preserve">nutarimo Nr. </w:t>
      </w:r>
    </w:p>
    <w:p w14:paraId="79A6ED6B" w14:textId="77777777" w:rsidR="00DF00A9" w:rsidRPr="00507255" w:rsidRDefault="00AD11F8" w:rsidP="008616C0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sz w:val="20"/>
          <w:lang w:eastAsia="ar-SA"/>
        </w:rPr>
      </w:pPr>
      <w:r w:rsidRPr="00507255">
        <w:rPr>
          <w:sz w:val="20"/>
          <w:lang w:eastAsia="ar-SA"/>
        </w:rPr>
        <w:t xml:space="preserve">1 </w:t>
      </w:r>
      <w:r w:rsidR="00DF00A9" w:rsidRPr="00507255">
        <w:rPr>
          <w:sz w:val="20"/>
          <w:lang w:eastAsia="ar-SA"/>
        </w:rPr>
        <w:t>priedas</w:t>
      </w:r>
      <w:bookmarkEnd w:id="0"/>
    </w:p>
    <w:p w14:paraId="13EF29CB" w14:textId="77777777" w:rsidR="00183CCF" w:rsidRPr="00507255" w:rsidRDefault="00183CCF" w:rsidP="008616C0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</w:p>
    <w:bookmarkEnd w:id="1"/>
    <w:p w14:paraId="4A594557" w14:textId="6E6CDDDF" w:rsidR="00016C9D" w:rsidRPr="00507255" w:rsidRDefault="00016C9D" w:rsidP="00016C9D">
      <w:pPr>
        <w:pStyle w:val="Header"/>
        <w:tabs>
          <w:tab w:val="clear" w:pos="4153"/>
          <w:tab w:val="left" w:pos="6237"/>
        </w:tabs>
        <w:jc w:val="center"/>
        <w:rPr>
          <w:b/>
        </w:rPr>
      </w:pPr>
      <w:r w:rsidRPr="00507255">
        <w:rPr>
          <w:b/>
        </w:rPr>
        <w:t>NEKILNOJAMOJO TURTO BIRŽUOSE, VETERINARIJOS G. 2, SĄRAŠAS</w:t>
      </w:r>
    </w:p>
    <w:p w14:paraId="73270F15" w14:textId="060F9976" w:rsidR="00EC7D2D" w:rsidRPr="00507255" w:rsidRDefault="00EC7D2D" w:rsidP="00EC7D2D">
      <w:pPr>
        <w:pStyle w:val="Header"/>
        <w:tabs>
          <w:tab w:val="clear" w:pos="4153"/>
          <w:tab w:val="left" w:pos="6237"/>
        </w:tabs>
        <w:rPr>
          <w:szCs w:val="24"/>
        </w:rPr>
      </w:pPr>
    </w:p>
    <w:p w14:paraId="1F7EE750" w14:textId="77777777" w:rsidR="00016C9D" w:rsidRPr="00507255" w:rsidRDefault="00016C9D" w:rsidP="00EC7D2D">
      <w:pPr>
        <w:pStyle w:val="Header"/>
        <w:tabs>
          <w:tab w:val="clear" w:pos="4153"/>
          <w:tab w:val="left" w:pos="6237"/>
        </w:tabs>
        <w:rPr>
          <w:szCs w:val="24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84"/>
        <w:gridCol w:w="1907"/>
        <w:gridCol w:w="1980"/>
        <w:gridCol w:w="2017"/>
        <w:gridCol w:w="1609"/>
      </w:tblGrid>
      <w:tr w:rsidR="00EE21EA" w:rsidRPr="00507255" w14:paraId="5155457E" w14:textId="77777777" w:rsidTr="002A7328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14:paraId="3C7A9BD4" w14:textId="77777777" w:rsidR="00EE21EA" w:rsidRPr="00507255" w:rsidRDefault="00EE21EA" w:rsidP="002A7328">
            <w:pPr>
              <w:rPr>
                <w:rFonts w:eastAsia="Calibri"/>
                <w:szCs w:val="24"/>
              </w:rPr>
            </w:pPr>
            <w:r w:rsidRPr="00507255">
              <w:rPr>
                <w:rFonts w:eastAsia="Calibri"/>
                <w:szCs w:val="24"/>
              </w:rPr>
              <w:t>Eil.</w:t>
            </w:r>
          </w:p>
          <w:p w14:paraId="46B8EFF4" w14:textId="77777777" w:rsidR="00EE21EA" w:rsidRPr="00507255" w:rsidRDefault="00EE21EA" w:rsidP="002A7328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507255">
              <w:rPr>
                <w:rFonts w:eastAsia="Calibri"/>
                <w:szCs w:val="24"/>
              </w:rPr>
              <w:t>Nr.</w:t>
            </w:r>
          </w:p>
        </w:tc>
        <w:tc>
          <w:tcPr>
            <w:tcW w:w="6384" w:type="dxa"/>
            <w:shd w:val="clear" w:color="auto" w:fill="auto"/>
            <w:noWrap/>
          </w:tcPr>
          <w:p w14:paraId="3FDA389C" w14:textId="77777777" w:rsidR="00EE21EA" w:rsidRPr="00507255" w:rsidRDefault="00EE21EA" w:rsidP="002A7328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507255">
              <w:rPr>
                <w:rFonts w:eastAsia="Calibri"/>
                <w:szCs w:val="24"/>
              </w:rPr>
              <w:t>Nekilnojamojo turto pavadinimas</w:t>
            </w:r>
          </w:p>
        </w:tc>
        <w:tc>
          <w:tcPr>
            <w:tcW w:w="1907" w:type="dxa"/>
          </w:tcPr>
          <w:p w14:paraId="31BA91C3" w14:textId="77777777" w:rsidR="00EE21EA" w:rsidRPr="00507255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07255">
              <w:rPr>
                <w:rFonts w:eastAsia="Calibri"/>
                <w:szCs w:val="24"/>
              </w:rPr>
              <w:t>Unikalus Nr.</w:t>
            </w:r>
          </w:p>
        </w:tc>
        <w:tc>
          <w:tcPr>
            <w:tcW w:w="1980" w:type="dxa"/>
          </w:tcPr>
          <w:p w14:paraId="2F7929D3" w14:textId="19EBE015" w:rsidR="00EE21EA" w:rsidRPr="00507255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07255">
              <w:rPr>
                <w:rFonts w:eastAsia="Calibri"/>
                <w:szCs w:val="24"/>
              </w:rPr>
              <w:t>Bendras / užstatytas plotas, kv. m</w:t>
            </w:r>
          </w:p>
        </w:tc>
        <w:tc>
          <w:tcPr>
            <w:tcW w:w="2017" w:type="dxa"/>
            <w:noWrap/>
          </w:tcPr>
          <w:p w14:paraId="56464E21" w14:textId="6B9B0FF3" w:rsidR="00EE21EA" w:rsidRPr="00507255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07255">
              <w:rPr>
                <w:rFonts w:eastAsia="Calibri"/>
                <w:szCs w:val="24"/>
              </w:rPr>
              <w:t>Perduodamas bendras / užstatytas plotas, kv. m</w:t>
            </w:r>
          </w:p>
        </w:tc>
        <w:tc>
          <w:tcPr>
            <w:tcW w:w="1609" w:type="dxa"/>
            <w:shd w:val="clear" w:color="auto" w:fill="auto"/>
            <w:noWrap/>
          </w:tcPr>
          <w:p w14:paraId="623036F5" w14:textId="1AF11186" w:rsidR="00EE21EA" w:rsidRPr="00507255" w:rsidRDefault="00EE21EA" w:rsidP="00EE21EA">
            <w:pPr>
              <w:jc w:val="center"/>
              <w:rPr>
                <w:rFonts w:eastAsia="Calibri"/>
                <w:szCs w:val="24"/>
              </w:rPr>
            </w:pPr>
            <w:r w:rsidRPr="00507255">
              <w:rPr>
                <w:rFonts w:eastAsia="Calibri"/>
                <w:szCs w:val="24"/>
              </w:rPr>
              <w:t>Likutinė vertė Eur,</w:t>
            </w:r>
          </w:p>
          <w:p w14:paraId="6EB92F37" w14:textId="77777777" w:rsidR="00EE21EA" w:rsidRPr="00507255" w:rsidRDefault="00EE21EA" w:rsidP="00EE21EA">
            <w:pPr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07255">
              <w:rPr>
                <w:rFonts w:eastAsia="Calibri"/>
                <w:szCs w:val="24"/>
              </w:rPr>
              <w:t>2020-04-30</w:t>
            </w:r>
          </w:p>
        </w:tc>
      </w:tr>
      <w:tr w:rsidR="00016C9D" w:rsidRPr="00507255" w14:paraId="3951079D" w14:textId="77777777" w:rsidTr="000069C3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F57DDFF" w14:textId="77777777" w:rsidR="00016C9D" w:rsidRPr="00507255" w:rsidRDefault="00016C9D" w:rsidP="00016C9D">
            <w:pPr>
              <w:rPr>
                <w:color w:val="000000"/>
                <w:szCs w:val="24"/>
                <w:lang w:eastAsia="lt-LT"/>
              </w:rPr>
            </w:pPr>
            <w:r w:rsidRPr="00507255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4A25E" w14:textId="77777777" w:rsidR="00016C9D" w:rsidRPr="00507255" w:rsidRDefault="00016C9D" w:rsidP="00016C9D">
            <w:pPr>
              <w:rPr>
                <w:szCs w:val="24"/>
              </w:rPr>
            </w:pPr>
            <w:r w:rsidRPr="00507255">
              <w:rPr>
                <w:color w:val="000000"/>
                <w:szCs w:val="24"/>
              </w:rPr>
              <w:t>Pastatas</w:t>
            </w:r>
            <w:bookmarkStart w:id="2" w:name="_Hlk46996275"/>
            <w:r w:rsidRPr="00507255">
              <w:rPr>
                <w:color w:val="000000"/>
                <w:szCs w:val="24"/>
              </w:rPr>
              <w:t xml:space="preserve"> </w:t>
            </w:r>
            <w:r w:rsidRPr="00507255">
              <w:t>–</w:t>
            </w:r>
            <w:bookmarkEnd w:id="2"/>
            <w:r w:rsidRPr="00507255">
              <w:t xml:space="preserve"> </w:t>
            </w:r>
            <w:r w:rsidRPr="00507255">
              <w:rPr>
                <w:color w:val="000000"/>
                <w:szCs w:val="24"/>
              </w:rPr>
              <w:t>administracinis pastatas</w:t>
            </w:r>
            <w:r w:rsidRPr="00507255">
              <w:rPr>
                <w:szCs w:val="24"/>
              </w:rPr>
              <w:t xml:space="preserve"> </w:t>
            </w:r>
          </w:p>
          <w:p w14:paraId="78EC56B3" w14:textId="3DE94CF7" w:rsidR="00016C9D" w:rsidRPr="00507255" w:rsidRDefault="00016C9D" w:rsidP="00016C9D">
            <w:pPr>
              <w:rPr>
                <w:szCs w:val="24"/>
                <w:lang w:eastAsia="lt-LT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713C8" w14:textId="68D9F58D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  <w:lang w:eastAsia="lt-LT"/>
              </w:rPr>
              <w:t>4400-0358-3722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91C8" w14:textId="0F3203DC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403,29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935A" w14:textId="5A59CBAC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403,29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BA8A" w14:textId="33A31B50" w:rsidR="00016C9D" w:rsidRPr="00507255" w:rsidRDefault="00016C9D" w:rsidP="00016C9D">
            <w:pPr>
              <w:jc w:val="center"/>
              <w:rPr>
                <w:color w:val="000000"/>
                <w:szCs w:val="24"/>
                <w:highlight w:val="red"/>
                <w:lang w:eastAsia="lt-LT"/>
              </w:rPr>
            </w:pPr>
            <w:r w:rsidRPr="00507255">
              <w:rPr>
                <w:color w:val="000000"/>
                <w:szCs w:val="24"/>
              </w:rPr>
              <w:t>1</w:t>
            </w:r>
            <w:r w:rsidR="00507255">
              <w:rPr>
                <w:color w:val="000000"/>
                <w:szCs w:val="24"/>
              </w:rPr>
              <w:t xml:space="preserve"> </w:t>
            </w:r>
            <w:r w:rsidRPr="00507255">
              <w:rPr>
                <w:color w:val="000000"/>
                <w:szCs w:val="24"/>
              </w:rPr>
              <w:t>4023,58</w:t>
            </w:r>
          </w:p>
        </w:tc>
      </w:tr>
      <w:tr w:rsidR="00016C9D" w:rsidRPr="00507255" w14:paraId="1F66F7E0" w14:textId="77777777" w:rsidTr="000069C3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49DF6D0" w14:textId="77777777" w:rsidR="00016C9D" w:rsidRPr="00507255" w:rsidRDefault="00016C9D" w:rsidP="00016C9D">
            <w:pPr>
              <w:rPr>
                <w:color w:val="000000"/>
                <w:szCs w:val="24"/>
                <w:lang w:eastAsia="lt-LT"/>
              </w:rPr>
            </w:pPr>
            <w:r w:rsidRPr="00507255"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5AC3E" w14:textId="77777777" w:rsidR="00016C9D" w:rsidRPr="00507255" w:rsidRDefault="00016C9D" w:rsidP="00016C9D">
            <w:pPr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 xml:space="preserve">Pastatas </w:t>
            </w:r>
            <w:r w:rsidRPr="00507255">
              <w:t xml:space="preserve">– </w:t>
            </w:r>
            <w:r w:rsidRPr="00507255">
              <w:rPr>
                <w:color w:val="000000"/>
                <w:szCs w:val="24"/>
              </w:rPr>
              <w:t>garažas</w:t>
            </w:r>
          </w:p>
          <w:p w14:paraId="6B126F2A" w14:textId="05CEF1CE" w:rsidR="00016C9D" w:rsidRPr="00507255" w:rsidRDefault="00016C9D" w:rsidP="00016C9D">
            <w:pPr>
              <w:rPr>
                <w:color w:val="000000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F83C9" w14:textId="07D8E278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  <w:lang w:eastAsia="lt-LT"/>
              </w:rPr>
              <w:t>4400-0358-3822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94A7" w14:textId="69CE23A6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614,55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B452" w14:textId="7332B1AB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614,55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659D" w14:textId="135B8D2E" w:rsidR="00016C9D" w:rsidRPr="00507255" w:rsidRDefault="00016C9D" w:rsidP="00016C9D">
            <w:pPr>
              <w:jc w:val="center"/>
              <w:rPr>
                <w:color w:val="000000"/>
                <w:szCs w:val="24"/>
                <w:highlight w:val="red"/>
              </w:rPr>
            </w:pPr>
            <w:r w:rsidRPr="00507255">
              <w:rPr>
                <w:color w:val="000000"/>
                <w:szCs w:val="24"/>
              </w:rPr>
              <w:t>1</w:t>
            </w:r>
            <w:r w:rsidR="00507255">
              <w:rPr>
                <w:color w:val="000000"/>
                <w:szCs w:val="24"/>
              </w:rPr>
              <w:t xml:space="preserve"> </w:t>
            </w:r>
            <w:r w:rsidRPr="00507255">
              <w:rPr>
                <w:color w:val="000000"/>
                <w:szCs w:val="24"/>
              </w:rPr>
              <w:t>406,51</w:t>
            </w:r>
          </w:p>
        </w:tc>
      </w:tr>
      <w:tr w:rsidR="00016C9D" w:rsidRPr="00507255" w14:paraId="4DAC4056" w14:textId="77777777" w:rsidTr="000069C3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C401CEC" w14:textId="77777777" w:rsidR="00016C9D" w:rsidRPr="00507255" w:rsidRDefault="00016C9D" w:rsidP="00016C9D">
            <w:pPr>
              <w:rPr>
                <w:color w:val="000000"/>
                <w:szCs w:val="24"/>
                <w:lang w:eastAsia="lt-LT"/>
              </w:rPr>
            </w:pPr>
            <w:r w:rsidRPr="00507255"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93EE" w14:textId="77777777" w:rsidR="00016C9D" w:rsidRPr="00507255" w:rsidRDefault="00016C9D" w:rsidP="00016C9D">
            <w:pPr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 xml:space="preserve">Pastatas </w:t>
            </w:r>
            <w:r w:rsidRPr="00507255">
              <w:t xml:space="preserve">– </w:t>
            </w:r>
            <w:r w:rsidRPr="00507255">
              <w:rPr>
                <w:color w:val="000000"/>
                <w:szCs w:val="24"/>
              </w:rPr>
              <w:t>garažas</w:t>
            </w:r>
          </w:p>
          <w:p w14:paraId="52A26DB0" w14:textId="4B755176" w:rsidR="00016C9D" w:rsidRPr="00507255" w:rsidRDefault="00016C9D" w:rsidP="00016C9D">
            <w:pPr>
              <w:rPr>
                <w:color w:val="000000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6DE9E" w14:textId="564689EC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  <w:lang w:eastAsia="lt-LT"/>
              </w:rPr>
              <w:t>4400-0358-3833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1987" w14:textId="2D48AEB4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179,26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50D9" w14:textId="66FC156B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179,26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5199" w14:textId="6454441C" w:rsidR="00016C9D" w:rsidRPr="00507255" w:rsidRDefault="00016C9D" w:rsidP="00016C9D">
            <w:pPr>
              <w:jc w:val="center"/>
              <w:rPr>
                <w:color w:val="000000"/>
                <w:szCs w:val="24"/>
                <w:highlight w:val="red"/>
              </w:rPr>
            </w:pPr>
            <w:r w:rsidRPr="00507255">
              <w:rPr>
                <w:color w:val="000000"/>
                <w:szCs w:val="24"/>
              </w:rPr>
              <w:t>410,42</w:t>
            </w:r>
          </w:p>
        </w:tc>
      </w:tr>
      <w:tr w:rsidR="00016C9D" w:rsidRPr="00507255" w14:paraId="7423B558" w14:textId="77777777" w:rsidTr="000069C3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42CF07E" w14:textId="77777777" w:rsidR="00016C9D" w:rsidRPr="00507255" w:rsidRDefault="00016C9D" w:rsidP="00016C9D">
            <w:pPr>
              <w:rPr>
                <w:color w:val="000000"/>
                <w:szCs w:val="24"/>
                <w:lang w:eastAsia="lt-LT"/>
              </w:rPr>
            </w:pPr>
            <w:r w:rsidRPr="00507255"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0B6EE" w14:textId="77777777" w:rsidR="00016C9D" w:rsidRPr="00507255" w:rsidRDefault="00016C9D" w:rsidP="00016C9D">
            <w:pPr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 xml:space="preserve">Pastatas </w:t>
            </w:r>
            <w:r w:rsidRPr="00507255">
              <w:t xml:space="preserve">– </w:t>
            </w:r>
            <w:r w:rsidRPr="00507255">
              <w:rPr>
                <w:color w:val="000000"/>
                <w:szCs w:val="24"/>
              </w:rPr>
              <w:t>ūkinis pastatas</w:t>
            </w:r>
          </w:p>
          <w:p w14:paraId="2B12F607" w14:textId="0FC5D4B2" w:rsidR="00016C9D" w:rsidRPr="00507255" w:rsidRDefault="00016C9D" w:rsidP="00016C9D">
            <w:pPr>
              <w:rPr>
                <w:color w:val="000000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545BC" w14:textId="17CBCBA0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  <w:lang w:eastAsia="lt-LT"/>
              </w:rPr>
              <w:t>4400-0358-3855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F2F2" w14:textId="03BB0DF7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213,00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09DA" w14:textId="14D057CE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213,00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C529" w14:textId="022BCA74" w:rsidR="00016C9D" w:rsidRPr="00507255" w:rsidRDefault="00016C9D" w:rsidP="00016C9D">
            <w:pPr>
              <w:jc w:val="center"/>
              <w:rPr>
                <w:color w:val="000000"/>
                <w:szCs w:val="24"/>
                <w:highlight w:val="red"/>
              </w:rPr>
            </w:pPr>
            <w:r w:rsidRPr="00507255">
              <w:rPr>
                <w:color w:val="000000"/>
                <w:szCs w:val="24"/>
              </w:rPr>
              <w:t>239,25</w:t>
            </w:r>
          </w:p>
        </w:tc>
      </w:tr>
      <w:tr w:rsidR="00016C9D" w:rsidRPr="00507255" w14:paraId="486E165C" w14:textId="77777777" w:rsidTr="000069C3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8F0F020" w14:textId="77777777" w:rsidR="00016C9D" w:rsidRPr="00507255" w:rsidRDefault="00016C9D" w:rsidP="00016C9D">
            <w:pPr>
              <w:rPr>
                <w:color w:val="000000"/>
                <w:szCs w:val="24"/>
                <w:lang w:eastAsia="lt-LT"/>
              </w:rPr>
            </w:pPr>
            <w:r w:rsidRPr="00507255"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750B" w14:textId="77777777" w:rsidR="00016C9D" w:rsidRPr="00507255" w:rsidRDefault="00016C9D" w:rsidP="00016C9D">
            <w:pPr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 xml:space="preserve">Pastatas </w:t>
            </w:r>
            <w:r w:rsidRPr="00507255">
              <w:t xml:space="preserve">– </w:t>
            </w:r>
            <w:r w:rsidRPr="00507255">
              <w:rPr>
                <w:color w:val="000000"/>
                <w:szCs w:val="24"/>
              </w:rPr>
              <w:t>viešbutis</w:t>
            </w:r>
          </w:p>
          <w:p w14:paraId="6E38B88A" w14:textId="650280FB" w:rsidR="00016C9D" w:rsidRPr="00507255" w:rsidRDefault="00016C9D" w:rsidP="00016C9D">
            <w:pPr>
              <w:rPr>
                <w:szCs w:val="24"/>
                <w:lang w:eastAsia="lt-LT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C79D3" w14:textId="5B9CA354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  <w:lang w:eastAsia="lt-LT"/>
              </w:rPr>
              <w:t>4400-0358-3777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5883" w14:textId="6A5393D5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104,66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70A7" w14:textId="7C576B07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104,66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B96C" w14:textId="05C1C3B9" w:rsidR="00016C9D" w:rsidRPr="00507255" w:rsidRDefault="00016C9D" w:rsidP="00016C9D">
            <w:pPr>
              <w:jc w:val="center"/>
              <w:rPr>
                <w:color w:val="000000"/>
                <w:szCs w:val="24"/>
                <w:highlight w:val="red"/>
              </w:rPr>
            </w:pPr>
            <w:r w:rsidRPr="00507255">
              <w:rPr>
                <w:color w:val="000000"/>
                <w:szCs w:val="24"/>
              </w:rPr>
              <w:t>249,23</w:t>
            </w:r>
          </w:p>
        </w:tc>
      </w:tr>
      <w:tr w:rsidR="00016C9D" w:rsidRPr="00507255" w14:paraId="04CD80DF" w14:textId="77777777" w:rsidTr="000069C3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25CB51E" w14:textId="77777777" w:rsidR="00016C9D" w:rsidRPr="00507255" w:rsidRDefault="00016C9D" w:rsidP="00016C9D">
            <w:pPr>
              <w:rPr>
                <w:color w:val="000000"/>
                <w:szCs w:val="24"/>
                <w:lang w:eastAsia="lt-LT"/>
              </w:rPr>
            </w:pPr>
            <w:r w:rsidRPr="00507255"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03C1" w14:textId="77777777" w:rsidR="00016C9D" w:rsidRPr="00507255" w:rsidRDefault="00016C9D" w:rsidP="00016C9D">
            <w:pPr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 xml:space="preserve">Pastatas </w:t>
            </w:r>
            <w:r w:rsidRPr="00507255">
              <w:t xml:space="preserve">– </w:t>
            </w:r>
            <w:r w:rsidRPr="00507255">
              <w:rPr>
                <w:color w:val="000000"/>
                <w:szCs w:val="24"/>
              </w:rPr>
              <w:t>viešbutis</w:t>
            </w:r>
          </w:p>
          <w:p w14:paraId="799D16BD" w14:textId="757E3E36" w:rsidR="00016C9D" w:rsidRPr="00507255" w:rsidRDefault="00016C9D" w:rsidP="00016C9D">
            <w:pPr>
              <w:rPr>
                <w:color w:val="000000"/>
                <w:szCs w:val="24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E3E82" w14:textId="53024716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  <w:lang w:eastAsia="lt-LT"/>
              </w:rPr>
              <w:t>4400-0358-3799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BFCA" w14:textId="2B0A5E0D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108,64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9BED" w14:textId="339CAF48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108,64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8A2C" w14:textId="391CA758" w:rsidR="00016C9D" w:rsidRPr="00507255" w:rsidRDefault="00016C9D" w:rsidP="00016C9D">
            <w:pPr>
              <w:jc w:val="center"/>
              <w:rPr>
                <w:color w:val="000000"/>
                <w:szCs w:val="24"/>
                <w:highlight w:val="red"/>
              </w:rPr>
            </w:pPr>
            <w:r w:rsidRPr="00507255">
              <w:rPr>
                <w:color w:val="000000"/>
                <w:szCs w:val="24"/>
              </w:rPr>
              <w:t>249,44</w:t>
            </w:r>
          </w:p>
        </w:tc>
      </w:tr>
      <w:tr w:rsidR="00016C9D" w:rsidRPr="00507255" w14:paraId="44D45CCD" w14:textId="77777777" w:rsidTr="000069C3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AD5A382" w14:textId="77777777" w:rsidR="00016C9D" w:rsidRPr="00507255" w:rsidRDefault="00016C9D" w:rsidP="00016C9D">
            <w:pPr>
              <w:rPr>
                <w:color w:val="000000"/>
                <w:szCs w:val="24"/>
                <w:lang w:eastAsia="lt-LT"/>
              </w:rPr>
            </w:pPr>
            <w:r w:rsidRPr="00507255">
              <w:rPr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8A6B" w14:textId="5B764631" w:rsidR="00016C9D" w:rsidRPr="00507255" w:rsidRDefault="00016C9D" w:rsidP="00507255">
            <w:pPr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K</w:t>
            </w:r>
            <w:r w:rsidR="00F57B34" w:rsidRPr="00507255">
              <w:rPr>
                <w:color w:val="000000"/>
                <w:szCs w:val="24"/>
              </w:rPr>
              <w:t xml:space="preserve">iti inžineriniai statiniai </w:t>
            </w:r>
            <w:r w:rsidR="00F57B34" w:rsidRPr="00507255">
              <w:t xml:space="preserve">– </w:t>
            </w:r>
            <w:r w:rsidR="00F57B34" w:rsidRPr="00507255">
              <w:rPr>
                <w:color w:val="000000"/>
                <w:szCs w:val="24"/>
              </w:rPr>
              <w:t>k</w:t>
            </w:r>
            <w:r w:rsidRPr="00507255">
              <w:rPr>
                <w:color w:val="000000"/>
                <w:szCs w:val="24"/>
              </w:rPr>
              <w:t>iemo statiniai (šulinys, kiemo aikštelė)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0FCB1" w14:textId="054B0BD5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  <w:lang w:eastAsia="lt-LT"/>
              </w:rPr>
              <w:t>4400-0358-3888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F9A0" w14:textId="5CB0F9F0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-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5B79" w14:textId="72C03362" w:rsidR="00016C9D" w:rsidRPr="00507255" w:rsidRDefault="00016C9D" w:rsidP="00016C9D">
            <w:pPr>
              <w:jc w:val="center"/>
              <w:rPr>
                <w:color w:val="000000"/>
                <w:szCs w:val="24"/>
              </w:rPr>
            </w:pPr>
            <w:r w:rsidRPr="00507255">
              <w:rPr>
                <w:color w:val="000000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FD76" w14:textId="181A38BF" w:rsidR="00016C9D" w:rsidRPr="00507255" w:rsidRDefault="00016C9D" w:rsidP="00016C9D">
            <w:pPr>
              <w:jc w:val="center"/>
              <w:rPr>
                <w:color w:val="000000"/>
                <w:szCs w:val="24"/>
                <w:highlight w:val="red"/>
              </w:rPr>
            </w:pPr>
            <w:r w:rsidRPr="00507255">
              <w:rPr>
                <w:color w:val="000000"/>
                <w:szCs w:val="24"/>
              </w:rPr>
              <w:t>1,00</w:t>
            </w:r>
          </w:p>
        </w:tc>
      </w:tr>
      <w:tr w:rsidR="00EC7D2D" w:rsidRPr="00507255" w14:paraId="2C927F60" w14:textId="77777777" w:rsidTr="00E70363">
        <w:trPr>
          <w:trHeight w:val="315"/>
          <w:jc w:val="center"/>
        </w:trPr>
        <w:tc>
          <w:tcPr>
            <w:tcW w:w="12992" w:type="dxa"/>
            <w:gridSpan w:val="5"/>
            <w:shd w:val="clear" w:color="auto" w:fill="auto"/>
            <w:noWrap/>
            <w:vAlign w:val="center"/>
          </w:tcPr>
          <w:p w14:paraId="7BBE7155" w14:textId="636FACD3" w:rsidR="00EC7D2D" w:rsidRPr="00507255" w:rsidRDefault="00EC7D2D" w:rsidP="00E70363">
            <w:pPr>
              <w:jc w:val="right"/>
              <w:rPr>
                <w:b/>
                <w:color w:val="000000"/>
                <w:szCs w:val="24"/>
              </w:rPr>
            </w:pPr>
            <w:r w:rsidRPr="00507255">
              <w:rPr>
                <w:b/>
                <w:color w:val="000000"/>
                <w:szCs w:val="24"/>
              </w:rPr>
              <w:t>Iš viso</w:t>
            </w:r>
          </w:p>
          <w:p w14:paraId="540EC12A" w14:textId="77777777" w:rsidR="00EC7D2D" w:rsidRPr="00507255" w:rsidRDefault="00EC7D2D" w:rsidP="00E70363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09" w:type="dxa"/>
            <w:shd w:val="clear" w:color="auto" w:fill="auto"/>
            <w:noWrap/>
          </w:tcPr>
          <w:p w14:paraId="35A665A7" w14:textId="4B36D199" w:rsidR="0068715E" w:rsidRPr="00507255" w:rsidRDefault="0068715E" w:rsidP="0068715E">
            <w:pPr>
              <w:jc w:val="center"/>
              <w:rPr>
                <w:b/>
                <w:color w:val="000000"/>
                <w:szCs w:val="24"/>
              </w:rPr>
            </w:pPr>
            <w:r w:rsidRPr="00507255">
              <w:rPr>
                <w:b/>
                <w:color w:val="000000"/>
                <w:szCs w:val="24"/>
              </w:rPr>
              <w:t>16 579,43</w:t>
            </w:r>
          </w:p>
          <w:p w14:paraId="551548B1" w14:textId="2FD91279" w:rsidR="00EC7D2D" w:rsidRPr="00507255" w:rsidRDefault="00EC7D2D" w:rsidP="00E70363">
            <w:pPr>
              <w:jc w:val="center"/>
              <w:rPr>
                <w:b/>
                <w:color w:val="000000"/>
                <w:szCs w:val="24"/>
              </w:rPr>
            </w:pPr>
          </w:p>
        </w:tc>
      </w:tr>
    </w:tbl>
    <w:p w14:paraId="0B2D4DE2" w14:textId="77777777" w:rsidR="00EC7D2D" w:rsidRPr="00507255" w:rsidRDefault="00EC7D2D" w:rsidP="00EC7D2D">
      <w:pPr>
        <w:pStyle w:val="Header"/>
        <w:tabs>
          <w:tab w:val="clear" w:pos="4153"/>
          <w:tab w:val="left" w:pos="6237"/>
        </w:tabs>
        <w:jc w:val="center"/>
      </w:pPr>
    </w:p>
    <w:p w14:paraId="7D419E90" w14:textId="5BE23ABA" w:rsidR="0098714B" w:rsidRPr="00507255" w:rsidRDefault="00BD1BE4" w:rsidP="00BD1BE4">
      <w:pPr>
        <w:rPr>
          <w:b/>
        </w:rPr>
      </w:pP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</w:r>
      <w:r w:rsidRPr="00507255">
        <w:rPr>
          <w:b/>
        </w:rPr>
        <w:tab/>
        <w:t>________________________</w:t>
      </w:r>
      <w:r w:rsidR="0053194B" w:rsidRPr="00507255">
        <w:rPr>
          <w:b/>
        </w:rPr>
        <w:t xml:space="preserve">    </w:t>
      </w:r>
    </w:p>
    <w:p w14:paraId="10F3DCA5" w14:textId="77777777" w:rsidR="0053194B" w:rsidRPr="00507255" w:rsidRDefault="0053194B" w:rsidP="00BD1BE4">
      <w:pPr>
        <w:rPr>
          <w:b/>
        </w:rPr>
      </w:pPr>
    </w:p>
    <w:sectPr w:rsidR="0053194B" w:rsidRPr="00507255" w:rsidSect="00C80F9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 w:code="9"/>
      <w:pgMar w:top="1134" w:right="1134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84CE2" w14:textId="77777777" w:rsidR="003665AB" w:rsidRDefault="003665A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D6C7ED5" w14:textId="77777777" w:rsidR="003665AB" w:rsidRDefault="003665A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CADCD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206C4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AABE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C300B" w14:textId="77777777" w:rsidR="003665AB" w:rsidRDefault="003665A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BD6BC82" w14:textId="77777777" w:rsidR="003665AB" w:rsidRDefault="003665A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F6192" w14:textId="77777777" w:rsidR="00BB6A0E" w:rsidRDefault="00BB6A0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68EEE96" w14:textId="77777777" w:rsidR="00BB6A0E" w:rsidRDefault="00BB6A0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9FF18" w14:textId="3BBADE19" w:rsidR="00147FC9" w:rsidRPr="00BB6A0E" w:rsidRDefault="009A5A0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val="en-US" w:eastAsia="lt-LT"/>
      </w:rPr>
    </w:pPr>
    <w:r>
      <w:rPr>
        <w:lang w:eastAsia="lt-LT"/>
      </w:rPr>
      <w:fldChar w:fldCharType="begin"/>
    </w:r>
    <w:r w:rsidR="00147FC9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CE42A1">
      <w:rPr>
        <w:noProof/>
        <w:lang w:eastAsia="lt-LT"/>
      </w:rPr>
      <w:t>7</w:t>
    </w:r>
    <w:r>
      <w:rPr>
        <w:lang w:eastAsia="lt-LT"/>
      </w:rPr>
      <w:fldChar w:fldCharType="end"/>
    </w:r>
  </w:p>
  <w:p w14:paraId="2A1C01EE" w14:textId="44C459EE" w:rsidR="00147FC9" w:rsidRDefault="00147FC9" w:rsidP="00BB6A0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674EF"/>
    <w:multiLevelType w:val="hybridMultilevel"/>
    <w:tmpl w:val="891C6B5E"/>
    <w:lvl w:ilvl="0" w:tplc="BA365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E7"/>
    <w:rsid w:val="00005B2A"/>
    <w:rsid w:val="00016C9D"/>
    <w:rsid w:val="00024382"/>
    <w:rsid w:val="00046825"/>
    <w:rsid w:val="00080246"/>
    <w:rsid w:val="00084B28"/>
    <w:rsid w:val="00085357"/>
    <w:rsid w:val="000F4AA7"/>
    <w:rsid w:val="00102162"/>
    <w:rsid w:val="0011794D"/>
    <w:rsid w:val="001264E4"/>
    <w:rsid w:val="001352FB"/>
    <w:rsid w:val="00147FC9"/>
    <w:rsid w:val="00152392"/>
    <w:rsid w:val="001627E3"/>
    <w:rsid w:val="001669F9"/>
    <w:rsid w:val="00183CCF"/>
    <w:rsid w:val="001A4751"/>
    <w:rsid w:val="001B71CE"/>
    <w:rsid w:val="001B737F"/>
    <w:rsid w:val="001D3059"/>
    <w:rsid w:val="001E0ADA"/>
    <w:rsid w:val="002122F7"/>
    <w:rsid w:val="00235B56"/>
    <w:rsid w:val="0025633F"/>
    <w:rsid w:val="00266D3C"/>
    <w:rsid w:val="00272A7D"/>
    <w:rsid w:val="00297F27"/>
    <w:rsid w:val="002A0E87"/>
    <w:rsid w:val="002A3D8E"/>
    <w:rsid w:val="002A3FEE"/>
    <w:rsid w:val="002A7328"/>
    <w:rsid w:val="002F119B"/>
    <w:rsid w:val="00317DC0"/>
    <w:rsid w:val="00331D9D"/>
    <w:rsid w:val="00333231"/>
    <w:rsid w:val="003665AB"/>
    <w:rsid w:val="00384CBB"/>
    <w:rsid w:val="003B6D57"/>
    <w:rsid w:val="003B7991"/>
    <w:rsid w:val="003C2C2D"/>
    <w:rsid w:val="003E6D01"/>
    <w:rsid w:val="004042F7"/>
    <w:rsid w:val="00417CF8"/>
    <w:rsid w:val="00481B47"/>
    <w:rsid w:val="00497858"/>
    <w:rsid w:val="004A03E3"/>
    <w:rsid w:val="004A534B"/>
    <w:rsid w:val="004B21E5"/>
    <w:rsid w:val="004C1C4D"/>
    <w:rsid w:val="004C1D6B"/>
    <w:rsid w:val="004C66E7"/>
    <w:rsid w:val="004D17FD"/>
    <w:rsid w:val="00507255"/>
    <w:rsid w:val="00512195"/>
    <w:rsid w:val="005278F3"/>
    <w:rsid w:val="0053194B"/>
    <w:rsid w:val="00552495"/>
    <w:rsid w:val="00567294"/>
    <w:rsid w:val="00570B11"/>
    <w:rsid w:val="00581DE8"/>
    <w:rsid w:val="00587348"/>
    <w:rsid w:val="005B3C03"/>
    <w:rsid w:val="005B44DC"/>
    <w:rsid w:val="005C0520"/>
    <w:rsid w:val="005F4F4B"/>
    <w:rsid w:val="006142C8"/>
    <w:rsid w:val="00635C5A"/>
    <w:rsid w:val="00637577"/>
    <w:rsid w:val="00655997"/>
    <w:rsid w:val="00670F75"/>
    <w:rsid w:val="006734D6"/>
    <w:rsid w:val="00676A8D"/>
    <w:rsid w:val="0068715E"/>
    <w:rsid w:val="00693BCD"/>
    <w:rsid w:val="006C5E0A"/>
    <w:rsid w:val="006E2058"/>
    <w:rsid w:val="006E4B59"/>
    <w:rsid w:val="006F0910"/>
    <w:rsid w:val="006F092B"/>
    <w:rsid w:val="007145FD"/>
    <w:rsid w:val="00724B5A"/>
    <w:rsid w:val="00726D35"/>
    <w:rsid w:val="007275E0"/>
    <w:rsid w:val="007347C2"/>
    <w:rsid w:val="00765A13"/>
    <w:rsid w:val="00784BB3"/>
    <w:rsid w:val="007C7A44"/>
    <w:rsid w:val="007E6948"/>
    <w:rsid w:val="007F0F7C"/>
    <w:rsid w:val="008047E1"/>
    <w:rsid w:val="00820AA5"/>
    <w:rsid w:val="0083624C"/>
    <w:rsid w:val="00846A51"/>
    <w:rsid w:val="00846AC9"/>
    <w:rsid w:val="008616C0"/>
    <w:rsid w:val="008626E4"/>
    <w:rsid w:val="00874E8D"/>
    <w:rsid w:val="00885E68"/>
    <w:rsid w:val="0088740B"/>
    <w:rsid w:val="008958A4"/>
    <w:rsid w:val="008C3B86"/>
    <w:rsid w:val="008C6254"/>
    <w:rsid w:val="008C7EB6"/>
    <w:rsid w:val="008D1685"/>
    <w:rsid w:val="008D53E0"/>
    <w:rsid w:val="008F733F"/>
    <w:rsid w:val="008F7EE4"/>
    <w:rsid w:val="00970974"/>
    <w:rsid w:val="00980297"/>
    <w:rsid w:val="0098714B"/>
    <w:rsid w:val="009A5A0D"/>
    <w:rsid w:val="009B3E8B"/>
    <w:rsid w:val="009D7E5F"/>
    <w:rsid w:val="00A022DF"/>
    <w:rsid w:val="00A1492E"/>
    <w:rsid w:val="00A26D7A"/>
    <w:rsid w:val="00A47232"/>
    <w:rsid w:val="00A5363A"/>
    <w:rsid w:val="00A617E3"/>
    <w:rsid w:val="00A87BF9"/>
    <w:rsid w:val="00AD11F8"/>
    <w:rsid w:val="00AE5501"/>
    <w:rsid w:val="00B05D29"/>
    <w:rsid w:val="00B15372"/>
    <w:rsid w:val="00B254CE"/>
    <w:rsid w:val="00B35679"/>
    <w:rsid w:val="00B37C04"/>
    <w:rsid w:val="00B70C49"/>
    <w:rsid w:val="00BB6A0E"/>
    <w:rsid w:val="00BC0860"/>
    <w:rsid w:val="00BD1BE4"/>
    <w:rsid w:val="00BF053B"/>
    <w:rsid w:val="00C06D63"/>
    <w:rsid w:val="00C074C9"/>
    <w:rsid w:val="00C124FE"/>
    <w:rsid w:val="00C422AC"/>
    <w:rsid w:val="00C55113"/>
    <w:rsid w:val="00C65BB8"/>
    <w:rsid w:val="00C71ECE"/>
    <w:rsid w:val="00C80F93"/>
    <w:rsid w:val="00C93037"/>
    <w:rsid w:val="00CC5BD9"/>
    <w:rsid w:val="00CE42A1"/>
    <w:rsid w:val="00CE441F"/>
    <w:rsid w:val="00D01C21"/>
    <w:rsid w:val="00D2127B"/>
    <w:rsid w:val="00D23F98"/>
    <w:rsid w:val="00D25223"/>
    <w:rsid w:val="00D4745B"/>
    <w:rsid w:val="00D60EA6"/>
    <w:rsid w:val="00D70CFF"/>
    <w:rsid w:val="00D7369A"/>
    <w:rsid w:val="00D75280"/>
    <w:rsid w:val="00D90BF4"/>
    <w:rsid w:val="00DD7F47"/>
    <w:rsid w:val="00DE0372"/>
    <w:rsid w:val="00DF00A9"/>
    <w:rsid w:val="00E17CB9"/>
    <w:rsid w:val="00E24210"/>
    <w:rsid w:val="00E24A45"/>
    <w:rsid w:val="00E33B2D"/>
    <w:rsid w:val="00E365E9"/>
    <w:rsid w:val="00E46293"/>
    <w:rsid w:val="00E506CE"/>
    <w:rsid w:val="00E55562"/>
    <w:rsid w:val="00E55D55"/>
    <w:rsid w:val="00E7488B"/>
    <w:rsid w:val="00E75868"/>
    <w:rsid w:val="00E862D5"/>
    <w:rsid w:val="00E973EA"/>
    <w:rsid w:val="00EA39DD"/>
    <w:rsid w:val="00EB5C0C"/>
    <w:rsid w:val="00EC0586"/>
    <w:rsid w:val="00EC7A38"/>
    <w:rsid w:val="00EC7D2D"/>
    <w:rsid w:val="00ED68F6"/>
    <w:rsid w:val="00EE21EA"/>
    <w:rsid w:val="00F30881"/>
    <w:rsid w:val="00F46554"/>
    <w:rsid w:val="00F522EC"/>
    <w:rsid w:val="00F57B34"/>
    <w:rsid w:val="00F94E70"/>
    <w:rsid w:val="00FA7F06"/>
    <w:rsid w:val="00FD44E6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F9C7E2"/>
  <w15:docId w15:val="{6F6C273F-1C8C-4704-876D-34C04B4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DF00A9"/>
    <w:rPr>
      <w:lang w:eastAsia="lt-LT"/>
    </w:rPr>
  </w:style>
  <w:style w:type="paragraph" w:styleId="Header">
    <w:name w:val="header"/>
    <w:aliases w:val="Char,Diagrama"/>
    <w:basedOn w:val="Normal"/>
    <w:link w:val="HeaderChar1"/>
    <w:unhideWhenUsed/>
    <w:rsid w:val="00DF00A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aliases w:val="Char Diagrama1,Diagrama Diagrama1"/>
    <w:basedOn w:val="DefaultParagraphFont"/>
    <w:rsid w:val="00DF00A9"/>
  </w:style>
  <w:style w:type="paragraph" w:styleId="Footer">
    <w:name w:val="footer"/>
    <w:basedOn w:val="Normal"/>
    <w:link w:val="FooterChar"/>
    <w:uiPriority w:val="99"/>
    <w:unhideWhenUsed/>
    <w:rsid w:val="00DF00A9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DF00A9"/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DF00A9"/>
    <w:pPr>
      <w:spacing w:before="120"/>
      <w:ind w:left="4536"/>
      <w:jc w:val="center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F00A9"/>
    <w:rPr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DF00A9"/>
    <w:rPr>
      <w:rFonts w:ascii="Segoe UI" w:hAnsi="Segoe UI" w:cs="Segoe UI"/>
      <w:sz w:val="18"/>
      <w:szCs w:val="18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0A9"/>
    <w:rPr>
      <w:rFonts w:ascii="Segoe UI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F00A9"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TableContents">
    <w:name w:val="Table Contents"/>
    <w:basedOn w:val="Normal"/>
    <w:uiPriority w:val="99"/>
    <w:rsid w:val="00DF00A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table" w:styleId="TableGrid">
    <w:name w:val="Table Grid"/>
    <w:basedOn w:val="TableNormal"/>
    <w:uiPriority w:val="59"/>
    <w:rsid w:val="00DF00A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DF00A9"/>
    <w:rPr>
      <w:color w:val="808080"/>
    </w:rPr>
  </w:style>
  <w:style w:type="character" w:customStyle="1" w:styleId="HeaderChar">
    <w:name w:val="Header Char"/>
    <w:aliases w:val="Char Char,Diagrama Char"/>
    <w:basedOn w:val="DefaultParagraphFont"/>
    <w:uiPriority w:val="99"/>
    <w:semiHidden/>
    <w:locked/>
    <w:rsid w:val="00DF00A9"/>
    <w:rPr>
      <w:rFonts w:ascii="Courier New" w:hAnsi="Courier New" w:cs="Courier New" w:hint="default"/>
      <w:lang w:val="lt-LT" w:eastAsia="lt-LT" w:bidi="ar-SA"/>
    </w:rPr>
  </w:style>
  <w:style w:type="character" w:styleId="CommentReference">
    <w:name w:val="annotation reference"/>
    <w:basedOn w:val="DefaultParagraphFont"/>
    <w:semiHidden/>
    <w:unhideWhenUsed/>
    <w:rsid w:val="00E24A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4A4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A4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A4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FE244-B1B3-4CCF-A306-40C27FC11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8C014-7713-4196-B276-91FAC2716BF6}"/>
</file>

<file path=customXml/itemProps3.xml><?xml version="1.0" encoding="utf-8"?>
<ds:datastoreItem xmlns:ds="http://schemas.openxmlformats.org/officeDocument/2006/customXml" ds:itemID="{5F2E935A-80B1-415F-AC83-750B8B10DB3C}"/>
</file>

<file path=customXml/itemProps4.xml><?xml version="1.0" encoding="utf-8"?>
<ds:datastoreItem xmlns:ds="http://schemas.openxmlformats.org/officeDocument/2006/customXml" ds:itemID="{7B4B09E2-4EA8-43F4-BFD0-D85D15F45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2020-07-30T08:22:00Z</dcterms:created>
  <dc:creator>lrvk</dc:creator>
  <cp:lastModifiedBy>Kestutis Jablonskis</cp:lastModifiedBy>
  <cp:lastPrinted>2020-04-06T08:56:00Z</cp:lastPrinted>
  <dcterms:modified xsi:type="dcterms:W3CDTF">2020-07-30T08:22:00Z</dcterms:modified>
  <cp:revision>2</cp:revision>
  <dc:title>d7b42c03-dc51-493d-909b-2924c5828506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